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53" w:rsidRDefault="00ED6955">
      <w:pPr>
        <w:rPr>
          <w:lang w:val="de-CH"/>
        </w:rPr>
      </w:pPr>
      <w:r>
        <w:rPr>
          <w:lang w:val="de-CH"/>
        </w:rPr>
        <w:t>Mit dem Tool „msinfo32.exe“ erhält man alle relevanten Systeminformationen</w:t>
      </w:r>
      <w:r w:rsidR="00222D5D">
        <w:rPr>
          <w:lang w:val="de-CH"/>
        </w:rPr>
        <w:t xml:space="preserve"> des verwendeten Rechners</w:t>
      </w:r>
      <w:r>
        <w:rPr>
          <w:lang w:val="de-CH"/>
        </w:rPr>
        <w:t>:</w:t>
      </w:r>
    </w:p>
    <w:p w:rsidR="00ED6955" w:rsidRPr="00ED6955" w:rsidRDefault="00ED6955">
      <w:pPr>
        <w:rPr>
          <w:lang w:val="de-CH"/>
        </w:rPr>
      </w:pPr>
      <w:r>
        <w:rPr>
          <w:noProof/>
          <w:lang w:val="de-DE"/>
        </w:rPr>
        <w:drawing>
          <wp:inline distT="0" distB="0" distL="0" distR="0">
            <wp:extent cx="5895975" cy="480985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955" w:rsidRPr="00ED6955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ED6955"/>
    <w:rsid w:val="00050C03"/>
    <w:rsid w:val="00162DBB"/>
    <w:rsid w:val="001C0566"/>
    <w:rsid w:val="00222D5D"/>
    <w:rsid w:val="002909FA"/>
    <w:rsid w:val="00295B67"/>
    <w:rsid w:val="00381DD9"/>
    <w:rsid w:val="00382124"/>
    <w:rsid w:val="003A5D96"/>
    <w:rsid w:val="00422F2D"/>
    <w:rsid w:val="00460D0D"/>
    <w:rsid w:val="006C6410"/>
    <w:rsid w:val="00860542"/>
    <w:rsid w:val="008E0A44"/>
    <w:rsid w:val="00966DB3"/>
    <w:rsid w:val="009B6B38"/>
    <w:rsid w:val="00AE1E3F"/>
    <w:rsid w:val="00B02853"/>
    <w:rsid w:val="00C50483"/>
    <w:rsid w:val="00DA4ECA"/>
    <w:rsid w:val="00ED6955"/>
    <w:rsid w:val="00F1552B"/>
    <w:rsid w:val="00F466BD"/>
    <w:rsid w:val="00F83636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Company>Siemens AG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3</cp:revision>
  <dcterms:created xsi:type="dcterms:W3CDTF">2015-03-30T12:51:00Z</dcterms:created>
  <dcterms:modified xsi:type="dcterms:W3CDTF">2015-03-30T12:56:00Z</dcterms:modified>
</cp:coreProperties>
</file>