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6B8E" w:rsidRDefault="00852916" w:rsidP="00852916">
      <w:pPr>
        <w:pStyle w:val="berschrift1"/>
        <w:rPr>
          <w:sz w:val="36"/>
          <w:szCs w:val="36"/>
        </w:rPr>
      </w:pPr>
      <w:r>
        <w:rPr>
          <w:sz w:val="36"/>
          <w:szCs w:val="36"/>
        </w:rPr>
        <w:t>Web-</w:t>
      </w:r>
      <w:proofErr w:type="spellStart"/>
      <w:r>
        <w:rPr>
          <w:sz w:val="36"/>
          <w:szCs w:val="36"/>
        </w:rPr>
        <w:t>Summary</w:t>
      </w:r>
      <w:proofErr w:type="spellEnd"/>
      <w:r w:rsidR="002E6B8E">
        <w:rPr>
          <w:sz w:val="36"/>
          <w:szCs w:val="36"/>
        </w:rPr>
        <w:t xml:space="preserve">: </w:t>
      </w:r>
    </w:p>
    <w:p w:rsidR="00852916" w:rsidRDefault="002E6B8E" w:rsidP="002E6B8E">
      <w:pPr>
        <w:pStyle w:val="berschrift1"/>
        <w:numPr>
          <w:ilvl w:val="0"/>
          <w:numId w:val="0"/>
        </w:numPr>
        <w:ind w:left="850"/>
        <w:rPr>
          <w:sz w:val="36"/>
          <w:szCs w:val="36"/>
        </w:rPr>
      </w:pPr>
      <w:r>
        <w:t>Erstellen einer Bedienoberfläche für IMSES (Simulation von Applikationen der Gebäudeautomation) </w:t>
      </w:r>
    </w:p>
    <w:p w:rsidR="00852916" w:rsidRDefault="00852916" w:rsidP="00852916"/>
    <w:p w:rsidR="00852916" w:rsidRDefault="00707BA3" w:rsidP="000171BA">
      <w:pPr>
        <w:pStyle w:val="berschrift2"/>
      </w:pPr>
      <w:r>
        <w:t>Umfeld und Ziele</w:t>
      </w:r>
    </w:p>
    <w:p w:rsidR="002E6B8E" w:rsidRDefault="00C74387" w:rsidP="002E6B8E">
      <w:r>
        <w:t>D</w:t>
      </w:r>
      <w:r w:rsidR="00642C31">
        <w:t>as</w:t>
      </w:r>
      <w:r w:rsidR="002E6B8E" w:rsidRPr="002E204B">
        <w:t xml:space="preserve"> Tool IMSES mit Basis </w:t>
      </w:r>
      <w:proofErr w:type="spellStart"/>
      <w:r w:rsidR="002E6B8E" w:rsidRPr="002E204B">
        <w:rPr>
          <w:rFonts w:eastAsia="SimSun" w:cs="Arial"/>
          <w:color w:val="000000"/>
          <w:szCs w:val="22"/>
          <w:lang w:eastAsia="de-DE"/>
        </w:rPr>
        <w:t>Matlab</w:t>
      </w:r>
      <w:proofErr w:type="spellEnd"/>
      <w:r w:rsidR="002E6B8E" w:rsidRPr="002E204B">
        <w:rPr>
          <w:rFonts w:eastAsia="SimSun" w:cs="Arial"/>
          <w:color w:val="000000"/>
          <w:szCs w:val="22"/>
          <w:lang w:eastAsia="de-DE"/>
        </w:rPr>
        <w:t xml:space="preserve"> / </w:t>
      </w:r>
      <w:proofErr w:type="spellStart"/>
      <w:r w:rsidR="002E6B8E" w:rsidRPr="002E204B">
        <w:rPr>
          <w:rFonts w:eastAsia="SimSun" w:cs="Arial"/>
          <w:color w:val="000000"/>
          <w:szCs w:val="22"/>
          <w:lang w:eastAsia="de-DE"/>
        </w:rPr>
        <w:t>Simulink</w:t>
      </w:r>
      <w:proofErr w:type="spellEnd"/>
      <w:r w:rsidR="002E6B8E" w:rsidRPr="002E204B">
        <w:rPr>
          <w:rFonts w:eastAsia="SimSun" w:cs="Arial"/>
          <w:color w:val="000000"/>
          <w:szCs w:val="22"/>
          <w:lang w:eastAsia="de-DE"/>
        </w:rPr>
        <w:t xml:space="preserve"> (R) </w:t>
      </w:r>
      <w:r w:rsidRPr="002E204B">
        <w:t xml:space="preserve">ermöglicht </w:t>
      </w:r>
      <w:r w:rsidR="00C00256">
        <w:t xml:space="preserve">in Siemens BT </w:t>
      </w:r>
      <w:r w:rsidR="002E6B8E" w:rsidRPr="002E204B">
        <w:t xml:space="preserve">unteranderem das Simulieren von Applikationssoftware </w:t>
      </w:r>
      <w:r w:rsidR="00C00256">
        <w:t xml:space="preserve">für die </w:t>
      </w:r>
      <w:r w:rsidR="00314130" w:rsidRPr="002E204B">
        <w:t>Gebäudeautomation</w:t>
      </w:r>
      <w:r w:rsidR="002E6B8E" w:rsidRPr="002E204B">
        <w:t xml:space="preserve">. Die Umsetzung des sogenannten Open-Loop-Tests in IMSES </w:t>
      </w:r>
      <w:r w:rsidR="002E6B8E">
        <w:t>hat grosses Optimierungsp</w:t>
      </w:r>
      <w:r w:rsidR="002E6B8E" w:rsidRPr="002E204B">
        <w:t xml:space="preserve">otenzial. Der Workflow von diesem </w:t>
      </w:r>
      <w:proofErr w:type="spellStart"/>
      <w:r w:rsidR="002E6B8E" w:rsidRPr="002E204B">
        <w:t>Use</w:t>
      </w:r>
      <w:proofErr w:type="spellEnd"/>
      <w:r w:rsidR="002E6B8E" w:rsidRPr="002E204B">
        <w:t xml:space="preserve"> Case wurde im Vorfeld der IPA analysiert. Ziel der IPA ist ein einheitliches GUI mit zweckmässigem Design, Implementierung </w:t>
      </w:r>
      <w:r w:rsidR="000A71F4">
        <w:t xml:space="preserve">bestimmter </w:t>
      </w:r>
      <w:r w:rsidR="002E6B8E" w:rsidRPr="002E204B">
        <w:t xml:space="preserve">Funktionen und abschliessendem </w:t>
      </w:r>
      <w:proofErr w:type="spellStart"/>
      <w:r w:rsidR="002E6B8E" w:rsidRPr="002E204B">
        <w:t>Testing</w:t>
      </w:r>
      <w:proofErr w:type="spellEnd"/>
      <w:r w:rsidR="002E6B8E" w:rsidRPr="002E204B">
        <w:t xml:space="preserve">. </w:t>
      </w:r>
    </w:p>
    <w:p w:rsidR="000171BA" w:rsidRDefault="000171BA" w:rsidP="000171BA"/>
    <w:p w:rsidR="00D37BF5" w:rsidRDefault="00337157" w:rsidP="00707BA3">
      <w:r>
        <w:t xml:space="preserve">Das </w:t>
      </w:r>
      <w:r w:rsidR="00295218">
        <w:t>GUI</w:t>
      </w:r>
      <w:r>
        <w:t xml:space="preserve"> soll </w:t>
      </w:r>
      <w:r w:rsidR="00D37BF5">
        <w:t xml:space="preserve">gute </w:t>
      </w:r>
      <w:r>
        <w:t xml:space="preserve">Orientierung im </w:t>
      </w:r>
      <w:r w:rsidR="000A71F4">
        <w:t>Workflow</w:t>
      </w:r>
      <w:r w:rsidR="00D37BF5">
        <w:t xml:space="preserve"> gewährleisten</w:t>
      </w:r>
      <w:r>
        <w:t xml:space="preserve"> und dem Benutzer den Umgang mit den </w:t>
      </w:r>
      <w:r w:rsidR="0092260F">
        <w:t>Eingangsdaten</w:t>
      </w:r>
      <w:r>
        <w:t xml:space="preserve"> erleichtern</w:t>
      </w:r>
      <w:r w:rsidR="000A71F4">
        <w:t xml:space="preserve">. </w:t>
      </w:r>
      <w:r w:rsidR="00D37BF5">
        <w:t>Der Workflow sieht folgendermassen aus:</w:t>
      </w:r>
    </w:p>
    <w:p w:rsidR="00D37BF5" w:rsidRDefault="00707BA3" w:rsidP="00D37BF5">
      <w:pPr>
        <w:pStyle w:val="Listenabsatz"/>
        <w:numPr>
          <w:ilvl w:val="0"/>
          <w:numId w:val="3"/>
        </w:numPr>
      </w:pPr>
      <w:r w:rsidRPr="002E204B">
        <w:t xml:space="preserve">Im ersten Schritt </w:t>
      </w:r>
      <w:r>
        <w:t>muss</w:t>
      </w:r>
      <w:r w:rsidRPr="002E204B">
        <w:t xml:space="preserve"> man ein Projekt auswähl</w:t>
      </w:r>
      <w:r w:rsidR="004257A1">
        <w:t>en. Das Projekt sammelt die Dat</w:t>
      </w:r>
      <w:r w:rsidR="0058381E">
        <w:t>en</w:t>
      </w:r>
      <w:r w:rsidRPr="002E204B">
        <w:t xml:space="preserve"> für den Open-Loop-Test in einer Ordnerstruktur. </w:t>
      </w:r>
    </w:p>
    <w:p w:rsidR="00295218" w:rsidRDefault="00295218" w:rsidP="00D37BF5">
      <w:pPr>
        <w:pStyle w:val="Listenabsatz"/>
        <w:numPr>
          <w:ilvl w:val="0"/>
          <w:numId w:val="3"/>
        </w:numPr>
      </w:pPr>
      <w:r>
        <w:t xml:space="preserve">Weiter wird ein </w:t>
      </w:r>
      <w:proofErr w:type="spellStart"/>
      <w:r>
        <w:t>Simulink</w:t>
      </w:r>
      <w:proofErr w:type="spellEnd"/>
      <w:r>
        <w:t>-Model</w:t>
      </w:r>
      <w:r w:rsidR="00707BA3" w:rsidRPr="002E204B">
        <w:t>, welches die Applikationssoftware aufweist</w:t>
      </w:r>
      <w:r>
        <w:t xml:space="preserve"> benötigt. Es wird </w:t>
      </w:r>
      <w:proofErr w:type="spellStart"/>
      <w:r>
        <w:t>Control</w:t>
      </w:r>
      <w:proofErr w:type="spellEnd"/>
      <w:r>
        <w:t xml:space="preserve">-Model genannt und kann als virtuelles Gebäude betrachtet werden.  </w:t>
      </w:r>
    </w:p>
    <w:p w:rsidR="002E6B8E" w:rsidRDefault="00295218" w:rsidP="000171BA">
      <w:pPr>
        <w:pStyle w:val="Listenabsatz"/>
        <w:numPr>
          <w:ilvl w:val="0"/>
          <w:numId w:val="3"/>
        </w:numPr>
      </w:pPr>
      <w:r>
        <w:t xml:space="preserve">Ausserdem </w:t>
      </w:r>
      <w:r w:rsidR="00007989">
        <w:t xml:space="preserve">braucht </w:t>
      </w:r>
      <w:r w:rsidR="00395032">
        <w:t>man für den</w:t>
      </w:r>
      <w:r w:rsidR="00007989">
        <w:t xml:space="preserve"> Open-Loop-Test</w:t>
      </w:r>
      <w:r w:rsidR="00CE0B19">
        <w:t xml:space="preserve"> eine Art </w:t>
      </w:r>
      <w:proofErr w:type="spellStart"/>
      <w:r w:rsidR="00CE0B19">
        <w:t>Testscript</w:t>
      </w:r>
      <w:proofErr w:type="spellEnd"/>
      <w:r w:rsidR="00CE0B19">
        <w:t xml:space="preserve">. Siemens verwendet dazu das </w:t>
      </w:r>
      <w:r w:rsidR="00677F44">
        <w:t>E</w:t>
      </w:r>
      <w:r w:rsidR="00CE0B19">
        <w:t xml:space="preserve">xcel-basierte Hilfsmittel namens </w:t>
      </w:r>
      <w:proofErr w:type="spellStart"/>
      <w:r w:rsidR="00CE0B19">
        <w:t>TsNet</w:t>
      </w:r>
      <w:proofErr w:type="spellEnd"/>
      <w:r w:rsidR="00CE0B19">
        <w:t>.</w:t>
      </w:r>
      <w:r w:rsidR="00677F44">
        <w:t xml:space="preserve"> Es muss also </w:t>
      </w:r>
      <w:r w:rsidR="0033424D">
        <w:t xml:space="preserve">ein </w:t>
      </w:r>
      <w:r w:rsidR="00677F44">
        <w:t xml:space="preserve">Excel-File und </w:t>
      </w:r>
      <w:r w:rsidR="0033424D">
        <w:t xml:space="preserve">das entsprechende </w:t>
      </w:r>
      <w:r w:rsidR="00677F44">
        <w:t>Excel-Sheet festgelegt werden.</w:t>
      </w:r>
    </w:p>
    <w:p w:rsidR="00677F44" w:rsidRDefault="003713D9" w:rsidP="003713D9">
      <w:pPr>
        <w:pStyle w:val="Listenabsatz"/>
        <w:numPr>
          <w:ilvl w:val="0"/>
          <w:numId w:val="3"/>
        </w:numPr>
      </w:pPr>
      <w:r>
        <w:t>Nach dem Abschluss aller bisherigen Schritte, kann die Simulation gestartet werden. Anschliessend können die Resultat</w:t>
      </w:r>
      <w:r w:rsidR="00555132">
        <w:t>e</w:t>
      </w:r>
      <w:r>
        <w:t xml:space="preserve"> des Tests angesehen werden. </w:t>
      </w:r>
    </w:p>
    <w:p w:rsidR="00314130" w:rsidRDefault="00314130" w:rsidP="00B552E0"/>
    <w:p w:rsidR="00B552E0" w:rsidRDefault="00B552E0" w:rsidP="00B552E0">
      <w:r>
        <w:t xml:space="preserve">Die </w:t>
      </w:r>
      <w:r w:rsidR="006D6FEF">
        <w:t>Implementierung der Funktionen</w:t>
      </w:r>
      <w:r w:rsidR="000C2C4E">
        <w:t xml:space="preserve"> zur Projektverwaltung </w:t>
      </w:r>
      <w:r>
        <w:t xml:space="preserve">und zum Import der Applikationssoftware sind nicht </w:t>
      </w:r>
      <w:r w:rsidR="00187EDB">
        <w:t>B</w:t>
      </w:r>
      <w:r>
        <w:t>estandteil</w:t>
      </w:r>
      <w:r w:rsidR="006D6FEF">
        <w:t xml:space="preserve">e der IPA. Sie werden </w:t>
      </w:r>
      <w:r w:rsidR="00111F1E">
        <w:t xml:space="preserve">für die IPA </w:t>
      </w:r>
      <w:r w:rsidR="006D6FEF">
        <w:t xml:space="preserve">nur im GUI-Entwurf berücksichtigt. </w:t>
      </w:r>
    </w:p>
    <w:p w:rsidR="002E6B8E" w:rsidRDefault="002E6B8E" w:rsidP="000171BA">
      <w:r>
        <w:rPr>
          <w:noProof/>
          <w:lang w:val="de-DE" w:eastAsia="de-DE"/>
        </w:rPr>
        <w:lastRenderedPageBreak/>
        <w:drawing>
          <wp:inline distT="0" distB="0" distL="0" distR="0">
            <wp:extent cx="5943600" cy="4994910"/>
            <wp:effectExtent l="19050" t="0" r="0" b="0"/>
            <wp:docPr id="1" name="Grafik 0" descr="GUI in Verwendu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UI in Verwendung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CF7" w:rsidRDefault="000E2CF7" w:rsidP="000E2CF7">
      <w:pPr>
        <w:pStyle w:val="berschrift2"/>
        <w:numPr>
          <w:ilvl w:val="0"/>
          <w:numId w:val="0"/>
        </w:numPr>
        <w:ind w:left="850" w:hanging="850"/>
      </w:pPr>
    </w:p>
    <w:p w:rsidR="000171BA" w:rsidRDefault="001B3FF7" w:rsidP="005240CA">
      <w:pPr>
        <w:pStyle w:val="berschrift2"/>
      </w:pPr>
      <w:r>
        <w:t>Lösung der Aufgab</w:t>
      </w:r>
      <w:r w:rsidR="00905444">
        <w:t>e</w:t>
      </w:r>
    </w:p>
    <w:p w:rsidR="0072225A" w:rsidRPr="0072225A" w:rsidRDefault="0072225A" w:rsidP="0072225A">
      <w:r w:rsidRPr="0072225A">
        <w:rPr>
          <w:b/>
          <w:sz w:val="24"/>
        </w:rPr>
        <w:t>Planen</w:t>
      </w:r>
    </w:p>
    <w:p w:rsidR="00852916" w:rsidRDefault="00852916" w:rsidP="00852916">
      <w:r w:rsidRPr="002E204B">
        <w:t>Das Vorgehen geschah nach der Projektmanagement-Methode „IPERKA“. In der Planungsphase wurde ein Zeitplan</w:t>
      </w:r>
      <w:r w:rsidR="0072225A">
        <w:t xml:space="preserve"> </w:t>
      </w:r>
      <w:r w:rsidRPr="002E204B">
        <w:t>über die zehn Tage erstellt und dabei fünf Meilensteine definiert: Planung, Entscheidung</w:t>
      </w:r>
      <w:r w:rsidR="00985117">
        <w:t xml:space="preserve"> </w:t>
      </w:r>
      <w:r w:rsidR="0072225A">
        <w:t>(GUI-Konzept und –Entwurf)</w:t>
      </w:r>
      <w:r w:rsidRPr="002E204B">
        <w:t>, Realisierung</w:t>
      </w:r>
      <w:r w:rsidR="00985117">
        <w:t xml:space="preserve"> </w:t>
      </w:r>
      <w:r w:rsidR="0072225A">
        <w:t>(</w:t>
      </w:r>
      <w:proofErr w:type="spellStart"/>
      <w:r w:rsidR="0072225A">
        <w:t>Struktogramme</w:t>
      </w:r>
      <w:proofErr w:type="spellEnd"/>
      <w:r w:rsidR="0072225A">
        <w:t>,</w:t>
      </w:r>
      <w:r w:rsidR="005D396F">
        <w:t xml:space="preserve"> </w:t>
      </w:r>
      <w:proofErr w:type="spellStart"/>
      <w:r w:rsidR="005D396F">
        <w:t>Coding</w:t>
      </w:r>
      <w:proofErr w:type="spellEnd"/>
      <w:r w:rsidR="0072225A">
        <w:t>)</w:t>
      </w:r>
      <w:r w:rsidRPr="002E204B">
        <w:t>, Kontrolle</w:t>
      </w:r>
      <w:r w:rsidR="00985117">
        <w:t xml:space="preserve"> </w:t>
      </w:r>
      <w:r w:rsidR="0072225A">
        <w:t xml:space="preserve">(Akzeptanz- und White-Box-Test) </w:t>
      </w:r>
      <w:r w:rsidRPr="002E204B">
        <w:t>und Abschluss</w:t>
      </w:r>
    </w:p>
    <w:p w:rsidR="0072225A" w:rsidRPr="002E204B" w:rsidRDefault="0072225A" w:rsidP="00852916"/>
    <w:p w:rsidR="0072225A" w:rsidRPr="002E204B" w:rsidRDefault="0072225A" w:rsidP="00852916">
      <w:r w:rsidRPr="0072225A">
        <w:rPr>
          <w:b/>
          <w:sz w:val="24"/>
        </w:rPr>
        <w:t>Entscheiden</w:t>
      </w:r>
    </w:p>
    <w:p w:rsidR="00852916" w:rsidRDefault="00852916" w:rsidP="00852916">
      <w:r w:rsidRPr="002E204B">
        <w:t xml:space="preserve">In der Entscheidungsphase wurde zuerst ein GUI-Konzept ermittelt. Die beste Möglichkeit zur Gliederung </w:t>
      </w:r>
      <w:r w:rsidR="0033424D">
        <w:t xml:space="preserve">der Workflow-Schritte </w:t>
      </w:r>
      <w:r w:rsidRPr="002E204B">
        <w:t xml:space="preserve">wurde mit einer Nutzwertanalyse bestimmt. Das GUI soll den gesamten Inhalt in einem Fenster vereinen. </w:t>
      </w:r>
      <w:r w:rsidR="000E2CF7">
        <w:t>Ein</w:t>
      </w:r>
      <w:r w:rsidR="00866E4E">
        <w:t>en</w:t>
      </w:r>
      <w:r w:rsidR="000E2CF7">
        <w:t xml:space="preserve"> Rahmen </w:t>
      </w:r>
      <w:r w:rsidR="00866E4E">
        <w:t xml:space="preserve">(=Panel) </w:t>
      </w:r>
      <w:r w:rsidR="000E2CF7">
        <w:t xml:space="preserve">fasst </w:t>
      </w:r>
      <w:r w:rsidRPr="002E204B">
        <w:t xml:space="preserve">die Buttons, Textfelder </w:t>
      </w:r>
      <w:r w:rsidR="000E2CF7">
        <w:t xml:space="preserve">und Drop-Down-Menus jedes Schrittes </w:t>
      </w:r>
      <w:r w:rsidRPr="002E204B">
        <w:t xml:space="preserve">zusammen. Das Prinzip der Hilfe-Funktion und der Benutzerinformation wurde ebenfalls im GUI-Konzept festgelegt: Hinter jedem Panel steht ein </w:t>
      </w:r>
      <w:r w:rsidR="00163C8E">
        <w:t xml:space="preserve">Hilfe-Button </w:t>
      </w:r>
      <w:r w:rsidRPr="002E204B">
        <w:t xml:space="preserve">und </w:t>
      </w:r>
      <w:r w:rsidR="00163C8E">
        <w:t>eine Status-</w:t>
      </w:r>
      <w:r w:rsidRPr="002E204B">
        <w:t xml:space="preserve">Box. Im anschliessenden GUI-Entwurf wurden die Workflow-Schritte im GUI-Konzept integriert. </w:t>
      </w:r>
    </w:p>
    <w:p w:rsidR="00707BA3" w:rsidRPr="002E204B" w:rsidRDefault="00707BA3" w:rsidP="00852916"/>
    <w:p w:rsidR="00C92DFF" w:rsidRDefault="0072225A" w:rsidP="00852916">
      <w:pPr>
        <w:rPr>
          <w:b/>
          <w:sz w:val="24"/>
        </w:rPr>
      </w:pPr>
      <w:r>
        <w:rPr>
          <w:b/>
          <w:sz w:val="24"/>
        </w:rPr>
        <w:lastRenderedPageBreak/>
        <w:t>Realisieren</w:t>
      </w:r>
    </w:p>
    <w:p w:rsidR="00C92DFF" w:rsidRDefault="00235DCB" w:rsidP="00852916">
      <w:r>
        <w:t xml:space="preserve">Das GUI wurde mit </w:t>
      </w:r>
      <w:r w:rsidR="00CC5879">
        <w:t xml:space="preserve">dem Tool </w:t>
      </w:r>
      <w:r>
        <w:t xml:space="preserve">GUIDE erstellt und der Code wurde in </w:t>
      </w:r>
      <w:proofErr w:type="spellStart"/>
      <w:r>
        <w:t>Matlab</w:t>
      </w:r>
      <w:proofErr w:type="spellEnd"/>
      <w:r>
        <w:t xml:space="preserve"> geschrieben. </w:t>
      </w:r>
      <w:r w:rsidR="00852916">
        <w:t>Für die Simulation des Open-Loop-</w:t>
      </w:r>
      <w:proofErr w:type="spellStart"/>
      <w:r w:rsidR="00852916">
        <w:t>Tets</w:t>
      </w:r>
      <w:proofErr w:type="spellEnd"/>
      <w:r w:rsidR="00852916">
        <w:t xml:space="preserve"> wird ein bestehender Fremdcode aufgerufen, der an wenigen Stellen angepasst werden musste. Die Anpassungen stehen im Zusammenhang mit der Kommunikation von Statusmeldungen. </w:t>
      </w:r>
    </w:p>
    <w:p w:rsidR="0072225A" w:rsidRDefault="0072225A" w:rsidP="00852916"/>
    <w:p w:rsidR="0072225A" w:rsidRDefault="0072225A" w:rsidP="0072225A">
      <w:r w:rsidRPr="002E204B">
        <w:t>Um stets gute Orientierung auf dem GUI zu gewährleisten, werden GUI-Elemente, die nicht verwendet werden dürfen, deaktiviert. Die Textfelder sind ausschliesslich durch Buttons veränderbar. Nach jeder Benutzerinteraktion wird eine Funktion durchlaufen, welche den Fortschritt des Workflows überprüft und die GUI-Elemente dementsprechend (de)aktiviert.</w:t>
      </w:r>
    </w:p>
    <w:p w:rsidR="00C92DFF" w:rsidRDefault="00C92DFF" w:rsidP="00852916"/>
    <w:p w:rsidR="00C92DFF" w:rsidRDefault="00C92DFF" w:rsidP="00C92DFF">
      <w:r w:rsidRPr="002E204B">
        <w:t>Das entstandene Tool dürfte von den Entwicklern ziemlich selbsterklärend benutzt werden können. Die Help-Funktion hilft beim Verständnis des GUIs</w:t>
      </w:r>
      <w:r>
        <w:t xml:space="preserve"> und Benutzereingaben</w:t>
      </w:r>
      <w:r w:rsidRPr="002E204B">
        <w:t>. Auf eine Ben</w:t>
      </w:r>
      <w:r>
        <w:t>utzeranleitung wur</w:t>
      </w:r>
      <w:r w:rsidRPr="002E204B">
        <w:t>d</w:t>
      </w:r>
      <w:r>
        <w:t>e deshalb</w:t>
      </w:r>
      <w:r w:rsidRPr="002E204B">
        <w:t xml:space="preserve"> </w:t>
      </w:r>
      <w:r>
        <w:t>nicht Teil des Auftrags</w:t>
      </w:r>
      <w:r w:rsidRPr="002E204B">
        <w:t xml:space="preserve">. </w:t>
      </w:r>
    </w:p>
    <w:p w:rsidR="00D368A5" w:rsidRDefault="00D368A5" w:rsidP="00852916"/>
    <w:p w:rsidR="00C92DFF" w:rsidRPr="00247FE2" w:rsidRDefault="00854634" w:rsidP="00852916">
      <w:pPr>
        <w:rPr>
          <w:b/>
          <w:sz w:val="24"/>
        </w:rPr>
      </w:pPr>
      <w:r w:rsidRPr="00247FE2">
        <w:rPr>
          <w:b/>
          <w:sz w:val="24"/>
        </w:rPr>
        <w:t>Kontrollieren</w:t>
      </w:r>
    </w:p>
    <w:p w:rsidR="00D368A5" w:rsidRDefault="00D368A5" w:rsidP="00D368A5">
      <w:r w:rsidRPr="002E204B">
        <w:t xml:space="preserve">Vor der Realisierung wurde der GUI-Entwurf von einem Mitarbeiter validiert. Ausserdem wurden  Akzeptanz-Testfälle definiert, welche er in der Kontrollphase ausführt. Während der Realisierung wurden White-Box-Testfälle ermittelt. Der White-Box-Test wurde direkt nach der Realisierung vom IPA-Ausführenden durchgeführt.  </w:t>
      </w:r>
    </w:p>
    <w:p w:rsidR="00D368A5" w:rsidRDefault="00D368A5" w:rsidP="00852916"/>
    <w:p w:rsidR="00B02853" w:rsidRDefault="00247FE2">
      <w:pPr>
        <w:rPr>
          <w:b/>
          <w:sz w:val="24"/>
        </w:rPr>
      </w:pPr>
      <w:r w:rsidRPr="00247FE2">
        <w:rPr>
          <w:b/>
          <w:sz w:val="24"/>
        </w:rPr>
        <w:t xml:space="preserve">Ergebnis </w:t>
      </w:r>
    </w:p>
    <w:p w:rsidR="00247FE2" w:rsidRPr="00247FE2" w:rsidRDefault="00895E5C">
      <w:r>
        <w:t>Die Lösung hat den Akzeptanz-Test bestanden und ist somit abgenommen. Das Produkt hat nach der IPA den erwarteten Stand. Es wird nach der IPA noch vervol</w:t>
      </w:r>
      <w:r w:rsidR="00F01179">
        <w:t xml:space="preserve">lständigt und weiterentwickelt, bevor es verbreitet wird. </w:t>
      </w:r>
    </w:p>
    <w:sectPr w:rsidR="00247FE2" w:rsidRPr="00247FE2" w:rsidSect="00B028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D42609"/>
    <w:multiLevelType w:val="hybridMultilevel"/>
    <w:tmpl w:val="59D0FC94"/>
    <w:lvl w:ilvl="0" w:tplc="1534ECC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D5052A"/>
    <w:multiLevelType w:val="multilevel"/>
    <w:tmpl w:val="F4D092D4"/>
    <w:lvl w:ilvl="0">
      <w:start w:val="1"/>
      <w:numFmt w:val="decimal"/>
      <w:pStyle w:val="berschrift1"/>
      <w:lvlText w:val="%1."/>
      <w:lvlJc w:val="left"/>
      <w:pPr>
        <w:tabs>
          <w:tab w:val="num" w:pos="850"/>
        </w:tabs>
        <w:ind w:left="850" w:hanging="850"/>
      </w:pPr>
      <w:rPr>
        <w:sz w:val="36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850"/>
        </w:tabs>
        <w:ind w:left="850" w:hanging="850"/>
      </w:pPr>
      <w:rPr>
        <w:b/>
        <w:sz w:val="24"/>
        <w:shd w:val="clear" w:color="auto" w:fill="auto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850"/>
        </w:tabs>
        <w:ind w:left="850" w:hanging="850"/>
      </w:pPr>
      <w:rPr>
        <w:color w:val="auto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1701"/>
        </w:tabs>
        <w:ind w:left="1701" w:hanging="1417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1417"/>
        </w:tabs>
        <w:ind w:left="1417" w:hanging="1417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417"/>
        </w:tabs>
        <w:ind w:left="1417" w:hanging="1417"/>
      </w:pPr>
    </w:lvl>
    <w:lvl w:ilvl="6">
      <w:start w:val="1"/>
      <w:numFmt w:val="upperLetter"/>
      <w:pStyle w:val="berschrift7"/>
      <w:lvlText w:val="Appendix %7:"/>
      <w:lvlJc w:val="left"/>
      <w:pPr>
        <w:tabs>
          <w:tab w:val="num" w:pos="2268"/>
        </w:tabs>
        <w:ind w:left="2268" w:hanging="2268"/>
      </w:pPr>
    </w:lvl>
    <w:lvl w:ilvl="7">
      <w:start w:val="1"/>
      <w:numFmt w:val="decimal"/>
      <w:pStyle w:val="berschrift8"/>
      <w:lvlText w:val="%7.%8"/>
      <w:lvlJc w:val="left"/>
      <w:pPr>
        <w:tabs>
          <w:tab w:val="num" w:pos="850"/>
        </w:tabs>
        <w:ind w:left="850" w:hanging="850"/>
      </w:pPr>
    </w:lvl>
    <w:lvl w:ilvl="8">
      <w:start w:val="1"/>
      <w:numFmt w:val="decimal"/>
      <w:pStyle w:val="berschrift9"/>
      <w:lvlText w:val="%7.%8.%9"/>
      <w:lvlJc w:val="left"/>
      <w:pPr>
        <w:tabs>
          <w:tab w:val="num" w:pos="850"/>
        </w:tabs>
        <w:ind w:left="850" w:hanging="850"/>
      </w:pPr>
    </w:lvl>
  </w:abstractNum>
  <w:abstractNum w:abstractNumId="2">
    <w:nsid w:val="5D4F7BDA"/>
    <w:multiLevelType w:val="hybridMultilevel"/>
    <w:tmpl w:val="590C9F6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>
    <w:useFELayout/>
  </w:compat>
  <w:rsids>
    <w:rsidRoot w:val="00852916"/>
    <w:rsid w:val="00007989"/>
    <w:rsid w:val="000171BA"/>
    <w:rsid w:val="00050C03"/>
    <w:rsid w:val="00095D9C"/>
    <w:rsid w:val="000A71F4"/>
    <w:rsid w:val="000C2C4E"/>
    <w:rsid w:val="000E2CF7"/>
    <w:rsid w:val="00111F1E"/>
    <w:rsid w:val="00162DBB"/>
    <w:rsid w:val="00163C8E"/>
    <w:rsid w:val="00187EDB"/>
    <w:rsid w:val="001A0711"/>
    <w:rsid w:val="001A74FE"/>
    <w:rsid w:val="001A7E06"/>
    <w:rsid w:val="001B3FF7"/>
    <w:rsid w:val="001C0566"/>
    <w:rsid w:val="001C5540"/>
    <w:rsid w:val="00235DCB"/>
    <w:rsid w:val="00247FE2"/>
    <w:rsid w:val="002909FA"/>
    <w:rsid w:val="00295218"/>
    <w:rsid w:val="00295B67"/>
    <w:rsid w:val="002A67D0"/>
    <w:rsid w:val="002E6B8E"/>
    <w:rsid w:val="00314130"/>
    <w:rsid w:val="0033424D"/>
    <w:rsid w:val="00337157"/>
    <w:rsid w:val="003713D9"/>
    <w:rsid w:val="00381DD9"/>
    <w:rsid w:val="00382124"/>
    <w:rsid w:val="00395032"/>
    <w:rsid w:val="003A12ED"/>
    <w:rsid w:val="003A37A3"/>
    <w:rsid w:val="003A5D96"/>
    <w:rsid w:val="00422F2D"/>
    <w:rsid w:val="00423C05"/>
    <w:rsid w:val="004257A1"/>
    <w:rsid w:val="004567E3"/>
    <w:rsid w:val="00460D0D"/>
    <w:rsid w:val="004B4DBC"/>
    <w:rsid w:val="004C6F24"/>
    <w:rsid w:val="00502F99"/>
    <w:rsid w:val="005240CA"/>
    <w:rsid w:val="00555132"/>
    <w:rsid w:val="0058381E"/>
    <w:rsid w:val="005D396F"/>
    <w:rsid w:val="005F210B"/>
    <w:rsid w:val="00642C31"/>
    <w:rsid w:val="00677F44"/>
    <w:rsid w:val="006A1F93"/>
    <w:rsid w:val="006C6410"/>
    <w:rsid w:val="006D6FEF"/>
    <w:rsid w:val="00707BA3"/>
    <w:rsid w:val="0072225A"/>
    <w:rsid w:val="0074690E"/>
    <w:rsid w:val="00762B97"/>
    <w:rsid w:val="00852916"/>
    <w:rsid w:val="00854634"/>
    <w:rsid w:val="00860542"/>
    <w:rsid w:val="00866E4E"/>
    <w:rsid w:val="00895E5C"/>
    <w:rsid w:val="008B77DF"/>
    <w:rsid w:val="008F2D40"/>
    <w:rsid w:val="009003A7"/>
    <w:rsid w:val="00905444"/>
    <w:rsid w:val="0092260F"/>
    <w:rsid w:val="00966DB3"/>
    <w:rsid w:val="00985117"/>
    <w:rsid w:val="009B6B38"/>
    <w:rsid w:val="00A11106"/>
    <w:rsid w:val="00A557BC"/>
    <w:rsid w:val="00AE1E3F"/>
    <w:rsid w:val="00B02853"/>
    <w:rsid w:val="00B552E0"/>
    <w:rsid w:val="00B8484C"/>
    <w:rsid w:val="00B91B65"/>
    <w:rsid w:val="00BC2785"/>
    <w:rsid w:val="00C00256"/>
    <w:rsid w:val="00C0549C"/>
    <w:rsid w:val="00C50483"/>
    <w:rsid w:val="00C74387"/>
    <w:rsid w:val="00C92DFF"/>
    <w:rsid w:val="00CC5879"/>
    <w:rsid w:val="00CE0B19"/>
    <w:rsid w:val="00D102AD"/>
    <w:rsid w:val="00D368A5"/>
    <w:rsid w:val="00D37BF5"/>
    <w:rsid w:val="00D44AD2"/>
    <w:rsid w:val="00DA4ECA"/>
    <w:rsid w:val="00E52206"/>
    <w:rsid w:val="00E91690"/>
    <w:rsid w:val="00E92877"/>
    <w:rsid w:val="00E95566"/>
    <w:rsid w:val="00F01179"/>
    <w:rsid w:val="00F1552B"/>
    <w:rsid w:val="00F466BD"/>
    <w:rsid w:val="00F767EA"/>
    <w:rsid w:val="00F801A7"/>
    <w:rsid w:val="00F83636"/>
    <w:rsid w:val="00F977F9"/>
    <w:rsid w:val="00FE13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EastAsia" w:hAnsi="Arial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852916"/>
    <w:pPr>
      <w:spacing w:after="0" w:line="240" w:lineRule="auto"/>
    </w:pPr>
    <w:rPr>
      <w:rFonts w:eastAsia="Times New Roman" w:cs="Times New Roman"/>
      <w:szCs w:val="20"/>
      <w:lang w:val="de-CH" w:eastAsia="en-US"/>
    </w:rPr>
  </w:style>
  <w:style w:type="paragraph" w:styleId="berschrift1">
    <w:name w:val="heading 1"/>
    <w:basedOn w:val="Standard"/>
    <w:next w:val="Standard"/>
    <w:link w:val="berschrift1Zchn"/>
    <w:qFormat/>
    <w:rsid w:val="00852916"/>
    <w:pPr>
      <w:keepNext/>
      <w:numPr>
        <w:numId w:val="1"/>
      </w:numPr>
      <w:spacing w:before="240" w:after="120"/>
      <w:outlineLvl w:val="0"/>
    </w:pPr>
    <w:rPr>
      <w:b/>
      <w:sz w:val="28"/>
    </w:rPr>
  </w:style>
  <w:style w:type="paragraph" w:styleId="berschrift2">
    <w:name w:val="heading 2"/>
    <w:basedOn w:val="Standard"/>
    <w:next w:val="Standard"/>
    <w:link w:val="berschrift2Zchn"/>
    <w:uiPriority w:val="9"/>
    <w:qFormat/>
    <w:rsid w:val="00852916"/>
    <w:pPr>
      <w:keepNext/>
      <w:numPr>
        <w:ilvl w:val="1"/>
        <w:numId w:val="1"/>
      </w:numPr>
      <w:spacing w:before="240" w:after="120"/>
      <w:outlineLvl w:val="1"/>
    </w:pPr>
    <w:rPr>
      <w:b/>
      <w:sz w:val="24"/>
    </w:rPr>
  </w:style>
  <w:style w:type="paragraph" w:styleId="berschrift3">
    <w:name w:val="heading 3"/>
    <w:basedOn w:val="berschrift2"/>
    <w:next w:val="Standard"/>
    <w:link w:val="berschrift3Zchn"/>
    <w:uiPriority w:val="9"/>
    <w:qFormat/>
    <w:rsid w:val="00852916"/>
    <w:pPr>
      <w:numPr>
        <w:ilvl w:val="2"/>
      </w:numPr>
      <w:outlineLvl w:val="2"/>
    </w:pPr>
  </w:style>
  <w:style w:type="paragraph" w:styleId="berschrift4">
    <w:name w:val="heading 4"/>
    <w:basedOn w:val="Standard"/>
    <w:next w:val="Standard"/>
    <w:link w:val="berschrift4Zchn"/>
    <w:qFormat/>
    <w:rsid w:val="00852916"/>
    <w:pPr>
      <w:keepNext/>
      <w:numPr>
        <w:ilvl w:val="3"/>
        <w:numId w:val="1"/>
      </w:numPr>
      <w:spacing w:before="240" w:after="120"/>
      <w:outlineLvl w:val="3"/>
    </w:pPr>
    <w:rPr>
      <w:b/>
      <w:i/>
      <w:lang w:val="en-US"/>
    </w:rPr>
  </w:style>
  <w:style w:type="paragraph" w:styleId="berschrift5">
    <w:name w:val="heading 5"/>
    <w:basedOn w:val="Standard"/>
    <w:next w:val="Standard"/>
    <w:link w:val="berschrift5Zchn"/>
    <w:qFormat/>
    <w:rsid w:val="00852916"/>
    <w:pPr>
      <w:keepNext/>
      <w:numPr>
        <w:ilvl w:val="4"/>
        <w:numId w:val="1"/>
      </w:numPr>
      <w:spacing w:before="240" w:after="120"/>
      <w:outlineLvl w:val="4"/>
    </w:pPr>
    <w:rPr>
      <w:i/>
      <w:lang w:val="en-US"/>
    </w:rPr>
  </w:style>
  <w:style w:type="paragraph" w:styleId="berschrift6">
    <w:name w:val="heading 6"/>
    <w:basedOn w:val="berschrift5"/>
    <w:next w:val="Standard"/>
    <w:link w:val="berschrift6Zchn"/>
    <w:qFormat/>
    <w:rsid w:val="00852916"/>
    <w:pPr>
      <w:numPr>
        <w:ilvl w:val="5"/>
      </w:numPr>
      <w:outlineLvl w:val="5"/>
    </w:pPr>
  </w:style>
  <w:style w:type="paragraph" w:styleId="berschrift7">
    <w:name w:val="heading 7"/>
    <w:basedOn w:val="berschrift1"/>
    <w:next w:val="Standard"/>
    <w:link w:val="berschrift7Zchn"/>
    <w:qFormat/>
    <w:rsid w:val="00852916"/>
    <w:pPr>
      <w:numPr>
        <w:ilvl w:val="6"/>
      </w:numPr>
      <w:outlineLvl w:val="6"/>
    </w:pPr>
  </w:style>
  <w:style w:type="paragraph" w:styleId="berschrift8">
    <w:name w:val="heading 8"/>
    <w:basedOn w:val="berschrift2"/>
    <w:next w:val="Standard"/>
    <w:link w:val="berschrift8Zchn"/>
    <w:qFormat/>
    <w:rsid w:val="00852916"/>
    <w:pPr>
      <w:numPr>
        <w:ilvl w:val="7"/>
      </w:numPr>
      <w:outlineLvl w:val="7"/>
    </w:pPr>
  </w:style>
  <w:style w:type="paragraph" w:styleId="berschrift9">
    <w:name w:val="heading 9"/>
    <w:basedOn w:val="berschrift3"/>
    <w:next w:val="Standard"/>
    <w:link w:val="berschrift9Zchn"/>
    <w:qFormat/>
    <w:rsid w:val="00852916"/>
    <w:pPr>
      <w:numPr>
        <w:ilvl w:val="8"/>
      </w:numPr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852916"/>
    <w:rPr>
      <w:rFonts w:eastAsia="Times New Roman" w:cs="Times New Roman"/>
      <w:b/>
      <w:sz w:val="28"/>
      <w:szCs w:val="20"/>
      <w:lang w:val="de-CH" w:eastAsia="en-US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52916"/>
    <w:rPr>
      <w:rFonts w:eastAsia="Times New Roman" w:cs="Times New Roman"/>
      <w:b/>
      <w:sz w:val="24"/>
      <w:szCs w:val="20"/>
      <w:lang w:val="de-CH" w:eastAsia="en-US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52916"/>
    <w:rPr>
      <w:rFonts w:eastAsia="Times New Roman" w:cs="Times New Roman"/>
      <w:b/>
      <w:sz w:val="24"/>
      <w:szCs w:val="20"/>
      <w:lang w:val="de-CH" w:eastAsia="en-US"/>
    </w:rPr>
  </w:style>
  <w:style w:type="character" w:customStyle="1" w:styleId="berschrift4Zchn">
    <w:name w:val="Überschrift 4 Zchn"/>
    <w:basedOn w:val="Absatz-Standardschriftart"/>
    <w:link w:val="berschrift4"/>
    <w:rsid w:val="00852916"/>
    <w:rPr>
      <w:rFonts w:eastAsia="Times New Roman" w:cs="Times New Roman"/>
      <w:b/>
      <w:i/>
      <w:szCs w:val="20"/>
      <w:lang w:eastAsia="en-US"/>
    </w:rPr>
  </w:style>
  <w:style w:type="character" w:customStyle="1" w:styleId="berschrift5Zchn">
    <w:name w:val="Überschrift 5 Zchn"/>
    <w:basedOn w:val="Absatz-Standardschriftart"/>
    <w:link w:val="berschrift5"/>
    <w:rsid w:val="00852916"/>
    <w:rPr>
      <w:rFonts w:eastAsia="Times New Roman" w:cs="Times New Roman"/>
      <w:i/>
      <w:szCs w:val="20"/>
      <w:lang w:eastAsia="en-US"/>
    </w:rPr>
  </w:style>
  <w:style w:type="character" w:customStyle="1" w:styleId="berschrift6Zchn">
    <w:name w:val="Überschrift 6 Zchn"/>
    <w:basedOn w:val="Absatz-Standardschriftart"/>
    <w:link w:val="berschrift6"/>
    <w:rsid w:val="00852916"/>
    <w:rPr>
      <w:rFonts w:eastAsia="Times New Roman" w:cs="Times New Roman"/>
      <w:i/>
      <w:szCs w:val="20"/>
      <w:lang w:eastAsia="en-US"/>
    </w:rPr>
  </w:style>
  <w:style w:type="character" w:customStyle="1" w:styleId="berschrift7Zchn">
    <w:name w:val="Überschrift 7 Zchn"/>
    <w:basedOn w:val="Absatz-Standardschriftart"/>
    <w:link w:val="berschrift7"/>
    <w:rsid w:val="00852916"/>
    <w:rPr>
      <w:rFonts w:eastAsia="Times New Roman" w:cs="Times New Roman"/>
      <w:b/>
      <w:sz w:val="28"/>
      <w:szCs w:val="20"/>
      <w:lang w:val="de-CH" w:eastAsia="en-US"/>
    </w:rPr>
  </w:style>
  <w:style w:type="character" w:customStyle="1" w:styleId="berschrift8Zchn">
    <w:name w:val="Überschrift 8 Zchn"/>
    <w:basedOn w:val="Absatz-Standardschriftart"/>
    <w:link w:val="berschrift8"/>
    <w:rsid w:val="00852916"/>
    <w:rPr>
      <w:rFonts w:eastAsia="Times New Roman" w:cs="Times New Roman"/>
      <w:b/>
      <w:sz w:val="24"/>
      <w:szCs w:val="20"/>
      <w:lang w:val="de-CH" w:eastAsia="en-US"/>
    </w:rPr>
  </w:style>
  <w:style w:type="character" w:customStyle="1" w:styleId="berschrift9Zchn">
    <w:name w:val="Überschrift 9 Zchn"/>
    <w:basedOn w:val="Absatz-Standardschriftart"/>
    <w:link w:val="berschrift9"/>
    <w:rsid w:val="00852916"/>
    <w:rPr>
      <w:rFonts w:eastAsia="Times New Roman" w:cs="Times New Roman"/>
      <w:b/>
      <w:sz w:val="24"/>
      <w:szCs w:val="20"/>
      <w:lang w:val="de-CH" w:eastAsia="en-US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E6B8E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E6B8E"/>
    <w:rPr>
      <w:rFonts w:ascii="Tahoma" w:eastAsia="Times New Roman" w:hAnsi="Tahoma" w:cs="Tahoma"/>
      <w:sz w:val="16"/>
      <w:szCs w:val="16"/>
      <w:lang w:val="de-CH" w:eastAsia="en-US"/>
    </w:rPr>
  </w:style>
  <w:style w:type="paragraph" w:styleId="Listenabsatz">
    <w:name w:val="List Paragraph"/>
    <w:basedOn w:val="Standard"/>
    <w:uiPriority w:val="34"/>
    <w:qFormat/>
    <w:rsid w:val="00D37BF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544</Words>
  <Characters>3432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Siemens AG</Company>
  <LinksUpToDate>false</LinksUpToDate>
  <CharactersWithSpaces>3969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Zgraggen</dc:creator>
  <cp:keywords/>
  <dc:description/>
  <cp:lastModifiedBy>Dominik Zgraggen</cp:lastModifiedBy>
  <cp:revision>50</cp:revision>
  <dcterms:created xsi:type="dcterms:W3CDTF">2015-04-20T07:25:00Z</dcterms:created>
  <dcterms:modified xsi:type="dcterms:W3CDTF">2015-05-07T08:54:00Z</dcterms:modified>
</cp:coreProperties>
</file>