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32" w:rsidRPr="007F1132" w:rsidRDefault="00144BEF" w:rsidP="007F1132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kern w:val="36"/>
          <w:sz w:val="28"/>
          <w:szCs w:val="28"/>
          <w:lang w:val="de-DE" w:eastAsia="de-DE"/>
        </w:rPr>
      </w:pPr>
      <w:r>
        <w:rPr>
          <w:rFonts w:eastAsia="Times New Roman" w:cs="Arial"/>
          <w:b/>
          <w:bCs/>
          <w:kern w:val="36"/>
          <w:sz w:val="28"/>
          <w:szCs w:val="28"/>
          <w:lang w:val="de-DE" w:eastAsia="de-DE"/>
        </w:rPr>
        <w:t>Patrick Schöpfer</w:t>
      </w:r>
      <w:r w:rsidR="007F1132" w:rsidRPr="007F1132">
        <w:rPr>
          <w:rFonts w:eastAsia="Times New Roman" w:cs="Arial"/>
          <w:b/>
          <w:bCs/>
          <w:kern w:val="36"/>
          <w:sz w:val="28"/>
          <w:szCs w:val="28"/>
          <w:lang w:val="de-DE" w:eastAsia="de-DE"/>
        </w:rPr>
        <w:t>: Detailbeschreibung erfassen</w:t>
      </w:r>
    </w:p>
    <w:p w:rsidR="007F1132" w:rsidRPr="007F1132" w:rsidRDefault="007F1132" w:rsidP="007F113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sz w:val="16"/>
          <w:szCs w:val="16"/>
          <w:lang w:val="de-DE" w:eastAsia="de-DE"/>
        </w:rPr>
      </w:pPr>
      <w:r w:rsidRPr="007F1132">
        <w:rPr>
          <w:rFonts w:eastAsia="Times New Roman" w:cs="Arial"/>
          <w:vanish/>
          <w:sz w:val="16"/>
          <w:szCs w:val="16"/>
          <w:lang w:val="de-DE" w:eastAsia="de-DE"/>
        </w:rPr>
        <w:t>Formularbeginn</w:t>
      </w:r>
    </w:p>
    <w:p w:rsidR="007F1132" w:rsidRPr="007F1132" w:rsidRDefault="00413A95" w:rsidP="007F1132">
      <w:pPr>
        <w:spacing w:after="0" w:line="240" w:lineRule="auto"/>
        <w:rPr>
          <w:rFonts w:eastAsia="Times New Roman" w:cs="Arial"/>
          <w:sz w:val="24"/>
          <w:szCs w:val="24"/>
          <w:lang w:val="de-DE" w:eastAsia="de-DE"/>
        </w:rPr>
      </w:pPr>
      <w:r w:rsidRPr="007F1132">
        <w:rPr>
          <w:rFonts w:eastAsia="Times New Roman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in;height:18.15pt" o:ole="">
            <v:imagedata r:id="rId5" o:title=""/>
          </v:shape>
          <w:control r:id="rId6" w:name="DefaultOcxName" w:shapeid="_x0000_i1124"/>
        </w:object>
      </w:r>
      <w:r w:rsidRPr="007F1132">
        <w:rPr>
          <w:rFonts w:eastAsia="Times New Roman" w:cs="Arial"/>
          <w:sz w:val="24"/>
          <w:szCs w:val="24"/>
        </w:rPr>
        <w:object w:dxaOrig="225" w:dyaOrig="225">
          <v:shape id="_x0000_i1123" type="#_x0000_t75" style="width:1in;height:18.15pt" o:ole="">
            <v:imagedata r:id="rId7" o:title=""/>
          </v:shape>
          <w:control r:id="rId8" w:name="DefaultOcxName1" w:shapeid="_x0000_i1123"/>
        </w:object>
      </w:r>
    </w:p>
    <w:p w:rsidR="007F1132" w:rsidRPr="007F1132" w:rsidRDefault="007F1132" w:rsidP="007F1132">
      <w:pPr>
        <w:spacing w:after="0" w:line="240" w:lineRule="auto"/>
        <w:rPr>
          <w:rFonts w:eastAsia="Times New Roman" w:cs="Arial"/>
          <w:sz w:val="24"/>
          <w:szCs w:val="24"/>
          <w:lang w:val="de-DE" w:eastAsia="de-DE"/>
        </w:rPr>
      </w:pPr>
    </w:p>
    <w:p w:rsidR="007F1132" w:rsidRPr="007F1132" w:rsidRDefault="007F1132" w:rsidP="007F1132">
      <w:pPr>
        <w:spacing w:after="0" w:line="240" w:lineRule="auto"/>
        <w:rPr>
          <w:rFonts w:eastAsia="Times New Roman" w:cs="Arial"/>
          <w:b/>
          <w:lang w:val="de-DE" w:eastAsia="de-DE"/>
        </w:rPr>
      </w:pPr>
      <w:r w:rsidRPr="007F1132">
        <w:rPr>
          <w:rFonts w:eastAsia="Times New Roman" w:cs="Arial"/>
          <w:b/>
          <w:lang w:val="de-DE" w:eastAsia="de-DE"/>
        </w:rPr>
        <w:t>Titel der Facharbeit</w:t>
      </w:r>
    </w:p>
    <w:p w:rsidR="007F1132" w:rsidRPr="007F1132" w:rsidRDefault="007F1132" w:rsidP="007F1132">
      <w:pPr>
        <w:spacing w:after="0" w:line="240" w:lineRule="auto"/>
        <w:rPr>
          <w:rFonts w:eastAsia="Times New Roman" w:cs="Arial"/>
          <w:sz w:val="24"/>
          <w:szCs w:val="24"/>
          <w:lang w:val="de-DE" w:eastAsia="de-DE"/>
        </w:rPr>
      </w:pPr>
    </w:p>
    <w:p w:rsidR="00BC16ED" w:rsidRPr="007F1132" w:rsidRDefault="0035583C" w:rsidP="007F1132">
      <w:pPr>
        <w:spacing w:after="0" w:line="240" w:lineRule="auto"/>
        <w:rPr>
          <w:rFonts w:eastAsia="Times New Roman" w:cs="Arial"/>
          <w:sz w:val="24"/>
          <w:szCs w:val="24"/>
          <w:lang w:val="de-DE" w:eastAsia="de-DE"/>
        </w:rPr>
      </w:pPr>
      <w:r w:rsidRPr="0035583C">
        <w:rPr>
          <w:rFonts w:eastAsia="Times New Roman" w:cs="Arial"/>
          <w:sz w:val="24"/>
          <w:szCs w:val="24"/>
          <w:lang w:val="de-DE" w:eastAsia="de-DE"/>
        </w:rPr>
        <w:t xml:space="preserve">Diagrammfunktion für Testautomationstool </w:t>
      </w:r>
      <w:proofErr w:type="spellStart"/>
      <w:r w:rsidRPr="0035583C">
        <w:rPr>
          <w:rFonts w:eastAsia="Times New Roman" w:cs="Arial"/>
          <w:sz w:val="24"/>
          <w:szCs w:val="24"/>
          <w:lang w:val="de-DE" w:eastAsia="de-DE"/>
        </w:rPr>
        <w:t>TsNet</w:t>
      </w:r>
      <w:proofErr w:type="spellEnd"/>
    </w:p>
    <w:p w:rsidR="007F1132" w:rsidRPr="007F1132" w:rsidRDefault="007F1132" w:rsidP="007F1132">
      <w:pPr>
        <w:pBdr>
          <w:top w:val="single" w:sz="6" w:space="1" w:color="auto"/>
        </w:pBdr>
        <w:tabs>
          <w:tab w:val="left" w:pos="6048"/>
        </w:tabs>
        <w:spacing w:after="0" w:line="240" w:lineRule="auto"/>
        <w:rPr>
          <w:rFonts w:cs="Arial"/>
        </w:rPr>
      </w:pPr>
    </w:p>
    <w:p w:rsidR="007F1132" w:rsidRDefault="007F1132" w:rsidP="007F1132">
      <w:pPr>
        <w:pBdr>
          <w:top w:val="single" w:sz="6" w:space="1" w:color="auto"/>
        </w:pBdr>
        <w:tabs>
          <w:tab w:val="left" w:pos="6048"/>
        </w:tabs>
        <w:spacing w:after="0" w:line="240" w:lineRule="auto"/>
      </w:pPr>
      <w:proofErr w:type="spellStart"/>
      <w:r w:rsidRPr="007F1132">
        <w:rPr>
          <w:rFonts w:cs="Arial"/>
        </w:rPr>
        <w:t>Ausgangslage</w:t>
      </w:r>
      <w:proofErr w:type="spellEnd"/>
      <w:r>
        <w:tab/>
      </w:r>
    </w:p>
    <w:p w:rsidR="007F1132" w:rsidRDefault="007F1132" w:rsidP="007F1132">
      <w:pPr>
        <w:pBdr>
          <w:top w:val="single" w:sz="6" w:space="1" w:color="auto"/>
        </w:pBdr>
        <w:spacing w:after="0" w:line="240" w:lineRule="auto"/>
      </w:pP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TsNet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wird seit geraumer Zeit zur Testspezifikation und Testdurchführung innerhalb der Siemens Gebäudetechnik genutzt.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Der Bereich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Applications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hat ein Excel-Sheet zur Spezifikation von Testschritten erstellt. Das Projekt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TsNet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V2 besteht aus 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1. einem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Definitionsteil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(Excel-Template), in dem die Testschritte und die erwarteten Ergebnisse definiert werden sowie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2. einem Run-Time-Teil, der mit dem Controller kommuniziert und Testschritte vorgibt und Ergebnisse abfragt.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Im Rahmen von Lehrlingsarbeiten und Praktika wird der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Definitionsteil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komplett neu erstellt. Dazu gibt es bereits ein abgeschlossenes Excel-Projekt, das in dieser IPA mit weiteren Funktionen ergänzt werden soll.</w:t>
      </w:r>
    </w:p>
    <w:p w:rsidR="007F1132" w:rsidRDefault="0035583C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Das Ziel dieser IPA ist es, die Testspezifikation mit Hilfe von Diagrammen darzustellen, um eine bessere Verifikation und Dokumentation zu erhalten.</w:t>
      </w:r>
    </w:p>
    <w:p w:rsidR="0035583C" w:rsidRDefault="0035583C" w:rsidP="0035583C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:rsidR="007F1132" w:rsidRDefault="007F1132" w:rsidP="007F1132">
      <w:pPr>
        <w:pBdr>
          <w:top w:val="single" w:sz="6" w:space="1" w:color="auto"/>
        </w:pBdr>
        <w:spacing w:after="0" w:line="240" w:lineRule="auto"/>
      </w:pPr>
      <w:proofErr w:type="spellStart"/>
      <w:r>
        <w:t>Detaillierte</w:t>
      </w:r>
      <w:proofErr w:type="spellEnd"/>
      <w:r>
        <w:t xml:space="preserve"> </w:t>
      </w:r>
      <w:proofErr w:type="spellStart"/>
      <w:r>
        <w:t>Aufgabenstellung</w:t>
      </w:r>
      <w:proofErr w:type="spellEnd"/>
    </w:p>
    <w:p w:rsidR="00D70645" w:rsidRPr="00D70645" w:rsidRDefault="00D70645" w:rsidP="007F1132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proofErr w:type="spellStart"/>
      <w:r w:rsidRPr="0035583C">
        <w:rPr>
          <w:sz w:val="18"/>
          <w:szCs w:val="18"/>
        </w:rPr>
        <w:t>Als</w:t>
      </w:r>
      <w:proofErr w:type="spellEnd"/>
      <w:r w:rsidRPr="0035583C">
        <w:rPr>
          <w:sz w:val="18"/>
          <w:szCs w:val="18"/>
        </w:rPr>
        <w:t xml:space="preserve"> Basis </w:t>
      </w:r>
      <w:proofErr w:type="spellStart"/>
      <w:r w:rsidRPr="0035583C">
        <w:rPr>
          <w:sz w:val="18"/>
          <w:szCs w:val="18"/>
        </w:rPr>
        <w:t>für</w:t>
      </w:r>
      <w:proofErr w:type="spellEnd"/>
      <w:r w:rsidRPr="0035583C">
        <w:rPr>
          <w:sz w:val="18"/>
          <w:szCs w:val="18"/>
        </w:rPr>
        <w:t xml:space="preserve"> die </w:t>
      </w:r>
      <w:proofErr w:type="spellStart"/>
      <w:r w:rsidRPr="0035583C">
        <w:rPr>
          <w:sz w:val="18"/>
          <w:szCs w:val="18"/>
        </w:rPr>
        <w:t>Arbeiten</w:t>
      </w:r>
      <w:proofErr w:type="spellEnd"/>
      <w:r w:rsidRPr="0035583C">
        <w:rPr>
          <w:sz w:val="18"/>
          <w:szCs w:val="18"/>
        </w:rPr>
        <w:t xml:space="preserve"> gilt </w:t>
      </w:r>
      <w:proofErr w:type="spellStart"/>
      <w:r w:rsidRPr="0035583C">
        <w:rPr>
          <w:sz w:val="18"/>
          <w:szCs w:val="18"/>
        </w:rPr>
        <w:t>eine</w:t>
      </w:r>
      <w:proofErr w:type="spellEnd"/>
      <w:r w:rsidRPr="0035583C">
        <w:rPr>
          <w:sz w:val="18"/>
          <w:szCs w:val="18"/>
        </w:rPr>
        <w:t xml:space="preserve"> Requirement-Specification (</w:t>
      </w:r>
      <w:proofErr w:type="spellStart"/>
      <w:r w:rsidRPr="0035583C">
        <w:rPr>
          <w:sz w:val="18"/>
          <w:szCs w:val="18"/>
        </w:rPr>
        <w:t>Dokumentenpool</w:t>
      </w:r>
      <w:proofErr w:type="spellEnd"/>
      <w:r w:rsidRPr="0035583C">
        <w:rPr>
          <w:sz w:val="18"/>
          <w:szCs w:val="18"/>
        </w:rPr>
        <w:t>, IPA Patrick Schöpfer)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proofErr w:type="spellStart"/>
      <w:proofErr w:type="gramStart"/>
      <w:r w:rsidRPr="0035583C">
        <w:rPr>
          <w:sz w:val="18"/>
          <w:szCs w:val="18"/>
        </w:rPr>
        <w:t>Neben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Spezifikation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werden</w:t>
      </w:r>
      <w:proofErr w:type="spellEnd"/>
      <w:r w:rsidRPr="0035583C">
        <w:rPr>
          <w:sz w:val="18"/>
          <w:szCs w:val="18"/>
        </w:rPr>
        <w:t xml:space="preserve"> diverse </w:t>
      </w:r>
      <w:proofErr w:type="spellStart"/>
      <w:r w:rsidRPr="0035583C">
        <w:rPr>
          <w:sz w:val="18"/>
          <w:szCs w:val="18"/>
        </w:rPr>
        <w:t>Beispieldateien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zur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Verfügung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gestellt</w:t>
      </w:r>
      <w:proofErr w:type="spellEnd"/>
      <w:r w:rsidRPr="0035583C">
        <w:rPr>
          <w:sz w:val="18"/>
          <w:szCs w:val="18"/>
        </w:rPr>
        <w:t>.</w:t>
      </w:r>
      <w:proofErr w:type="gram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Diese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dienen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zur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Erläuterung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Spezifikation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zum</w:t>
      </w:r>
      <w:proofErr w:type="spellEnd"/>
      <w:r w:rsidRPr="0035583C">
        <w:rPr>
          <w:sz w:val="18"/>
          <w:szCs w:val="18"/>
        </w:rPr>
        <w:t xml:space="preserve"> Test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Funktionen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proofErr w:type="spellStart"/>
      <w:r w:rsidRPr="0035583C">
        <w:rPr>
          <w:sz w:val="18"/>
          <w:szCs w:val="18"/>
        </w:rPr>
        <w:t>Aufgabenstellung</w:t>
      </w:r>
      <w:proofErr w:type="spellEnd"/>
      <w:r w:rsidRPr="0035583C">
        <w:rPr>
          <w:sz w:val="18"/>
          <w:szCs w:val="18"/>
        </w:rPr>
        <w:t xml:space="preserve">: </w:t>
      </w:r>
      <w:proofErr w:type="spellStart"/>
      <w:r w:rsidRPr="0035583C">
        <w:rPr>
          <w:sz w:val="18"/>
          <w:szCs w:val="18"/>
        </w:rPr>
        <w:t>Erstellen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Diagrammfunktion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für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TsNet</w:t>
      </w:r>
      <w:proofErr w:type="spellEnd"/>
      <w:r w:rsidRPr="0035583C">
        <w:rPr>
          <w:sz w:val="18"/>
          <w:szCs w:val="18"/>
        </w:rPr>
        <w:t xml:space="preserve"> V2 </w:t>
      </w:r>
      <w:proofErr w:type="spellStart"/>
      <w:r w:rsidRPr="0035583C">
        <w:rPr>
          <w:sz w:val="18"/>
          <w:szCs w:val="18"/>
        </w:rPr>
        <w:t>gemäss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Spezifikation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Terminplanung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Projektstatus</w:t>
      </w:r>
      <w:proofErr w:type="spellEnd"/>
      <w:r w:rsidRPr="0035583C">
        <w:rPr>
          <w:sz w:val="18"/>
          <w:szCs w:val="18"/>
        </w:rPr>
        <w:t xml:space="preserve">. 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Alle</w:t>
      </w:r>
      <w:proofErr w:type="spellEnd"/>
      <w:r w:rsidRPr="0035583C">
        <w:rPr>
          <w:sz w:val="18"/>
          <w:szCs w:val="18"/>
        </w:rPr>
        <w:t xml:space="preserve"> 2 </w:t>
      </w:r>
      <w:proofErr w:type="spellStart"/>
      <w:r w:rsidRPr="0035583C">
        <w:rPr>
          <w:sz w:val="18"/>
          <w:szCs w:val="18"/>
        </w:rPr>
        <w:t>Tage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proofErr w:type="gramStart"/>
      <w:r w:rsidRPr="0035583C">
        <w:rPr>
          <w:sz w:val="18"/>
          <w:szCs w:val="18"/>
        </w:rPr>
        <w:t>ist</w:t>
      </w:r>
      <w:proofErr w:type="spellEnd"/>
      <w:proofErr w:type="gram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ein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Statusmeeting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mit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dem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Auftraggeber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durchzuführen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Erstellung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Software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Erstellung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Softwaredokumentation</w:t>
      </w:r>
      <w:proofErr w:type="spellEnd"/>
      <w:r w:rsidRPr="0035583C">
        <w:rPr>
          <w:sz w:val="18"/>
          <w:szCs w:val="18"/>
        </w:rPr>
        <w:t xml:space="preserve">. </w:t>
      </w:r>
      <w:proofErr w:type="spellStart"/>
      <w:r w:rsidRPr="0035583C">
        <w:rPr>
          <w:sz w:val="18"/>
          <w:szCs w:val="18"/>
        </w:rPr>
        <w:t>Zielgruppe</w:t>
      </w:r>
      <w:proofErr w:type="spellEnd"/>
      <w:r w:rsidRPr="0035583C">
        <w:rPr>
          <w:sz w:val="18"/>
          <w:szCs w:val="18"/>
        </w:rPr>
        <w:t>: SW-</w:t>
      </w:r>
      <w:proofErr w:type="spellStart"/>
      <w:r w:rsidRPr="0035583C">
        <w:rPr>
          <w:sz w:val="18"/>
          <w:szCs w:val="18"/>
        </w:rPr>
        <w:t>Entwickler</w:t>
      </w:r>
      <w:proofErr w:type="spellEnd"/>
      <w:r w:rsidRPr="0035583C">
        <w:rPr>
          <w:sz w:val="18"/>
          <w:szCs w:val="18"/>
        </w:rPr>
        <w:t xml:space="preserve">, die das </w:t>
      </w:r>
      <w:proofErr w:type="spellStart"/>
      <w:r w:rsidRPr="0035583C">
        <w:rPr>
          <w:sz w:val="18"/>
          <w:szCs w:val="18"/>
        </w:rPr>
        <w:t>TsNet</w:t>
      </w:r>
      <w:proofErr w:type="spellEnd"/>
      <w:r w:rsidRPr="0035583C">
        <w:rPr>
          <w:sz w:val="18"/>
          <w:szCs w:val="18"/>
        </w:rPr>
        <w:t xml:space="preserve">-Tool </w:t>
      </w:r>
      <w:proofErr w:type="spellStart"/>
      <w:r w:rsidRPr="0035583C">
        <w:rPr>
          <w:sz w:val="18"/>
          <w:szCs w:val="18"/>
        </w:rPr>
        <w:t>warten</w:t>
      </w:r>
      <w:proofErr w:type="spellEnd"/>
      <w:r w:rsidRPr="0035583C">
        <w:rPr>
          <w:sz w:val="18"/>
          <w:szCs w:val="18"/>
        </w:rPr>
        <w:t xml:space="preserve">, </w:t>
      </w:r>
      <w:proofErr w:type="spellStart"/>
      <w:r w:rsidRPr="0035583C">
        <w:rPr>
          <w:sz w:val="18"/>
          <w:szCs w:val="18"/>
        </w:rPr>
        <w:t>pflegen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weiterentwickeln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proofErr w:type="gramStart"/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Erstellen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Testfälle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Durchführen</w:t>
      </w:r>
      <w:proofErr w:type="spellEnd"/>
      <w:r w:rsidRPr="0035583C">
        <w:rPr>
          <w:sz w:val="18"/>
          <w:szCs w:val="18"/>
        </w:rPr>
        <w:t xml:space="preserve"> von Tests.</w:t>
      </w:r>
      <w:proofErr w:type="gram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- Test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Eingabedialoge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mit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korrekten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falschen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Werten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- Test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Useability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Eingabebedialoge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mit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Fachperson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ausserhalb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vom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TsNet-Projekt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- Test </w:t>
      </w:r>
      <w:proofErr w:type="spellStart"/>
      <w:r w:rsidRPr="0035583C">
        <w:rPr>
          <w:sz w:val="18"/>
          <w:szCs w:val="18"/>
        </w:rPr>
        <w:t>aller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erstellten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Funktionen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gegenüber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Spezifikation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- Test </w:t>
      </w:r>
      <w:proofErr w:type="spellStart"/>
      <w:r w:rsidRPr="0035583C">
        <w:rPr>
          <w:sz w:val="18"/>
          <w:szCs w:val="18"/>
        </w:rPr>
        <w:t>aller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erstellten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Funktionen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gegen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Fehlbedienung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fehlerhafte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Daten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Dateien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Entsprechend</w:t>
      </w:r>
      <w:proofErr w:type="spellEnd"/>
      <w:r w:rsidRPr="0035583C">
        <w:rPr>
          <w:sz w:val="18"/>
          <w:szCs w:val="18"/>
        </w:rPr>
        <w:t xml:space="preserve"> den IPA-</w:t>
      </w:r>
      <w:proofErr w:type="spellStart"/>
      <w:r w:rsidRPr="0035583C">
        <w:rPr>
          <w:sz w:val="18"/>
          <w:szCs w:val="18"/>
        </w:rPr>
        <w:t>Regeln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proofErr w:type="gramStart"/>
      <w:r w:rsidRPr="0035583C">
        <w:rPr>
          <w:sz w:val="18"/>
          <w:szCs w:val="18"/>
        </w:rPr>
        <w:t>ist</w:t>
      </w:r>
      <w:proofErr w:type="spellEnd"/>
      <w:proofErr w:type="gram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ein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Arbeitsjournal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zu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führen</w:t>
      </w:r>
      <w:proofErr w:type="spellEnd"/>
      <w:r w:rsidRPr="0035583C">
        <w:rPr>
          <w:sz w:val="18"/>
          <w:szCs w:val="18"/>
        </w:rPr>
        <w:t>.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proofErr w:type="spellStart"/>
      <w:r w:rsidRPr="0035583C">
        <w:rPr>
          <w:sz w:val="18"/>
          <w:szCs w:val="18"/>
        </w:rPr>
        <w:t>Erwartete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Lieferungen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Terminpläne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Projektstatus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alle</w:t>
      </w:r>
      <w:proofErr w:type="spellEnd"/>
      <w:r w:rsidRPr="0035583C">
        <w:rPr>
          <w:sz w:val="18"/>
          <w:szCs w:val="18"/>
        </w:rPr>
        <w:t xml:space="preserve"> 2 </w:t>
      </w:r>
      <w:proofErr w:type="spellStart"/>
      <w:r w:rsidRPr="0035583C">
        <w:rPr>
          <w:sz w:val="18"/>
          <w:szCs w:val="18"/>
        </w:rPr>
        <w:t>Tage</w:t>
      </w:r>
      <w:proofErr w:type="spellEnd"/>
      <w:r w:rsidRPr="0035583C">
        <w:rPr>
          <w:sz w:val="18"/>
          <w:szCs w:val="18"/>
        </w:rPr>
        <w:t xml:space="preserve"> und am </w:t>
      </w:r>
      <w:proofErr w:type="spellStart"/>
      <w:r w:rsidRPr="0035583C">
        <w:rPr>
          <w:sz w:val="18"/>
          <w:szCs w:val="18"/>
        </w:rPr>
        <w:t>Ende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IPA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Excel-File </w:t>
      </w:r>
      <w:proofErr w:type="spellStart"/>
      <w:r w:rsidRPr="0035583C">
        <w:rPr>
          <w:sz w:val="18"/>
          <w:szCs w:val="18"/>
        </w:rPr>
        <w:t>mit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Erweiterung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für</w:t>
      </w:r>
      <w:proofErr w:type="spellEnd"/>
      <w:r w:rsidRPr="0035583C">
        <w:rPr>
          <w:sz w:val="18"/>
          <w:szCs w:val="18"/>
        </w:rPr>
        <w:t xml:space="preserve"> die </w:t>
      </w:r>
      <w:proofErr w:type="spellStart"/>
      <w:r w:rsidRPr="0035583C">
        <w:rPr>
          <w:sz w:val="18"/>
          <w:szCs w:val="18"/>
        </w:rPr>
        <w:t>Diagrammfunktion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proofErr w:type="gramStart"/>
      <w:r w:rsidRPr="0035583C">
        <w:rPr>
          <w:sz w:val="18"/>
          <w:szCs w:val="18"/>
        </w:rPr>
        <w:t>kommentierter</w:t>
      </w:r>
      <w:proofErr w:type="spellEnd"/>
      <w:proofErr w:type="gramEnd"/>
      <w:r w:rsidRPr="0035583C">
        <w:rPr>
          <w:sz w:val="18"/>
          <w:szCs w:val="18"/>
        </w:rPr>
        <w:t xml:space="preserve"> Source-Code</w:t>
      </w:r>
    </w:p>
    <w:p w:rsid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proofErr w:type="gramStart"/>
      <w:r w:rsidRPr="0035583C">
        <w:rPr>
          <w:sz w:val="18"/>
          <w:szCs w:val="18"/>
        </w:rPr>
        <w:t>kommentierte</w:t>
      </w:r>
      <w:proofErr w:type="spellEnd"/>
      <w:proofErr w:type="gram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Eingabedialoge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Softwaredokumentation</w:t>
      </w:r>
      <w:proofErr w:type="spellEnd"/>
      <w:r w:rsidRPr="0035583C">
        <w:rPr>
          <w:sz w:val="18"/>
          <w:szCs w:val="18"/>
        </w:rPr>
        <w:t xml:space="preserve">: 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   Es </w:t>
      </w:r>
      <w:proofErr w:type="spellStart"/>
      <w:r w:rsidRPr="0035583C">
        <w:rPr>
          <w:sz w:val="18"/>
          <w:szCs w:val="18"/>
        </w:rPr>
        <w:t>kann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jede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sinnvolle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Darstellung</w:t>
      </w:r>
      <w:proofErr w:type="spellEnd"/>
      <w:r w:rsidRPr="0035583C">
        <w:rPr>
          <w:sz w:val="18"/>
          <w:szCs w:val="18"/>
        </w:rPr>
        <w:t xml:space="preserve"> des </w:t>
      </w:r>
      <w:proofErr w:type="spellStart"/>
      <w:r w:rsidRPr="0035583C">
        <w:rPr>
          <w:sz w:val="18"/>
          <w:szCs w:val="18"/>
        </w:rPr>
        <w:t>Programmablaufs</w:t>
      </w:r>
      <w:proofErr w:type="spellEnd"/>
      <w:r w:rsidRPr="0035583C">
        <w:rPr>
          <w:sz w:val="18"/>
          <w:szCs w:val="18"/>
        </w:rPr>
        <w:t xml:space="preserve"> und des </w:t>
      </w:r>
      <w:proofErr w:type="spellStart"/>
      <w:r w:rsidRPr="0035583C">
        <w:rPr>
          <w:sz w:val="18"/>
          <w:szCs w:val="18"/>
        </w:rPr>
        <w:t>Datenflusses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verwendet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werden</w:t>
      </w:r>
      <w:proofErr w:type="spellEnd"/>
      <w:r w:rsidRPr="0035583C">
        <w:rPr>
          <w:sz w:val="18"/>
          <w:szCs w:val="18"/>
        </w:rPr>
        <w:t xml:space="preserve">, 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   </w:t>
      </w:r>
      <w:proofErr w:type="spellStart"/>
      <w:proofErr w:type="gramStart"/>
      <w:r w:rsidRPr="0035583C">
        <w:rPr>
          <w:sz w:val="18"/>
          <w:szCs w:val="18"/>
        </w:rPr>
        <w:t>sofern</w:t>
      </w:r>
      <w:proofErr w:type="spellEnd"/>
      <w:proofErr w:type="gram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sie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dazu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geeignet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ist</w:t>
      </w:r>
      <w:proofErr w:type="spellEnd"/>
      <w:r w:rsidRPr="0035583C">
        <w:rPr>
          <w:sz w:val="18"/>
          <w:szCs w:val="18"/>
        </w:rPr>
        <w:t xml:space="preserve">, </w:t>
      </w:r>
      <w:proofErr w:type="spellStart"/>
      <w:r w:rsidRPr="0035583C">
        <w:rPr>
          <w:sz w:val="18"/>
          <w:szCs w:val="18"/>
        </w:rPr>
        <w:t>einem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anderen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Entwickler</w:t>
      </w:r>
      <w:proofErr w:type="spellEnd"/>
      <w:r w:rsidRPr="0035583C">
        <w:rPr>
          <w:sz w:val="18"/>
          <w:szCs w:val="18"/>
        </w:rPr>
        <w:t xml:space="preserve"> die </w:t>
      </w:r>
      <w:proofErr w:type="spellStart"/>
      <w:r w:rsidRPr="0035583C">
        <w:rPr>
          <w:sz w:val="18"/>
          <w:szCs w:val="18"/>
        </w:rPr>
        <w:t>Weiterarbeit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zu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ermöglichen</w:t>
      </w:r>
      <w:proofErr w:type="spellEnd"/>
      <w:r w:rsidRPr="0035583C">
        <w:rPr>
          <w:sz w:val="18"/>
          <w:szCs w:val="18"/>
        </w:rPr>
        <w:t xml:space="preserve">. </w:t>
      </w:r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   </w:t>
      </w:r>
      <w:proofErr w:type="spellStart"/>
      <w:r w:rsidRPr="0035583C">
        <w:rPr>
          <w:sz w:val="18"/>
          <w:szCs w:val="18"/>
        </w:rPr>
        <w:t>Einfache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Funktionen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müssen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nicht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grafisch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dokumentiert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werden</w:t>
      </w:r>
      <w:proofErr w:type="spellEnd"/>
      <w:r w:rsidRPr="0035583C">
        <w:rPr>
          <w:sz w:val="18"/>
          <w:szCs w:val="18"/>
        </w:rPr>
        <w:t xml:space="preserve">, </w:t>
      </w:r>
      <w:proofErr w:type="spellStart"/>
      <w:r w:rsidRPr="0035583C">
        <w:rPr>
          <w:sz w:val="18"/>
          <w:szCs w:val="18"/>
        </w:rPr>
        <w:t>jedoch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müssen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alle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erstellten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Funktionen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        </w:t>
      </w:r>
      <w:proofErr w:type="spellStart"/>
      <w:proofErr w:type="gramStart"/>
      <w:r w:rsidRPr="0035583C">
        <w:rPr>
          <w:sz w:val="18"/>
          <w:szCs w:val="18"/>
        </w:rPr>
        <w:t>aufgelistet</w:t>
      </w:r>
      <w:proofErr w:type="spellEnd"/>
      <w:proofErr w:type="gram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detailliert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beschrieben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werden</w:t>
      </w:r>
      <w:proofErr w:type="spellEnd"/>
    </w:p>
    <w:p w:rsidR="0035583C" w:rsidRP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Testspezifikation</w:t>
      </w:r>
      <w:proofErr w:type="spellEnd"/>
      <w:r w:rsidRPr="0035583C">
        <w:rPr>
          <w:sz w:val="18"/>
          <w:szCs w:val="18"/>
        </w:rPr>
        <w:t xml:space="preserve"> und </w:t>
      </w:r>
      <w:proofErr w:type="spellStart"/>
      <w:r w:rsidRPr="0035583C">
        <w:rPr>
          <w:sz w:val="18"/>
          <w:szCs w:val="18"/>
        </w:rPr>
        <w:t>Dokumentation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der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Testergebnisse</w:t>
      </w:r>
      <w:proofErr w:type="spellEnd"/>
    </w:p>
    <w:p w:rsidR="0035583C" w:rsidRDefault="0035583C" w:rsidP="0035583C">
      <w:pPr>
        <w:pBdr>
          <w:top w:val="single" w:sz="6" w:space="1" w:color="auto"/>
        </w:pBdr>
        <w:spacing w:after="0" w:line="240" w:lineRule="auto"/>
        <w:rPr>
          <w:sz w:val="18"/>
          <w:szCs w:val="18"/>
        </w:rPr>
      </w:pPr>
      <w:r w:rsidRPr="0035583C">
        <w:rPr>
          <w:sz w:val="18"/>
          <w:szCs w:val="18"/>
        </w:rPr>
        <w:t xml:space="preserve">- </w:t>
      </w:r>
      <w:proofErr w:type="spellStart"/>
      <w:r w:rsidRPr="0035583C">
        <w:rPr>
          <w:sz w:val="18"/>
          <w:szCs w:val="18"/>
        </w:rPr>
        <w:t>Arbeitsjournal</w:t>
      </w:r>
      <w:proofErr w:type="spellEnd"/>
    </w:p>
    <w:p w:rsidR="00BC16ED" w:rsidRDefault="007F1132" w:rsidP="0035583C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7F1132">
        <w:rPr>
          <w:rFonts w:eastAsia="Times New Roman" w:cs="Arial"/>
          <w:sz w:val="16"/>
          <w:szCs w:val="16"/>
          <w:lang w:val="de-DE" w:eastAsia="de-DE"/>
        </w:rPr>
        <w:t>Die gesamte IPA-Dokumentation wird in Deutsch erstellt. Sollten Teile der Spezifikation oder andere englischsprachige  Dokumente in der IPA-Dokumentation verwendet werden, ble</w:t>
      </w:r>
      <w:r>
        <w:rPr>
          <w:rFonts w:eastAsia="Times New Roman" w:cs="Arial"/>
          <w:sz w:val="16"/>
          <w:szCs w:val="16"/>
          <w:lang w:val="de-DE" w:eastAsia="de-DE"/>
        </w:rPr>
        <w:t>iben sie in der Originalsprache.</w:t>
      </w:r>
    </w:p>
    <w:p w:rsidR="00BC16ED" w:rsidRDefault="00BC16ED" w:rsidP="00BC16ED">
      <w:pPr>
        <w:pBdr>
          <w:top w:val="single" w:sz="6" w:space="1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</w:p>
    <w:p w:rsidR="007F1132" w:rsidRDefault="007F1132" w:rsidP="00BC16ED">
      <w:pPr>
        <w:pBdr>
          <w:top w:val="single" w:sz="6" w:space="1" w:color="auto"/>
        </w:pBdr>
        <w:spacing w:after="0" w:line="240" w:lineRule="auto"/>
      </w:pPr>
      <w:proofErr w:type="spellStart"/>
      <w:r>
        <w:t>Mittel</w:t>
      </w:r>
      <w:proofErr w:type="spellEnd"/>
      <w:r>
        <w:t xml:space="preserve"> und </w:t>
      </w:r>
      <w:proofErr w:type="spellStart"/>
      <w:r>
        <w:t>Methoden</w:t>
      </w:r>
      <w:proofErr w:type="spellEnd"/>
    </w:p>
    <w:p w:rsidR="0035583C" w:rsidRP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Entwicklungsumgebung:</w:t>
      </w:r>
    </w:p>
    <w:p w:rsidR="0035583C" w:rsidRP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- Standard-PC mit Microsoft Windows 7 oder höher</w:t>
      </w:r>
    </w:p>
    <w:p w:rsidR="0035583C" w:rsidRP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- Microsoft Excel 2007. Programmierung in VBA.</w:t>
      </w:r>
    </w:p>
    <w:p w:rsidR="0035583C" w:rsidRP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- Erstellung der Dokumentation, der Präsentation und weiterer Dokumente mit Microsoft Office 2007</w:t>
      </w:r>
    </w:p>
    <w:p w:rsid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- Firmen-Richtlinie Codierungsrichtlinie Visual Basic und weitere Vorgaben in der Spezifikation.</w:t>
      </w:r>
    </w:p>
    <w:p w:rsidR="007F1132" w:rsidRDefault="007F1132" w:rsidP="0035583C">
      <w:pPr>
        <w:pBdr>
          <w:top w:val="single" w:sz="6" w:space="10" w:color="auto"/>
        </w:pBdr>
        <w:spacing w:after="0" w:line="240" w:lineRule="auto"/>
      </w:pPr>
      <w:proofErr w:type="spellStart"/>
      <w:r>
        <w:lastRenderedPageBreak/>
        <w:t>Vorkenntnisse</w:t>
      </w:r>
      <w:proofErr w:type="spellEnd"/>
    </w:p>
    <w:p w:rsidR="0035583C" w:rsidRDefault="0035583C" w:rsidP="007F1132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Patrick hat bereits im Vorfeld der IPA im Projekt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TsNet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gearbeitet, so dass ihm die Entwicklungsumgebung und das Projektumfeld bekannt sind.</w:t>
      </w:r>
    </w:p>
    <w:p w:rsidR="0035583C" w:rsidRDefault="0035583C" w:rsidP="007F1132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</w:p>
    <w:p w:rsidR="007F1132" w:rsidRDefault="007F1132" w:rsidP="007F1132">
      <w:pPr>
        <w:pBdr>
          <w:top w:val="single" w:sz="6" w:space="10" w:color="auto"/>
        </w:pBdr>
        <w:spacing w:after="0" w:line="240" w:lineRule="auto"/>
      </w:pPr>
      <w:proofErr w:type="spellStart"/>
      <w:r>
        <w:t>Vorarbeiten</w:t>
      </w:r>
      <w:proofErr w:type="spellEnd"/>
    </w:p>
    <w:p w:rsidR="0035583C" w:rsidRP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Mit dieser Funktion soll Patrick eine weitere Funktion zu dem bestehenden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TsNet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V2 hinzufügen. </w:t>
      </w:r>
    </w:p>
    <w:p w:rsid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Vorarbeiten für d</w:t>
      </w:r>
      <w:r>
        <w:rPr>
          <w:rFonts w:eastAsia="Times New Roman" w:cs="Arial"/>
          <w:sz w:val="16"/>
          <w:szCs w:val="16"/>
          <w:lang w:val="de-DE" w:eastAsia="de-DE"/>
        </w:rPr>
        <w:t>iese Funk</w:t>
      </w:r>
      <w:r w:rsidRPr="0035583C">
        <w:rPr>
          <w:rFonts w:eastAsia="Times New Roman" w:cs="Arial"/>
          <w:sz w:val="16"/>
          <w:szCs w:val="16"/>
          <w:lang w:val="de-DE" w:eastAsia="de-DE"/>
        </w:rPr>
        <w:t>tion werden keine gemacht, Patrick fängt bei IPA-Start mit dem Umsetzen an.</w:t>
      </w:r>
    </w:p>
    <w:p w:rsidR="0035583C" w:rsidRDefault="0035583C" w:rsidP="0035583C">
      <w:pPr>
        <w:pBdr>
          <w:top w:val="single" w:sz="6" w:space="10" w:color="auto"/>
        </w:pBdr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</w:p>
    <w:p w:rsidR="0035583C" w:rsidRPr="0035583C" w:rsidRDefault="0035583C" w:rsidP="0035583C">
      <w:pPr>
        <w:rPr>
          <w:sz w:val="18"/>
          <w:szCs w:val="18"/>
        </w:rPr>
      </w:pPr>
      <w:proofErr w:type="spellStart"/>
      <w:r>
        <w:t>Neue</w:t>
      </w:r>
      <w:proofErr w:type="spellEnd"/>
      <w:r>
        <w:t xml:space="preserve"> </w:t>
      </w:r>
      <w:proofErr w:type="spellStart"/>
      <w:r>
        <w:t>Lerninhalte</w:t>
      </w:r>
      <w:proofErr w:type="spellEnd"/>
      <w:r>
        <w:br/>
      </w:r>
      <w:proofErr w:type="spellStart"/>
      <w:r w:rsidRPr="0035583C">
        <w:rPr>
          <w:sz w:val="18"/>
          <w:szCs w:val="18"/>
        </w:rPr>
        <w:t>Darstellung</w:t>
      </w:r>
      <w:proofErr w:type="spellEnd"/>
      <w:r w:rsidRPr="0035583C">
        <w:rPr>
          <w:sz w:val="18"/>
          <w:szCs w:val="18"/>
        </w:rPr>
        <w:t xml:space="preserve"> von </w:t>
      </w:r>
      <w:proofErr w:type="spellStart"/>
      <w:r w:rsidRPr="0035583C">
        <w:rPr>
          <w:sz w:val="18"/>
          <w:szCs w:val="18"/>
        </w:rPr>
        <w:t>Diagrammen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mit</w:t>
      </w:r>
      <w:proofErr w:type="spellEnd"/>
      <w:r w:rsidRPr="0035583C">
        <w:rPr>
          <w:sz w:val="18"/>
          <w:szCs w:val="18"/>
        </w:rPr>
        <w:t xml:space="preserve"> Excel</w:t>
      </w:r>
      <w:r>
        <w:rPr>
          <w:sz w:val="18"/>
          <w:szCs w:val="18"/>
        </w:rPr>
        <w:br/>
      </w:r>
      <w:proofErr w:type="spellStart"/>
      <w:r w:rsidRPr="0035583C">
        <w:rPr>
          <w:sz w:val="18"/>
          <w:szCs w:val="18"/>
        </w:rPr>
        <w:t>Komplettes</w:t>
      </w:r>
      <w:proofErr w:type="spellEnd"/>
      <w:r w:rsidRPr="0035583C">
        <w:rPr>
          <w:sz w:val="18"/>
          <w:szCs w:val="18"/>
        </w:rPr>
        <w:t xml:space="preserve"> </w:t>
      </w:r>
      <w:proofErr w:type="spellStart"/>
      <w:r w:rsidRPr="0035583C">
        <w:rPr>
          <w:sz w:val="18"/>
          <w:szCs w:val="18"/>
        </w:rPr>
        <w:t>Dokumentieren</w:t>
      </w:r>
      <w:proofErr w:type="spellEnd"/>
      <w:r w:rsidRPr="0035583C">
        <w:rPr>
          <w:sz w:val="18"/>
          <w:szCs w:val="18"/>
        </w:rPr>
        <w:t xml:space="preserve"> des </w:t>
      </w:r>
      <w:proofErr w:type="spellStart"/>
      <w:r w:rsidRPr="0035583C">
        <w:rPr>
          <w:sz w:val="18"/>
          <w:szCs w:val="18"/>
        </w:rPr>
        <w:t>Arbeitsprozeses</w:t>
      </w:r>
      <w:proofErr w:type="spellEnd"/>
      <w:r w:rsidRPr="0035583C">
        <w:rPr>
          <w:sz w:val="18"/>
          <w:szCs w:val="18"/>
        </w:rPr>
        <w:t xml:space="preserve"> und des </w:t>
      </w:r>
      <w:proofErr w:type="spellStart"/>
      <w:r w:rsidRPr="0035583C">
        <w:rPr>
          <w:sz w:val="18"/>
          <w:szCs w:val="18"/>
        </w:rPr>
        <w:t>Programms</w:t>
      </w:r>
      <w:proofErr w:type="spellEnd"/>
    </w:p>
    <w:p w:rsidR="007F1132" w:rsidRDefault="007F1132" w:rsidP="0035583C">
      <w:proofErr w:type="spellStart"/>
      <w:r>
        <w:t>Arbeiten</w:t>
      </w:r>
      <w:proofErr w:type="spellEnd"/>
      <w:r>
        <w:t xml:space="preserve"> in den </w:t>
      </w:r>
      <w:proofErr w:type="spellStart"/>
      <w:r>
        <w:t>letzten</w:t>
      </w:r>
      <w:proofErr w:type="spellEnd"/>
      <w:r>
        <w:t xml:space="preserve"> 6 </w:t>
      </w:r>
      <w:proofErr w:type="spellStart"/>
      <w:r>
        <w:t>Monaten</w:t>
      </w:r>
      <w:proofErr w:type="spellEnd"/>
    </w:p>
    <w:p w:rsidR="0035583C" w:rsidRPr="0035583C" w:rsidRDefault="0035583C" w:rsidP="0035583C">
      <w:pPr>
        <w:tabs>
          <w:tab w:val="left" w:pos="3068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Arbeiten an diversen kleineren Excel VBA Projekten (ca. 2 Monate)</w:t>
      </w:r>
    </w:p>
    <w:p w:rsidR="0035583C" w:rsidRPr="0035583C" w:rsidRDefault="0035583C" w:rsidP="0035583C">
      <w:pPr>
        <w:tabs>
          <w:tab w:val="left" w:pos="3068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16"/>
          <w:szCs w:val="16"/>
          <w:lang w:val="de-DE" w:eastAsia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>PC-Installationen (3 Wochen)</w:t>
      </w:r>
    </w:p>
    <w:p w:rsidR="00BC16ED" w:rsidRDefault="0035583C" w:rsidP="0035583C">
      <w:pPr>
        <w:tabs>
          <w:tab w:val="left" w:pos="3068"/>
        </w:tabs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 w:rsidRPr="0035583C">
        <w:rPr>
          <w:rFonts w:eastAsia="Times New Roman" w:cs="Arial"/>
          <w:sz w:val="16"/>
          <w:szCs w:val="16"/>
          <w:lang w:val="de-DE" w:eastAsia="de-DE"/>
        </w:rPr>
        <w:t xml:space="preserve">Arbeiten am Projekt </w:t>
      </w:r>
      <w:proofErr w:type="spellStart"/>
      <w:r w:rsidRPr="0035583C">
        <w:rPr>
          <w:rFonts w:eastAsia="Times New Roman" w:cs="Arial"/>
          <w:sz w:val="16"/>
          <w:szCs w:val="16"/>
          <w:lang w:val="de-DE" w:eastAsia="de-DE"/>
        </w:rPr>
        <w:t>TsNet</w:t>
      </w:r>
      <w:proofErr w:type="spellEnd"/>
      <w:r w:rsidRPr="0035583C">
        <w:rPr>
          <w:rFonts w:eastAsia="Times New Roman" w:cs="Arial"/>
          <w:sz w:val="16"/>
          <w:szCs w:val="16"/>
          <w:lang w:val="de-DE" w:eastAsia="de-DE"/>
        </w:rPr>
        <w:t xml:space="preserve"> v2 mit Excel VBA (ca. 3 Monate)</w:t>
      </w:r>
    </w:p>
    <w:p w:rsidR="00BC16ED" w:rsidRDefault="00BC16ED" w:rsidP="00BC16ED">
      <w:pPr>
        <w:tabs>
          <w:tab w:val="left" w:pos="3068"/>
        </w:tabs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</w:p>
    <w:p w:rsidR="004108D6" w:rsidRDefault="004108D6" w:rsidP="00BC16ED">
      <w:pPr>
        <w:tabs>
          <w:tab w:val="left" w:pos="3068"/>
        </w:tabs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Bewertungskriterien</w:t>
      </w:r>
      <w:r w:rsidR="00BC16ED"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ab/>
      </w:r>
    </w:p>
    <w:p w:rsidR="004108D6" w:rsidRDefault="004108D6" w:rsidP="00D7064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(143)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r>
        <w:rPr>
          <w:rFonts w:ascii="Verdana" w:hAnsi="Verdana" w:cs="Verdana"/>
          <w:color w:val="000000"/>
          <w:sz w:val="24"/>
          <w:szCs w:val="24"/>
          <w:lang w:val="de-DE"/>
        </w:rPr>
        <w:t>Prozessverständnis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Hat der Kandidat den zu automatisierenden Ablauf (Prozess) verstanden? Es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kann sich um technische oder organisatorische Prozesse handeln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(Maschinen/Geräte oder Arbeitsabläufe).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3 Der Kandidat kann den zu automatisierenden Prozess detailliert und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verständlich erklären, beschreiben oder grafisch darstellen. Er kennt alle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Einflussgrössen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und deren Auswirkungen.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2 Der Kandidat kann den zu automatisierenden Prozess wenigstens in groben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Zügen erklären und bezeichnet die wichtigsten Varianten des Ablaufs.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1 Der Kandidat erklärt den Prozess nur lückenhaft oder in einigen Details gar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falsch. Er sieht die Zusammenhänge zu wenig oder nur unscharf.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0 Der Kandidat kann den Prozess kaum richtig erklären oder hat ihn offensichtlich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nicht verstanden.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D70645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(19</w:t>
      </w:r>
      <w:r w:rsidR="00D70645">
        <w:rPr>
          <w:rFonts w:ascii="Verdana" w:hAnsi="Verdana" w:cs="Verdana"/>
          <w:color w:val="000000"/>
          <w:sz w:val="36"/>
          <w:szCs w:val="36"/>
          <w:lang w:val="de-DE"/>
        </w:rPr>
        <w:t>4)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proofErr w:type="spellStart"/>
      <w:r w:rsidRPr="0035583C">
        <w:rPr>
          <w:rFonts w:ascii="Verdana" w:hAnsi="Verdana" w:cs="Verdana"/>
          <w:color w:val="000000"/>
          <w:sz w:val="24"/>
          <w:szCs w:val="24"/>
          <w:lang w:val="de-DE"/>
        </w:rPr>
        <w:t>Plausibilisierung</w:t>
      </w:r>
      <w:proofErr w:type="spellEnd"/>
      <w:r w:rsidRPr="0035583C">
        <w:rPr>
          <w:rFonts w:ascii="Verdana" w:hAnsi="Verdana" w:cs="Verdana"/>
          <w:color w:val="000000"/>
          <w:sz w:val="24"/>
          <w:szCs w:val="24"/>
          <w:lang w:val="de-DE"/>
        </w:rPr>
        <w:t xml:space="preserve"> der Benutzer-Eingaben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Werden die Eingaben des Benutzers überprüft?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3 </w:t>
      </w: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Alle Eingabefelder werden überprüft. Es ist eindeutig gekennzeichnet, welche Felder Pflichtfelder sind. Für den Benutzer ist ersichtlich, welche Wertebereiche zulässig sind. Findet die </w:t>
      </w:r>
      <w:proofErr w:type="spellStart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Plausibilisierung</w:t>
      </w:r>
      <w:proofErr w:type="spellEnd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 eine Fehleingabe, so wird der Benutzer mit konkreten Hinweisen geführt, das entsprechende Feld wird aktiviert.</w:t>
      </w:r>
    </w:p>
    <w:p w:rsid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</w:t>
      </w:r>
      <w:proofErr w:type="spellStart"/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Plausibilisierung</w:t>
      </w:r>
      <w:proofErr w:type="spellEnd"/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 findet statt, Feedback an Benutzer ist mangelhaft/nicht eindeutig/unvollständig. Nur korrekte Daten werden übermittelt.</w:t>
      </w:r>
    </w:p>
    <w:p w:rsidR="0035583C" w:rsidRP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1 </w:t>
      </w:r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Eingaben werden plausibilisiert, aber bei Fehlern oder fehlenden Eingaben sind die bisher gemachten Eingaben verloren oder die fehlerhaften Eingaben werden trotzdem übermittelt.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Oder: es werden nicht alle Eingaben </w:t>
      </w:r>
      <w:proofErr w:type="spellStart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ueberprueft</w:t>
      </w:r>
      <w:proofErr w:type="spellEnd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, welche </w:t>
      </w:r>
      <w:proofErr w:type="spellStart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ueberprueft</w:t>
      </w:r>
      <w:proofErr w:type="spellEnd"/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 werden sollten.</w:t>
      </w:r>
    </w:p>
    <w:p w:rsid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0 </w:t>
      </w:r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Es findet keine </w:t>
      </w:r>
      <w:proofErr w:type="spellStart"/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Plausibilisierung</w:t>
      </w:r>
      <w:proofErr w:type="spellEnd"/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 statt.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(119)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r>
        <w:rPr>
          <w:rFonts w:ascii="Verdana" w:hAnsi="Verdana" w:cs="Verdana"/>
          <w:color w:val="000000"/>
          <w:sz w:val="24"/>
          <w:szCs w:val="24"/>
          <w:lang w:val="de-DE"/>
        </w:rPr>
        <w:t>Brauchbarkeit (Applikation)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lastRenderedPageBreak/>
        <w:t>Kann die Facharbeit im Unternehmen produktiv verwendet werden?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3 Die Applikation wird 1 zu 1 (wirklich unverändert) in die Produktion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übernommen. Dabei werden keine Konzessionen gemacht. Alle Forderungen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sind lückenlos erfüllt.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Grosse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Teile können übernommen werden. Die Basisfunktionalität ist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gewährleistet.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1 Einzelne Teile/Ansätze können übernommen werden. Ohne Nachbesserung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nicht einsatzfähig.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0 Applikation wird verworfen.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(114</w:t>
      </w:r>
      <w:r w:rsidR="00144BEF">
        <w:rPr>
          <w:rFonts w:ascii="Verdana" w:hAnsi="Verdana" w:cs="Verdana"/>
          <w:color w:val="000000"/>
          <w:sz w:val="36"/>
          <w:szCs w:val="36"/>
          <w:lang w:val="de-DE"/>
        </w:rPr>
        <w:t xml:space="preserve"> modifiziert</w:t>
      </w:r>
      <w:r>
        <w:rPr>
          <w:rFonts w:ascii="Verdana" w:hAnsi="Verdana" w:cs="Verdana"/>
          <w:color w:val="000000"/>
          <w:sz w:val="36"/>
          <w:szCs w:val="36"/>
          <w:lang w:val="de-DE"/>
        </w:rPr>
        <w:t>)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r w:rsidRPr="0035583C">
        <w:rPr>
          <w:rFonts w:ascii="Verdana" w:hAnsi="Verdana" w:cs="Verdana"/>
          <w:color w:val="000000"/>
          <w:sz w:val="24"/>
          <w:szCs w:val="24"/>
          <w:lang w:val="de-DE"/>
        </w:rPr>
        <w:t>Übersichtliche Programmdokumentation (</w:t>
      </w:r>
      <w:proofErr w:type="spellStart"/>
      <w:r w:rsidRPr="0035583C">
        <w:rPr>
          <w:rFonts w:ascii="Verdana" w:hAnsi="Verdana" w:cs="Verdana"/>
          <w:color w:val="000000"/>
          <w:sz w:val="24"/>
          <w:szCs w:val="24"/>
          <w:lang w:val="de-DE"/>
        </w:rPr>
        <w:t>Struktogramme</w:t>
      </w:r>
      <w:proofErr w:type="spellEnd"/>
      <w:r w:rsidRPr="0035583C">
        <w:rPr>
          <w:rFonts w:ascii="Verdana" w:hAnsi="Verdana" w:cs="Verdana"/>
          <w:color w:val="000000"/>
          <w:sz w:val="24"/>
          <w:szCs w:val="24"/>
          <w:lang w:val="de-DE"/>
        </w:rPr>
        <w:t>, Datenflussbilder, Pseudo-Code o.ä.)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Wurden für Erstellung und Dokumentation des Programms übersichtliche Darstellungen eingesetzt?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3 </w:t>
      </w: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Die Programmdokumentation  zeigt den  vollständigen Programmablauf auf.  Sie ist übersichtlich und leicht lesbar dargestellt sowie aussagekräftig kommentiert. Für die jeweilige Funktion wurde eine sinnvolle Darstellung gewählt und die Wahl begründet</w:t>
      </w:r>
      <w:r>
        <w:rPr>
          <w:rFonts w:ascii="Verdana" w:hAnsi="Verdana" w:cs="Verdana"/>
          <w:color w:val="000000"/>
          <w:sz w:val="18"/>
          <w:szCs w:val="18"/>
          <w:lang w:val="de-DE"/>
        </w:rPr>
        <w:t>.</w:t>
      </w:r>
    </w:p>
    <w:p w:rsidR="0035583C" w:rsidRP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</w:t>
      </w: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 xml:space="preserve">Die Programmdokumentation zeigt den Programmablauf nicht vollumfänglich auf. Unwesentliche Teile fehlen. Sie ist aber übersichtlich und leicht lesbar dargestellt sowie aussagekräftig kommentiert. 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Oder: Die Programmdokumentation ist zwar vollständig, wurde aber nicht zur Erstellung des Programms benutzt sondern nachträglich zur Dokumentation angefertigt</w:t>
      </w:r>
      <w:r>
        <w:rPr>
          <w:rFonts w:ascii="Verdana" w:hAnsi="Verdana" w:cs="Verdana"/>
          <w:color w:val="000000"/>
          <w:sz w:val="18"/>
          <w:szCs w:val="18"/>
          <w:lang w:val="de-DE"/>
        </w:rPr>
        <w:t>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1 Im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Struktogramm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fehlen wesentliche Teile des Programmablaufs und/oder es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ist nicht übersichtlich dargestellt bzw. nicht aussagekräftig kommentiert.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0 </w:t>
      </w: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Es wurde keine nutzbare</w:t>
      </w: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</w:t>
      </w:r>
      <w:r w:rsidRPr="0035583C">
        <w:rPr>
          <w:rFonts w:ascii="Verdana" w:hAnsi="Verdana" w:cs="Verdana"/>
          <w:color w:val="000000"/>
          <w:sz w:val="18"/>
          <w:szCs w:val="18"/>
          <w:lang w:val="de-DE"/>
        </w:rPr>
        <w:t>Programmdokumentation erstellt.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(123)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r>
        <w:rPr>
          <w:rFonts w:ascii="Verdana" w:hAnsi="Verdana" w:cs="Verdana"/>
          <w:color w:val="000000"/>
          <w:sz w:val="24"/>
          <w:szCs w:val="24"/>
          <w:lang w:val="de-DE"/>
        </w:rPr>
        <w:t>Kommentare im Quellcode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Wurde der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der Applikation ausreichend kommentiert?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3 Der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der Applikation ist vollumfänglich kommentiert: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1. Funktionen, Parameter, Rückgabewerte,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2. Wichtige Stellen im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>,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3. weitere zusätzliche/nützliche Kommentare.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Der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der Applikation ist im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Grossen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und Ganzen kommentiert. Einer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der genannten Punkte könnte präziser sein.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1 Der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der Applikation ist nur teilweise kommentiert.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0 Der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Sourcecode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der Applikation ist unzureichend kommentiert.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D70645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(148)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de-DE"/>
        </w:rPr>
      </w:pPr>
      <w:r>
        <w:rPr>
          <w:rFonts w:ascii="Verdana" w:hAnsi="Verdana" w:cs="Verdana"/>
          <w:color w:val="000000"/>
          <w:sz w:val="24"/>
          <w:szCs w:val="24"/>
          <w:lang w:val="de-DE"/>
        </w:rPr>
        <w:t>Robustheit, Plausibilitätstests, Abfangen von Eingabefehlern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Verhindert das Programm Fehlfunktionen und Abstürze durch fehlerhafte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Eingaben des Benutzers oder des Prozesses?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Gütestufe 3 Alle Eingaben des Benutzers und alle unsicheren Daten des Prozesses werden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vor der Weiterverarbeitung formal und wo erforderlich auch auf Wertebereiche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geprüft. Das Programm reagiert zweckdienlich (Ignorieren, noch mal fragen,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Defaultwerte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>, Limitieren, ..) oder bricht mit einer aussagekräftigen Meldung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kontrolliert ab.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Die "gefährlichsten"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Eingabegrössen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werden geprüft. Der Kandidat hat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vollständig dokumentiert, welche weiteren Werte noch wie geprüft werden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müssen und kann erklären, was bei Fehleingabe passiert.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1 Die wenigsten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Eingabegrössen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werden geprüft. Der Kandidat hat kaum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lastRenderedPageBreak/>
        <w:t>dokumentiert, welche weiteren Werte noch wie geprüft werden müssen und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kann unzureichend erklären, was bei Fehleingabe passiert.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0 Das Programm kann durch Fehleingaben (z.B. zu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de-DE"/>
        </w:rPr>
        <w:t>grosse</w:t>
      </w:r>
      <w:proofErr w:type="spellEnd"/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 Zahlenwerte,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Buchstaben statt Ziffern, zu lange Strings, ...) zum Absturz gebracht werden.</w:t>
      </w: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>Der Kandidat ist sich der Problematik wenig oder gar nicht bewusst.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D70645" w:rsidRDefault="00D70645" w:rsidP="00D7064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  <w:lang w:val="de-DE"/>
        </w:rPr>
        <w:t>Leitfrage</w:t>
      </w:r>
    </w:p>
    <w:p w:rsidR="00D70645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lang w:val="de-DE"/>
        </w:rPr>
      </w:pPr>
      <w:r>
        <w:rPr>
          <w:rFonts w:ascii="Verdana" w:hAnsi="Verdana" w:cs="Verdana"/>
          <w:color w:val="000000"/>
          <w:sz w:val="36"/>
          <w:szCs w:val="36"/>
          <w:lang w:val="de-DE"/>
        </w:rPr>
        <w:t>(137</w:t>
      </w:r>
      <w:r w:rsidR="00144BEF">
        <w:rPr>
          <w:rFonts w:ascii="Verdana" w:hAnsi="Verdana" w:cs="Verdana"/>
          <w:color w:val="000000"/>
          <w:sz w:val="36"/>
          <w:szCs w:val="36"/>
          <w:lang w:val="de-DE"/>
        </w:rPr>
        <w:t>modifiziert</w:t>
      </w:r>
      <w:r w:rsidR="00D70645">
        <w:rPr>
          <w:rFonts w:ascii="Verdana" w:hAnsi="Verdana" w:cs="Verdana"/>
          <w:color w:val="000000"/>
          <w:sz w:val="36"/>
          <w:szCs w:val="36"/>
          <w:lang w:val="de-DE"/>
        </w:rPr>
        <w:t>)</w:t>
      </w:r>
    </w:p>
    <w:p w:rsid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cs="Arial"/>
          <w:color w:val="333333"/>
        </w:rPr>
      </w:pPr>
      <w:proofErr w:type="spellStart"/>
      <w:r>
        <w:rPr>
          <w:rFonts w:cs="Arial"/>
          <w:color w:val="333333"/>
        </w:rPr>
        <w:t>Bestehender</w:t>
      </w:r>
      <w:proofErr w:type="spellEnd"/>
      <w:r>
        <w:rPr>
          <w:rFonts w:cs="Arial"/>
          <w:color w:val="333333"/>
        </w:rPr>
        <w:t xml:space="preserve"> Workflow, </w:t>
      </w:r>
      <w:proofErr w:type="spellStart"/>
      <w:r>
        <w:rPr>
          <w:rFonts w:cs="Arial"/>
          <w:color w:val="333333"/>
        </w:rPr>
        <w:t>Einbettung</w:t>
      </w:r>
      <w:proofErr w:type="spellEnd"/>
      <w:r>
        <w:rPr>
          <w:rFonts w:cs="Arial"/>
          <w:color w:val="333333"/>
        </w:rPr>
        <w:t xml:space="preserve"> und </w:t>
      </w:r>
      <w:proofErr w:type="spellStart"/>
      <w:r>
        <w:rPr>
          <w:rFonts w:cs="Arial"/>
          <w:color w:val="333333"/>
        </w:rPr>
        <w:t>Schnittstellen</w:t>
      </w:r>
      <w:proofErr w:type="spellEnd"/>
      <w:r>
        <w:rPr>
          <w:rFonts w:cs="Arial"/>
          <w:color w:val="333333"/>
        </w:rPr>
        <w:t xml:space="preserve"> </w:t>
      </w:r>
    </w:p>
    <w:p w:rsidR="0035583C" w:rsidRPr="0035583C" w:rsidRDefault="0035583C" w:rsidP="00D7064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333333"/>
          <w:sz w:val="18"/>
          <w:szCs w:val="18"/>
        </w:rPr>
      </w:pP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Kann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der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Kandidat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den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bestehenden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Workflow und die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relevanten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System-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Schnittstellen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verständlich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Pr="0035583C">
        <w:rPr>
          <w:rFonts w:ascii="Verdana" w:hAnsi="Verdana" w:cs="Arial"/>
          <w:color w:val="333333"/>
          <w:sz w:val="18"/>
          <w:szCs w:val="18"/>
        </w:rPr>
        <w:t>erklären</w:t>
      </w:r>
      <w:proofErr w:type="spellEnd"/>
      <w:r w:rsidRPr="0035583C">
        <w:rPr>
          <w:rFonts w:ascii="Verdana" w:hAnsi="Verdana" w:cs="Arial"/>
          <w:color w:val="333333"/>
          <w:sz w:val="18"/>
          <w:szCs w:val="18"/>
        </w:rPr>
        <w:t>?</w:t>
      </w:r>
    </w:p>
    <w:p w:rsid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333333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3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Der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Kandidat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hat den Workflow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umfassend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verstanden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und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kann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ihn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verständlich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erklären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.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Er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kann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auch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Fragen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zur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Einbettung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und den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Schnittstellen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kompetent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und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lückenlos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beantworten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.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Er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wendet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die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richtigen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</w:t>
      </w:r>
      <w:proofErr w:type="spellStart"/>
      <w:r w:rsidR="0035583C" w:rsidRPr="0035583C">
        <w:rPr>
          <w:rFonts w:ascii="Verdana" w:hAnsi="Verdana" w:cs="Arial"/>
          <w:color w:val="333333"/>
          <w:sz w:val="18"/>
          <w:szCs w:val="18"/>
        </w:rPr>
        <w:t>Fachbegriffe</w:t>
      </w:r>
      <w:proofErr w:type="spellEnd"/>
      <w:r w:rsidR="0035583C" w:rsidRPr="0035583C">
        <w:rPr>
          <w:rFonts w:ascii="Verdana" w:hAnsi="Verdana" w:cs="Arial"/>
          <w:color w:val="333333"/>
          <w:sz w:val="18"/>
          <w:szCs w:val="18"/>
        </w:rPr>
        <w:t xml:space="preserve"> an.</w:t>
      </w:r>
    </w:p>
    <w:p w:rsid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2 </w:t>
      </w:r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Der Kandidat hat den Workflow recht gut verstanden, kann ihn in groben Zügen aber nicht fundiert erklären. Die meisten Fragen beantwortet er richtig. Er wendet meist die richtigen Fachbegriffe an.</w:t>
      </w:r>
    </w:p>
    <w:p w:rsidR="0035583C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1 </w:t>
      </w:r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Der Kandidat hat den Workflow nicht richtig verstanden und kann ihn nicht lückenlos erklären. Fragen beantwortet er nur zum Teil richtig oder nicht.</w:t>
      </w:r>
    </w:p>
    <w:p w:rsidR="00D70645" w:rsidRDefault="00D70645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  <w:r>
        <w:rPr>
          <w:rFonts w:ascii="Verdana" w:hAnsi="Verdana" w:cs="Verdana"/>
          <w:color w:val="000000"/>
          <w:sz w:val="18"/>
          <w:szCs w:val="18"/>
          <w:lang w:val="de-DE"/>
        </w:rPr>
        <w:t xml:space="preserve">Gütestufe 0 </w:t>
      </w:r>
      <w:r w:rsidR="0035583C" w:rsidRPr="0035583C">
        <w:rPr>
          <w:rFonts w:ascii="Verdana" w:hAnsi="Verdana" w:cs="Verdana"/>
          <w:color w:val="000000"/>
          <w:sz w:val="18"/>
          <w:szCs w:val="18"/>
          <w:lang w:val="de-DE"/>
        </w:rPr>
        <w:t>Der Kandidat hat den Auftrag nicht verstanden oder kann den Workflow nicht erklären.</w:t>
      </w:r>
    </w:p>
    <w:p w:rsidR="0035583C" w:rsidRDefault="0035583C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1638CF" w:rsidRDefault="001638CF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1638CF" w:rsidRDefault="001638CF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tbl>
      <w:tblPr>
        <w:tblW w:w="6702" w:type="dxa"/>
        <w:tblInd w:w="-80" w:type="dxa"/>
        <w:tblCellMar>
          <w:left w:w="70" w:type="dxa"/>
          <w:right w:w="70" w:type="dxa"/>
        </w:tblCellMar>
        <w:tblLook w:val="04A0"/>
      </w:tblPr>
      <w:tblGrid>
        <w:gridCol w:w="6410"/>
        <w:gridCol w:w="146"/>
        <w:gridCol w:w="146"/>
      </w:tblGrid>
      <w:tr w:rsidR="001638CF" w:rsidRPr="001638CF" w:rsidTr="001638CF">
        <w:trPr>
          <w:gridAfter w:val="2"/>
          <w:wAfter w:w="292" w:type="dxa"/>
          <w:trHeight w:val="300"/>
        </w:trPr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Startblock 06:</w:t>
            </w:r>
            <w:r w:rsidRPr="001638CF">
              <w:rPr>
                <w:rFonts w:eastAsia="Times New Roman" w:cs="Arial"/>
                <w:color w:val="383935"/>
                <w:lang w:val="de-DE" w:eastAsia="de-DE"/>
              </w:rPr>
              <w:t xml:space="preserve"> 12.03.2018</w:t>
            </w:r>
          </w:p>
        </w:tc>
      </w:tr>
      <w:tr w:rsidR="001638CF" w:rsidRPr="001638CF" w:rsidTr="001638CF">
        <w:trPr>
          <w:trHeight w:val="300"/>
        </w:trPr>
        <w:tc>
          <w:tcPr>
            <w:tcW w:w="6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PA-Durchführung:</w:t>
            </w:r>
            <w:r w:rsidRPr="001638CF">
              <w:rPr>
                <w:rFonts w:eastAsia="Times New Roman" w:cs="Arial"/>
                <w:color w:val="383935"/>
                <w:lang w:val="de-DE" w:eastAsia="de-DE"/>
              </w:rPr>
              <w:t xml:space="preserve"> 12.03.2018 – 15.04.2018</w:t>
            </w:r>
          </w:p>
        </w:tc>
      </w:tr>
      <w:tr w:rsidR="001638CF" w:rsidRPr="001638CF" w:rsidTr="001638CF">
        <w:trPr>
          <w:gridAfter w:val="1"/>
          <w:wAfter w:w="146" w:type="dxa"/>
          <w:trHeight w:val="300"/>
        </w:trPr>
        <w:tc>
          <w:tcPr>
            <w:tcW w:w="6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Einreichung bis:</w:t>
            </w:r>
            <w:r w:rsidRPr="001638CF">
              <w:rPr>
                <w:rFonts w:eastAsia="Times New Roman" w:cs="Arial"/>
                <w:color w:val="383935"/>
                <w:lang w:val="de-DE" w:eastAsia="de-DE"/>
              </w:rPr>
              <w:t xml:space="preserve"> 26.02.2018</w:t>
            </w:r>
          </w:p>
        </w:tc>
      </w:tr>
    </w:tbl>
    <w:p w:rsidR="001638CF" w:rsidRDefault="001638CF" w:rsidP="003558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  <w:lang w:val="de-DE"/>
        </w:rPr>
      </w:pPr>
    </w:p>
    <w:p w:rsidR="00DD5F52" w:rsidRDefault="00DD5F52"/>
    <w:tbl>
      <w:tblPr>
        <w:tblW w:w="7840" w:type="dxa"/>
        <w:tblInd w:w="-110" w:type="dxa"/>
        <w:tblCellMar>
          <w:left w:w="70" w:type="dxa"/>
          <w:right w:w="70" w:type="dxa"/>
        </w:tblCellMar>
        <w:tblLook w:val="04A0"/>
      </w:tblPr>
      <w:tblGrid>
        <w:gridCol w:w="1840"/>
        <w:gridCol w:w="1200"/>
        <w:gridCol w:w="1200"/>
        <w:gridCol w:w="1200"/>
        <w:gridCol w:w="1200"/>
        <w:gridCol w:w="1200"/>
      </w:tblGrid>
      <w:tr w:rsidR="001638CF" w:rsidRPr="001638CF" w:rsidTr="001638CF">
        <w:trPr>
          <w:trHeight w:val="270"/>
        </w:trPr>
        <w:tc>
          <w:tcPr>
            <w:tcW w:w="184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00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KW11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12.03.2018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13.03.2018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14.03.2018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15.03.2018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16.03.2018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Vormittag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Schule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Nachmittag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Schule</w:t>
            </w: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00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KW12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19.03.2018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20.03.2018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21.03.2018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22.03.2018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23.03.2018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Vormittag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Schule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Nachmittag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Schule</w:t>
            </w: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00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KW13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26.03.2018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27.03.2018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28.03.2018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29.03.2018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30.03.2018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Vormittag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Feiertag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Nachmittag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Feiertag</w:t>
            </w: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1638CF" w:rsidRPr="001638CF" w:rsidTr="001638CF">
        <w:trPr>
          <w:trHeight w:val="270"/>
        </w:trPr>
        <w:tc>
          <w:tcPr>
            <w:tcW w:w="184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00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KW13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02.04.2018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03.04.2018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04.04.2018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05.04.2018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06.04.2018</w:t>
            </w: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Vormittag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Feiertag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  <w:tr w:rsidR="001638CF" w:rsidRPr="001638CF" w:rsidTr="001638CF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ind w:firstLineChars="100" w:firstLine="221"/>
              <w:rPr>
                <w:rFonts w:eastAsia="Times New Roman" w:cs="Arial"/>
                <w:b/>
                <w:bCs/>
                <w:color w:val="383935"/>
                <w:lang w:val="de-DE" w:eastAsia="de-DE"/>
              </w:rPr>
            </w:pPr>
            <w:r w:rsidRPr="001638CF">
              <w:rPr>
                <w:rFonts w:eastAsia="Times New Roman" w:cs="Arial"/>
                <w:b/>
                <w:bCs/>
                <w:color w:val="383935"/>
                <w:lang w:val="de-DE" w:eastAsia="de-DE"/>
              </w:rPr>
              <w:t>Nachmittag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Feiertag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  <w:r w:rsidRPr="001638CF"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  <w:t>IPA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8CF" w:rsidRPr="001638CF" w:rsidRDefault="001638CF" w:rsidP="001638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val="de-DE" w:eastAsia="de-DE"/>
              </w:rPr>
            </w:pPr>
          </w:p>
        </w:tc>
      </w:tr>
    </w:tbl>
    <w:p w:rsidR="001638CF" w:rsidRDefault="001638CF"/>
    <w:sectPr w:rsidR="001638CF" w:rsidSect="00DD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34782"/>
    <w:multiLevelType w:val="multilevel"/>
    <w:tmpl w:val="2AD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7F1132"/>
    <w:rsid w:val="00090988"/>
    <w:rsid w:val="000C612F"/>
    <w:rsid w:val="000E1376"/>
    <w:rsid w:val="00144BEF"/>
    <w:rsid w:val="001638CF"/>
    <w:rsid w:val="0018376D"/>
    <w:rsid w:val="00205FE1"/>
    <w:rsid w:val="003532D0"/>
    <w:rsid w:val="0035583C"/>
    <w:rsid w:val="00393B0E"/>
    <w:rsid w:val="003C6FF9"/>
    <w:rsid w:val="004108D6"/>
    <w:rsid w:val="00413A95"/>
    <w:rsid w:val="00424C61"/>
    <w:rsid w:val="0057637E"/>
    <w:rsid w:val="005912B4"/>
    <w:rsid w:val="005D2A89"/>
    <w:rsid w:val="006974EA"/>
    <w:rsid w:val="006B1F9B"/>
    <w:rsid w:val="0071714A"/>
    <w:rsid w:val="007F1132"/>
    <w:rsid w:val="00804105"/>
    <w:rsid w:val="008630D2"/>
    <w:rsid w:val="00883C9D"/>
    <w:rsid w:val="00910110"/>
    <w:rsid w:val="009D0293"/>
    <w:rsid w:val="00A02EDD"/>
    <w:rsid w:val="00A56FBD"/>
    <w:rsid w:val="00AB69CF"/>
    <w:rsid w:val="00B57E70"/>
    <w:rsid w:val="00BC16ED"/>
    <w:rsid w:val="00BE4F9D"/>
    <w:rsid w:val="00D70645"/>
    <w:rsid w:val="00D728D6"/>
    <w:rsid w:val="00DD5F52"/>
    <w:rsid w:val="00DE6AE7"/>
    <w:rsid w:val="00EE3768"/>
    <w:rsid w:val="00F2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5F52"/>
  </w:style>
  <w:style w:type="paragraph" w:styleId="berschrift1">
    <w:name w:val="heading 1"/>
    <w:basedOn w:val="Standard"/>
    <w:link w:val="berschrift1Zchn"/>
    <w:uiPriority w:val="9"/>
    <w:qFormat/>
    <w:rsid w:val="007F1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132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customStyle="1" w:styleId="modul">
    <w:name w:val="modul"/>
    <w:basedOn w:val="Absatz-Standardschriftart"/>
    <w:rsid w:val="007F1132"/>
  </w:style>
  <w:style w:type="character" w:customStyle="1" w:styleId="pfad">
    <w:name w:val="pfad"/>
    <w:basedOn w:val="Absatz-Standardschriftart"/>
    <w:rsid w:val="007F1132"/>
  </w:style>
  <w:style w:type="character" w:styleId="Hyperlink">
    <w:name w:val="Hyperlink"/>
    <w:basedOn w:val="Absatz-Standardschriftart"/>
    <w:uiPriority w:val="99"/>
    <w:semiHidden/>
    <w:unhideWhenUsed/>
    <w:rsid w:val="007F1132"/>
    <w:rPr>
      <w:color w:val="0000FF"/>
      <w:u w:val="single"/>
    </w:rPr>
  </w:style>
  <w:style w:type="character" w:customStyle="1" w:styleId="seitentitel">
    <w:name w:val="seitentitel"/>
    <w:basedOn w:val="Absatz-Standardschriftart"/>
    <w:rsid w:val="007F1132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7F113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val="de-DE"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7F1132"/>
    <w:rPr>
      <w:rFonts w:eastAsia="Times New Roman" w:cs="Arial"/>
      <w:vanish/>
      <w:sz w:val="16"/>
      <w:szCs w:val="16"/>
      <w:lang w:val="de-DE" w:eastAsia="de-DE"/>
    </w:rPr>
  </w:style>
  <w:style w:type="paragraph" w:customStyle="1" w:styleId="textfeld">
    <w:name w:val="textfeld"/>
    <w:basedOn w:val="Standard"/>
    <w:rsid w:val="007F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7F113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val="de-DE"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7F1132"/>
    <w:rPr>
      <w:rFonts w:eastAsia="Times New Roman" w:cs="Arial"/>
      <w:vanish/>
      <w:sz w:val="16"/>
      <w:szCs w:val="16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132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F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F1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50407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067">
                      <w:marLeft w:val="0"/>
                      <w:marRight w:val="0"/>
                      <w:marTop w:val="100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5131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0ACAA"/>
                                <w:right w:val="none" w:sz="0" w:space="0" w:color="auto"/>
                              </w:divBdr>
                              <w:divsChild>
                                <w:div w:id="2713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0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5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743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8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2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31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65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95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7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13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98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9038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89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2232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51094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80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551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2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6759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58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FCFC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62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97499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91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03790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386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139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5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7769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55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46546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3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2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90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5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2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08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40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4788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6228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975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8578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54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4517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8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16150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77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FCFC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87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74636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19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16419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99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1367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2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82723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60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86531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28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2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32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1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54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6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8384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32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13490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08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36918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88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7210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82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39100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FCFC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55701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3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4964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2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79922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07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6338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69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74183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0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8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5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8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7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24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1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6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1067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1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32756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86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2852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0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207357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23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48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6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1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FCFC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092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528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765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93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57280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3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4251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7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70675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42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0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45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86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93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CFCFC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46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94630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14138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32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202874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8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46439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35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2" w:space="0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65059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7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4" w:space="0" w:color="CFCFC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07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202620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2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200581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13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157929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65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83317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4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FCFCF"/>
                                                    <w:left w:val="single" w:sz="4" w:space="0" w:color="CFCFCF"/>
                                                    <w:bottom w:val="single" w:sz="4" w:space="13" w:color="CFCFCF"/>
                                                    <w:right w:val="single" w:sz="2" w:space="0" w:color="CFCFCF"/>
                                                  </w:divBdr>
                                                  <w:divsChild>
                                                    <w:div w:id="91674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1573</Words>
  <Characters>9017</Characters>
  <Application>Microsoft Office Word</Application>
  <DocSecurity>0</DocSecurity>
  <Lines>450</Lines>
  <Paragraphs>341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Speckien</dc:creator>
  <cp:lastModifiedBy>Michael Speckien</cp:lastModifiedBy>
  <cp:revision>5</cp:revision>
  <dcterms:created xsi:type="dcterms:W3CDTF">2018-03-02T13:57:00Z</dcterms:created>
  <dcterms:modified xsi:type="dcterms:W3CDTF">2018-03-02T14:48:00Z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-76889337</vt:i4>
  </property>
  <property fmtid="{D5CDD505-2E9C-101B-9397-08002B2CF9AE}" pid="3" name="_NewReviewCycle">
    <vt:lpwstr/>
  </property>
  <property fmtid="{D5CDD505-2E9C-101B-9397-08002B2CF9AE}" pid="4" name="_EmailSubject">
    <vt:lpwstr>IPA-Anmeldung</vt:lpwstr>
  </property>
  <property fmtid="{D5CDD505-2E9C-101B-9397-08002B2CF9AE}" pid="5" name="_AuthorEmail">
    <vt:lpwstr>michael.speckien@siemens.com</vt:lpwstr>
  </property>
  <property fmtid="{D5CDD505-2E9C-101B-9397-08002B2CF9AE}" pid="6" name="_AuthorEmailDisplayName">
    <vt:lpwstr>Speckien, Michael (BT CPS R&amp;D ZG CS SAP)</vt:lpwstr>
  </property>
</Properties>
</file>