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4547E" w:rsidRPr="003F523B" w:rsidRDefault="00445811" w:rsidP="0094547E">
      <w:pPr>
        <w:spacing w:before="76" w:line="516" w:lineRule="auto"/>
        <w:ind w:left="1517" w:right="2080"/>
        <w:jc w:val="center"/>
        <w:rPr>
          <w:b/>
          <w:sz w:val="28"/>
        </w:rPr>
      </w:pPr>
      <w:proofErr w:type="spellStart"/>
      <w:r w:rsidRPr="003F523B">
        <w:rPr>
          <w:b/>
          <w:sz w:val="28"/>
        </w:rPr>
        <w:t>Veritas</w:t>
      </w:r>
      <w:r w:rsidR="0094547E" w:rsidRPr="003F523B">
        <w:rPr>
          <w:b/>
          <w:sz w:val="28"/>
        </w:rPr>
        <w:t>RAG</w:t>
      </w:r>
      <w:proofErr w:type="spellEnd"/>
      <w:r w:rsidR="0094547E" w:rsidRPr="003F523B">
        <w:rPr>
          <w:b/>
          <w:sz w:val="28"/>
        </w:rPr>
        <w:t>:</w:t>
      </w:r>
      <w:r w:rsidR="0094547E" w:rsidRPr="003F523B">
        <w:rPr>
          <w:b/>
          <w:spacing w:val="-14"/>
          <w:sz w:val="28"/>
        </w:rPr>
        <w:t xml:space="preserve"> </w:t>
      </w:r>
      <w:r w:rsidR="0094547E" w:rsidRPr="003F523B">
        <w:rPr>
          <w:b/>
          <w:sz w:val="28"/>
        </w:rPr>
        <w:t>A</w:t>
      </w:r>
      <w:r w:rsidR="0094547E" w:rsidRPr="003F523B">
        <w:rPr>
          <w:b/>
          <w:spacing w:val="-9"/>
          <w:sz w:val="28"/>
        </w:rPr>
        <w:t xml:space="preserve"> </w:t>
      </w:r>
      <w:r w:rsidR="0094547E" w:rsidRPr="003F523B">
        <w:rPr>
          <w:b/>
          <w:sz w:val="28"/>
        </w:rPr>
        <w:t>HALLUCINATION-FLAGGING</w:t>
      </w:r>
      <w:r w:rsidR="0094547E" w:rsidRPr="003F523B">
        <w:rPr>
          <w:b/>
          <w:spacing w:val="-6"/>
          <w:sz w:val="28"/>
        </w:rPr>
        <w:t xml:space="preserve"> </w:t>
      </w:r>
      <w:r w:rsidR="0094547E" w:rsidRPr="003F523B">
        <w:rPr>
          <w:b/>
          <w:sz w:val="28"/>
        </w:rPr>
        <w:t>LAYER</w:t>
      </w:r>
      <w:r w:rsidR="0094547E" w:rsidRPr="003F523B">
        <w:rPr>
          <w:b/>
          <w:spacing w:val="-6"/>
          <w:sz w:val="28"/>
        </w:rPr>
        <w:t xml:space="preserve"> </w:t>
      </w:r>
      <w:r w:rsidR="0094547E" w:rsidRPr="003F523B">
        <w:rPr>
          <w:b/>
          <w:sz w:val="28"/>
        </w:rPr>
        <w:t>FOR</w:t>
      </w:r>
      <w:r w:rsidR="0094547E" w:rsidRPr="003F523B">
        <w:rPr>
          <w:b/>
          <w:spacing w:val="-11"/>
          <w:sz w:val="28"/>
        </w:rPr>
        <w:t xml:space="preserve"> </w:t>
      </w:r>
      <w:r w:rsidR="0094547E" w:rsidRPr="003F523B">
        <w:rPr>
          <w:b/>
          <w:sz w:val="28"/>
        </w:rPr>
        <w:t xml:space="preserve">RAG </w:t>
      </w:r>
    </w:p>
    <w:p w:rsidR="0094547E" w:rsidRPr="003F523B" w:rsidRDefault="0094547E" w:rsidP="0094547E">
      <w:pPr>
        <w:spacing w:before="76" w:line="516" w:lineRule="auto"/>
        <w:ind w:left="1517" w:right="2080"/>
        <w:jc w:val="center"/>
        <w:rPr>
          <w:b/>
          <w:sz w:val="28"/>
        </w:rPr>
      </w:pPr>
      <w:r w:rsidRPr="003F523B">
        <w:rPr>
          <w:b/>
          <w:sz w:val="28"/>
        </w:rPr>
        <w:t>A PROJECT REPORT</w:t>
      </w:r>
    </w:p>
    <w:p w:rsidR="0094547E" w:rsidRDefault="0094547E" w:rsidP="0094547E">
      <w:pPr>
        <w:pStyle w:val="BodyText"/>
        <w:spacing w:before="238"/>
        <w:rPr>
          <w:sz w:val="28"/>
        </w:rPr>
      </w:pPr>
    </w:p>
    <w:p w:rsidR="0094547E" w:rsidRDefault="0094547E" w:rsidP="0094547E">
      <w:pPr>
        <w:ind w:left="1528" w:right="2080"/>
        <w:jc w:val="center"/>
        <w:rPr>
          <w:i/>
          <w:spacing w:val="-5"/>
          <w:sz w:val="28"/>
        </w:rPr>
      </w:pPr>
      <w:r>
        <w:rPr>
          <w:i/>
          <w:spacing w:val="-2"/>
          <w:sz w:val="28"/>
        </w:rPr>
        <w:t>Submitted</w:t>
      </w:r>
      <w:r>
        <w:rPr>
          <w:i/>
          <w:spacing w:val="-7"/>
          <w:sz w:val="28"/>
        </w:rPr>
        <w:t xml:space="preserve"> </w:t>
      </w:r>
      <w:r>
        <w:rPr>
          <w:i/>
          <w:spacing w:val="-5"/>
          <w:sz w:val="28"/>
        </w:rPr>
        <w:t>by</w:t>
      </w:r>
    </w:p>
    <w:p w:rsidR="0094547E" w:rsidRDefault="0094547E" w:rsidP="0094547E">
      <w:pPr>
        <w:ind w:left="1528" w:right="2080"/>
        <w:jc w:val="center"/>
        <w:rPr>
          <w:i/>
          <w:spacing w:val="-5"/>
          <w:sz w:val="28"/>
        </w:rPr>
      </w:pPr>
    </w:p>
    <w:p w:rsidR="00B41837" w:rsidRPr="0094547E" w:rsidRDefault="00B41837" w:rsidP="00B41837">
      <w:pPr>
        <w:ind w:left="1528" w:right="2080"/>
        <w:rPr>
          <w:spacing w:val="-5"/>
          <w:sz w:val="28"/>
        </w:rPr>
      </w:pPr>
      <w:r>
        <w:rPr>
          <w:spacing w:val="-5"/>
          <w:sz w:val="28"/>
        </w:rPr>
        <w:t xml:space="preserve">               </w:t>
      </w:r>
      <w:proofErr w:type="spellStart"/>
      <w:r w:rsidR="0094547E" w:rsidRPr="0094547E">
        <w:rPr>
          <w:spacing w:val="-5"/>
          <w:sz w:val="28"/>
        </w:rPr>
        <w:t>Architha</w:t>
      </w:r>
      <w:proofErr w:type="spellEnd"/>
      <w:r w:rsidR="0094547E" w:rsidRPr="0094547E">
        <w:rPr>
          <w:spacing w:val="-5"/>
          <w:sz w:val="28"/>
        </w:rPr>
        <w:t xml:space="preserve"> M  </w:t>
      </w:r>
      <w:r>
        <w:rPr>
          <w:spacing w:val="-5"/>
          <w:sz w:val="28"/>
        </w:rPr>
        <w:t xml:space="preserve">         </w:t>
      </w:r>
      <w:r w:rsidRPr="0094547E">
        <w:rPr>
          <w:spacing w:val="-5"/>
          <w:sz w:val="28"/>
        </w:rPr>
        <w:t>231401013</w:t>
      </w:r>
    </w:p>
    <w:p w:rsidR="0094547E" w:rsidRPr="0094547E" w:rsidRDefault="0094547E" w:rsidP="008327A0">
      <w:pPr>
        <w:ind w:left="1528" w:right="2080"/>
        <w:rPr>
          <w:spacing w:val="-5"/>
          <w:sz w:val="28"/>
        </w:rPr>
      </w:pPr>
    </w:p>
    <w:p w:rsidR="0094547E" w:rsidRDefault="0094547E" w:rsidP="0094547E">
      <w:pPr>
        <w:ind w:left="1528" w:right="2080"/>
        <w:jc w:val="center"/>
        <w:rPr>
          <w:spacing w:val="-5"/>
          <w:sz w:val="28"/>
        </w:rPr>
      </w:pPr>
      <w:proofErr w:type="spellStart"/>
      <w:r w:rsidRPr="0094547E">
        <w:rPr>
          <w:spacing w:val="-5"/>
          <w:sz w:val="28"/>
        </w:rPr>
        <w:t>Dhanvin</w:t>
      </w:r>
      <w:proofErr w:type="spellEnd"/>
      <w:r w:rsidRPr="0094547E">
        <w:rPr>
          <w:spacing w:val="-5"/>
          <w:sz w:val="28"/>
        </w:rPr>
        <w:t xml:space="preserve"> </w:t>
      </w:r>
      <w:proofErr w:type="spellStart"/>
      <w:r w:rsidRPr="0094547E">
        <w:rPr>
          <w:spacing w:val="-5"/>
          <w:sz w:val="28"/>
        </w:rPr>
        <w:t>Kadiir</w:t>
      </w:r>
      <w:proofErr w:type="spellEnd"/>
      <w:r w:rsidRPr="0094547E">
        <w:rPr>
          <w:spacing w:val="-5"/>
          <w:sz w:val="28"/>
        </w:rPr>
        <w:t xml:space="preserve"> S </w:t>
      </w:r>
      <w:r>
        <w:rPr>
          <w:spacing w:val="-5"/>
          <w:sz w:val="28"/>
        </w:rPr>
        <w:t xml:space="preserve">           </w:t>
      </w:r>
      <w:r w:rsidRPr="0094547E">
        <w:rPr>
          <w:spacing w:val="-5"/>
          <w:sz w:val="28"/>
        </w:rPr>
        <w:t>231401022</w:t>
      </w:r>
    </w:p>
    <w:p w:rsidR="0094547E" w:rsidRDefault="0094547E" w:rsidP="0094547E">
      <w:pPr>
        <w:ind w:left="1528" w:right="2080"/>
        <w:jc w:val="center"/>
        <w:rPr>
          <w:spacing w:val="-5"/>
          <w:sz w:val="28"/>
        </w:rPr>
      </w:pPr>
    </w:p>
    <w:p w:rsidR="0094547E" w:rsidRDefault="0094547E" w:rsidP="0094547E">
      <w:pPr>
        <w:ind w:left="1528" w:right="2080"/>
        <w:jc w:val="center"/>
        <w:rPr>
          <w:spacing w:val="-5"/>
          <w:sz w:val="28"/>
        </w:rPr>
      </w:pPr>
    </w:p>
    <w:p w:rsidR="0094547E" w:rsidRDefault="0094547E" w:rsidP="0094547E">
      <w:pPr>
        <w:ind w:left="1528" w:right="2080"/>
        <w:jc w:val="center"/>
        <w:rPr>
          <w:spacing w:val="-5"/>
          <w:sz w:val="28"/>
        </w:rPr>
      </w:pPr>
    </w:p>
    <w:p w:rsidR="0094547E" w:rsidRDefault="0094547E" w:rsidP="0094547E">
      <w:pPr>
        <w:ind w:left="1528" w:right="2080"/>
        <w:jc w:val="center"/>
        <w:rPr>
          <w:spacing w:val="-5"/>
          <w:sz w:val="28"/>
        </w:rPr>
      </w:pPr>
    </w:p>
    <w:p w:rsidR="0094547E" w:rsidRDefault="0094547E" w:rsidP="0094547E">
      <w:pPr>
        <w:ind w:right="559"/>
        <w:jc w:val="center"/>
        <w:rPr>
          <w:i/>
          <w:sz w:val="28"/>
        </w:rPr>
      </w:pPr>
      <w:proofErr w:type="gramStart"/>
      <w:r>
        <w:rPr>
          <w:i/>
          <w:sz w:val="28"/>
        </w:rPr>
        <w:t>in</w:t>
      </w:r>
      <w:proofErr w:type="gramEnd"/>
      <w:r>
        <w:rPr>
          <w:i/>
          <w:spacing w:val="-13"/>
          <w:sz w:val="28"/>
        </w:rPr>
        <w:t xml:space="preserve"> </w:t>
      </w:r>
      <w:r>
        <w:rPr>
          <w:i/>
          <w:sz w:val="28"/>
        </w:rPr>
        <w:t>partial</w:t>
      </w:r>
      <w:r>
        <w:rPr>
          <w:i/>
          <w:spacing w:val="-13"/>
          <w:sz w:val="28"/>
        </w:rPr>
        <w:t xml:space="preserve"> </w:t>
      </w:r>
      <w:r>
        <w:rPr>
          <w:i/>
          <w:sz w:val="28"/>
        </w:rPr>
        <w:t>fulfillment</w:t>
      </w:r>
      <w:r>
        <w:rPr>
          <w:i/>
          <w:spacing w:val="-12"/>
          <w:sz w:val="28"/>
        </w:rPr>
        <w:t xml:space="preserve"> </w:t>
      </w:r>
      <w:r>
        <w:rPr>
          <w:i/>
          <w:sz w:val="28"/>
        </w:rPr>
        <w:t>for</w:t>
      </w:r>
      <w:r>
        <w:rPr>
          <w:i/>
          <w:spacing w:val="-12"/>
          <w:sz w:val="28"/>
        </w:rPr>
        <w:t xml:space="preserve"> </w:t>
      </w:r>
      <w:r>
        <w:rPr>
          <w:i/>
          <w:sz w:val="28"/>
        </w:rPr>
        <w:t>the</w:t>
      </w:r>
      <w:r>
        <w:rPr>
          <w:i/>
          <w:spacing w:val="-17"/>
          <w:sz w:val="28"/>
        </w:rPr>
        <w:t xml:space="preserve"> </w:t>
      </w:r>
      <w:r>
        <w:rPr>
          <w:i/>
          <w:sz w:val="28"/>
        </w:rPr>
        <w:t>award</w:t>
      </w:r>
      <w:r>
        <w:rPr>
          <w:i/>
          <w:spacing w:val="-12"/>
          <w:sz w:val="28"/>
        </w:rPr>
        <w:t xml:space="preserve"> </w:t>
      </w:r>
      <w:r>
        <w:rPr>
          <w:i/>
          <w:sz w:val="28"/>
        </w:rPr>
        <w:t>of</w:t>
      </w:r>
      <w:r>
        <w:rPr>
          <w:i/>
          <w:spacing w:val="-17"/>
          <w:sz w:val="28"/>
        </w:rPr>
        <w:t xml:space="preserve"> </w:t>
      </w:r>
      <w:r>
        <w:rPr>
          <w:i/>
          <w:sz w:val="28"/>
        </w:rPr>
        <w:t>the</w:t>
      </w:r>
      <w:r>
        <w:rPr>
          <w:i/>
          <w:spacing w:val="-17"/>
          <w:sz w:val="28"/>
        </w:rPr>
        <w:t xml:space="preserve"> </w:t>
      </w:r>
      <w:r>
        <w:rPr>
          <w:i/>
          <w:sz w:val="28"/>
        </w:rPr>
        <w:t>degree</w:t>
      </w:r>
      <w:r>
        <w:rPr>
          <w:i/>
          <w:spacing w:val="-3"/>
          <w:sz w:val="28"/>
        </w:rPr>
        <w:t xml:space="preserve"> </w:t>
      </w:r>
      <w:r>
        <w:rPr>
          <w:i/>
          <w:spacing w:val="-5"/>
          <w:sz w:val="28"/>
        </w:rPr>
        <w:t>of</w:t>
      </w:r>
    </w:p>
    <w:p w:rsidR="0094547E" w:rsidRDefault="0094547E" w:rsidP="0094547E">
      <w:pPr>
        <w:pStyle w:val="BodyText"/>
        <w:rPr>
          <w:i/>
          <w:sz w:val="28"/>
        </w:rPr>
      </w:pPr>
    </w:p>
    <w:p w:rsidR="0094547E" w:rsidRDefault="0094547E" w:rsidP="0094547E">
      <w:pPr>
        <w:pStyle w:val="BodyText"/>
        <w:spacing w:before="124"/>
        <w:rPr>
          <w:i/>
          <w:sz w:val="28"/>
        </w:rPr>
      </w:pPr>
    </w:p>
    <w:p w:rsidR="0094547E" w:rsidRPr="003F523B" w:rsidRDefault="0094547E" w:rsidP="0094547E">
      <w:pPr>
        <w:ind w:left="1527" w:right="2080"/>
        <w:jc w:val="center"/>
        <w:rPr>
          <w:b/>
          <w:sz w:val="28"/>
        </w:rPr>
      </w:pPr>
      <w:r w:rsidRPr="003F523B">
        <w:rPr>
          <w:b/>
          <w:spacing w:val="-2"/>
          <w:sz w:val="28"/>
        </w:rPr>
        <w:t>BACHELOR</w:t>
      </w:r>
      <w:r w:rsidRPr="003F523B">
        <w:rPr>
          <w:b/>
          <w:spacing w:val="-7"/>
          <w:sz w:val="28"/>
        </w:rPr>
        <w:t xml:space="preserve"> </w:t>
      </w:r>
      <w:r w:rsidRPr="003F523B">
        <w:rPr>
          <w:b/>
          <w:spacing w:val="-2"/>
          <w:sz w:val="28"/>
        </w:rPr>
        <w:t>OF</w:t>
      </w:r>
      <w:r w:rsidRPr="003F523B">
        <w:rPr>
          <w:b/>
          <w:spacing w:val="-12"/>
          <w:sz w:val="28"/>
        </w:rPr>
        <w:t xml:space="preserve"> </w:t>
      </w:r>
      <w:r w:rsidRPr="003F523B">
        <w:rPr>
          <w:b/>
          <w:spacing w:val="-2"/>
          <w:sz w:val="28"/>
        </w:rPr>
        <w:t>TECHNOLOGY</w:t>
      </w:r>
    </w:p>
    <w:p w:rsidR="0094547E" w:rsidRDefault="0094547E" w:rsidP="0094547E">
      <w:pPr>
        <w:pStyle w:val="BodyText"/>
        <w:spacing w:before="23"/>
        <w:rPr>
          <w:sz w:val="28"/>
        </w:rPr>
      </w:pPr>
    </w:p>
    <w:p w:rsidR="0094547E" w:rsidRPr="003F523B" w:rsidRDefault="0094547E" w:rsidP="0094547E">
      <w:pPr>
        <w:ind w:left="1520" w:right="2080"/>
        <w:jc w:val="center"/>
        <w:rPr>
          <w:b/>
          <w:i/>
          <w:sz w:val="28"/>
        </w:rPr>
      </w:pPr>
      <w:proofErr w:type="gramStart"/>
      <w:r w:rsidRPr="003F523B">
        <w:rPr>
          <w:b/>
          <w:i/>
          <w:spacing w:val="-5"/>
          <w:sz w:val="28"/>
        </w:rPr>
        <w:t>in</w:t>
      </w:r>
      <w:proofErr w:type="gramEnd"/>
    </w:p>
    <w:p w:rsidR="0094547E" w:rsidRDefault="0094547E" w:rsidP="0094547E">
      <w:pPr>
        <w:pStyle w:val="BodyText"/>
        <w:spacing w:before="23"/>
        <w:rPr>
          <w:i/>
          <w:sz w:val="28"/>
        </w:rPr>
      </w:pPr>
    </w:p>
    <w:p w:rsidR="0094547E" w:rsidRPr="003F523B" w:rsidRDefault="0094547E" w:rsidP="0094547E">
      <w:pPr>
        <w:ind w:right="559"/>
        <w:jc w:val="center"/>
        <w:rPr>
          <w:b/>
          <w:sz w:val="28"/>
        </w:rPr>
      </w:pPr>
      <w:r w:rsidRPr="003F523B">
        <w:rPr>
          <w:b/>
          <w:spacing w:val="-4"/>
          <w:sz w:val="28"/>
        </w:rPr>
        <w:t>COMPUTER</w:t>
      </w:r>
      <w:r w:rsidRPr="003F523B">
        <w:rPr>
          <w:b/>
          <w:spacing w:val="-6"/>
          <w:sz w:val="28"/>
        </w:rPr>
        <w:t xml:space="preserve"> </w:t>
      </w:r>
      <w:r w:rsidRPr="003F523B">
        <w:rPr>
          <w:b/>
          <w:spacing w:val="-4"/>
          <w:sz w:val="28"/>
        </w:rPr>
        <w:t>SCIENCE AND</w:t>
      </w:r>
      <w:r w:rsidRPr="003F523B">
        <w:rPr>
          <w:b/>
          <w:spacing w:val="-2"/>
          <w:sz w:val="28"/>
        </w:rPr>
        <w:t xml:space="preserve"> </w:t>
      </w:r>
      <w:r w:rsidRPr="003F523B">
        <w:rPr>
          <w:b/>
          <w:spacing w:val="-4"/>
          <w:sz w:val="28"/>
        </w:rPr>
        <w:t>BUSINESS</w:t>
      </w:r>
      <w:r w:rsidRPr="003F523B">
        <w:rPr>
          <w:b/>
          <w:spacing w:val="-9"/>
          <w:sz w:val="28"/>
        </w:rPr>
        <w:t xml:space="preserve"> </w:t>
      </w:r>
      <w:r w:rsidRPr="003F523B">
        <w:rPr>
          <w:b/>
          <w:spacing w:val="-4"/>
          <w:sz w:val="28"/>
        </w:rPr>
        <w:t>SYSTEMS</w:t>
      </w:r>
    </w:p>
    <w:p w:rsidR="0094547E" w:rsidRPr="0094547E" w:rsidRDefault="003F523B" w:rsidP="003F523B">
      <w:pPr>
        <w:tabs>
          <w:tab w:val="left" w:pos="5269"/>
        </w:tabs>
        <w:ind w:left="1528" w:right="2080"/>
        <w:rPr>
          <w:sz w:val="28"/>
        </w:rPr>
      </w:pPr>
      <w:r>
        <w:rPr>
          <w:sz w:val="28"/>
        </w:rPr>
        <w:tab/>
      </w:r>
    </w:p>
    <w:p w:rsidR="0094547E" w:rsidRDefault="0094547E"/>
    <w:p w:rsidR="0094547E" w:rsidRPr="0094547E" w:rsidRDefault="008327A0" w:rsidP="0094547E">
      <w:r>
        <w:rPr>
          <w:noProof/>
          <w:sz w:val="20"/>
          <w:lang w:val="en-IN" w:eastAsia="en-IN"/>
        </w:rPr>
        <w:drawing>
          <wp:anchor distT="0" distB="0" distL="0" distR="0" simplePos="0" relativeHeight="251661312" behindDoc="1" locked="0" layoutInCell="1" allowOverlap="1" wp14:anchorId="4C9AB674" wp14:editId="6656691D">
            <wp:simplePos x="0" y="0"/>
            <wp:positionH relativeFrom="page">
              <wp:posOffset>4696097</wp:posOffset>
            </wp:positionH>
            <wp:positionV relativeFrom="paragraph">
              <wp:posOffset>439330</wp:posOffset>
            </wp:positionV>
            <wp:extent cx="1445098" cy="662177"/>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1445098" cy="662177"/>
                    </a:xfrm>
                    <a:prstGeom prst="rect">
                      <a:avLst/>
                    </a:prstGeom>
                  </pic:spPr>
                </pic:pic>
              </a:graphicData>
            </a:graphic>
          </wp:anchor>
        </w:drawing>
      </w:r>
      <w:r>
        <w:rPr>
          <w:noProof/>
          <w:sz w:val="20"/>
          <w:lang w:val="en-IN" w:eastAsia="en-IN"/>
        </w:rPr>
        <w:drawing>
          <wp:anchor distT="0" distB="0" distL="0" distR="0" simplePos="0" relativeHeight="251659264" behindDoc="1" locked="0" layoutInCell="1" allowOverlap="1" wp14:anchorId="2895DC8B" wp14:editId="183A85BC">
            <wp:simplePos x="0" y="0"/>
            <wp:positionH relativeFrom="page">
              <wp:posOffset>1250769</wp:posOffset>
            </wp:positionH>
            <wp:positionV relativeFrom="paragraph">
              <wp:posOffset>294368</wp:posOffset>
            </wp:positionV>
            <wp:extent cx="838205" cy="871727"/>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838205" cy="871727"/>
                    </a:xfrm>
                    <a:prstGeom prst="rect">
                      <a:avLst/>
                    </a:prstGeom>
                  </pic:spPr>
                </pic:pic>
              </a:graphicData>
            </a:graphic>
          </wp:anchor>
        </w:drawing>
      </w:r>
    </w:p>
    <w:p w:rsidR="0094547E" w:rsidRPr="0094547E" w:rsidRDefault="0094547E" w:rsidP="0094547E"/>
    <w:p w:rsidR="0094547E" w:rsidRPr="0094547E" w:rsidRDefault="0094547E" w:rsidP="0094547E"/>
    <w:p w:rsidR="0094547E" w:rsidRPr="0094547E" w:rsidRDefault="0094547E" w:rsidP="0094547E"/>
    <w:p w:rsidR="0094547E" w:rsidRPr="003F523B" w:rsidRDefault="0094547E" w:rsidP="0094547E">
      <w:pPr>
        <w:rPr>
          <w:b/>
        </w:rPr>
      </w:pPr>
    </w:p>
    <w:p w:rsidR="0094547E" w:rsidRPr="003F523B" w:rsidRDefault="0094547E" w:rsidP="00A90E03">
      <w:pPr>
        <w:tabs>
          <w:tab w:val="left" w:pos="1200"/>
        </w:tabs>
        <w:jc w:val="center"/>
        <w:rPr>
          <w:b/>
          <w:spacing w:val="-4"/>
          <w:sz w:val="28"/>
        </w:rPr>
      </w:pPr>
      <w:r w:rsidRPr="003F523B">
        <w:rPr>
          <w:b/>
          <w:spacing w:val="-4"/>
          <w:sz w:val="28"/>
        </w:rPr>
        <w:t>RAJALAKSHMI ENGINEERING COLLEGE</w:t>
      </w:r>
    </w:p>
    <w:p w:rsidR="0094547E" w:rsidRPr="003F523B" w:rsidRDefault="0094547E" w:rsidP="00A90E03">
      <w:pPr>
        <w:tabs>
          <w:tab w:val="left" w:pos="1200"/>
        </w:tabs>
        <w:jc w:val="center"/>
        <w:rPr>
          <w:b/>
          <w:spacing w:val="-4"/>
          <w:sz w:val="28"/>
        </w:rPr>
      </w:pPr>
      <w:r w:rsidRPr="003F523B">
        <w:rPr>
          <w:b/>
          <w:spacing w:val="-4"/>
          <w:sz w:val="28"/>
        </w:rPr>
        <w:t>ANNA UNIVERSITY: CHENNAI 6000025</w:t>
      </w:r>
    </w:p>
    <w:p w:rsidR="0094547E" w:rsidRDefault="0094547E" w:rsidP="0094547E">
      <w:pPr>
        <w:tabs>
          <w:tab w:val="left" w:pos="1200"/>
        </w:tabs>
        <w:jc w:val="center"/>
        <w:rPr>
          <w:spacing w:val="-4"/>
          <w:sz w:val="28"/>
        </w:rPr>
      </w:pPr>
    </w:p>
    <w:p w:rsidR="0094547E" w:rsidRDefault="0094547E" w:rsidP="0094547E">
      <w:pPr>
        <w:tabs>
          <w:tab w:val="left" w:pos="1200"/>
        </w:tabs>
        <w:jc w:val="center"/>
        <w:rPr>
          <w:spacing w:val="-4"/>
          <w:sz w:val="28"/>
        </w:rPr>
      </w:pPr>
    </w:p>
    <w:p w:rsidR="0094547E" w:rsidRDefault="0094547E" w:rsidP="0094547E">
      <w:pPr>
        <w:tabs>
          <w:tab w:val="left" w:pos="1200"/>
        </w:tabs>
        <w:jc w:val="center"/>
        <w:rPr>
          <w:spacing w:val="-4"/>
          <w:sz w:val="28"/>
        </w:rPr>
      </w:pPr>
    </w:p>
    <w:p w:rsidR="00CA3535" w:rsidRPr="00B41837" w:rsidRDefault="0094547E" w:rsidP="0094547E">
      <w:pPr>
        <w:tabs>
          <w:tab w:val="left" w:pos="1200"/>
        </w:tabs>
        <w:rPr>
          <w:b/>
          <w:spacing w:val="-4"/>
          <w:sz w:val="28"/>
        </w:rPr>
      </w:pPr>
      <w:r>
        <w:rPr>
          <w:spacing w:val="-4"/>
          <w:sz w:val="28"/>
        </w:rPr>
        <w:tab/>
      </w:r>
      <w:r>
        <w:rPr>
          <w:spacing w:val="-4"/>
          <w:sz w:val="28"/>
        </w:rPr>
        <w:tab/>
      </w:r>
      <w:r>
        <w:rPr>
          <w:spacing w:val="-4"/>
          <w:sz w:val="28"/>
        </w:rPr>
        <w:tab/>
      </w:r>
      <w:r>
        <w:rPr>
          <w:spacing w:val="-4"/>
          <w:sz w:val="28"/>
        </w:rPr>
        <w:tab/>
      </w:r>
      <w:r>
        <w:rPr>
          <w:spacing w:val="-4"/>
          <w:sz w:val="28"/>
        </w:rPr>
        <w:tab/>
      </w:r>
      <w:r w:rsidR="00B41837">
        <w:rPr>
          <w:b/>
          <w:spacing w:val="-4"/>
          <w:sz w:val="28"/>
        </w:rPr>
        <w:t>October 2026</w:t>
      </w:r>
    </w:p>
    <w:p w:rsidR="00CA3535" w:rsidRPr="0094547E" w:rsidRDefault="00CA3535" w:rsidP="0094547E">
      <w:pPr>
        <w:tabs>
          <w:tab w:val="left" w:pos="1200"/>
        </w:tabs>
      </w:pPr>
    </w:p>
    <w:p w:rsidR="0094547E" w:rsidRPr="0094547E" w:rsidRDefault="0094547E" w:rsidP="0094547E"/>
    <w:p w:rsidR="003F523B" w:rsidRDefault="0094547E" w:rsidP="0094547E">
      <w:pPr>
        <w:jc w:val="center"/>
        <w:rPr>
          <w:b/>
          <w:spacing w:val="-2"/>
          <w:sz w:val="28"/>
        </w:rPr>
      </w:pPr>
      <w:r w:rsidRPr="003F523B">
        <w:rPr>
          <w:b/>
          <w:spacing w:val="-2"/>
          <w:sz w:val="28"/>
        </w:rPr>
        <w:t>RAJALAKSHMI</w:t>
      </w:r>
      <w:r w:rsidRPr="003F523B">
        <w:rPr>
          <w:b/>
          <w:spacing w:val="-19"/>
          <w:sz w:val="28"/>
        </w:rPr>
        <w:t xml:space="preserve"> </w:t>
      </w:r>
      <w:r w:rsidRPr="003F523B">
        <w:rPr>
          <w:b/>
          <w:spacing w:val="-2"/>
          <w:sz w:val="28"/>
        </w:rPr>
        <w:t>ENGINEERING</w:t>
      </w:r>
      <w:r w:rsidRPr="003F523B">
        <w:rPr>
          <w:b/>
          <w:spacing w:val="-17"/>
          <w:sz w:val="28"/>
        </w:rPr>
        <w:t xml:space="preserve"> </w:t>
      </w:r>
      <w:r w:rsidRPr="003F523B">
        <w:rPr>
          <w:b/>
          <w:spacing w:val="-2"/>
          <w:sz w:val="28"/>
        </w:rPr>
        <w:t>COLLEGE</w:t>
      </w:r>
    </w:p>
    <w:p w:rsidR="0094547E" w:rsidRPr="003F523B" w:rsidRDefault="0094547E" w:rsidP="0094547E">
      <w:pPr>
        <w:jc w:val="center"/>
        <w:rPr>
          <w:spacing w:val="-2"/>
          <w:sz w:val="24"/>
          <w:szCs w:val="24"/>
        </w:rPr>
      </w:pPr>
      <w:r w:rsidRPr="003F523B">
        <w:rPr>
          <w:b/>
          <w:spacing w:val="-2"/>
          <w:sz w:val="28"/>
        </w:rPr>
        <w:t xml:space="preserve"> </w:t>
      </w:r>
      <w:r w:rsidRPr="003F523B">
        <w:rPr>
          <w:spacing w:val="-2"/>
          <w:sz w:val="24"/>
          <w:szCs w:val="24"/>
        </w:rPr>
        <w:t>CHENNAI</w:t>
      </w:r>
    </w:p>
    <w:p w:rsidR="0094547E" w:rsidRDefault="0094547E" w:rsidP="0094547E">
      <w:pPr>
        <w:jc w:val="center"/>
        <w:rPr>
          <w:spacing w:val="-2"/>
          <w:sz w:val="28"/>
        </w:rPr>
      </w:pPr>
    </w:p>
    <w:p w:rsidR="0094547E" w:rsidRPr="003F523B" w:rsidRDefault="0094547E" w:rsidP="0094547E">
      <w:pPr>
        <w:spacing w:before="69" w:line="652" w:lineRule="auto"/>
        <w:ind w:left="3066" w:right="1397" w:hanging="1662"/>
        <w:jc w:val="center"/>
        <w:rPr>
          <w:b/>
          <w:sz w:val="28"/>
          <w:u w:val="single"/>
        </w:rPr>
      </w:pPr>
      <w:r w:rsidRPr="003F523B">
        <w:rPr>
          <w:b/>
          <w:sz w:val="28"/>
          <w:u w:val="single"/>
        </w:rPr>
        <w:t>BONAFIDE CERTIFICATE</w:t>
      </w:r>
    </w:p>
    <w:p w:rsidR="0094547E" w:rsidRPr="00A90E03" w:rsidRDefault="0094547E" w:rsidP="00A90E03">
      <w:pPr>
        <w:pStyle w:val="NormalWeb"/>
        <w:spacing w:line="360" w:lineRule="auto"/>
        <w:jc w:val="both"/>
      </w:pPr>
      <w:r w:rsidRPr="00A90E03">
        <w:t xml:space="preserve">Certified that this Project Report titled </w:t>
      </w:r>
      <w:r w:rsidRPr="00A90E03">
        <w:rPr>
          <w:rStyle w:val="Strong"/>
          <w:b w:val="0"/>
        </w:rPr>
        <w:t>“</w:t>
      </w:r>
      <w:proofErr w:type="spellStart"/>
      <w:r w:rsidRPr="00A90E03">
        <w:rPr>
          <w:rStyle w:val="Strong"/>
          <w:b w:val="0"/>
        </w:rPr>
        <w:t>VeritasRAG</w:t>
      </w:r>
      <w:proofErr w:type="spellEnd"/>
      <w:r w:rsidRPr="00A90E03">
        <w:rPr>
          <w:rStyle w:val="Strong"/>
          <w:b w:val="0"/>
        </w:rPr>
        <w:t>: A Hallucination-Flagging Layer for RAG”</w:t>
      </w:r>
      <w:r w:rsidRPr="00A90E03">
        <w:rPr>
          <w:b/>
        </w:rPr>
        <w:t xml:space="preserve"> </w:t>
      </w:r>
      <w:r w:rsidRPr="00A90E03">
        <w:t xml:space="preserve">is the </w:t>
      </w:r>
      <w:proofErr w:type="spellStart"/>
      <w:r w:rsidRPr="00A90E03">
        <w:t>bonafide</w:t>
      </w:r>
      <w:proofErr w:type="spellEnd"/>
      <w:r w:rsidRPr="00A90E03">
        <w:t xml:space="preserve"> work of </w:t>
      </w:r>
      <w:r w:rsidRPr="00A90E03">
        <w:rPr>
          <w:rStyle w:val="Strong"/>
          <w:b w:val="0"/>
        </w:rPr>
        <w:t>“</w:t>
      </w:r>
      <w:proofErr w:type="spellStart"/>
      <w:r w:rsidRPr="00A90E03">
        <w:rPr>
          <w:rStyle w:val="Strong"/>
          <w:b w:val="0"/>
        </w:rPr>
        <w:t>Architha</w:t>
      </w:r>
      <w:proofErr w:type="spellEnd"/>
      <w:r w:rsidRPr="00A90E03">
        <w:rPr>
          <w:rStyle w:val="Strong"/>
          <w:b w:val="0"/>
        </w:rPr>
        <w:t xml:space="preserve"> M (231401013), </w:t>
      </w:r>
      <w:proofErr w:type="spellStart"/>
      <w:r w:rsidRPr="00A90E03">
        <w:rPr>
          <w:rStyle w:val="Strong"/>
          <w:b w:val="0"/>
        </w:rPr>
        <w:t>Dhanvin</w:t>
      </w:r>
      <w:proofErr w:type="spellEnd"/>
      <w:r w:rsidRPr="00A90E03">
        <w:rPr>
          <w:rStyle w:val="Strong"/>
          <w:b w:val="0"/>
        </w:rPr>
        <w:t xml:space="preserve"> </w:t>
      </w:r>
      <w:proofErr w:type="spellStart"/>
      <w:r w:rsidRPr="00A90E03">
        <w:rPr>
          <w:rStyle w:val="Strong"/>
          <w:b w:val="0"/>
        </w:rPr>
        <w:t>Kadiir</w:t>
      </w:r>
      <w:proofErr w:type="spellEnd"/>
      <w:r w:rsidRPr="00A90E03">
        <w:rPr>
          <w:rStyle w:val="Strong"/>
          <w:b w:val="0"/>
        </w:rPr>
        <w:t xml:space="preserve"> S (231401022)”</w:t>
      </w:r>
      <w:r w:rsidRPr="00A90E03">
        <w:rPr>
          <w:b/>
        </w:rPr>
        <w:t xml:space="preserve">, </w:t>
      </w:r>
      <w:r w:rsidRPr="00A90E03">
        <w:t>who carried out the work under my supervision. Certified further that, to the best of my knowledge, the work reported herein does not form part of any other project report or dissertation on the basis of which a degree or award was conferred on an earlier occasion on this or any other candidate.</w:t>
      </w:r>
    </w:p>
    <w:p w:rsidR="0094547E" w:rsidRDefault="0094547E" w:rsidP="003F523B">
      <w:pPr>
        <w:spacing w:before="87" w:line="362" w:lineRule="auto"/>
        <w:ind w:right="38"/>
        <w:jc w:val="both"/>
        <w:rPr>
          <w:sz w:val="24"/>
          <w:szCs w:val="24"/>
          <w:lang w:val="en-IN" w:eastAsia="en-IN"/>
        </w:rPr>
      </w:pPr>
    </w:p>
    <w:tbl>
      <w:tblPr>
        <w:tblW w:w="8433" w:type="dxa"/>
        <w:tblInd w:w="567"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678"/>
        <w:gridCol w:w="3755"/>
      </w:tblGrid>
      <w:tr w:rsidR="003F523B" w:rsidTr="003F523B">
        <w:tc>
          <w:tcPr>
            <w:tcW w:w="4678" w:type="dxa"/>
            <w:tcBorders>
              <w:top w:val="none" w:sz="0" w:space="0" w:color="FFFFFF"/>
              <w:left w:val="none" w:sz="0" w:space="0" w:color="FFFFFF"/>
              <w:bottom w:val="none" w:sz="0" w:space="0" w:color="FFFFFF"/>
              <w:right w:val="none" w:sz="0" w:space="0" w:color="FFFFFF"/>
            </w:tcBorders>
          </w:tcPr>
          <w:p w:rsidR="003F523B" w:rsidRDefault="003F523B" w:rsidP="0078438C">
            <w:pPr>
              <w:spacing w:after="400" w:line="360" w:lineRule="auto"/>
            </w:pPr>
            <w:r>
              <w:t>SIGNATURE</w:t>
            </w:r>
          </w:p>
          <w:p w:rsidR="003F523B" w:rsidRDefault="003F523B" w:rsidP="0078438C">
            <w:pPr>
              <w:spacing w:line="360" w:lineRule="auto"/>
            </w:pPr>
            <w:r>
              <w:rPr>
                <w:b/>
                <w:bCs/>
              </w:rPr>
              <w:t xml:space="preserve">Dr. K. R. </w:t>
            </w:r>
            <w:proofErr w:type="spellStart"/>
            <w:r>
              <w:rPr>
                <w:b/>
                <w:bCs/>
              </w:rPr>
              <w:t>Sowmia</w:t>
            </w:r>
            <w:proofErr w:type="spellEnd"/>
            <w:r>
              <w:rPr>
                <w:b/>
                <w:bCs/>
              </w:rPr>
              <w:t>, Ph.D.,</w:t>
            </w:r>
          </w:p>
          <w:p w:rsidR="003F523B" w:rsidRDefault="007D708D" w:rsidP="0078438C">
            <w:pPr>
              <w:spacing w:line="360" w:lineRule="auto"/>
            </w:pPr>
            <w:r>
              <w:t xml:space="preserve">Assistant </w:t>
            </w:r>
            <w:r w:rsidR="003F523B">
              <w:t>Professor &amp; Head</w:t>
            </w:r>
          </w:p>
          <w:p w:rsidR="003F523B" w:rsidRDefault="003F523B" w:rsidP="0078438C">
            <w:pPr>
              <w:spacing w:line="360" w:lineRule="auto"/>
            </w:pPr>
            <w:r>
              <w:t>Computer Science and Business Systems</w:t>
            </w:r>
          </w:p>
          <w:p w:rsidR="003F523B" w:rsidRDefault="003F523B" w:rsidP="0078438C">
            <w:pPr>
              <w:spacing w:line="360" w:lineRule="auto"/>
            </w:pPr>
            <w:proofErr w:type="spellStart"/>
            <w:r>
              <w:t>Rajalakshmi</w:t>
            </w:r>
            <w:proofErr w:type="spellEnd"/>
            <w:r>
              <w:t xml:space="preserve"> Engineering College</w:t>
            </w:r>
          </w:p>
          <w:p w:rsidR="003F523B" w:rsidRDefault="003F523B" w:rsidP="0078438C">
            <w:pPr>
              <w:spacing w:line="360" w:lineRule="auto"/>
            </w:pPr>
            <w:r>
              <w:t>Chennai – 602 105</w:t>
            </w:r>
          </w:p>
        </w:tc>
        <w:tc>
          <w:tcPr>
            <w:tcW w:w="3755" w:type="dxa"/>
            <w:tcBorders>
              <w:top w:val="none" w:sz="0" w:space="0" w:color="FFFFFF"/>
              <w:left w:val="none" w:sz="0" w:space="0" w:color="FFFFFF"/>
              <w:bottom w:val="none" w:sz="0" w:space="0" w:color="FFFFFF"/>
              <w:right w:val="none" w:sz="0" w:space="0" w:color="FFFFFF"/>
            </w:tcBorders>
          </w:tcPr>
          <w:p w:rsidR="003F523B" w:rsidRDefault="003F523B" w:rsidP="0078438C">
            <w:pPr>
              <w:spacing w:after="400" w:line="360" w:lineRule="auto"/>
            </w:pPr>
            <w:r>
              <w:t>SIGNATURE</w:t>
            </w:r>
          </w:p>
          <w:p w:rsidR="003F523B" w:rsidRDefault="003F523B" w:rsidP="0078438C">
            <w:pPr>
              <w:spacing w:line="360" w:lineRule="auto"/>
            </w:pPr>
            <w:r>
              <w:rPr>
                <w:b/>
                <w:bCs/>
              </w:rPr>
              <w:t xml:space="preserve">Mrs. </w:t>
            </w:r>
            <w:proofErr w:type="spellStart"/>
            <w:r>
              <w:rPr>
                <w:b/>
                <w:bCs/>
              </w:rPr>
              <w:t>Poornimathi</w:t>
            </w:r>
            <w:proofErr w:type="spellEnd"/>
            <w:r>
              <w:rPr>
                <w:b/>
                <w:bCs/>
              </w:rPr>
              <w:t xml:space="preserve"> K</w:t>
            </w:r>
          </w:p>
          <w:p w:rsidR="003F523B" w:rsidRDefault="00236949" w:rsidP="0078438C">
            <w:pPr>
              <w:spacing w:line="360" w:lineRule="auto"/>
            </w:pPr>
            <w:r>
              <w:t>Assistant Professor [SG</w:t>
            </w:r>
            <w:r w:rsidR="003F523B">
              <w:t>]</w:t>
            </w:r>
          </w:p>
          <w:p w:rsidR="003F523B" w:rsidRDefault="003F523B" w:rsidP="0078438C">
            <w:pPr>
              <w:spacing w:line="360" w:lineRule="auto"/>
            </w:pPr>
            <w:r>
              <w:t>Computer Science and Business Systems</w:t>
            </w:r>
          </w:p>
          <w:p w:rsidR="003F523B" w:rsidRDefault="003F523B" w:rsidP="0078438C">
            <w:pPr>
              <w:spacing w:line="360" w:lineRule="auto"/>
            </w:pPr>
            <w:proofErr w:type="spellStart"/>
            <w:r>
              <w:t>Rajalakshmi</w:t>
            </w:r>
            <w:proofErr w:type="spellEnd"/>
            <w:r>
              <w:t xml:space="preserve"> Engineering College</w:t>
            </w:r>
          </w:p>
          <w:p w:rsidR="003F523B" w:rsidRDefault="003F523B" w:rsidP="0078438C">
            <w:pPr>
              <w:spacing w:line="360" w:lineRule="auto"/>
            </w:pPr>
            <w:r>
              <w:t>Chennai – 602 105</w:t>
            </w:r>
          </w:p>
        </w:tc>
      </w:tr>
      <w:tr w:rsidR="003F523B" w:rsidTr="003F523B">
        <w:tc>
          <w:tcPr>
            <w:tcW w:w="4678" w:type="dxa"/>
            <w:tcBorders>
              <w:top w:val="none" w:sz="0" w:space="0" w:color="FFFFFF"/>
              <w:left w:val="none" w:sz="0" w:space="0" w:color="FFFFFF"/>
              <w:bottom w:val="none" w:sz="0" w:space="0" w:color="FFFFFF"/>
              <w:right w:val="none" w:sz="0" w:space="0" w:color="FFFFFF"/>
            </w:tcBorders>
          </w:tcPr>
          <w:p w:rsidR="003F523B" w:rsidRDefault="003F523B" w:rsidP="0078438C">
            <w:pPr>
              <w:spacing w:after="400" w:line="360" w:lineRule="auto"/>
            </w:pPr>
          </w:p>
        </w:tc>
        <w:tc>
          <w:tcPr>
            <w:tcW w:w="3755" w:type="dxa"/>
            <w:tcBorders>
              <w:top w:val="none" w:sz="0" w:space="0" w:color="FFFFFF"/>
              <w:left w:val="none" w:sz="0" w:space="0" w:color="FFFFFF"/>
              <w:bottom w:val="none" w:sz="0" w:space="0" w:color="FFFFFF"/>
              <w:right w:val="none" w:sz="0" w:space="0" w:color="FFFFFF"/>
            </w:tcBorders>
          </w:tcPr>
          <w:p w:rsidR="003F523B" w:rsidRDefault="003F523B" w:rsidP="0078438C">
            <w:pPr>
              <w:spacing w:after="400" w:line="360" w:lineRule="auto"/>
            </w:pPr>
          </w:p>
        </w:tc>
      </w:tr>
    </w:tbl>
    <w:p w:rsidR="003F523B" w:rsidRPr="00A90E03" w:rsidRDefault="003F523B" w:rsidP="003F523B">
      <w:pPr>
        <w:spacing w:before="87" w:line="362" w:lineRule="auto"/>
        <w:ind w:right="38"/>
        <w:jc w:val="both"/>
        <w:rPr>
          <w:sz w:val="24"/>
          <w:szCs w:val="24"/>
        </w:rPr>
      </w:pPr>
    </w:p>
    <w:p w:rsidR="0094547E" w:rsidRPr="00A90E03" w:rsidRDefault="0094547E" w:rsidP="00A90E03">
      <w:pPr>
        <w:spacing w:before="87" w:line="362" w:lineRule="auto"/>
        <w:ind w:left="165" w:right="38"/>
        <w:jc w:val="both"/>
        <w:rPr>
          <w:sz w:val="24"/>
          <w:szCs w:val="24"/>
        </w:rPr>
      </w:pPr>
    </w:p>
    <w:p w:rsidR="0094547E" w:rsidRPr="00A90E03" w:rsidRDefault="0094547E" w:rsidP="00A90E03">
      <w:pPr>
        <w:spacing w:before="87" w:line="362" w:lineRule="auto"/>
        <w:ind w:left="165" w:right="38"/>
        <w:jc w:val="both"/>
        <w:rPr>
          <w:sz w:val="24"/>
          <w:szCs w:val="24"/>
        </w:rPr>
      </w:pPr>
    </w:p>
    <w:p w:rsidR="0094547E" w:rsidRPr="00A90E03" w:rsidRDefault="0094547E" w:rsidP="00A90E03">
      <w:pPr>
        <w:spacing w:before="87" w:line="362" w:lineRule="auto"/>
        <w:ind w:left="165" w:right="38"/>
        <w:jc w:val="both"/>
        <w:rPr>
          <w:sz w:val="24"/>
          <w:szCs w:val="24"/>
        </w:rPr>
      </w:pPr>
    </w:p>
    <w:p w:rsidR="0094547E" w:rsidRPr="00A90E03" w:rsidRDefault="0094547E" w:rsidP="00A90E03">
      <w:pPr>
        <w:tabs>
          <w:tab w:val="left" w:pos="6393"/>
          <w:tab w:val="left" w:pos="8282"/>
        </w:tabs>
        <w:ind w:left="165"/>
        <w:jc w:val="both"/>
        <w:rPr>
          <w:sz w:val="24"/>
          <w:szCs w:val="24"/>
          <w:u w:val="single"/>
        </w:rPr>
      </w:pPr>
      <w:r w:rsidRPr="00A90E03">
        <w:rPr>
          <w:spacing w:val="-2"/>
          <w:sz w:val="24"/>
          <w:szCs w:val="24"/>
        </w:rPr>
        <w:t>Submitted</w:t>
      </w:r>
      <w:r w:rsidRPr="00A90E03">
        <w:rPr>
          <w:spacing w:val="-13"/>
          <w:sz w:val="24"/>
          <w:szCs w:val="24"/>
        </w:rPr>
        <w:t xml:space="preserve"> </w:t>
      </w:r>
      <w:r w:rsidRPr="00A90E03">
        <w:rPr>
          <w:spacing w:val="-2"/>
          <w:sz w:val="24"/>
          <w:szCs w:val="24"/>
        </w:rPr>
        <w:t>to</w:t>
      </w:r>
      <w:r w:rsidRPr="00A90E03">
        <w:rPr>
          <w:spacing w:val="-8"/>
          <w:sz w:val="24"/>
          <w:szCs w:val="24"/>
        </w:rPr>
        <w:t xml:space="preserve"> </w:t>
      </w:r>
      <w:r w:rsidRPr="00A90E03">
        <w:rPr>
          <w:spacing w:val="-2"/>
          <w:sz w:val="24"/>
          <w:szCs w:val="24"/>
        </w:rPr>
        <w:t>Project</w:t>
      </w:r>
      <w:r w:rsidRPr="00A90E03">
        <w:rPr>
          <w:spacing w:val="-8"/>
          <w:sz w:val="24"/>
          <w:szCs w:val="24"/>
        </w:rPr>
        <w:t xml:space="preserve"> </w:t>
      </w:r>
      <w:r w:rsidRPr="00A90E03">
        <w:rPr>
          <w:spacing w:val="-2"/>
          <w:sz w:val="24"/>
          <w:szCs w:val="24"/>
        </w:rPr>
        <w:t>Viva-Voce</w:t>
      </w:r>
      <w:r w:rsidRPr="00A90E03">
        <w:rPr>
          <w:spacing w:val="-7"/>
          <w:sz w:val="24"/>
          <w:szCs w:val="24"/>
        </w:rPr>
        <w:t xml:space="preserve"> </w:t>
      </w:r>
      <w:r w:rsidRPr="00A90E03">
        <w:rPr>
          <w:spacing w:val="-2"/>
          <w:sz w:val="24"/>
          <w:szCs w:val="24"/>
        </w:rPr>
        <w:t>Examination</w:t>
      </w:r>
      <w:r w:rsidRPr="00A90E03">
        <w:rPr>
          <w:spacing w:val="-5"/>
          <w:sz w:val="24"/>
          <w:szCs w:val="24"/>
        </w:rPr>
        <w:t xml:space="preserve"> </w:t>
      </w:r>
      <w:r w:rsidRPr="00A90E03">
        <w:rPr>
          <w:spacing w:val="-2"/>
          <w:sz w:val="24"/>
          <w:szCs w:val="24"/>
        </w:rPr>
        <w:t>held</w:t>
      </w:r>
      <w:r w:rsidRPr="00A90E03">
        <w:rPr>
          <w:spacing w:val="-15"/>
          <w:sz w:val="24"/>
          <w:szCs w:val="24"/>
        </w:rPr>
        <w:t xml:space="preserve"> </w:t>
      </w:r>
      <w:r w:rsidRPr="00A90E03">
        <w:rPr>
          <w:spacing w:val="-5"/>
          <w:sz w:val="24"/>
          <w:szCs w:val="24"/>
        </w:rPr>
        <w:t>on</w:t>
      </w:r>
      <w:r w:rsidRPr="00A90E03">
        <w:rPr>
          <w:sz w:val="24"/>
          <w:szCs w:val="24"/>
        </w:rPr>
        <w:tab/>
      </w:r>
      <w:r w:rsidRPr="00A90E03">
        <w:rPr>
          <w:sz w:val="24"/>
          <w:szCs w:val="24"/>
          <w:u w:val="single"/>
        </w:rPr>
        <w:tab/>
      </w:r>
    </w:p>
    <w:p w:rsidR="0094547E" w:rsidRPr="00A90E03" w:rsidRDefault="0094547E" w:rsidP="00A90E03">
      <w:pPr>
        <w:spacing w:before="87" w:line="362" w:lineRule="auto"/>
        <w:ind w:left="165" w:right="38"/>
        <w:jc w:val="both"/>
        <w:rPr>
          <w:sz w:val="24"/>
          <w:szCs w:val="24"/>
        </w:rPr>
      </w:pPr>
    </w:p>
    <w:p w:rsidR="00CA3535" w:rsidRPr="00A90E03" w:rsidRDefault="00CA3535" w:rsidP="00A90E03">
      <w:pPr>
        <w:spacing w:before="87" w:line="362" w:lineRule="auto"/>
        <w:ind w:left="165" w:right="38"/>
        <w:jc w:val="both"/>
        <w:rPr>
          <w:sz w:val="24"/>
          <w:szCs w:val="24"/>
        </w:rPr>
      </w:pPr>
    </w:p>
    <w:p w:rsidR="0094547E" w:rsidRPr="00A90E03" w:rsidRDefault="0094547E" w:rsidP="00A90E03">
      <w:pPr>
        <w:tabs>
          <w:tab w:val="left" w:pos="6393"/>
          <w:tab w:val="left" w:pos="8282"/>
        </w:tabs>
        <w:ind w:left="165"/>
        <w:jc w:val="both"/>
        <w:rPr>
          <w:sz w:val="24"/>
          <w:szCs w:val="24"/>
          <w:u w:val="single"/>
        </w:rPr>
      </w:pPr>
    </w:p>
    <w:p w:rsidR="00CE088A" w:rsidRPr="00CE088A" w:rsidRDefault="0094547E" w:rsidP="00D64DB1">
      <w:pPr>
        <w:tabs>
          <w:tab w:val="left" w:pos="5908"/>
        </w:tabs>
        <w:spacing w:before="59"/>
        <w:ind w:left="179"/>
        <w:jc w:val="both"/>
        <w:rPr>
          <w:sz w:val="24"/>
          <w:szCs w:val="24"/>
        </w:rPr>
      </w:pPr>
      <w:r w:rsidRPr="00A90E03">
        <w:rPr>
          <w:sz w:val="24"/>
          <w:szCs w:val="24"/>
        </w:rPr>
        <w:t>Internal</w:t>
      </w:r>
      <w:r w:rsidRPr="00A90E03">
        <w:rPr>
          <w:sz w:val="24"/>
          <w:szCs w:val="24"/>
          <w:u w:val="single"/>
        </w:rPr>
        <w:t xml:space="preserve"> </w:t>
      </w:r>
      <w:r w:rsidRPr="00A90E03">
        <w:rPr>
          <w:sz w:val="24"/>
          <w:szCs w:val="24"/>
        </w:rPr>
        <w:t>Examiner</w:t>
      </w:r>
      <w:r w:rsidR="00CA3535" w:rsidRPr="00A90E03">
        <w:rPr>
          <w:sz w:val="24"/>
          <w:szCs w:val="24"/>
        </w:rPr>
        <w:tab/>
      </w:r>
      <w:r w:rsidR="00D64DB1">
        <w:rPr>
          <w:sz w:val="24"/>
          <w:szCs w:val="24"/>
        </w:rPr>
        <w:t xml:space="preserve">   </w:t>
      </w:r>
      <w:r w:rsidR="00A90E03">
        <w:rPr>
          <w:sz w:val="24"/>
          <w:szCs w:val="24"/>
        </w:rPr>
        <w:t xml:space="preserve">  </w:t>
      </w:r>
      <w:r w:rsidR="00CA3535" w:rsidRPr="00A90E03">
        <w:rPr>
          <w:spacing w:val="-2"/>
          <w:sz w:val="24"/>
          <w:szCs w:val="24"/>
        </w:rPr>
        <w:t>External</w:t>
      </w:r>
      <w:r w:rsidR="00CA3535" w:rsidRPr="00A90E03">
        <w:rPr>
          <w:spacing w:val="-6"/>
          <w:sz w:val="24"/>
          <w:szCs w:val="24"/>
        </w:rPr>
        <w:t xml:space="preserve"> </w:t>
      </w:r>
      <w:r w:rsidR="00CA3535" w:rsidRPr="00A90E03">
        <w:rPr>
          <w:spacing w:val="-2"/>
          <w:sz w:val="24"/>
          <w:szCs w:val="24"/>
        </w:rPr>
        <w:t>Examiner</w:t>
      </w:r>
    </w:p>
    <w:p w:rsidR="00CE088A" w:rsidRDefault="00CE088A" w:rsidP="00CA3535">
      <w:pPr>
        <w:tabs>
          <w:tab w:val="left" w:pos="6393"/>
          <w:tab w:val="left" w:pos="8282"/>
        </w:tabs>
        <w:ind w:left="165"/>
        <w:rPr>
          <w:sz w:val="28"/>
        </w:rPr>
      </w:pPr>
    </w:p>
    <w:p w:rsidR="00CE088A" w:rsidRDefault="00CE088A" w:rsidP="00D64DB1">
      <w:pPr>
        <w:tabs>
          <w:tab w:val="left" w:pos="6393"/>
          <w:tab w:val="left" w:pos="8282"/>
        </w:tabs>
        <w:rPr>
          <w:sz w:val="28"/>
        </w:rPr>
      </w:pPr>
    </w:p>
    <w:p w:rsidR="00CE088A" w:rsidRDefault="00CE088A" w:rsidP="00CA3535">
      <w:pPr>
        <w:tabs>
          <w:tab w:val="left" w:pos="6393"/>
          <w:tab w:val="left" w:pos="8282"/>
        </w:tabs>
        <w:ind w:left="165"/>
        <w:rPr>
          <w:sz w:val="28"/>
        </w:rPr>
      </w:pPr>
    </w:p>
    <w:p w:rsidR="00CE088A" w:rsidRDefault="00CE088A" w:rsidP="00CE088A">
      <w:pPr>
        <w:pStyle w:val="Heading1"/>
        <w:ind w:left="2"/>
        <w:jc w:val="center"/>
      </w:pPr>
      <w:r>
        <w:t>RAJALAKSHMI</w:t>
      </w:r>
      <w:r>
        <w:rPr>
          <w:spacing w:val="-13"/>
        </w:rPr>
        <w:t xml:space="preserve"> </w:t>
      </w:r>
      <w:r>
        <w:t>ENGINEERING</w:t>
      </w:r>
      <w:r>
        <w:rPr>
          <w:spacing w:val="-12"/>
        </w:rPr>
        <w:t xml:space="preserve"> </w:t>
      </w:r>
      <w:r>
        <w:rPr>
          <w:spacing w:val="-2"/>
        </w:rPr>
        <w:t>COLLEGE</w:t>
      </w:r>
    </w:p>
    <w:p w:rsidR="00CE088A" w:rsidRDefault="00CE088A" w:rsidP="00CE088A">
      <w:pPr>
        <w:spacing w:before="211"/>
        <w:jc w:val="center"/>
        <w:rPr>
          <w:b/>
          <w:sz w:val="28"/>
        </w:rPr>
      </w:pPr>
      <w:proofErr w:type="spellStart"/>
      <w:r>
        <w:rPr>
          <w:b/>
          <w:sz w:val="28"/>
        </w:rPr>
        <w:t>B.Tech</w:t>
      </w:r>
      <w:proofErr w:type="spellEnd"/>
      <w:r>
        <w:rPr>
          <w:b/>
          <w:sz w:val="28"/>
        </w:rPr>
        <w:t>.</w:t>
      </w:r>
      <w:r>
        <w:rPr>
          <w:b/>
          <w:spacing w:val="-20"/>
          <w:sz w:val="28"/>
        </w:rPr>
        <w:t xml:space="preserve"> </w:t>
      </w:r>
      <w:r>
        <w:rPr>
          <w:b/>
          <w:sz w:val="28"/>
        </w:rPr>
        <w:t>COMPUTER</w:t>
      </w:r>
      <w:r>
        <w:rPr>
          <w:b/>
          <w:spacing w:val="-16"/>
          <w:sz w:val="28"/>
        </w:rPr>
        <w:t xml:space="preserve"> </w:t>
      </w:r>
      <w:r>
        <w:rPr>
          <w:b/>
          <w:sz w:val="28"/>
        </w:rPr>
        <w:t>SCIENCE</w:t>
      </w:r>
      <w:r>
        <w:rPr>
          <w:b/>
          <w:spacing w:val="-18"/>
          <w:sz w:val="28"/>
        </w:rPr>
        <w:t xml:space="preserve"> </w:t>
      </w:r>
      <w:r>
        <w:rPr>
          <w:b/>
          <w:sz w:val="28"/>
        </w:rPr>
        <w:t>AND</w:t>
      </w:r>
      <w:r>
        <w:rPr>
          <w:b/>
          <w:spacing w:val="-13"/>
          <w:sz w:val="28"/>
        </w:rPr>
        <w:t xml:space="preserve"> </w:t>
      </w:r>
      <w:r>
        <w:rPr>
          <w:b/>
          <w:sz w:val="28"/>
        </w:rPr>
        <w:t>BUSINESS</w:t>
      </w:r>
      <w:r>
        <w:rPr>
          <w:b/>
          <w:spacing w:val="-12"/>
          <w:sz w:val="28"/>
        </w:rPr>
        <w:t xml:space="preserve"> </w:t>
      </w:r>
      <w:r>
        <w:rPr>
          <w:b/>
          <w:spacing w:val="-2"/>
          <w:sz w:val="28"/>
        </w:rPr>
        <w:t>SYSTEMS</w:t>
      </w:r>
    </w:p>
    <w:p w:rsidR="001F4D86" w:rsidRDefault="001F4D86" w:rsidP="00CE088A">
      <w:pPr>
        <w:rPr>
          <w:b/>
          <w:sz w:val="24"/>
          <w:szCs w:val="24"/>
        </w:rPr>
      </w:pPr>
    </w:p>
    <w:p w:rsidR="00CE088A" w:rsidRPr="00CE088A" w:rsidRDefault="00CE088A" w:rsidP="00CE088A">
      <w:pPr>
        <w:rPr>
          <w:b/>
          <w:sz w:val="24"/>
          <w:szCs w:val="24"/>
        </w:rPr>
      </w:pPr>
      <w:r w:rsidRPr="00CE088A">
        <w:rPr>
          <w:b/>
          <w:sz w:val="24"/>
          <w:szCs w:val="24"/>
        </w:rPr>
        <w:t>VISION</w:t>
      </w:r>
    </w:p>
    <w:p w:rsidR="00CE088A" w:rsidRDefault="00CE088A" w:rsidP="00CE088A">
      <w:pPr>
        <w:pStyle w:val="ListParagraph"/>
        <w:numPr>
          <w:ilvl w:val="0"/>
          <w:numId w:val="18"/>
        </w:numPr>
        <w:tabs>
          <w:tab w:val="left" w:pos="743"/>
        </w:tabs>
        <w:spacing w:before="205" w:line="278" w:lineRule="auto"/>
        <w:ind w:right="192"/>
        <w:jc w:val="left"/>
        <w:rPr>
          <w:sz w:val="24"/>
        </w:rPr>
      </w:pPr>
      <w:r>
        <w:rPr>
          <w:sz w:val="24"/>
        </w:rPr>
        <w:t>To</w:t>
      </w:r>
      <w:r>
        <w:rPr>
          <w:spacing w:val="-6"/>
          <w:sz w:val="24"/>
        </w:rPr>
        <w:t xml:space="preserve"> </w:t>
      </w:r>
      <w:r>
        <w:rPr>
          <w:sz w:val="24"/>
        </w:rPr>
        <w:t>promote</w:t>
      </w:r>
      <w:r>
        <w:rPr>
          <w:spacing w:val="-7"/>
          <w:sz w:val="24"/>
        </w:rPr>
        <w:t xml:space="preserve"> </w:t>
      </w:r>
      <w:r>
        <w:rPr>
          <w:sz w:val="24"/>
        </w:rPr>
        <w:t>highly</w:t>
      </w:r>
      <w:r>
        <w:rPr>
          <w:spacing w:val="-6"/>
          <w:sz w:val="24"/>
        </w:rPr>
        <w:t xml:space="preserve"> </w:t>
      </w:r>
      <w:r>
        <w:rPr>
          <w:sz w:val="24"/>
        </w:rPr>
        <w:t>ethical</w:t>
      </w:r>
      <w:r>
        <w:rPr>
          <w:spacing w:val="-6"/>
          <w:sz w:val="24"/>
        </w:rPr>
        <w:t xml:space="preserve"> </w:t>
      </w:r>
      <w:r>
        <w:rPr>
          <w:sz w:val="24"/>
        </w:rPr>
        <w:t>and</w:t>
      </w:r>
      <w:r>
        <w:rPr>
          <w:spacing w:val="-6"/>
          <w:sz w:val="24"/>
        </w:rPr>
        <w:t xml:space="preserve"> </w:t>
      </w:r>
      <w:r>
        <w:rPr>
          <w:sz w:val="24"/>
        </w:rPr>
        <w:t>innovative</w:t>
      </w:r>
      <w:r>
        <w:rPr>
          <w:spacing w:val="-7"/>
          <w:sz w:val="24"/>
        </w:rPr>
        <w:t xml:space="preserve"> </w:t>
      </w:r>
      <w:r>
        <w:rPr>
          <w:sz w:val="24"/>
        </w:rPr>
        <w:t>computer</w:t>
      </w:r>
      <w:r>
        <w:rPr>
          <w:spacing w:val="-6"/>
          <w:sz w:val="24"/>
        </w:rPr>
        <w:t xml:space="preserve"> </w:t>
      </w:r>
      <w:r>
        <w:rPr>
          <w:sz w:val="24"/>
        </w:rPr>
        <w:t>professionals</w:t>
      </w:r>
      <w:r>
        <w:rPr>
          <w:spacing w:val="-7"/>
          <w:sz w:val="24"/>
        </w:rPr>
        <w:t xml:space="preserve"> </w:t>
      </w:r>
      <w:r>
        <w:rPr>
          <w:sz w:val="24"/>
        </w:rPr>
        <w:t>through</w:t>
      </w:r>
      <w:r>
        <w:rPr>
          <w:spacing w:val="-4"/>
          <w:sz w:val="24"/>
        </w:rPr>
        <w:t xml:space="preserve"> </w:t>
      </w:r>
      <w:r>
        <w:rPr>
          <w:sz w:val="24"/>
        </w:rPr>
        <w:t>excellence in teaching, training and research.</w:t>
      </w:r>
    </w:p>
    <w:p w:rsidR="00CE088A" w:rsidRPr="00CE088A" w:rsidRDefault="00CE088A" w:rsidP="00CE088A">
      <w:pPr>
        <w:rPr>
          <w:b/>
          <w:sz w:val="24"/>
          <w:szCs w:val="24"/>
        </w:rPr>
      </w:pPr>
      <w:r w:rsidRPr="00CE088A">
        <w:rPr>
          <w:b/>
          <w:sz w:val="24"/>
          <w:szCs w:val="24"/>
        </w:rPr>
        <w:t>MISSION</w:t>
      </w:r>
    </w:p>
    <w:p w:rsidR="00CE088A" w:rsidRDefault="00CE088A" w:rsidP="00CE088A">
      <w:pPr>
        <w:pStyle w:val="ListParagraph"/>
        <w:numPr>
          <w:ilvl w:val="0"/>
          <w:numId w:val="18"/>
        </w:numPr>
        <w:tabs>
          <w:tab w:val="left" w:pos="743"/>
        </w:tabs>
        <w:spacing w:before="204" w:line="278" w:lineRule="auto"/>
        <w:ind w:right="830"/>
        <w:jc w:val="left"/>
        <w:rPr>
          <w:sz w:val="24"/>
        </w:rPr>
      </w:pPr>
      <w:r>
        <w:rPr>
          <w:sz w:val="24"/>
        </w:rPr>
        <w:t>To</w:t>
      </w:r>
      <w:r>
        <w:rPr>
          <w:spacing w:val="-7"/>
          <w:sz w:val="24"/>
        </w:rPr>
        <w:t xml:space="preserve"> </w:t>
      </w:r>
      <w:r>
        <w:rPr>
          <w:sz w:val="24"/>
        </w:rPr>
        <w:t>produce</w:t>
      </w:r>
      <w:r>
        <w:rPr>
          <w:spacing w:val="-8"/>
          <w:sz w:val="24"/>
        </w:rPr>
        <w:t xml:space="preserve"> </w:t>
      </w:r>
      <w:r>
        <w:rPr>
          <w:sz w:val="24"/>
        </w:rPr>
        <w:t>globally</w:t>
      </w:r>
      <w:r>
        <w:rPr>
          <w:spacing w:val="-7"/>
          <w:sz w:val="24"/>
        </w:rPr>
        <w:t xml:space="preserve"> </w:t>
      </w:r>
      <w:r>
        <w:rPr>
          <w:sz w:val="24"/>
        </w:rPr>
        <w:t>competent</w:t>
      </w:r>
      <w:r>
        <w:rPr>
          <w:spacing w:val="-7"/>
          <w:sz w:val="24"/>
        </w:rPr>
        <w:t xml:space="preserve"> </w:t>
      </w:r>
      <w:r>
        <w:rPr>
          <w:sz w:val="24"/>
        </w:rPr>
        <w:t>professionals,</w:t>
      </w:r>
      <w:r>
        <w:rPr>
          <w:spacing w:val="-7"/>
          <w:sz w:val="24"/>
        </w:rPr>
        <w:t xml:space="preserve"> </w:t>
      </w:r>
      <w:r>
        <w:rPr>
          <w:sz w:val="24"/>
        </w:rPr>
        <w:t>motivated</w:t>
      </w:r>
      <w:r>
        <w:rPr>
          <w:spacing w:val="-7"/>
          <w:sz w:val="24"/>
        </w:rPr>
        <w:t xml:space="preserve"> </w:t>
      </w:r>
      <w:r>
        <w:rPr>
          <w:sz w:val="24"/>
        </w:rPr>
        <w:t>to</w:t>
      </w:r>
      <w:r>
        <w:rPr>
          <w:spacing w:val="-7"/>
          <w:sz w:val="24"/>
        </w:rPr>
        <w:t xml:space="preserve"> </w:t>
      </w:r>
      <w:r>
        <w:rPr>
          <w:sz w:val="24"/>
        </w:rPr>
        <w:t>learn</w:t>
      </w:r>
      <w:r>
        <w:rPr>
          <w:spacing w:val="-7"/>
          <w:sz w:val="24"/>
        </w:rPr>
        <w:t xml:space="preserve"> </w:t>
      </w:r>
      <w:r>
        <w:rPr>
          <w:sz w:val="24"/>
        </w:rPr>
        <w:t>the</w:t>
      </w:r>
      <w:r>
        <w:rPr>
          <w:spacing w:val="-6"/>
          <w:sz w:val="24"/>
        </w:rPr>
        <w:t xml:space="preserve"> </w:t>
      </w:r>
      <w:r>
        <w:rPr>
          <w:sz w:val="24"/>
        </w:rPr>
        <w:t>emerging technologies and to be innovative in solving real world problems.</w:t>
      </w:r>
    </w:p>
    <w:p w:rsidR="00CE088A" w:rsidRDefault="00CE088A" w:rsidP="00CE088A">
      <w:pPr>
        <w:pStyle w:val="BodyText"/>
        <w:spacing w:before="45"/>
      </w:pPr>
    </w:p>
    <w:p w:rsidR="00CE088A" w:rsidRDefault="00CE088A" w:rsidP="00CE088A">
      <w:pPr>
        <w:pStyle w:val="ListParagraph"/>
        <w:numPr>
          <w:ilvl w:val="0"/>
          <w:numId w:val="18"/>
        </w:numPr>
        <w:tabs>
          <w:tab w:val="left" w:pos="743"/>
        </w:tabs>
        <w:spacing w:line="278" w:lineRule="auto"/>
        <w:ind w:right="253"/>
        <w:jc w:val="left"/>
        <w:rPr>
          <w:sz w:val="24"/>
        </w:rPr>
      </w:pPr>
      <w:r>
        <w:rPr>
          <w:sz w:val="24"/>
        </w:rPr>
        <w:t>To</w:t>
      </w:r>
      <w:r>
        <w:rPr>
          <w:spacing w:val="-4"/>
          <w:sz w:val="24"/>
        </w:rPr>
        <w:t xml:space="preserve"> </w:t>
      </w:r>
      <w:r>
        <w:rPr>
          <w:sz w:val="24"/>
        </w:rPr>
        <w:t>promote</w:t>
      </w:r>
      <w:r>
        <w:rPr>
          <w:spacing w:val="-5"/>
          <w:sz w:val="24"/>
        </w:rPr>
        <w:t xml:space="preserve"> </w:t>
      </w:r>
      <w:r>
        <w:rPr>
          <w:sz w:val="24"/>
        </w:rPr>
        <w:t>research</w:t>
      </w:r>
      <w:r>
        <w:rPr>
          <w:spacing w:val="-2"/>
          <w:sz w:val="24"/>
        </w:rPr>
        <w:t xml:space="preserve"> </w:t>
      </w:r>
      <w:r>
        <w:rPr>
          <w:sz w:val="24"/>
        </w:rPr>
        <w:t>activities</w:t>
      </w:r>
      <w:r>
        <w:rPr>
          <w:spacing w:val="-5"/>
          <w:sz w:val="24"/>
        </w:rPr>
        <w:t xml:space="preserve"> </w:t>
      </w:r>
      <w:r>
        <w:rPr>
          <w:sz w:val="24"/>
        </w:rPr>
        <w:t>amongst</w:t>
      </w:r>
      <w:r>
        <w:rPr>
          <w:spacing w:val="-4"/>
          <w:sz w:val="24"/>
        </w:rPr>
        <w:t xml:space="preserve"> </w:t>
      </w:r>
      <w:r>
        <w:rPr>
          <w:sz w:val="24"/>
        </w:rPr>
        <w:t>the</w:t>
      </w:r>
      <w:r>
        <w:rPr>
          <w:spacing w:val="-5"/>
          <w:sz w:val="24"/>
        </w:rPr>
        <w:t xml:space="preserve"> </w:t>
      </w:r>
      <w:r>
        <w:rPr>
          <w:sz w:val="24"/>
        </w:rPr>
        <w:t>students</w:t>
      </w:r>
      <w:r>
        <w:rPr>
          <w:spacing w:val="-5"/>
          <w:sz w:val="24"/>
        </w:rPr>
        <w:t xml:space="preserve"> </w:t>
      </w:r>
      <w:r>
        <w:rPr>
          <w:sz w:val="24"/>
        </w:rPr>
        <w:t>and</w:t>
      </w:r>
      <w:r>
        <w:rPr>
          <w:spacing w:val="-4"/>
          <w:sz w:val="24"/>
        </w:rPr>
        <w:t xml:space="preserve"> </w:t>
      </w:r>
      <w:r>
        <w:rPr>
          <w:sz w:val="24"/>
        </w:rPr>
        <w:t>the</w:t>
      </w:r>
      <w:r>
        <w:rPr>
          <w:spacing w:val="-5"/>
          <w:sz w:val="24"/>
        </w:rPr>
        <w:t xml:space="preserve"> </w:t>
      </w:r>
      <w:r>
        <w:rPr>
          <w:sz w:val="24"/>
        </w:rPr>
        <w:t>members</w:t>
      </w:r>
      <w:r>
        <w:rPr>
          <w:spacing w:val="-5"/>
          <w:sz w:val="24"/>
        </w:rPr>
        <w:t xml:space="preserve"> </w:t>
      </w:r>
      <w:r>
        <w:rPr>
          <w:sz w:val="24"/>
        </w:rPr>
        <w:t>of</w:t>
      </w:r>
      <w:r>
        <w:rPr>
          <w:spacing w:val="-6"/>
          <w:sz w:val="24"/>
        </w:rPr>
        <w:t xml:space="preserve"> </w:t>
      </w:r>
      <w:r>
        <w:rPr>
          <w:sz w:val="24"/>
        </w:rPr>
        <w:t>faculty</w:t>
      </w:r>
      <w:r>
        <w:rPr>
          <w:spacing w:val="-4"/>
          <w:sz w:val="24"/>
        </w:rPr>
        <w:t xml:space="preserve"> </w:t>
      </w:r>
      <w:r>
        <w:rPr>
          <w:sz w:val="24"/>
        </w:rPr>
        <w:t>that could benefit the society.</w:t>
      </w:r>
    </w:p>
    <w:p w:rsidR="00CE088A" w:rsidRDefault="00CE088A" w:rsidP="00CE088A">
      <w:pPr>
        <w:pStyle w:val="BodyText"/>
        <w:spacing w:before="41"/>
      </w:pPr>
    </w:p>
    <w:p w:rsidR="00CE088A" w:rsidRDefault="00CE088A" w:rsidP="00CE088A">
      <w:pPr>
        <w:pStyle w:val="ListParagraph"/>
        <w:numPr>
          <w:ilvl w:val="0"/>
          <w:numId w:val="18"/>
        </w:numPr>
        <w:tabs>
          <w:tab w:val="left" w:pos="743"/>
        </w:tabs>
        <w:jc w:val="left"/>
        <w:rPr>
          <w:sz w:val="24"/>
        </w:rPr>
      </w:pPr>
      <w:r>
        <w:rPr>
          <w:sz w:val="24"/>
        </w:rPr>
        <w:t>To</w:t>
      </w:r>
      <w:r>
        <w:rPr>
          <w:spacing w:val="-3"/>
          <w:sz w:val="24"/>
        </w:rPr>
        <w:t xml:space="preserve"> </w:t>
      </w:r>
      <w:r>
        <w:rPr>
          <w:sz w:val="24"/>
        </w:rPr>
        <w:t>impart</w:t>
      </w:r>
      <w:r>
        <w:rPr>
          <w:spacing w:val="-3"/>
          <w:sz w:val="24"/>
        </w:rPr>
        <w:t xml:space="preserve"> </w:t>
      </w:r>
      <w:r>
        <w:rPr>
          <w:sz w:val="24"/>
        </w:rPr>
        <w:t>moral</w:t>
      </w:r>
      <w:r>
        <w:rPr>
          <w:spacing w:val="-3"/>
          <w:sz w:val="24"/>
        </w:rPr>
        <w:t xml:space="preserve"> </w:t>
      </w:r>
      <w:r>
        <w:rPr>
          <w:sz w:val="24"/>
        </w:rPr>
        <w:t>and</w:t>
      </w:r>
      <w:r>
        <w:rPr>
          <w:spacing w:val="-3"/>
          <w:sz w:val="24"/>
        </w:rPr>
        <w:t xml:space="preserve"> </w:t>
      </w:r>
      <w:r>
        <w:rPr>
          <w:sz w:val="24"/>
        </w:rPr>
        <w:t>ethical</w:t>
      </w:r>
      <w:r>
        <w:rPr>
          <w:spacing w:val="-2"/>
          <w:sz w:val="24"/>
        </w:rPr>
        <w:t xml:space="preserve"> </w:t>
      </w:r>
      <w:r>
        <w:rPr>
          <w:sz w:val="24"/>
        </w:rPr>
        <w:t>values</w:t>
      </w:r>
      <w:r>
        <w:rPr>
          <w:spacing w:val="-4"/>
          <w:sz w:val="24"/>
        </w:rPr>
        <w:t xml:space="preserve"> </w:t>
      </w:r>
      <w:r>
        <w:rPr>
          <w:sz w:val="24"/>
        </w:rPr>
        <w:t>in</w:t>
      </w:r>
      <w:r>
        <w:rPr>
          <w:spacing w:val="-3"/>
          <w:sz w:val="24"/>
        </w:rPr>
        <w:t xml:space="preserve"> </w:t>
      </w:r>
      <w:r>
        <w:rPr>
          <w:sz w:val="24"/>
        </w:rPr>
        <w:t>their</w:t>
      </w:r>
      <w:r>
        <w:rPr>
          <w:spacing w:val="-2"/>
          <w:sz w:val="24"/>
        </w:rPr>
        <w:t xml:space="preserve"> profession</w:t>
      </w:r>
    </w:p>
    <w:p w:rsidR="00CE088A" w:rsidRPr="00CE088A" w:rsidRDefault="00CE088A" w:rsidP="00CE088A">
      <w:pPr>
        <w:rPr>
          <w:b/>
          <w:sz w:val="24"/>
          <w:szCs w:val="24"/>
        </w:rPr>
      </w:pPr>
      <w:r w:rsidRPr="00CE088A">
        <w:rPr>
          <w:b/>
          <w:sz w:val="24"/>
          <w:szCs w:val="24"/>
        </w:rPr>
        <w:t>PROGRAM</w:t>
      </w:r>
      <w:r w:rsidRPr="00CE088A">
        <w:rPr>
          <w:b/>
          <w:spacing w:val="-17"/>
          <w:sz w:val="24"/>
          <w:szCs w:val="24"/>
        </w:rPr>
        <w:t xml:space="preserve"> </w:t>
      </w:r>
      <w:r w:rsidRPr="00CE088A">
        <w:rPr>
          <w:b/>
          <w:sz w:val="24"/>
          <w:szCs w:val="24"/>
        </w:rPr>
        <w:t>EDUCATIONAL</w:t>
      </w:r>
      <w:r w:rsidRPr="00CE088A">
        <w:rPr>
          <w:b/>
          <w:spacing w:val="-15"/>
          <w:sz w:val="24"/>
          <w:szCs w:val="24"/>
        </w:rPr>
        <w:t xml:space="preserve"> </w:t>
      </w:r>
      <w:r w:rsidRPr="00CE088A">
        <w:rPr>
          <w:b/>
          <w:sz w:val="24"/>
          <w:szCs w:val="24"/>
        </w:rPr>
        <w:t>OBJECTIVES</w:t>
      </w:r>
      <w:r w:rsidRPr="00CE088A">
        <w:rPr>
          <w:b/>
          <w:spacing w:val="-9"/>
          <w:sz w:val="24"/>
          <w:szCs w:val="24"/>
        </w:rPr>
        <w:t xml:space="preserve"> </w:t>
      </w:r>
      <w:r w:rsidRPr="00CE088A">
        <w:rPr>
          <w:b/>
          <w:spacing w:val="-2"/>
          <w:sz w:val="24"/>
          <w:szCs w:val="24"/>
        </w:rPr>
        <w:t>(PEOs)</w:t>
      </w:r>
    </w:p>
    <w:p w:rsidR="00CE088A" w:rsidRDefault="00CE088A" w:rsidP="00CE088A">
      <w:pPr>
        <w:pStyle w:val="ListParagraph"/>
        <w:numPr>
          <w:ilvl w:val="0"/>
          <w:numId w:val="17"/>
        </w:numPr>
        <w:tabs>
          <w:tab w:val="left" w:pos="258"/>
          <w:tab w:val="left" w:pos="323"/>
        </w:tabs>
        <w:spacing w:before="204" w:line="278" w:lineRule="auto"/>
        <w:ind w:right="246" w:hanging="300"/>
        <w:rPr>
          <w:sz w:val="24"/>
        </w:rPr>
      </w:pPr>
      <w:r>
        <w:rPr>
          <w:sz w:val="24"/>
        </w:rPr>
        <w:t>To</w:t>
      </w:r>
      <w:r>
        <w:rPr>
          <w:spacing w:val="-6"/>
          <w:sz w:val="24"/>
        </w:rPr>
        <w:t xml:space="preserve"> </w:t>
      </w:r>
      <w:r>
        <w:rPr>
          <w:sz w:val="24"/>
        </w:rPr>
        <w:t>equip</w:t>
      </w:r>
      <w:r>
        <w:rPr>
          <w:spacing w:val="-6"/>
          <w:sz w:val="24"/>
        </w:rPr>
        <w:t xml:space="preserve"> </w:t>
      </w:r>
      <w:r>
        <w:rPr>
          <w:sz w:val="24"/>
        </w:rPr>
        <w:t>students</w:t>
      </w:r>
      <w:r>
        <w:rPr>
          <w:spacing w:val="-7"/>
          <w:sz w:val="24"/>
        </w:rPr>
        <w:t xml:space="preserve"> </w:t>
      </w:r>
      <w:r>
        <w:rPr>
          <w:sz w:val="24"/>
        </w:rPr>
        <w:t>with</w:t>
      </w:r>
      <w:r>
        <w:rPr>
          <w:spacing w:val="-6"/>
          <w:sz w:val="24"/>
        </w:rPr>
        <w:t xml:space="preserve"> </w:t>
      </w:r>
      <w:r>
        <w:rPr>
          <w:sz w:val="24"/>
        </w:rPr>
        <w:t>state-of-the-art</w:t>
      </w:r>
      <w:r>
        <w:rPr>
          <w:spacing w:val="-5"/>
          <w:sz w:val="24"/>
        </w:rPr>
        <w:t xml:space="preserve"> </w:t>
      </w:r>
      <w:r>
        <w:rPr>
          <w:sz w:val="24"/>
        </w:rPr>
        <w:t>contemporary</w:t>
      </w:r>
      <w:r>
        <w:rPr>
          <w:spacing w:val="-6"/>
          <w:sz w:val="24"/>
        </w:rPr>
        <w:t xml:space="preserve"> </w:t>
      </w:r>
      <w:r>
        <w:rPr>
          <w:sz w:val="24"/>
        </w:rPr>
        <w:t>technology</w:t>
      </w:r>
      <w:r>
        <w:rPr>
          <w:spacing w:val="-6"/>
          <w:sz w:val="24"/>
        </w:rPr>
        <w:t xml:space="preserve"> </w:t>
      </w:r>
      <w:r>
        <w:rPr>
          <w:sz w:val="24"/>
        </w:rPr>
        <w:t>in</w:t>
      </w:r>
      <w:r>
        <w:rPr>
          <w:spacing w:val="-6"/>
          <w:sz w:val="24"/>
        </w:rPr>
        <w:t xml:space="preserve"> </w:t>
      </w:r>
      <w:r>
        <w:rPr>
          <w:sz w:val="24"/>
        </w:rPr>
        <w:t>computer</w:t>
      </w:r>
      <w:r>
        <w:rPr>
          <w:spacing w:val="-6"/>
          <w:sz w:val="24"/>
        </w:rPr>
        <w:t xml:space="preserve"> </w:t>
      </w:r>
      <w:r>
        <w:rPr>
          <w:sz w:val="24"/>
        </w:rPr>
        <w:t>science</w:t>
      </w:r>
      <w:r>
        <w:rPr>
          <w:spacing w:val="-7"/>
          <w:sz w:val="24"/>
        </w:rPr>
        <w:t xml:space="preserve"> </w:t>
      </w:r>
      <w:r>
        <w:rPr>
          <w:sz w:val="24"/>
        </w:rPr>
        <w:t>and basic engineering science.</w:t>
      </w:r>
    </w:p>
    <w:p w:rsidR="00CE088A" w:rsidRDefault="00CE088A" w:rsidP="00CE088A">
      <w:pPr>
        <w:pStyle w:val="ListParagraph"/>
        <w:numPr>
          <w:ilvl w:val="0"/>
          <w:numId w:val="17"/>
        </w:numPr>
        <w:tabs>
          <w:tab w:val="left" w:pos="258"/>
        </w:tabs>
        <w:spacing w:before="159"/>
        <w:ind w:left="258" w:hanging="235"/>
        <w:rPr>
          <w:sz w:val="24"/>
        </w:rPr>
      </w:pPr>
      <w:r>
        <w:rPr>
          <w:sz w:val="24"/>
        </w:rPr>
        <w:t>To</w:t>
      </w:r>
      <w:r>
        <w:rPr>
          <w:spacing w:val="-6"/>
          <w:sz w:val="24"/>
        </w:rPr>
        <w:t xml:space="preserve"> </w:t>
      </w:r>
      <w:r>
        <w:rPr>
          <w:sz w:val="24"/>
        </w:rPr>
        <w:t>expose</w:t>
      </w:r>
      <w:r>
        <w:rPr>
          <w:spacing w:val="-5"/>
          <w:sz w:val="24"/>
        </w:rPr>
        <w:t xml:space="preserve"> </w:t>
      </w:r>
      <w:r>
        <w:rPr>
          <w:sz w:val="24"/>
        </w:rPr>
        <w:t>students</w:t>
      </w:r>
      <w:r>
        <w:rPr>
          <w:spacing w:val="-5"/>
          <w:sz w:val="24"/>
        </w:rPr>
        <w:t xml:space="preserve"> </w:t>
      </w:r>
      <w:r>
        <w:rPr>
          <w:sz w:val="24"/>
        </w:rPr>
        <w:t>to</w:t>
      </w:r>
      <w:r>
        <w:rPr>
          <w:spacing w:val="-3"/>
          <w:sz w:val="24"/>
        </w:rPr>
        <w:t xml:space="preserve"> </w:t>
      </w:r>
      <w:r>
        <w:rPr>
          <w:sz w:val="24"/>
        </w:rPr>
        <w:t>the</w:t>
      </w:r>
      <w:r>
        <w:rPr>
          <w:spacing w:val="-4"/>
          <w:sz w:val="24"/>
        </w:rPr>
        <w:t xml:space="preserve"> </w:t>
      </w:r>
      <w:r>
        <w:rPr>
          <w:sz w:val="24"/>
        </w:rPr>
        <w:t>business</w:t>
      </w:r>
      <w:r>
        <w:rPr>
          <w:spacing w:val="-5"/>
          <w:sz w:val="24"/>
        </w:rPr>
        <w:t xml:space="preserve"> </w:t>
      </w:r>
      <w:r>
        <w:rPr>
          <w:sz w:val="24"/>
        </w:rPr>
        <w:t>principles</w:t>
      </w:r>
      <w:r>
        <w:rPr>
          <w:spacing w:val="-4"/>
          <w:sz w:val="24"/>
        </w:rPr>
        <w:t xml:space="preserve"> </w:t>
      </w:r>
      <w:r>
        <w:rPr>
          <w:sz w:val="24"/>
        </w:rPr>
        <w:t>aligned</w:t>
      </w:r>
      <w:r>
        <w:rPr>
          <w:spacing w:val="-4"/>
          <w:sz w:val="24"/>
        </w:rPr>
        <w:t xml:space="preserve"> </w:t>
      </w:r>
      <w:r>
        <w:rPr>
          <w:sz w:val="24"/>
        </w:rPr>
        <w:t>with</w:t>
      </w:r>
      <w:r>
        <w:rPr>
          <w:spacing w:val="-4"/>
          <w:sz w:val="24"/>
        </w:rPr>
        <w:t xml:space="preserve"> </w:t>
      </w:r>
      <w:r>
        <w:rPr>
          <w:sz w:val="24"/>
        </w:rPr>
        <w:t>their</w:t>
      </w:r>
      <w:r>
        <w:rPr>
          <w:spacing w:val="-3"/>
          <w:sz w:val="24"/>
        </w:rPr>
        <w:t xml:space="preserve"> </w:t>
      </w:r>
      <w:r>
        <w:rPr>
          <w:spacing w:val="-2"/>
          <w:sz w:val="24"/>
        </w:rPr>
        <w:t>domain.</w:t>
      </w:r>
    </w:p>
    <w:p w:rsidR="00CE088A" w:rsidRDefault="00CE088A" w:rsidP="00CE088A">
      <w:pPr>
        <w:pStyle w:val="ListParagraph"/>
        <w:numPr>
          <w:ilvl w:val="0"/>
          <w:numId w:val="17"/>
        </w:numPr>
        <w:tabs>
          <w:tab w:val="left" w:pos="258"/>
        </w:tabs>
        <w:spacing w:before="204"/>
        <w:ind w:left="258" w:hanging="235"/>
        <w:rPr>
          <w:sz w:val="24"/>
        </w:rPr>
      </w:pPr>
      <w:r>
        <w:rPr>
          <w:sz w:val="24"/>
        </w:rPr>
        <w:t>To</w:t>
      </w:r>
      <w:r>
        <w:rPr>
          <w:spacing w:val="-6"/>
          <w:sz w:val="24"/>
        </w:rPr>
        <w:t xml:space="preserve"> </w:t>
      </w:r>
      <w:r>
        <w:rPr>
          <w:sz w:val="24"/>
        </w:rPr>
        <w:t>educate</w:t>
      </w:r>
      <w:r>
        <w:rPr>
          <w:spacing w:val="-3"/>
          <w:sz w:val="24"/>
        </w:rPr>
        <w:t xml:space="preserve"> </w:t>
      </w:r>
      <w:r>
        <w:rPr>
          <w:sz w:val="24"/>
        </w:rPr>
        <w:t>on</w:t>
      </w:r>
      <w:r>
        <w:rPr>
          <w:spacing w:val="-4"/>
          <w:sz w:val="24"/>
        </w:rPr>
        <w:t xml:space="preserve"> </w:t>
      </w:r>
      <w:r>
        <w:rPr>
          <w:sz w:val="24"/>
        </w:rPr>
        <w:t>the</w:t>
      </w:r>
      <w:r>
        <w:rPr>
          <w:spacing w:val="-3"/>
          <w:sz w:val="24"/>
        </w:rPr>
        <w:t xml:space="preserve"> </w:t>
      </w:r>
      <w:r>
        <w:rPr>
          <w:sz w:val="24"/>
        </w:rPr>
        <w:t>service</w:t>
      </w:r>
      <w:r>
        <w:rPr>
          <w:spacing w:val="-4"/>
          <w:sz w:val="24"/>
        </w:rPr>
        <w:t xml:space="preserve"> </w:t>
      </w:r>
      <w:r>
        <w:rPr>
          <w:sz w:val="24"/>
        </w:rPr>
        <w:t>orientation</w:t>
      </w:r>
      <w:r>
        <w:rPr>
          <w:spacing w:val="-3"/>
          <w:sz w:val="24"/>
        </w:rPr>
        <w:t xml:space="preserve"> </w:t>
      </w:r>
      <w:r>
        <w:rPr>
          <w:sz w:val="24"/>
        </w:rPr>
        <w:t>principles</w:t>
      </w:r>
      <w:r>
        <w:rPr>
          <w:spacing w:val="-2"/>
          <w:sz w:val="24"/>
        </w:rPr>
        <w:t xml:space="preserve"> </w:t>
      </w:r>
      <w:r>
        <w:rPr>
          <w:sz w:val="24"/>
        </w:rPr>
        <w:t>for</w:t>
      </w:r>
      <w:r>
        <w:rPr>
          <w:spacing w:val="-5"/>
          <w:sz w:val="24"/>
        </w:rPr>
        <w:t xml:space="preserve"> </w:t>
      </w:r>
      <w:r>
        <w:rPr>
          <w:sz w:val="24"/>
        </w:rPr>
        <w:t>various</w:t>
      </w:r>
      <w:r>
        <w:rPr>
          <w:spacing w:val="-4"/>
          <w:sz w:val="24"/>
        </w:rPr>
        <w:t xml:space="preserve"> </w:t>
      </w:r>
      <w:r>
        <w:rPr>
          <w:sz w:val="24"/>
        </w:rPr>
        <w:t>business</w:t>
      </w:r>
      <w:r>
        <w:rPr>
          <w:spacing w:val="-3"/>
          <w:sz w:val="24"/>
        </w:rPr>
        <w:t xml:space="preserve"> </w:t>
      </w:r>
      <w:r>
        <w:rPr>
          <w:spacing w:val="-2"/>
          <w:sz w:val="24"/>
        </w:rPr>
        <w:t>disciplines.</w:t>
      </w:r>
    </w:p>
    <w:p w:rsidR="00CE088A" w:rsidRDefault="00CE088A" w:rsidP="00CE088A">
      <w:pPr>
        <w:pStyle w:val="ListParagraph"/>
        <w:numPr>
          <w:ilvl w:val="0"/>
          <w:numId w:val="17"/>
        </w:numPr>
        <w:tabs>
          <w:tab w:val="left" w:pos="258"/>
        </w:tabs>
        <w:spacing w:before="205"/>
        <w:ind w:left="258" w:hanging="235"/>
        <w:rPr>
          <w:sz w:val="24"/>
        </w:rPr>
      </w:pPr>
      <w:r>
        <w:rPr>
          <w:sz w:val="24"/>
        </w:rPr>
        <w:t>To</w:t>
      </w:r>
      <w:r>
        <w:rPr>
          <w:spacing w:val="-5"/>
          <w:sz w:val="24"/>
        </w:rPr>
        <w:t xml:space="preserve"> </w:t>
      </w:r>
      <w:r>
        <w:rPr>
          <w:sz w:val="24"/>
        </w:rPr>
        <w:t>encourage</w:t>
      </w:r>
      <w:r>
        <w:rPr>
          <w:spacing w:val="-3"/>
          <w:sz w:val="24"/>
        </w:rPr>
        <w:t xml:space="preserve"> </w:t>
      </w:r>
      <w:r>
        <w:rPr>
          <w:sz w:val="24"/>
        </w:rPr>
        <w:t>innovative</w:t>
      </w:r>
      <w:r>
        <w:rPr>
          <w:spacing w:val="-4"/>
          <w:sz w:val="24"/>
        </w:rPr>
        <w:t xml:space="preserve"> </w:t>
      </w:r>
      <w:r>
        <w:rPr>
          <w:sz w:val="24"/>
        </w:rPr>
        <w:t>research</w:t>
      </w:r>
      <w:r>
        <w:rPr>
          <w:spacing w:val="-2"/>
          <w:sz w:val="24"/>
        </w:rPr>
        <w:t xml:space="preserve"> </w:t>
      </w:r>
      <w:r>
        <w:rPr>
          <w:sz w:val="24"/>
        </w:rPr>
        <w:t>through</w:t>
      </w:r>
      <w:r>
        <w:rPr>
          <w:spacing w:val="-4"/>
          <w:sz w:val="24"/>
        </w:rPr>
        <w:t xml:space="preserve"> </w:t>
      </w:r>
      <w:r>
        <w:rPr>
          <w:sz w:val="24"/>
        </w:rPr>
        <w:t>creative</w:t>
      </w:r>
      <w:r>
        <w:rPr>
          <w:spacing w:val="-2"/>
          <w:sz w:val="24"/>
        </w:rPr>
        <w:t xml:space="preserve"> </w:t>
      </w:r>
      <w:r>
        <w:rPr>
          <w:sz w:val="24"/>
        </w:rPr>
        <w:t>thinking</w:t>
      </w:r>
      <w:r>
        <w:rPr>
          <w:spacing w:val="-3"/>
          <w:sz w:val="24"/>
        </w:rPr>
        <w:t xml:space="preserve"> </w:t>
      </w:r>
      <w:r>
        <w:rPr>
          <w:sz w:val="24"/>
        </w:rPr>
        <w:t>and</w:t>
      </w:r>
      <w:r>
        <w:rPr>
          <w:spacing w:val="-2"/>
          <w:sz w:val="24"/>
        </w:rPr>
        <w:t xml:space="preserve"> </w:t>
      </w:r>
      <w:r>
        <w:rPr>
          <w:sz w:val="24"/>
        </w:rPr>
        <w:t>critical</w:t>
      </w:r>
      <w:r>
        <w:rPr>
          <w:spacing w:val="-3"/>
          <w:sz w:val="24"/>
        </w:rPr>
        <w:t xml:space="preserve"> </w:t>
      </w:r>
      <w:r>
        <w:rPr>
          <w:sz w:val="24"/>
        </w:rPr>
        <w:t>analytical</w:t>
      </w:r>
      <w:r>
        <w:rPr>
          <w:spacing w:val="-2"/>
          <w:sz w:val="24"/>
        </w:rPr>
        <w:t xml:space="preserve"> ability.</w:t>
      </w:r>
    </w:p>
    <w:p w:rsidR="00CE088A" w:rsidRDefault="00CE088A" w:rsidP="00CE088A">
      <w:pPr>
        <w:pStyle w:val="ListParagraph"/>
        <w:numPr>
          <w:ilvl w:val="0"/>
          <w:numId w:val="17"/>
        </w:numPr>
        <w:tabs>
          <w:tab w:val="left" w:pos="258"/>
        </w:tabs>
        <w:spacing w:before="201"/>
        <w:ind w:left="258" w:hanging="235"/>
        <w:rPr>
          <w:sz w:val="24"/>
        </w:rPr>
      </w:pPr>
      <w:r>
        <w:rPr>
          <w:sz w:val="24"/>
        </w:rPr>
        <w:t>To</w:t>
      </w:r>
      <w:r>
        <w:rPr>
          <w:spacing w:val="-5"/>
          <w:sz w:val="24"/>
        </w:rPr>
        <w:t xml:space="preserve"> </w:t>
      </w:r>
      <w:r>
        <w:rPr>
          <w:sz w:val="24"/>
        </w:rPr>
        <w:t>inculcate</w:t>
      </w:r>
      <w:r>
        <w:rPr>
          <w:spacing w:val="-2"/>
          <w:sz w:val="24"/>
        </w:rPr>
        <w:t xml:space="preserve"> </w:t>
      </w:r>
      <w:r>
        <w:rPr>
          <w:sz w:val="24"/>
        </w:rPr>
        <w:t>ethical</w:t>
      </w:r>
      <w:r>
        <w:rPr>
          <w:spacing w:val="-3"/>
          <w:sz w:val="24"/>
        </w:rPr>
        <w:t xml:space="preserve"> </w:t>
      </w:r>
      <w:r>
        <w:rPr>
          <w:sz w:val="24"/>
        </w:rPr>
        <w:t>and</w:t>
      </w:r>
      <w:r>
        <w:rPr>
          <w:spacing w:val="-2"/>
          <w:sz w:val="24"/>
        </w:rPr>
        <w:t xml:space="preserve"> </w:t>
      </w:r>
      <w:r>
        <w:rPr>
          <w:sz w:val="24"/>
        </w:rPr>
        <w:t>moral</w:t>
      </w:r>
      <w:r>
        <w:rPr>
          <w:spacing w:val="-3"/>
          <w:sz w:val="24"/>
        </w:rPr>
        <w:t xml:space="preserve"> </w:t>
      </w:r>
      <w:r>
        <w:rPr>
          <w:sz w:val="24"/>
        </w:rPr>
        <w:t>values</w:t>
      </w:r>
      <w:r>
        <w:rPr>
          <w:spacing w:val="-4"/>
          <w:sz w:val="24"/>
        </w:rPr>
        <w:t xml:space="preserve"> </w:t>
      </w:r>
      <w:r>
        <w:rPr>
          <w:sz w:val="24"/>
        </w:rPr>
        <w:t>in</w:t>
      </w:r>
      <w:r>
        <w:rPr>
          <w:spacing w:val="-3"/>
          <w:sz w:val="24"/>
        </w:rPr>
        <w:t xml:space="preserve"> </w:t>
      </w:r>
      <w:r>
        <w:rPr>
          <w:sz w:val="24"/>
        </w:rPr>
        <w:t>the</w:t>
      </w:r>
      <w:r>
        <w:rPr>
          <w:spacing w:val="-3"/>
          <w:sz w:val="24"/>
        </w:rPr>
        <w:t xml:space="preserve"> </w:t>
      </w:r>
      <w:r>
        <w:rPr>
          <w:sz w:val="24"/>
        </w:rPr>
        <w:t>individuals</w:t>
      </w:r>
      <w:r>
        <w:rPr>
          <w:spacing w:val="-4"/>
          <w:sz w:val="24"/>
        </w:rPr>
        <w:t xml:space="preserve"> </w:t>
      </w:r>
      <w:r>
        <w:rPr>
          <w:sz w:val="24"/>
        </w:rPr>
        <w:t>benefitting</w:t>
      </w:r>
      <w:r>
        <w:rPr>
          <w:spacing w:val="-3"/>
          <w:sz w:val="24"/>
        </w:rPr>
        <w:t xml:space="preserve"> </w:t>
      </w:r>
      <w:r>
        <w:rPr>
          <w:sz w:val="24"/>
        </w:rPr>
        <w:t>the</w:t>
      </w:r>
      <w:r>
        <w:rPr>
          <w:spacing w:val="-2"/>
          <w:sz w:val="24"/>
        </w:rPr>
        <w:t xml:space="preserve"> society.</w:t>
      </w:r>
    </w:p>
    <w:p w:rsidR="00CE088A" w:rsidRPr="00CE088A" w:rsidRDefault="00CE088A" w:rsidP="00CE088A">
      <w:pPr>
        <w:rPr>
          <w:b/>
          <w:sz w:val="24"/>
          <w:szCs w:val="24"/>
        </w:rPr>
      </w:pPr>
      <w:r w:rsidRPr="00CE088A">
        <w:rPr>
          <w:b/>
          <w:sz w:val="24"/>
          <w:szCs w:val="24"/>
        </w:rPr>
        <w:t>PROGRAM</w:t>
      </w:r>
      <w:r w:rsidRPr="00CE088A">
        <w:rPr>
          <w:b/>
          <w:spacing w:val="-11"/>
          <w:sz w:val="24"/>
          <w:szCs w:val="24"/>
        </w:rPr>
        <w:t xml:space="preserve"> </w:t>
      </w:r>
      <w:r w:rsidRPr="00CE088A">
        <w:rPr>
          <w:b/>
          <w:sz w:val="24"/>
          <w:szCs w:val="24"/>
        </w:rPr>
        <w:t>OUTCOMES</w:t>
      </w:r>
      <w:r w:rsidRPr="00CE088A">
        <w:rPr>
          <w:b/>
          <w:spacing w:val="-9"/>
          <w:sz w:val="24"/>
          <w:szCs w:val="24"/>
        </w:rPr>
        <w:t xml:space="preserve"> </w:t>
      </w:r>
      <w:r w:rsidRPr="00CE088A">
        <w:rPr>
          <w:b/>
          <w:spacing w:val="-2"/>
          <w:sz w:val="24"/>
          <w:szCs w:val="24"/>
        </w:rPr>
        <w:t>(POs)</w:t>
      </w:r>
    </w:p>
    <w:p w:rsidR="00CE088A" w:rsidRDefault="00CE088A" w:rsidP="00CE088A">
      <w:pPr>
        <w:pStyle w:val="BodyText"/>
        <w:spacing w:before="106"/>
        <w:rPr>
          <w:b/>
        </w:rPr>
      </w:pPr>
    </w:p>
    <w:p w:rsidR="00CE088A" w:rsidRDefault="00CE088A" w:rsidP="00CE088A">
      <w:pPr>
        <w:pStyle w:val="BodyText"/>
        <w:ind w:left="23"/>
        <w:jc w:val="both"/>
      </w:pPr>
      <w:r>
        <w:t>A</w:t>
      </w:r>
      <w:r>
        <w:rPr>
          <w:spacing w:val="-17"/>
        </w:rPr>
        <w:t xml:space="preserve"> </w:t>
      </w:r>
      <w:r>
        <w:t>graduate</w:t>
      </w:r>
      <w:r>
        <w:rPr>
          <w:spacing w:val="-9"/>
        </w:rPr>
        <w:t xml:space="preserve"> </w:t>
      </w:r>
      <w:r>
        <w:t>of</w:t>
      </w:r>
      <w:r>
        <w:rPr>
          <w:spacing w:val="-9"/>
        </w:rPr>
        <w:t xml:space="preserve"> </w:t>
      </w:r>
      <w:r>
        <w:t>the</w:t>
      </w:r>
      <w:r>
        <w:rPr>
          <w:spacing w:val="-6"/>
        </w:rPr>
        <w:t xml:space="preserve"> </w:t>
      </w:r>
      <w:r>
        <w:t>Computer Science</w:t>
      </w:r>
      <w:r>
        <w:rPr>
          <w:spacing w:val="-4"/>
        </w:rPr>
        <w:t xml:space="preserve"> </w:t>
      </w:r>
      <w:r>
        <w:t>and</w:t>
      </w:r>
      <w:r>
        <w:rPr>
          <w:spacing w:val="-8"/>
        </w:rPr>
        <w:t xml:space="preserve"> </w:t>
      </w:r>
      <w:r>
        <w:t>Business</w:t>
      </w:r>
      <w:r>
        <w:rPr>
          <w:spacing w:val="-7"/>
        </w:rPr>
        <w:t xml:space="preserve"> </w:t>
      </w:r>
      <w:r>
        <w:t>Systems</w:t>
      </w:r>
      <w:r>
        <w:rPr>
          <w:spacing w:val="-6"/>
        </w:rPr>
        <w:t xml:space="preserve"> </w:t>
      </w:r>
      <w:r>
        <w:t>program</w:t>
      </w:r>
      <w:r>
        <w:rPr>
          <w:spacing w:val="-3"/>
        </w:rPr>
        <w:t xml:space="preserve"> </w:t>
      </w:r>
      <w:r>
        <w:t>will</w:t>
      </w:r>
      <w:r>
        <w:rPr>
          <w:spacing w:val="-5"/>
        </w:rPr>
        <w:t xml:space="preserve"> </w:t>
      </w:r>
      <w:r>
        <w:rPr>
          <w:spacing w:val="-2"/>
        </w:rPr>
        <w:t>demonstrate:</w:t>
      </w:r>
    </w:p>
    <w:p w:rsidR="00CE088A" w:rsidRDefault="00CE088A" w:rsidP="00CE088A">
      <w:pPr>
        <w:pStyle w:val="BodyText"/>
        <w:spacing w:before="161" w:line="280" w:lineRule="auto"/>
        <w:ind w:left="23" w:right="91"/>
        <w:jc w:val="both"/>
      </w:pPr>
      <w:r>
        <w:rPr>
          <w:b/>
        </w:rPr>
        <w:t>PO1:</w:t>
      </w:r>
      <w:r>
        <w:rPr>
          <w:b/>
          <w:spacing w:val="40"/>
        </w:rPr>
        <w:t xml:space="preserve"> </w:t>
      </w:r>
      <w:r>
        <w:rPr>
          <w:b/>
        </w:rPr>
        <w:t>Engineering</w:t>
      </w:r>
      <w:r>
        <w:rPr>
          <w:b/>
          <w:spacing w:val="40"/>
        </w:rPr>
        <w:t xml:space="preserve"> </w:t>
      </w:r>
      <w:r>
        <w:rPr>
          <w:b/>
        </w:rPr>
        <w:t>knowledge:</w:t>
      </w:r>
      <w:r>
        <w:rPr>
          <w:b/>
          <w:spacing w:val="40"/>
        </w:rPr>
        <w:t xml:space="preserve"> </w:t>
      </w:r>
      <w:r>
        <w:t>Apply</w:t>
      </w:r>
      <w:r>
        <w:rPr>
          <w:spacing w:val="40"/>
        </w:rPr>
        <w:t xml:space="preserve"> </w:t>
      </w:r>
      <w:r>
        <w:t>the</w:t>
      </w:r>
      <w:r>
        <w:rPr>
          <w:spacing w:val="40"/>
        </w:rPr>
        <w:t xml:space="preserve"> </w:t>
      </w:r>
      <w:r>
        <w:t>knowledge</w:t>
      </w:r>
      <w:r>
        <w:rPr>
          <w:spacing w:val="40"/>
        </w:rPr>
        <w:t xml:space="preserve"> </w:t>
      </w:r>
      <w:r>
        <w:t>of</w:t>
      </w:r>
      <w:r>
        <w:rPr>
          <w:spacing w:val="40"/>
        </w:rPr>
        <w:t xml:space="preserve"> </w:t>
      </w:r>
      <w:r>
        <w:t>mathematics,</w:t>
      </w:r>
      <w:r>
        <w:rPr>
          <w:spacing w:val="40"/>
        </w:rPr>
        <w:t xml:space="preserve"> </w:t>
      </w:r>
      <w:r>
        <w:t>science, engineering</w:t>
      </w:r>
      <w:r>
        <w:rPr>
          <w:spacing w:val="40"/>
        </w:rPr>
        <w:t xml:space="preserve"> </w:t>
      </w:r>
      <w:r>
        <w:t>fundamentals,</w:t>
      </w:r>
      <w:r>
        <w:rPr>
          <w:spacing w:val="40"/>
        </w:rPr>
        <w:t xml:space="preserve"> </w:t>
      </w:r>
      <w:r>
        <w:t>and</w:t>
      </w:r>
      <w:r>
        <w:rPr>
          <w:spacing w:val="40"/>
        </w:rPr>
        <w:t xml:space="preserve"> </w:t>
      </w:r>
      <w:r>
        <w:t>an engineering specialization to the solution of complex engineering problems.</w:t>
      </w:r>
    </w:p>
    <w:p w:rsidR="00CE088A" w:rsidRDefault="00CE088A" w:rsidP="00CE088A">
      <w:pPr>
        <w:pStyle w:val="BodyText"/>
        <w:spacing w:before="73"/>
      </w:pPr>
    </w:p>
    <w:p w:rsidR="00CE088A" w:rsidRDefault="00CE088A" w:rsidP="00CE088A">
      <w:pPr>
        <w:pStyle w:val="BodyText"/>
        <w:spacing w:line="280" w:lineRule="auto"/>
        <w:ind w:left="23" w:right="90"/>
        <w:jc w:val="both"/>
      </w:pPr>
      <w:r>
        <w:rPr>
          <w:b/>
        </w:rPr>
        <w:t xml:space="preserve">PO2: Problem analysis: </w:t>
      </w:r>
      <w:r>
        <w:t xml:space="preserve">Identify, formulate, review research literature, and </w:t>
      </w:r>
      <w:proofErr w:type="spellStart"/>
      <w:r>
        <w:t>analyse</w:t>
      </w:r>
      <w:proofErr w:type="spellEnd"/>
      <w:r>
        <w:rPr>
          <w:spacing w:val="40"/>
        </w:rPr>
        <w:t xml:space="preserve"> </w:t>
      </w:r>
      <w:r>
        <w:t>complex</w:t>
      </w:r>
      <w:r>
        <w:rPr>
          <w:spacing w:val="40"/>
        </w:rPr>
        <w:t xml:space="preserve"> </w:t>
      </w:r>
      <w:r>
        <w:t>engineering problems reaching substantiated conclusions using first principles of mathematics, natural sciences, and engineering sciences.</w:t>
      </w:r>
    </w:p>
    <w:p w:rsidR="00CE088A" w:rsidRDefault="00CE088A" w:rsidP="00CE088A">
      <w:pPr>
        <w:pStyle w:val="BodyText"/>
        <w:spacing w:before="73"/>
      </w:pPr>
    </w:p>
    <w:p w:rsidR="00CE088A" w:rsidRDefault="00CE088A" w:rsidP="00D64DB1">
      <w:pPr>
        <w:pStyle w:val="BodyText"/>
        <w:spacing w:line="276" w:lineRule="auto"/>
        <w:ind w:left="23" w:right="88"/>
        <w:jc w:val="both"/>
      </w:pPr>
      <w:r>
        <w:rPr>
          <w:b/>
        </w:rPr>
        <w:t xml:space="preserve">PO3: Design/development of solutions: </w:t>
      </w:r>
      <w:r>
        <w:t>Design solutions for complex engineering problems</w:t>
      </w:r>
      <w:r>
        <w:rPr>
          <w:spacing w:val="40"/>
        </w:rPr>
        <w:t xml:space="preserve"> </w:t>
      </w:r>
      <w:r>
        <w:t>and</w:t>
      </w:r>
      <w:r>
        <w:rPr>
          <w:spacing w:val="40"/>
        </w:rPr>
        <w:t xml:space="preserve"> </w:t>
      </w:r>
      <w:r>
        <w:t>design</w:t>
      </w:r>
      <w:r>
        <w:rPr>
          <w:spacing w:val="40"/>
        </w:rPr>
        <w:t xml:space="preserve"> </w:t>
      </w:r>
      <w:r>
        <w:t>system components or processes that meet the specified needs with appropriate consideration for the public health and safety, and the cultural, societal, and environmental considerations.</w:t>
      </w:r>
    </w:p>
    <w:p w:rsidR="00D64DB1" w:rsidRDefault="00D64DB1" w:rsidP="00D64DB1">
      <w:pPr>
        <w:pStyle w:val="BodyText"/>
        <w:spacing w:line="276" w:lineRule="auto"/>
        <w:ind w:left="23" w:right="88"/>
        <w:jc w:val="both"/>
      </w:pPr>
    </w:p>
    <w:p w:rsidR="00D64DB1" w:rsidRDefault="00D64DB1" w:rsidP="00D64DB1">
      <w:pPr>
        <w:pStyle w:val="BodyText"/>
        <w:spacing w:line="276" w:lineRule="auto"/>
        <w:ind w:right="88"/>
        <w:jc w:val="both"/>
      </w:pPr>
    </w:p>
    <w:p w:rsidR="00D64DB1" w:rsidRDefault="00D64DB1" w:rsidP="00D64DB1">
      <w:pPr>
        <w:spacing w:before="60" w:line="280" w:lineRule="auto"/>
        <w:ind w:right="91"/>
        <w:jc w:val="both"/>
        <w:rPr>
          <w:sz w:val="24"/>
        </w:rPr>
      </w:pPr>
      <w:r>
        <w:rPr>
          <w:b/>
          <w:sz w:val="24"/>
        </w:rPr>
        <w:t xml:space="preserve">PO4: Conduct investigations of complex problems: </w:t>
      </w:r>
      <w:r>
        <w:rPr>
          <w:sz w:val="24"/>
        </w:rPr>
        <w:t>Use research-based knowledge and research</w:t>
      </w:r>
      <w:r>
        <w:rPr>
          <w:spacing w:val="40"/>
          <w:sz w:val="24"/>
        </w:rPr>
        <w:t xml:space="preserve"> </w:t>
      </w:r>
      <w:r>
        <w:rPr>
          <w:sz w:val="24"/>
        </w:rPr>
        <w:t>methods including design of experiments, analysis and interpretation of data, and synthesis of the information to provide valid conclusions.</w:t>
      </w:r>
    </w:p>
    <w:p w:rsidR="00D64DB1" w:rsidRDefault="00D64DB1" w:rsidP="00D64DB1">
      <w:pPr>
        <w:pStyle w:val="BodyText"/>
        <w:spacing w:before="78"/>
      </w:pPr>
    </w:p>
    <w:p w:rsidR="00D64DB1" w:rsidRDefault="00D64DB1" w:rsidP="00D64DB1">
      <w:pPr>
        <w:pStyle w:val="BodyText"/>
        <w:spacing w:before="1" w:line="276" w:lineRule="auto"/>
        <w:ind w:left="23" w:right="88"/>
        <w:jc w:val="both"/>
      </w:pPr>
      <w:r>
        <w:rPr>
          <w:b/>
        </w:rPr>
        <w:t xml:space="preserve">PO5: Modern tool usage: </w:t>
      </w:r>
      <w:r>
        <w:t>Create, select, and apply appropriate techniques, resources, and modern engineering and IT</w:t>
      </w:r>
      <w:r>
        <w:rPr>
          <w:spacing w:val="-8"/>
        </w:rPr>
        <w:t xml:space="preserve"> </w:t>
      </w:r>
      <w:r>
        <w:t>tools</w:t>
      </w:r>
      <w:r>
        <w:rPr>
          <w:spacing w:val="-1"/>
        </w:rPr>
        <w:t xml:space="preserve"> </w:t>
      </w:r>
      <w:r>
        <w:t>including</w:t>
      </w:r>
      <w:r>
        <w:rPr>
          <w:spacing w:val="-4"/>
        </w:rPr>
        <w:t xml:space="preserve"> </w:t>
      </w:r>
      <w:r>
        <w:t>prediction</w:t>
      </w:r>
      <w:r>
        <w:rPr>
          <w:spacing w:val="-2"/>
        </w:rPr>
        <w:t xml:space="preserve"> </w:t>
      </w:r>
      <w:r>
        <w:t>and</w:t>
      </w:r>
      <w:r>
        <w:rPr>
          <w:spacing w:val="-6"/>
        </w:rPr>
        <w:t xml:space="preserve"> </w:t>
      </w:r>
      <w:r>
        <w:t>modelling</w:t>
      </w:r>
      <w:r>
        <w:rPr>
          <w:spacing w:val="-6"/>
        </w:rPr>
        <w:t xml:space="preserve"> </w:t>
      </w:r>
      <w:r>
        <w:t>to</w:t>
      </w:r>
      <w:r>
        <w:rPr>
          <w:spacing w:val="-4"/>
        </w:rPr>
        <w:t xml:space="preserve"> </w:t>
      </w:r>
      <w:r>
        <w:t>complex</w:t>
      </w:r>
      <w:r>
        <w:rPr>
          <w:spacing w:val="-2"/>
        </w:rPr>
        <w:t xml:space="preserve"> </w:t>
      </w:r>
      <w:r>
        <w:t>engineering activities with an understanding of the limitations.</w:t>
      </w:r>
    </w:p>
    <w:p w:rsidR="00D64DB1" w:rsidRDefault="00D64DB1" w:rsidP="00D64DB1">
      <w:pPr>
        <w:pStyle w:val="BodyText"/>
        <w:spacing w:before="74"/>
      </w:pPr>
    </w:p>
    <w:p w:rsidR="00D64DB1" w:rsidRDefault="00D64DB1" w:rsidP="00D64DB1">
      <w:pPr>
        <w:pStyle w:val="BodyText"/>
        <w:spacing w:before="1" w:line="276" w:lineRule="auto"/>
        <w:ind w:left="23" w:right="90"/>
        <w:jc w:val="both"/>
      </w:pPr>
      <w:r>
        <w:rPr>
          <w:b/>
        </w:rPr>
        <w:t>PO6:</w:t>
      </w:r>
      <w:r>
        <w:rPr>
          <w:b/>
          <w:spacing w:val="27"/>
        </w:rPr>
        <w:t xml:space="preserve"> </w:t>
      </w:r>
      <w:r>
        <w:rPr>
          <w:b/>
        </w:rPr>
        <w:t>The</w:t>
      </w:r>
      <w:r>
        <w:rPr>
          <w:b/>
          <w:spacing w:val="25"/>
        </w:rPr>
        <w:t xml:space="preserve"> </w:t>
      </w:r>
      <w:r>
        <w:rPr>
          <w:b/>
        </w:rPr>
        <w:t>engineer</w:t>
      </w:r>
      <w:r>
        <w:rPr>
          <w:b/>
          <w:spacing w:val="30"/>
        </w:rPr>
        <w:t xml:space="preserve"> </w:t>
      </w:r>
      <w:r>
        <w:rPr>
          <w:b/>
        </w:rPr>
        <w:t>and</w:t>
      </w:r>
      <w:r>
        <w:rPr>
          <w:b/>
          <w:spacing w:val="27"/>
        </w:rPr>
        <w:t xml:space="preserve"> </w:t>
      </w:r>
      <w:r>
        <w:rPr>
          <w:b/>
        </w:rPr>
        <w:t>society:</w:t>
      </w:r>
      <w:r>
        <w:rPr>
          <w:b/>
          <w:spacing w:val="31"/>
        </w:rPr>
        <w:t xml:space="preserve"> </w:t>
      </w:r>
      <w:r>
        <w:t>Apply reasoning</w:t>
      </w:r>
      <w:r>
        <w:rPr>
          <w:spacing w:val="28"/>
        </w:rPr>
        <w:t xml:space="preserve"> </w:t>
      </w:r>
      <w:r>
        <w:t>informed</w:t>
      </w:r>
      <w:r>
        <w:rPr>
          <w:spacing w:val="28"/>
        </w:rPr>
        <w:t xml:space="preserve"> </w:t>
      </w:r>
      <w:r>
        <w:t>by the</w:t>
      </w:r>
      <w:r>
        <w:rPr>
          <w:spacing w:val="25"/>
        </w:rPr>
        <w:t xml:space="preserve"> </w:t>
      </w:r>
      <w:r>
        <w:t>contextual</w:t>
      </w:r>
      <w:r>
        <w:rPr>
          <w:spacing w:val="26"/>
        </w:rPr>
        <w:t xml:space="preserve"> </w:t>
      </w:r>
      <w:r>
        <w:t>knowledge to</w:t>
      </w:r>
      <w:r>
        <w:rPr>
          <w:spacing w:val="32"/>
        </w:rPr>
        <w:t xml:space="preserve"> </w:t>
      </w:r>
      <w:r>
        <w:t>assess societal, health,</w:t>
      </w:r>
      <w:r>
        <w:rPr>
          <w:spacing w:val="-4"/>
        </w:rPr>
        <w:t xml:space="preserve"> </w:t>
      </w:r>
      <w:r>
        <w:t>safety, legal</w:t>
      </w:r>
      <w:r>
        <w:rPr>
          <w:spacing w:val="-2"/>
        </w:rPr>
        <w:t xml:space="preserve"> </w:t>
      </w:r>
      <w:r>
        <w:t>and</w:t>
      </w:r>
      <w:r>
        <w:rPr>
          <w:spacing w:val="-2"/>
        </w:rPr>
        <w:t xml:space="preserve"> </w:t>
      </w:r>
      <w:r>
        <w:t>cultural</w:t>
      </w:r>
      <w:r>
        <w:rPr>
          <w:spacing w:val="-4"/>
        </w:rPr>
        <w:t xml:space="preserve"> </w:t>
      </w:r>
      <w:r>
        <w:t>issues</w:t>
      </w:r>
      <w:r>
        <w:rPr>
          <w:spacing w:val="-2"/>
        </w:rPr>
        <w:t xml:space="preserve"> </w:t>
      </w:r>
      <w:r>
        <w:t>and</w:t>
      </w:r>
      <w:r>
        <w:rPr>
          <w:spacing w:val="-2"/>
        </w:rPr>
        <w:t xml:space="preserve"> </w:t>
      </w:r>
      <w:r>
        <w:t>the</w:t>
      </w:r>
      <w:r>
        <w:rPr>
          <w:spacing w:val="-3"/>
        </w:rPr>
        <w:t xml:space="preserve"> </w:t>
      </w:r>
      <w:r>
        <w:t>consequent</w:t>
      </w:r>
      <w:r>
        <w:rPr>
          <w:spacing w:val="-4"/>
        </w:rPr>
        <w:t xml:space="preserve"> </w:t>
      </w:r>
      <w:r>
        <w:t>responsibilities relevant to the professional engineering</w:t>
      </w:r>
      <w:r>
        <w:rPr>
          <w:spacing w:val="40"/>
        </w:rPr>
        <w:t xml:space="preserve"> </w:t>
      </w:r>
      <w:r>
        <w:t>practice.</w:t>
      </w:r>
    </w:p>
    <w:p w:rsidR="00D64DB1" w:rsidRDefault="00D64DB1" w:rsidP="00D64DB1">
      <w:pPr>
        <w:pStyle w:val="BodyText"/>
        <w:spacing w:before="87"/>
      </w:pPr>
    </w:p>
    <w:p w:rsidR="00D64DB1" w:rsidRDefault="00D64DB1" w:rsidP="00D64DB1">
      <w:pPr>
        <w:pStyle w:val="BodyText"/>
        <w:spacing w:line="276" w:lineRule="auto"/>
        <w:ind w:left="23" w:right="90"/>
        <w:jc w:val="both"/>
      </w:pPr>
      <w:r>
        <w:rPr>
          <w:b/>
        </w:rPr>
        <w:t xml:space="preserve">PO7: Environment and sustainability: </w:t>
      </w:r>
      <w:r>
        <w:t>Understand the impact of the professional engineering</w:t>
      </w:r>
      <w:r>
        <w:rPr>
          <w:spacing w:val="-2"/>
        </w:rPr>
        <w:t xml:space="preserve"> </w:t>
      </w:r>
      <w:r>
        <w:t>solutions</w:t>
      </w:r>
      <w:r>
        <w:rPr>
          <w:spacing w:val="-3"/>
        </w:rPr>
        <w:t xml:space="preserve"> </w:t>
      </w:r>
      <w:r>
        <w:t>in</w:t>
      </w:r>
      <w:r>
        <w:rPr>
          <w:spacing w:val="-3"/>
        </w:rPr>
        <w:t xml:space="preserve"> </w:t>
      </w:r>
      <w:r>
        <w:t>societal</w:t>
      </w:r>
      <w:r>
        <w:rPr>
          <w:spacing w:val="-2"/>
        </w:rPr>
        <w:t xml:space="preserve"> </w:t>
      </w:r>
      <w:r>
        <w:t>and</w:t>
      </w:r>
      <w:r>
        <w:rPr>
          <w:spacing w:val="-8"/>
        </w:rPr>
        <w:t xml:space="preserve"> </w:t>
      </w:r>
      <w:r>
        <w:t>environmental</w:t>
      </w:r>
      <w:r>
        <w:rPr>
          <w:spacing w:val="-6"/>
        </w:rPr>
        <w:t xml:space="preserve"> </w:t>
      </w:r>
      <w:r>
        <w:t>contexts,</w:t>
      </w:r>
      <w:r>
        <w:rPr>
          <w:spacing w:val="-8"/>
        </w:rPr>
        <w:t xml:space="preserve"> </w:t>
      </w:r>
      <w:r>
        <w:t>and</w:t>
      </w:r>
      <w:r>
        <w:rPr>
          <w:spacing w:val="-8"/>
        </w:rPr>
        <w:t xml:space="preserve"> </w:t>
      </w:r>
      <w:r>
        <w:t>demonstrate</w:t>
      </w:r>
      <w:r>
        <w:rPr>
          <w:spacing w:val="-9"/>
        </w:rPr>
        <w:t xml:space="preserve"> </w:t>
      </w:r>
      <w:r>
        <w:t>the</w:t>
      </w:r>
      <w:r>
        <w:rPr>
          <w:spacing w:val="-11"/>
        </w:rPr>
        <w:t xml:space="preserve"> </w:t>
      </w:r>
      <w:r>
        <w:t>knowledge of, and need for sustainable development.</w:t>
      </w:r>
    </w:p>
    <w:p w:rsidR="00D64DB1" w:rsidRDefault="00D64DB1" w:rsidP="00D64DB1">
      <w:pPr>
        <w:pStyle w:val="BodyText"/>
        <w:spacing w:before="83"/>
      </w:pPr>
    </w:p>
    <w:p w:rsidR="00D64DB1" w:rsidRDefault="00D64DB1" w:rsidP="00D64DB1">
      <w:pPr>
        <w:pStyle w:val="BodyText"/>
        <w:spacing w:line="280" w:lineRule="auto"/>
        <w:ind w:left="23" w:right="88"/>
        <w:jc w:val="both"/>
      </w:pPr>
      <w:r>
        <w:rPr>
          <w:b/>
        </w:rPr>
        <w:t>PO8:</w:t>
      </w:r>
      <w:r>
        <w:rPr>
          <w:b/>
          <w:spacing w:val="40"/>
        </w:rPr>
        <w:t xml:space="preserve"> </w:t>
      </w:r>
      <w:r>
        <w:rPr>
          <w:b/>
        </w:rPr>
        <w:t>Ethics:</w:t>
      </w:r>
      <w:r>
        <w:rPr>
          <w:b/>
          <w:spacing w:val="40"/>
        </w:rPr>
        <w:t xml:space="preserve"> </w:t>
      </w:r>
      <w:r>
        <w:t>Apply ethical</w:t>
      </w:r>
      <w:r>
        <w:rPr>
          <w:spacing w:val="40"/>
        </w:rPr>
        <w:t xml:space="preserve"> </w:t>
      </w:r>
      <w:r>
        <w:t>principles</w:t>
      </w:r>
      <w:r>
        <w:rPr>
          <w:spacing w:val="40"/>
        </w:rPr>
        <w:t xml:space="preserve"> </w:t>
      </w:r>
      <w:r>
        <w:t>and</w:t>
      </w:r>
      <w:r>
        <w:rPr>
          <w:spacing w:val="40"/>
        </w:rPr>
        <w:t xml:space="preserve"> </w:t>
      </w:r>
      <w:r>
        <w:t>commit</w:t>
      </w:r>
      <w:r>
        <w:rPr>
          <w:spacing w:val="40"/>
        </w:rPr>
        <w:t xml:space="preserve"> </w:t>
      </w:r>
      <w:r>
        <w:t>to</w:t>
      </w:r>
      <w:r>
        <w:rPr>
          <w:spacing w:val="40"/>
        </w:rPr>
        <w:t xml:space="preserve"> </w:t>
      </w:r>
      <w:r>
        <w:t>professional</w:t>
      </w:r>
      <w:r>
        <w:rPr>
          <w:spacing w:val="40"/>
        </w:rPr>
        <w:t xml:space="preserve"> </w:t>
      </w:r>
      <w:r>
        <w:t>ethics</w:t>
      </w:r>
      <w:r>
        <w:rPr>
          <w:spacing w:val="40"/>
        </w:rPr>
        <w:t xml:space="preserve"> </w:t>
      </w:r>
      <w:r>
        <w:t>and responsibilities</w:t>
      </w:r>
      <w:r>
        <w:rPr>
          <w:spacing w:val="40"/>
        </w:rPr>
        <w:t xml:space="preserve"> </w:t>
      </w:r>
      <w:r>
        <w:t>and</w:t>
      </w:r>
      <w:r>
        <w:rPr>
          <w:spacing w:val="40"/>
        </w:rPr>
        <w:t xml:space="preserve"> </w:t>
      </w:r>
      <w:r>
        <w:t>norms</w:t>
      </w:r>
      <w:r>
        <w:rPr>
          <w:spacing w:val="40"/>
        </w:rPr>
        <w:t xml:space="preserve"> </w:t>
      </w:r>
      <w:r>
        <w:t>of</w:t>
      </w:r>
      <w:r>
        <w:rPr>
          <w:spacing w:val="40"/>
        </w:rPr>
        <w:t xml:space="preserve"> </w:t>
      </w:r>
      <w:r>
        <w:t>the engineering practice.</w:t>
      </w:r>
    </w:p>
    <w:p w:rsidR="00D64DB1" w:rsidRDefault="00D64DB1" w:rsidP="00D64DB1">
      <w:pPr>
        <w:pStyle w:val="BodyText"/>
        <w:spacing w:before="74"/>
      </w:pPr>
    </w:p>
    <w:p w:rsidR="00D64DB1" w:rsidRDefault="00D64DB1" w:rsidP="00D64DB1">
      <w:pPr>
        <w:spacing w:line="280" w:lineRule="auto"/>
        <w:ind w:left="23" w:right="90"/>
        <w:jc w:val="both"/>
        <w:rPr>
          <w:sz w:val="24"/>
        </w:rPr>
      </w:pPr>
      <w:r>
        <w:rPr>
          <w:b/>
          <w:sz w:val="24"/>
        </w:rPr>
        <w:t>PO9: Individual</w:t>
      </w:r>
      <w:r>
        <w:rPr>
          <w:b/>
          <w:spacing w:val="22"/>
          <w:sz w:val="24"/>
        </w:rPr>
        <w:t xml:space="preserve"> </w:t>
      </w:r>
      <w:r>
        <w:rPr>
          <w:b/>
          <w:sz w:val="24"/>
        </w:rPr>
        <w:t xml:space="preserve">and team work: </w:t>
      </w:r>
      <w:r>
        <w:rPr>
          <w:sz w:val="24"/>
        </w:rPr>
        <w:t>Function</w:t>
      </w:r>
      <w:r>
        <w:rPr>
          <w:spacing w:val="28"/>
          <w:sz w:val="24"/>
        </w:rPr>
        <w:t xml:space="preserve"> </w:t>
      </w:r>
      <w:r>
        <w:rPr>
          <w:sz w:val="24"/>
        </w:rPr>
        <w:t>effectively as</w:t>
      </w:r>
      <w:r>
        <w:rPr>
          <w:spacing w:val="24"/>
          <w:sz w:val="24"/>
        </w:rPr>
        <w:t xml:space="preserve"> </w:t>
      </w:r>
      <w:r>
        <w:rPr>
          <w:sz w:val="24"/>
        </w:rPr>
        <w:t>an individual, and as a member</w:t>
      </w:r>
      <w:r>
        <w:rPr>
          <w:spacing w:val="40"/>
          <w:sz w:val="24"/>
        </w:rPr>
        <w:t xml:space="preserve"> </w:t>
      </w:r>
      <w:r>
        <w:rPr>
          <w:sz w:val="24"/>
        </w:rPr>
        <w:t>or leader in diverse teams, and in multidisciplinary settings.</w:t>
      </w:r>
    </w:p>
    <w:p w:rsidR="00D64DB1" w:rsidRDefault="00D64DB1" w:rsidP="00D64DB1">
      <w:pPr>
        <w:pStyle w:val="BodyText"/>
        <w:spacing w:before="72"/>
      </w:pPr>
    </w:p>
    <w:p w:rsidR="00D64DB1" w:rsidRDefault="00D64DB1" w:rsidP="00D64DB1">
      <w:pPr>
        <w:pStyle w:val="BodyText"/>
        <w:spacing w:line="276" w:lineRule="auto"/>
        <w:ind w:left="23" w:right="88"/>
        <w:jc w:val="both"/>
      </w:pPr>
      <w:r>
        <w:rPr>
          <w:b/>
        </w:rPr>
        <w:t xml:space="preserve">PO10: Communication: </w:t>
      </w:r>
      <w:r>
        <w:t>Communicate effectively on complex engineering activities with the engineering community</w:t>
      </w:r>
      <w:r>
        <w:rPr>
          <w:spacing w:val="-3"/>
        </w:rPr>
        <w:t xml:space="preserve"> </w:t>
      </w:r>
      <w:r>
        <w:t>and</w:t>
      </w:r>
      <w:r>
        <w:rPr>
          <w:spacing w:val="-1"/>
        </w:rPr>
        <w:t xml:space="preserve"> </w:t>
      </w:r>
      <w:r>
        <w:t>with society</w:t>
      </w:r>
      <w:r>
        <w:rPr>
          <w:spacing w:val="-3"/>
        </w:rPr>
        <w:t xml:space="preserve"> </w:t>
      </w:r>
      <w:r>
        <w:t>at large, such as, being able</w:t>
      </w:r>
      <w:r>
        <w:rPr>
          <w:spacing w:val="-2"/>
        </w:rPr>
        <w:t xml:space="preserve"> </w:t>
      </w:r>
      <w:r>
        <w:t>to comprehend</w:t>
      </w:r>
      <w:r>
        <w:rPr>
          <w:spacing w:val="-3"/>
        </w:rPr>
        <w:t xml:space="preserve"> </w:t>
      </w:r>
      <w:r>
        <w:t>and write effective reports and design documentation, make</w:t>
      </w:r>
      <w:r>
        <w:rPr>
          <w:spacing w:val="-2"/>
        </w:rPr>
        <w:t xml:space="preserve"> </w:t>
      </w:r>
      <w:r>
        <w:t>effective</w:t>
      </w:r>
      <w:r>
        <w:rPr>
          <w:spacing w:val="-2"/>
        </w:rPr>
        <w:t xml:space="preserve"> </w:t>
      </w:r>
      <w:r>
        <w:t>presentations,</w:t>
      </w:r>
      <w:r>
        <w:rPr>
          <w:spacing w:val="-1"/>
        </w:rPr>
        <w:t xml:space="preserve"> </w:t>
      </w:r>
      <w:r>
        <w:t>and</w:t>
      </w:r>
      <w:r>
        <w:rPr>
          <w:spacing w:val="-3"/>
        </w:rPr>
        <w:t xml:space="preserve"> </w:t>
      </w:r>
      <w:r>
        <w:t>give</w:t>
      </w:r>
      <w:r>
        <w:rPr>
          <w:spacing w:val="-2"/>
        </w:rPr>
        <w:t xml:space="preserve"> </w:t>
      </w:r>
      <w:r>
        <w:t>and receive clear instructions.</w:t>
      </w:r>
    </w:p>
    <w:p w:rsidR="00D64DB1" w:rsidRDefault="00D64DB1" w:rsidP="00D64DB1">
      <w:pPr>
        <w:pStyle w:val="BodyText"/>
        <w:spacing w:before="79"/>
      </w:pPr>
    </w:p>
    <w:p w:rsidR="00D64DB1" w:rsidRDefault="00D64DB1" w:rsidP="00D64DB1">
      <w:pPr>
        <w:pStyle w:val="BodyText"/>
        <w:spacing w:before="1" w:line="276" w:lineRule="auto"/>
        <w:ind w:left="23" w:right="90"/>
        <w:jc w:val="both"/>
      </w:pPr>
      <w:r>
        <w:rPr>
          <w:b/>
        </w:rPr>
        <w:t>PO11:</w:t>
      </w:r>
      <w:r>
        <w:rPr>
          <w:b/>
          <w:spacing w:val="40"/>
        </w:rPr>
        <w:t xml:space="preserve"> </w:t>
      </w:r>
      <w:r>
        <w:rPr>
          <w:b/>
        </w:rPr>
        <w:t>Project</w:t>
      </w:r>
      <w:r>
        <w:rPr>
          <w:b/>
          <w:spacing w:val="40"/>
        </w:rPr>
        <w:t xml:space="preserve"> </w:t>
      </w:r>
      <w:r>
        <w:rPr>
          <w:b/>
        </w:rPr>
        <w:t>management</w:t>
      </w:r>
      <w:r>
        <w:rPr>
          <w:b/>
          <w:spacing w:val="40"/>
        </w:rPr>
        <w:t xml:space="preserve"> </w:t>
      </w:r>
      <w:r>
        <w:rPr>
          <w:b/>
        </w:rPr>
        <w:t>and</w:t>
      </w:r>
      <w:r>
        <w:rPr>
          <w:b/>
          <w:spacing w:val="40"/>
        </w:rPr>
        <w:t xml:space="preserve"> </w:t>
      </w:r>
      <w:r>
        <w:rPr>
          <w:b/>
        </w:rPr>
        <w:t>finance:</w:t>
      </w:r>
      <w:r>
        <w:rPr>
          <w:b/>
          <w:spacing w:val="40"/>
        </w:rPr>
        <w:t xml:space="preserve"> </w:t>
      </w:r>
      <w:r>
        <w:t>Demonstrate</w:t>
      </w:r>
      <w:r>
        <w:rPr>
          <w:spacing w:val="40"/>
        </w:rPr>
        <w:t xml:space="preserve"> </w:t>
      </w:r>
      <w:r>
        <w:t>knowledge</w:t>
      </w:r>
      <w:r>
        <w:rPr>
          <w:spacing w:val="40"/>
        </w:rPr>
        <w:t xml:space="preserve"> </w:t>
      </w:r>
      <w:r>
        <w:t>and</w:t>
      </w:r>
      <w:r>
        <w:rPr>
          <w:spacing w:val="40"/>
        </w:rPr>
        <w:t xml:space="preserve"> </w:t>
      </w:r>
      <w:r>
        <w:t>understanding</w:t>
      </w:r>
      <w:r>
        <w:rPr>
          <w:spacing w:val="40"/>
        </w:rPr>
        <w:t xml:space="preserve"> </w:t>
      </w:r>
      <w:r>
        <w:t>of</w:t>
      </w:r>
      <w:r>
        <w:rPr>
          <w:spacing w:val="40"/>
        </w:rPr>
        <w:t xml:space="preserve"> </w:t>
      </w:r>
      <w:r>
        <w:t>the</w:t>
      </w:r>
      <w:r>
        <w:rPr>
          <w:spacing w:val="40"/>
        </w:rPr>
        <w:t xml:space="preserve"> </w:t>
      </w:r>
      <w:r>
        <w:t>engineering</w:t>
      </w:r>
      <w:r>
        <w:rPr>
          <w:spacing w:val="40"/>
        </w:rPr>
        <w:t xml:space="preserve"> </w:t>
      </w:r>
      <w:r>
        <w:t>and management principles and apply these to one’s own work, as a member and leader in a team, to manage projects and in multidisciplinary environments.</w:t>
      </w:r>
    </w:p>
    <w:p w:rsidR="00D64DB1" w:rsidRDefault="00D64DB1" w:rsidP="00D64DB1">
      <w:pPr>
        <w:pStyle w:val="BodyText"/>
        <w:spacing w:before="82"/>
      </w:pPr>
    </w:p>
    <w:p w:rsidR="00D64DB1" w:rsidRDefault="00D64DB1" w:rsidP="00D64DB1">
      <w:pPr>
        <w:pStyle w:val="BodyText"/>
        <w:spacing w:line="276" w:lineRule="auto"/>
        <w:ind w:left="23" w:right="88"/>
        <w:jc w:val="both"/>
      </w:pPr>
      <w:r>
        <w:rPr>
          <w:b/>
        </w:rPr>
        <w:t xml:space="preserve">PO12: Life-long learning: </w:t>
      </w:r>
      <w:r>
        <w:t>Recognize the need for, and have the preparation and ability to engage</w:t>
      </w:r>
      <w:r>
        <w:rPr>
          <w:spacing w:val="4"/>
        </w:rPr>
        <w:t xml:space="preserve"> </w:t>
      </w:r>
      <w:r>
        <w:t>in</w:t>
      </w:r>
      <w:r>
        <w:rPr>
          <w:spacing w:val="7"/>
        </w:rPr>
        <w:t xml:space="preserve"> </w:t>
      </w:r>
      <w:r>
        <w:t>independent</w:t>
      </w:r>
      <w:r>
        <w:rPr>
          <w:spacing w:val="9"/>
        </w:rPr>
        <w:t xml:space="preserve"> </w:t>
      </w:r>
      <w:r>
        <w:t>and</w:t>
      </w:r>
      <w:r>
        <w:rPr>
          <w:spacing w:val="-5"/>
        </w:rPr>
        <w:t xml:space="preserve"> </w:t>
      </w:r>
      <w:r>
        <w:t>life-long</w:t>
      </w:r>
      <w:r>
        <w:rPr>
          <w:spacing w:val="-4"/>
        </w:rPr>
        <w:t xml:space="preserve"> </w:t>
      </w:r>
      <w:r>
        <w:t>learning</w:t>
      </w:r>
      <w:r>
        <w:rPr>
          <w:spacing w:val="-7"/>
        </w:rPr>
        <w:t xml:space="preserve"> </w:t>
      </w:r>
      <w:r>
        <w:t>in</w:t>
      </w:r>
      <w:r>
        <w:rPr>
          <w:spacing w:val="-2"/>
        </w:rPr>
        <w:t xml:space="preserve"> </w:t>
      </w:r>
      <w:r>
        <w:t>the</w:t>
      </w:r>
      <w:r>
        <w:rPr>
          <w:spacing w:val="-5"/>
        </w:rPr>
        <w:t xml:space="preserve"> </w:t>
      </w:r>
      <w:r>
        <w:t>broadest</w:t>
      </w:r>
      <w:r>
        <w:rPr>
          <w:spacing w:val="-4"/>
        </w:rPr>
        <w:t xml:space="preserve"> </w:t>
      </w:r>
      <w:r>
        <w:t>context</w:t>
      </w:r>
      <w:r>
        <w:rPr>
          <w:spacing w:val="-4"/>
        </w:rPr>
        <w:t xml:space="preserve"> </w:t>
      </w:r>
      <w:r>
        <w:t>of</w:t>
      </w:r>
      <w:r>
        <w:rPr>
          <w:spacing w:val="-8"/>
        </w:rPr>
        <w:t xml:space="preserve"> </w:t>
      </w:r>
      <w:r>
        <w:t>technological</w:t>
      </w:r>
      <w:r>
        <w:rPr>
          <w:spacing w:val="-2"/>
        </w:rPr>
        <w:t xml:space="preserve"> change.</w:t>
      </w:r>
    </w:p>
    <w:p w:rsidR="00D64DB1" w:rsidRDefault="00D64DB1" w:rsidP="00D64DB1">
      <w:pPr>
        <w:pStyle w:val="BodyText"/>
        <w:spacing w:line="276" w:lineRule="auto"/>
        <w:jc w:val="both"/>
        <w:sectPr w:rsidR="00D64DB1" w:rsidSect="009B376D">
          <w:pgSz w:w="11910" w:h="16840"/>
          <w:pgMar w:top="1440" w:right="1440" w:bottom="1440" w:left="2160" w:header="720" w:footer="720" w:gutter="0"/>
          <w:cols w:space="720"/>
        </w:sectPr>
      </w:pPr>
    </w:p>
    <w:p w:rsidR="00D64DB1" w:rsidRDefault="00D64DB1" w:rsidP="00D64DB1">
      <w:pPr>
        <w:pStyle w:val="BodyText"/>
        <w:spacing w:line="276" w:lineRule="auto"/>
        <w:ind w:right="88"/>
        <w:jc w:val="both"/>
        <w:sectPr w:rsidR="00D64DB1" w:rsidSect="009B376D">
          <w:pgSz w:w="11910" w:h="16840"/>
          <w:pgMar w:top="1440" w:right="1440" w:bottom="1440" w:left="2160" w:header="720" w:footer="720" w:gutter="0"/>
          <w:cols w:space="720"/>
        </w:sectPr>
      </w:pPr>
    </w:p>
    <w:p w:rsidR="00CE088A" w:rsidRPr="00CE088A" w:rsidRDefault="00CE088A" w:rsidP="00CE088A">
      <w:pPr>
        <w:rPr>
          <w:b/>
          <w:sz w:val="24"/>
          <w:szCs w:val="24"/>
        </w:rPr>
      </w:pPr>
      <w:r w:rsidRPr="00CE088A">
        <w:rPr>
          <w:b/>
          <w:sz w:val="24"/>
          <w:szCs w:val="24"/>
        </w:rPr>
        <w:lastRenderedPageBreak/>
        <w:t>PROGRAM</w:t>
      </w:r>
      <w:r w:rsidRPr="00CE088A">
        <w:rPr>
          <w:b/>
          <w:spacing w:val="-7"/>
          <w:sz w:val="24"/>
          <w:szCs w:val="24"/>
        </w:rPr>
        <w:t xml:space="preserve"> </w:t>
      </w:r>
      <w:r w:rsidRPr="00CE088A">
        <w:rPr>
          <w:b/>
          <w:sz w:val="24"/>
          <w:szCs w:val="24"/>
        </w:rPr>
        <w:t>SPECIFIC</w:t>
      </w:r>
      <w:r w:rsidRPr="00CE088A">
        <w:rPr>
          <w:b/>
          <w:spacing w:val="-4"/>
          <w:sz w:val="24"/>
          <w:szCs w:val="24"/>
        </w:rPr>
        <w:t xml:space="preserve"> </w:t>
      </w:r>
      <w:r w:rsidRPr="00CE088A">
        <w:rPr>
          <w:b/>
          <w:sz w:val="24"/>
          <w:szCs w:val="24"/>
        </w:rPr>
        <w:t>OUTCOMES</w:t>
      </w:r>
      <w:r w:rsidRPr="00CE088A">
        <w:rPr>
          <w:b/>
          <w:spacing w:val="-9"/>
          <w:sz w:val="24"/>
          <w:szCs w:val="24"/>
        </w:rPr>
        <w:t xml:space="preserve"> </w:t>
      </w:r>
      <w:r w:rsidRPr="00CE088A">
        <w:rPr>
          <w:b/>
          <w:spacing w:val="-2"/>
          <w:sz w:val="24"/>
          <w:szCs w:val="24"/>
        </w:rPr>
        <w:t>(PSOs)</w:t>
      </w:r>
    </w:p>
    <w:p w:rsidR="00CE088A" w:rsidRDefault="00CE088A" w:rsidP="00CE088A">
      <w:pPr>
        <w:pStyle w:val="BodyText"/>
        <w:spacing w:before="111"/>
        <w:rPr>
          <w:b/>
        </w:rPr>
      </w:pPr>
    </w:p>
    <w:p w:rsidR="00CE088A" w:rsidRDefault="00CE088A" w:rsidP="00CE088A">
      <w:pPr>
        <w:pStyle w:val="BodyText"/>
        <w:ind w:left="23"/>
        <w:jc w:val="both"/>
      </w:pPr>
      <w:r>
        <w:t>A</w:t>
      </w:r>
      <w:r>
        <w:rPr>
          <w:spacing w:val="-17"/>
        </w:rPr>
        <w:t xml:space="preserve"> </w:t>
      </w:r>
      <w:r>
        <w:t>graduate</w:t>
      </w:r>
      <w:r>
        <w:rPr>
          <w:spacing w:val="-8"/>
        </w:rPr>
        <w:t xml:space="preserve"> </w:t>
      </w:r>
      <w:r>
        <w:t>of</w:t>
      </w:r>
      <w:r>
        <w:rPr>
          <w:spacing w:val="-9"/>
        </w:rPr>
        <w:t xml:space="preserve"> </w:t>
      </w:r>
      <w:r>
        <w:t>the</w:t>
      </w:r>
      <w:r>
        <w:rPr>
          <w:spacing w:val="-6"/>
        </w:rPr>
        <w:t xml:space="preserve"> </w:t>
      </w:r>
      <w:r>
        <w:t>Computer</w:t>
      </w:r>
      <w:r>
        <w:rPr>
          <w:spacing w:val="1"/>
        </w:rPr>
        <w:t xml:space="preserve"> </w:t>
      </w:r>
      <w:r>
        <w:t>Science</w:t>
      </w:r>
      <w:r>
        <w:rPr>
          <w:spacing w:val="-6"/>
        </w:rPr>
        <w:t xml:space="preserve"> </w:t>
      </w:r>
      <w:r>
        <w:t>and</w:t>
      </w:r>
      <w:r>
        <w:rPr>
          <w:spacing w:val="-8"/>
        </w:rPr>
        <w:t xml:space="preserve"> </w:t>
      </w:r>
      <w:r>
        <w:t>Business</w:t>
      </w:r>
      <w:r>
        <w:rPr>
          <w:spacing w:val="-6"/>
        </w:rPr>
        <w:t xml:space="preserve"> </w:t>
      </w:r>
      <w:r>
        <w:t>Systems</w:t>
      </w:r>
      <w:r>
        <w:rPr>
          <w:spacing w:val="-5"/>
        </w:rPr>
        <w:t xml:space="preserve"> </w:t>
      </w:r>
      <w:r>
        <w:t>program</w:t>
      </w:r>
      <w:r>
        <w:rPr>
          <w:spacing w:val="-4"/>
        </w:rPr>
        <w:t xml:space="preserve"> </w:t>
      </w:r>
      <w:r>
        <w:t>will</w:t>
      </w:r>
      <w:r>
        <w:rPr>
          <w:spacing w:val="-4"/>
        </w:rPr>
        <w:t xml:space="preserve"> </w:t>
      </w:r>
      <w:r>
        <w:rPr>
          <w:spacing w:val="-2"/>
        </w:rPr>
        <w:t>demonstrate:</w:t>
      </w:r>
    </w:p>
    <w:p w:rsidR="00CE088A" w:rsidRDefault="00CE088A" w:rsidP="00CE088A">
      <w:pPr>
        <w:pStyle w:val="ListParagraph"/>
        <w:numPr>
          <w:ilvl w:val="0"/>
          <w:numId w:val="16"/>
        </w:numPr>
        <w:tabs>
          <w:tab w:val="left" w:pos="363"/>
          <w:tab w:val="left" w:pos="383"/>
        </w:tabs>
        <w:spacing w:before="159" w:line="276" w:lineRule="auto"/>
        <w:ind w:right="92" w:hanging="360"/>
        <w:rPr>
          <w:sz w:val="24"/>
        </w:rPr>
      </w:pPr>
      <w:r>
        <w:rPr>
          <w:sz w:val="24"/>
        </w:rPr>
        <w:t>The students graduating will have sound knowledge in Computer Science with equal appreciation of</w:t>
      </w:r>
      <w:r>
        <w:rPr>
          <w:spacing w:val="40"/>
          <w:sz w:val="24"/>
        </w:rPr>
        <w:t xml:space="preserve"> </w:t>
      </w:r>
      <w:r>
        <w:rPr>
          <w:sz w:val="24"/>
        </w:rPr>
        <w:t>humanities, management sciences and human values.</w:t>
      </w:r>
    </w:p>
    <w:p w:rsidR="00CE088A" w:rsidRDefault="00CE088A" w:rsidP="00CE088A">
      <w:pPr>
        <w:pStyle w:val="ListParagraph"/>
        <w:numPr>
          <w:ilvl w:val="0"/>
          <w:numId w:val="16"/>
        </w:numPr>
        <w:tabs>
          <w:tab w:val="left" w:pos="327"/>
          <w:tab w:val="left" w:pos="345"/>
        </w:tabs>
        <w:spacing w:before="159" w:line="280" w:lineRule="auto"/>
        <w:ind w:left="345" w:right="91" w:hanging="322"/>
        <w:rPr>
          <w:sz w:val="24"/>
        </w:rPr>
      </w:pPr>
      <w:r>
        <w:rPr>
          <w:sz w:val="24"/>
        </w:rPr>
        <w:t>The students will explore emerging topics such as Analytics, Machine Learning, Cloud Computing, and Internet of Things and apply the knowledge to design and develop solutions to societal needs.</w:t>
      </w:r>
    </w:p>
    <w:p w:rsidR="00CE088A" w:rsidRDefault="00CE088A" w:rsidP="00CE088A">
      <w:pPr>
        <w:pStyle w:val="ListParagraph"/>
        <w:numPr>
          <w:ilvl w:val="0"/>
          <w:numId w:val="16"/>
        </w:numPr>
        <w:tabs>
          <w:tab w:val="left" w:pos="260"/>
        </w:tabs>
        <w:spacing w:before="160"/>
        <w:ind w:left="260" w:hanging="237"/>
        <w:rPr>
          <w:sz w:val="24"/>
        </w:rPr>
      </w:pPr>
      <w:r>
        <w:rPr>
          <w:sz w:val="24"/>
        </w:rPr>
        <w:t>The</w:t>
      </w:r>
      <w:r>
        <w:rPr>
          <w:spacing w:val="-7"/>
          <w:sz w:val="24"/>
        </w:rPr>
        <w:t xml:space="preserve"> </w:t>
      </w:r>
      <w:r>
        <w:rPr>
          <w:sz w:val="24"/>
        </w:rPr>
        <w:t>students</w:t>
      </w:r>
      <w:r>
        <w:rPr>
          <w:spacing w:val="-6"/>
          <w:sz w:val="24"/>
        </w:rPr>
        <w:t xml:space="preserve"> </w:t>
      </w:r>
      <w:r>
        <w:rPr>
          <w:sz w:val="24"/>
        </w:rPr>
        <w:t>will</w:t>
      </w:r>
      <w:r>
        <w:rPr>
          <w:spacing w:val="-2"/>
          <w:sz w:val="24"/>
        </w:rPr>
        <w:t xml:space="preserve"> </w:t>
      </w:r>
      <w:r>
        <w:rPr>
          <w:sz w:val="24"/>
        </w:rPr>
        <w:t>be</w:t>
      </w:r>
      <w:r>
        <w:rPr>
          <w:spacing w:val="-14"/>
          <w:sz w:val="24"/>
        </w:rPr>
        <w:t xml:space="preserve"> </w:t>
      </w:r>
      <w:r>
        <w:rPr>
          <w:sz w:val="24"/>
        </w:rPr>
        <w:t>industry</w:t>
      </w:r>
      <w:r>
        <w:rPr>
          <w:spacing w:val="-11"/>
          <w:sz w:val="24"/>
        </w:rPr>
        <w:t xml:space="preserve"> </w:t>
      </w:r>
      <w:r>
        <w:rPr>
          <w:sz w:val="24"/>
        </w:rPr>
        <w:t>ready</w:t>
      </w:r>
      <w:r>
        <w:rPr>
          <w:spacing w:val="-8"/>
          <w:sz w:val="24"/>
        </w:rPr>
        <w:t xml:space="preserve"> </w:t>
      </w:r>
      <w:r>
        <w:rPr>
          <w:sz w:val="24"/>
        </w:rPr>
        <w:t>with</w:t>
      </w:r>
      <w:r>
        <w:rPr>
          <w:spacing w:val="-2"/>
          <w:sz w:val="24"/>
        </w:rPr>
        <w:t xml:space="preserve"> </w:t>
      </w:r>
      <w:r>
        <w:rPr>
          <w:sz w:val="24"/>
        </w:rPr>
        <w:t>required</w:t>
      </w:r>
      <w:r>
        <w:rPr>
          <w:spacing w:val="-2"/>
          <w:sz w:val="24"/>
        </w:rPr>
        <w:t xml:space="preserve"> </w:t>
      </w:r>
      <w:r>
        <w:rPr>
          <w:sz w:val="24"/>
        </w:rPr>
        <w:t>business</w:t>
      </w:r>
      <w:r>
        <w:rPr>
          <w:spacing w:val="-3"/>
          <w:sz w:val="24"/>
        </w:rPr>
        <w:t xml:space="preserve"> </w:t>
      </w:r>
      <w:r>
        <w:rPr>
          <w:sz w:val="24"/>
        </w:rPr>
        <w:t>skills</w:t>
      </w:r>
      <w:r>
        <w:rPr>
          <w:spacing w:val="-7"/>
          <w:sz w:val="24"/>
        </w:rPr>
        <w:t xml:space="preserve"> </w:t>
      </w:r>
      <w:r>
        <w:rPr>
          <w:sz w:val="24"/>
        </w:rPr>
        <w:t>in</w:t>
      </w:r>
      <w:r>
        <w:rPr>
          <w:spacing w:val="-3"/>
          <w:sz w:val="24"/>
        </w:rPr>
        <w:t xml:space="preserve"> </w:t>
      </w:r>
      <w:r>
        <w:rPr>
          <w:sz w:val="24"/>
        </w:rPr>
        <w:t>service</w:t>
      </w:r>
      <w:r>
        <w:rPr>
          <w:spacing w:val="-13"/>
          <w:sz w:val="24"/>
        </w:rPr>
        <w:t xml:space="preserve"> </w:t>
      </w:r>
      <w:r>
        <w:rPr>
          <w:spacing w:val="-2"/>
          <w:sz w:val="24"/>
        </w:rPr>
        <w:t>orientation.</w:t>
      </w:r>
    </w:p>
    <w:p w:rsidR="00CE088A" w:rsidRDefault="00CE088A" w:rsidP="00CE088A">
      <w:pPr>
        <w:pStyle w:val="BodyText"/>
      </w:pPr>
    </w:p>
    <w:p w:rsidR="00CE088A" w:rsidRDefault="00CE088A" w:rsidP="00CE088A">
      <w:pPr>
        <w:pStyle w:val="BodyText"/>
        <w:spacing w:before="46"/>
      </w:pPr>
    </w:p>
    <w:p w:rsidR="00CE088A" w:rsidRPr="00CE088A" w:rsidRDefault="00CE088A" w:rsidP="00CE088A">
      <w:pPr>
        <w:rPr>
          <w:b/>
          <w:sz w:val="24"/>
          <w:szCs w:val="24"/>
        </w:rPr>
      </w:pPr>
      <w:r w:rsidRPr="00CE088A">
        <w:rPr>
          <w:b/>
          <w:sz w:val="24"/>
          <w:szCs w:val="24"/>
        </w:rPr>
        <w:t>OBJECTIVES:</w:t>
      </w:r>
    </w:p>
    <w:p w:rsidR="00CE088A" w:rsidRDefault="00CE088A" w:rsidP="00CE088A">
      <w:pPr>
        <w:pStyle w:val="ListParagraph"/>
        <w:numPr>
          <w:ilvl w:val="1"/>
          <w:numId w:val="16"/>
        </w:numPr>
        <w:tabs>
          <w:tab w:val="left" w:pos="742"/>
        </w:tabs>
        <w:spacing w:before="158"/>
        <w:ind w:left="742" w:hanging="359"/>
        <w:rPr>
          <w:sz w:val="24"/>
        </w:rPr>
      </w:pPr>
      <w:r>
        <w:rPr>
          <w:sz w:val="24"/>
        </w:rPr>
        <w:t>To</w:t>
      </w:r>
      <w:r>
        <w:rPr>
          <w:spacing w:val="-3"/>
          <w:sz w:val="24"/>
        </w:rPr>
        <w:t xml:space="preserve"> </w:t>
      </w:r>
      <w:r>
        <w:rPr>
          <w:sz w:val="24"/>
        </w:rPr>
        <w:t>identify</w:t>
      </w:r>
      <w:r>
        <w:rPr>
          <w:spacing w:val="-3"/>
          <w:sz w:val="24"/>
        </w:rPr>
        <w:t xml:space="preserve"> </w:t>
      </w:r>
      <w:r>
        <w:rPr>
          <w:sz w:val="24"/>
        </w:rPr>
        <w:t>a</w:t>
      </w:r>
      <w:r>
        <w:rPr>
          <w:spacing w:val="-5"/>
          <w:sz w:val="24"/>
        </w:rPr>
        <w:t xml:space="preserve"> </w:t>
      </w:r>
      <w:r>
        <w:rPr>
          <w:sz w:val="24"/>
        </w:rPr>
        <w:t>problem</w:t>
      </w:r>
      <w:r>
        <w:rPr>
          <w:spacing w:val="-3"/>
          <w:sz w:val="24"/>
        </w:rPr>
        <w:t xml:space="preserve"> </w:t>
      </w:r>
      <w:r>
        <w:rPr>
          <w:sz w:val="24"/>
        </w:rPr>
        <w:t>statement</w:t>
      </w:r>
      <w:r>
        <w:rPr>
          <w:spacing w:val="-3"/>
          <w:sz w:val="24"/>
        </w:rPr>
        <w:t xml:space="preserve"> </w:t>
      </w:r>
      <w:r>
        <w:rPr>
          <w:sz w:val="24"/>
        </w:rPr>
        <w:t>of</w:t>
      </w:r>
      <w:r>
        <w:rPr>
          <w:spacing w:val="-3"/>
          <w:sz w:val="24"/>
        </w:rPr>
        <w:t xml:space="preserve"> </w:t>
      </w:r>
      <w:r>
        <w:rPr>
          <w:sz w:val="24"/>
        </w:rPr>
        <w:t>societal</w:t>
      </w:r>
      <w:r>
        <w:rPr>
          <w:spacing w:val="-2"/>
          <w:sz w:val="24"/>
        </w:rPr>
        <w:t xml:space="preserve"> importance.</w:t>
      </w:r>
    </w:p>
    <w:p w:rsidR="00CE088A" w:rsidRDefault="00CE088A" w:rsidP="00CE088A">
      <w:pPr>
        <w:pStyle w:val="ListParagraph"/>
        <w:numPr>
          <w:ilvl w:val="1"/>
          <w:numId w:val="16"/>
        </w:numPr>
        <w:tabs>
          <w:tab w:val="left" w:pos="742"/>
        </w:tabs>
        <w:spacing w:before="140"/>
        <w:ind w:left="742" w:hanging="359"/>
        <w:rPr>
          <w:sz w:val="24"/>
        </w:rPr>
      </w:pPr>
      <w:r>
        <w:rPr>
          <w:sz w:val="24"/>
        </w:rPr>
        <w:t>To</w:t>
      </w:r>
      <w:r>
        <w:rPr>
          <w:spacing w:val="-3"/>
          <w:sz w:val="24"/>
        </w:rPr>
        <w:t xml:space="preserve"> </w:t>
      </w:r>
      <w:r>
        <w:rPr>
          <w:sz w:val="24"/>
        </w:rPr>
        <w:t>analyze</w:t>
      </w:r>
      <w:r>
        <w:rPr>
          <w:spacing w:val="-3"/>
          <w:sz w:val="24"/>
        </w:rPr>
        <w:t xml:space="preserve"> </w:t>
      </w:r>
      <w:r>
        <w:rPr>
          <w:sz w:val="24"/>
        </w:rPr>
        <w:t>a</w:t>
      </w:r>
      <w:r>
        <w:rPr>
          <w:spacing w:val="-4"/>
          <w:sz w:val="24"/>
        </w:rPr>
        <w:t xml:space="preserve"> </w:t>
      </w:r>
      <w:r>
        <w:rPr>
          <w:sz w:val="24"/>
        </w:rPr>
        <w:t>problem and</w:t>
      </w:r>
      <w:r>
        <w:rPr>
          <w:spacing w:val="-3"/>
          <w:sz w:val="24"/>
        </w:rPr>
        <w:t xml:space="preserve"> </w:t>
      </w:r>
      <w:r>
        <w:rPr>
          <w:sz w:val="24"/>
        </w:rPr>
        <w:t>find</w:t>
      </w:r>
      <w:r>
        <w:rPr>
          <w:spacing w:val="-3"/>
          <w:sz w:val="24"/>
        </w:rPr>
        <w:t xml:space="preserve"> </w:t>
      </w:r>
      <w:r>
        <w:rPr>
          <w:sz w:val="24"/>
        </w:rPr>
        <w:t>out</w:t>
      </w:r>
      <w:r>
        <w:rPr>
          <w:spacing w:val="-2"/>
          <w:sz w:val="24"/>
        </w:rPr>
        <w:t xml:space="preserve"> requirements.</w:t>
      </w:r>
    </w:p>
    <w:p w:rsidR="00CE088A" w:rsidRDefault="00CE088A" w:rsidP="00CE088A">
      <w:pPr>
        <w:pStyle w:val="ListParagraph"/>
        <w:numPr>
          <w:ilvl w:val="1"/>
          <w:numId w:val="16"/>
        </w:numPr>
        <w:tabs>
          <w:tab w:val="left" w:pos="743"/>
        </w:tabs>
        <w:spacing w:before="136" w:line="360" w:lineRule="auto"/>
        <w:ind w:right="253"/>
        <w:rPr>
          <w:sz w:val="24"/>
        </w:rPr>
      </w:pPr>
      <w:r>
        <w:rPr>
          <w:sz w:val="24"/>
        </w:rPr>
        <w:t>To</w:t>
      </w:r>
      <w:r>
        <w:rPr>
          <w:spacing w:val="-6"/>
          <w:sz w:val="24"/>
        </w:rPr>
        <w:t xml:space="preserve"> </w:t>
      </w:r>
      <w:r>
        <w:rPr>
          <w:sz w:val="24"/>
        </w:rPr>
        <w:t>plan,</w:t>
      </w:r>
      <w:r>
        <w:rPr>
          <w:spacing w:val="-6"/>
          <w:sz w:val="24"/>
        </w:rPr>
        <w:t xml:space="preserve"> </w:t>
      </w:r>
      <w:r>
        <w:rPr>
          <w:sz w:val="24"/>
        </w:rPr>
        <w:t>design,</w:t>
      </w:r>
      <w:r>
        <w:rPr>
          <w:spacing w:val="-6"/>
          <w:sz w:val="24"/>
        </w:rPr>
        <w:t xml:space="preserve"> </w:t>
      </w:r>
      <w:r>
        <w:rPr>
          <w:sz w:val="24"/>
        </w:rPr>
        <w:t>and</w:t>
      </w:r>
      <w:r>
        <w:rPr>
          <w:spacing w:val="-6"/>
          <w:sz w:val="24"/>
        </w:rPr>
        <w:t xml:space="preserve"> </w:t>
      </w:r>
      <w:r>
        <w:rPr>
          <w:sz w:val="24"/>
        </w:rPr>
        <w:t>execute</w:t>
      </w:r>
      <w:r>
        <w:rPr>
          <w:spacing w:val="-6"/>
          <w:sz w:val="24"/>
        </w:rPr>
        <w:t xml:space="preserve"> </w:t>
      </w:r>
      <w:r>
        <w:rPr>
          <w:sz w:val="24"/>
        </w:rPr>
        <w:t>a</w:t>
      </w:r>
      <w:r>
        <w:rPr>
          <w:spacing w:val="-7"/>
          <w:sz w:val="24"/>
        </w:rPr>
        <w:t xml:space="preserve"> </w:t>
      </w:r>
      <w:r>
        <w:rPr>
          <w:sz w:val="24"/>
        </w:rPr>
        <w:t>project</w:t>
      </w:r>
      <w:r>
        <w:rPr>
          <w:spacing w:val="-6"/>
          <w:sz w:val="24"/>
        </w:rPr>
        <w:t xml:space="preserve"> </w:t>
      </w:r>
      <w:r>
        <w:rPr>
          <w:sz w:val="24"/>
        </w:rPr>
        <w:t>solution</w:t>
      </w:r>
      <w:r>
        <w:rPr>
          <w:spacing w:val="-6"/>
          <w:sz w:val="24"/>
        </w:rPr>
        <w:t xml:space="preserve"> </w:t>
      </w:r>
      <w:r>
        <w:rPr>
          <w:sz w:val="24"/>
        </w:rPr>
        <w:t>effectively</w:t>
      </w:r>
      <w:r>
        <w:rPr>
          <w:spacing w:val="-6"/>
          <w:sz w:val="24"/>
        </w:rPr>
        <w:t xml:space="preserve"> </w:t>
      </w:r>
      <w:r>
        <w:rPr>
          <w:sz w:val="24"/>
        </w:rPr>
        <w:t>within</w:t>
      </w:r>
      <w:r>
        <w:rPr>
          <w:spacing w:val="-6"/>
          <w:sz w:val="24"/>
        </w:rPr>
        <w:t xml:space="preserve"> </w:t>
      </w:r>
      <w:r>
        <w:rPr>
          <w:sz w:val="24"/>
        </w:rPr>
        <w:t>specified</w:t>
      </w:r>
      <w:r>
        <w:rPr>
          <w:spacing w:val="-6"/>
          <w:sz w:val="24"/>
        </w:rPr>
        <w:t xml:space="preserve"> </w:t>
      </w:r>
      <w:r>
        <w:rPr>
          <w:sz w:val="24"/>
        </w:rPr>
        <w:t>timelines and resources.</w:t>
      </w:r>
    </w:p>
    <w:p w:rsidR="00CE088A" w:rsidRDefault="00CE088A" w:rsidP="00CE088A">
      <w:pPr>
        <w:pStyle w:val="ListParagraph"/>
        <w:numPr>
          <w:ilvl w:val="1"/>
          <w:numId w:val="16"/>
        </w:numPr>
        <w:tabs>
          <w:tab w:val="left" w:pos="743"/>
        </w:tabs>
        <w:spacing w:line="360" w:lineRule="auto"/>
        <w:ind w:right="859"/>
        <w:rPr>
          <w:sz w:val="24"/>
        </w:rPr>
      </w:pPr>
      <w:r>
        <w:rPr>
          <w:sz w:val="24"/>
        </w:rPr>
        <w:t>To</w:t>
      </w:r>
      <w:r>
        <w:rPr>
          <w:spacing w:val="-6"/>
          <w:sz w:val="24"/>
        </w:rPr>
        <w:t xml:space="preserve"> </w:t>
      </w:r>
      <w:r>
        <w:rPr>
          <w:sz w:val="24"/>
        </w:rPr>
        <w:t>develop</w:t>
      </w:r>
      <w:r>
        <w:rPr>
          <w:spacing w:val="-6"/>
          <w:sz w:val="24"/>
        </w:rPr>
        <w:t xml:space="preserve"> </w:t>
      </w:r>
      <w:r>
        <w:rPr>
          <w:sz w:val="24"/>
        </w:rPr>
        <w:t>technical</w:t>
      </w:r>
      <w:r>
        <w:rPr>
          <w:spacing w:val="-6"/>
          <w:sz w:val="24"/>
        </w:rPr>
        <w:t xml:space="preserve"> </w:t>
      </w:r>
      <w:r>
        <w:rPr>
          <w:sz w:val="24"/>
        </w:rPr>
        <w:t>expertise</w:t>
      </w:r>
      <w:r>
        <w:rPr>
          <w:spacing w:val="-6"/>
          <w:sz w:val="24"/>
        </w:rPr>
        <w:t xml:space="preserve"> </w:t>
      </w:r>
      <w:r>
        <w:rPr>
          <w:sz w:val="24"/>
        </w:rPr>
        <w:t>in</w:t>
      </w:r>
      <w:r>
        <w:rPr>
          <w:spacing w:val="-6"/>
          <w:sz w:val="24"/>
        </w:rPr>
        <w:t xml:space="preserve"> </w:t>
      </w:r>
      <w:r>
        <w:rPr>
          <w:sz w:val="24"/>
        </w:rPr>
        <w:t>using</w:t>
      </w:r>
      <w:r>
        <w:rPr>
          <w:spacing w:val="-6"/>
          <w:sz w:val="24"/>
        </w:rPr>
        <w:t xml:space="preserve"> </w:t>
      </w:r>
      <w:r>
        <w:rPr>
          <w:sz w:val="24"/>
        </w:rPr>
        <w:t>contemporary</w:t>
      </w:r>
      <w:r>
        <w:rPr>
          <w:spacing w:val="-6"/>
          <w:sz w:val="24"/>
        </w:rPr>
        <w:t xml:space="preserve"> </w:t>
      </w:r>
      <w:r>
        <w:rPr>
          <w:sz w:val="24"/>
        </w:rPr>
        <w:t>tools,</w:t>
      </w:r>
      <w:r>
        <w:rPr>
          <w:spacing w:val="-6"/>
          <w:sz w:val="24"/>
        </w:rPr>
        <w:t xml:space="preserve"> </w:t>
      </w:r>
      <w:r>
        <w:rPr>
          <w:sz w:val="24"/>
        </w:rPr>
        <w:t>technologies,</w:t>
      </w:r>
      <w:r>
        <w:rPr>
          <w:spacing w:val="-6"/>
          <w:sz w:val="24"/>
        </w:rPr>
        <w:t xml:space="preserve"> </w:t>
      </w:r>
      <w:r>
        <w:rPr>
          <w:sz w:val="24"/>
        </w:rPr>
        <w:t>and methodologies for the project.</w:t>
      </w:r>
    </w:p>
    <w:p w:rsidR="00CE088A" w:rsidRDefault="00CE088A" w:rsidP="00CE088A">
      <w:pPr>
        <w:pStyle w:val="ListParagraph"/>
        <w:numPr>
          <w:ilvl w:val="1"/>
          <w:numId w:val="16"/>
        </w:numPr>
        <w:tabs>
          <w:tab w:val="left" w:pos="742"/>
        </w:tabs>
        <w:spacing w:before="1"/>
        <w:ind w:left="742" w:hanging="359"/>
        <w:rPr>
          <w:sz w:val="24"/>
        </w:rPr>
      </w:pPr>
      <w:r>
        <w:rPr>
          <w:sz w:val="24"/>
        </w:rPr>
        <w:t>To</w:t>
      </w:r>
      <w:r>
        <w:rPr>
          <w:spacing w:val="-4"/>
          <w:sz w:val="24"/>
        </w:rPr>
        <w:t xml:space="preserve"> </w:t>
      </w:r>
      <w:r>
        <w:rPr>
          <w:sz w:val="24"/>
        </w:rPr>
        <w:t>test</w:t>
      </w:r>
      <w:r>
        <w:rPr>
          <w:spacing w:val="-4"/>
          <w:sz w:val="24"/>
        </w:rPr>
        <w:t xml:space="preserve"> </w:t>
      </w:r>
      <w:r>
        <w:rPr>
          <w:sz w:val="24"/>
        </w:rPr>
        <w:t>and</w:t>
      </w:r>
      <w:r>
        <w:rPr>
          <w:spacing w:val="-4"/>
          <w:sz w:val="24"/>
        </w:rPr>
        <w:t xml:space="preserve"> </w:t>
      </w:r>
      <w:r>
        <w:rPr>
          <w:sz w:val="24"/>
        </w:rPr>
        <w:t>document</w:t>
      </w:r>
      <w:r>
        <w:rPr>
          <w:spacing w:val="-4"/>
          <w:sz w:val="24"/>
        </w:rPr>
        <w:t xml:space="preserve"> </w:t>
      </w:r>
      <w:r>
        <w:rPr>
          <w:sz w:val="24"/>
        </w:rPr>
        <w:t>a</w:t>
      </w:r>
      <w:r>
        <w:rPr>
          <w:spacing w:val="-4"/>
          <w:sz w:val="24"/>
        </w:rPr>
        <w:t xml:space="preserve"> </w:t>
      </w:r>
      <w:r>
        <w:rPr>
          <w:spacing w:val="-2"/>
          <w:sz w:val="24"/>
        </w:rPr>
        <w:t>project.</w:t>
      </w:r>
    </w:p>
    <w:p w:rsidR="00CE088A" w:rsidRDefault="00CE088A" w:rsidP="00CE088A">
      <w:pPr>
        <w:pStyle w:val="BodyText"/>
      </w:pPr>
    </w:p>
    <w:p w:rsidR="00CE088A" w:rsidRDefault="00CE088A" w:rsidP="00CE088A">
      <w:pPr>
        <w:pStyle w:val="BodyText"/>
        <w:spacing w:before="182"/>
      </w:pPr>
    </w:p>
    <w:p w:rsidR="00CE088A" w:rsidRPr="00CE088A" w:rsidRDefault="00CE088A" w:rsidP="00CE088A">
      <w:pPr>
        <w:rPr>
          <w:b/>
          <w:sz w:val="24"/>
          <w:szCs w:val="24"/>
        </w:rPr>
      </w:pPr>
      <w:r w:rsidRPr="00CE088A">
        <w:rPr>
          <w:b/>
          <w:sz w:val="24"/>
          <w:szCs w:val="24"/>
        </w:rPr>
        <w:t>COURSE</w:t>
      </w:r>
      <w:r w:rsidRPr="00CE088A">
        <w:rPr>
          <w:b/>
          <w:spacing w:val="-3"/>
          <w:sz w:val="24"/>
          <w:szCs w:val="24"/>
        </w:rPr>
        <w:t xml:space="preserve"> </w:t>
      </w:r>
      <w:r w:rsidRPr="00CE088A">
        <w:rPr>
          <w:b/>
          <w:sz w:val="24"/>
          <w:szCs w:val="24"/>
        </w:rPr>
        <w:t>OUTCOMES</w:t>
      </w:r>
      <w:r w:rsidRPr="00CE088A">
        <w:rPr>
          <w:b/>
          <w:spacing w:val="-2"/>
          <w:sz w:val="24"/>
          <w:szCs w:val="24"/>
        </w:rPr>
        <w:t xml:space="preserve"> </w:t>
      </w:r>
      <w:r w:rsidRPr="00CE088A">
        <w:rPr>
          <w:b/>
          <w:spacing w:val="-4"/>
          <w:sz w:val="24"/>
          <w:szCs w:val="24"/>
        </w:rPr>
        <w:t>(COs)</w:t>
      </w:r>
    </w:p>
    <w:p w:rsidR="00CE088A" w:rsidRDefault="00CE088A" w:rsidP="00CE088A">
      <w:pPr>
        <w:pStyle w:val="BodyText"/>
        <w:rPr>
          <w:b/>
          <w:sz w:val="20"/>
        </w:rPr>
      </w:pPr>
    </w:p>
    <w:tbl>
      <w:tblPr>
        <w:tblpPr w:leftFromText="180" w:rightFromText="180" w:vertAnchor="text" w:horzAnchor="margin" w:tblpY="291"/>
        <w:tblW w:w="8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2"/>
        <w:gridCol w:w="7576"/>
      </w:tblGrid>
      <w:tr w:rsidR="00CE088A" w:rsidTr="00CE088A">
        <w:trPr>
          <w:trHeight w:val="551"/>
        </w:trPr>
        <w:tc>
          <w:tcPr>
            <w:tcW w:w="742" w:type="dxa"/>
          </w:tcPr>
          <w:p w:rsidR="00CE088A" w:rsidRDefault="00CE088A" w:rsidP="00CE088A">
            <w:pPr>
              <w:pStyle w:val="TableParagraph"/>
              <w:ind w:right="60"/>
              <w:jc w:val="center"/>
              <w:rPr>
                <w:sz w:val="24"/>
              </w:rPr>
            </w:pPr>
            <w:r>
              <w:rPr>
                <w:spacing w:val="-5"/>
                <w:sz w:val="24"/>
              </w:rPr>
              <w:t>CO1</w:t>
            </w:r>
          </w:p>
        </w:tc>
        <w:tc>
          <w:tcPr>
            <w:tcW w:w="7576" w:type="dxa"/>
          </w:tcPr>
          <w:p w:rsidR="00CE088A" w:rsidRDefault="00CE088A" w:rsidP="00CE088A">
            <w:pPr>
              <w:pStyle w:val="TableParagraph"/>
              <w:spacing w:line="276" w:lineRule="exact"/>
              <w:rPr>
                <w:sz w:val="24"/>
              </w:rPr>
            </w:pPr>
            <w:r>
              <w:rPr>
                <w:sz w:val="24"/>
              </w:rPr>
              <w:t>Apply</w:t>
            </w:r>
            <w:r>
              <w:rPr>
                <w:spacing w:val="80"/>
                <w:sz w:val="24"/>
              </w:rPr>
              <w:t xml:space="preserve"> </w:t>
            </w:r>
            <w:r>
              <w:rPr>
                <w:sz w:val="24"/>
              </w:rPr>
              <w:t>the</w:t>
            </w:r>
            <w:r>
              <w:rPr>
                <w:spacing w:val="80"/>
                <w:sz w:val="24"/>
              </w:rPr>
              <w:t xml:space="preserve"> </w:t>
            </w:r>
            <w:r>
              <w:rPr>
                <w:sz w:val="24"/>
              </w:rPr>
              <w:t>concepts</w:t>
            </w:r>
            <w:r>
              <w:rPr>
                <w:spacing w:val="80"/>
                <w:sz w:val="24"/>
              </w:rPr>
              <w:t xml:space="preserve"> </w:t>
            </w:r>
            <w:r>
              <w:rPr>
                <w:sz w:val="24"/>
              </w:rPr>
              <w:t>of</w:t>
            </w:r>
            <w:r>
              <w:rPr>
                <w:spacing w:val="80"/>
                <w:sz w:val="24"/>
              </w:rPr>
              <w:t xml:space="preserve"> </w:t>
            </w:r>
            <w:r>
              <w:rPr>
                <w:sz w:val="24"/>
              </w:rPr>
              <w:t>computer</w:t>
            </w:r>
            <w:r>
              <w:rPr>
                <w:spacing w:val="80"/>
                <w:sz w:val="24"/>
              </w:rPr>
              <w:t xml:space="preserve"> </w:t>
            </w:r>
            <w:r>
              <w:rPr>
                <w:sz w:val="24"/>
              </w:rPr>
              <w:t>science</w:t>
            </w:r>
            <w:r>
              <w:rPr>
                <w:spacing w:val="80"/>
                <w:sz w:val="24"/>
              </w:rPr>
              <w:t xml:space="preserve"> </w:t>
            </w:r>
            <w:r>
              <w:rPr>
                <w:sz w:val="24"/>
              </w:rPr>
              <w:t>to</w:t>
            </w:r>
            <w:r>
              <w:rPr>
                <w:spacing w:val="80"/>
                <w:sz w:val="24"/>
              </w:rPr>
              <w:t xml:space="preserve"> </w:t>
            </w:r>
            <w:r>
              <w:rPr>
                <w:sz w:val="24"/>
              </w:rPr>
              <w:t>real-world</w:t>
            </w:r>
            <w:r>
              <w:rPr>
                <w:spacing w:val="80"/>
                <w:sz w:val="24"/>
              </w:rPr>
              <w:t xml:space="preserve"> </w:t>
            </w:r>
            <w:r>
              <w:rPr>
                <w:sz w:val="24"/>
              </w:rPr>
              <w:t>problems</w:t>
            </w:r>
            <w:r>
              <w:rPr>
                <w:spacing w:val="80"/>
                <w:sz w:val="24"/>
              </w:rPr>
              <w:t xml:space="preserve"> </w:t>
            </w:r>
            <w:r>
              <w:rPr>
                <w:sz w:val="24"/>
              </w:rPr>
              <w:t>and understand Ethical and societal implications.</w:t>
            </w:r>
          </w:p>
        </w:tc>
      </w:tr>
      <w:tr w:rsidR="00CE088A" w:rsidTr="00CE088A">
        <w:trPr>
          <w:trHeight w:val="554"/>
        </w:trPr>
        <w:tc>
          <w:tcPr>
            <w:tcW w:w="742" w:type="dxa"/>
          </w:tcPr>
          <w:p w:rsidR="00CE088A" w:rsidRDefault="00CE088A" w:rsidP="00CE088A">
            <w:pPr>
              <w:pStyle w:val="TableParagraph"/>
              <w:spacing w:before="1"/>
              <w:ind w:right="60"/>
              <w:jc w:val="center"/>
              <w:rPr>
                <w:sz w:val="24"/>
              </w:rPr>
            </w:pPr>
            <w:r>
              <w:rPr>
                <w:spacing w:val="-5"/>
                <w:sz w:val="24"/>
              </w:rPr>
              <w:t>CO2</w:t>
            </w:r>
          </w:p>
        </w:tc>
        <w:tc>
          <w:tcPr>
            <w:tcW w:w="7576" w:type="dxa"/>
          </w:tcPr>
          <w:p w:rsidR="00CE088A" w:rsidRDefault="00CE088A" w:rsidP="00CE088A">
            <w:pPr>
              <w:pStyle w:val="TableParagraph"/>
              <w:spacing w:line="270" w:lineRule="atLeast"/>
              <w:rPr>
                <w:sz w:val="24"/>
              </w:rPr>
            </w:pPr>
            <w:r>
              <w:rPr>
                <w:sz w:val="24"/>
              </w:rPr>
              <w:t>Take</w:t>
            </w:r>
            <w:r>
              <w:rPr>
                <w:spacing w:val="80"/>
                <w:sz w:val="24"/>
              </w:rPr>
              <w:t xml:space="preserve"> </w:t>
            </w:r>
            <w:r>
              <w:rPr>
                <w:sz w:val="24"/>
              </w:rPr>
              <w:t>in</w:t>
            </w:r>
            <w:r>
              <w:rPr>
                <w:spacing w:val="80"/>
                <w:sz w:val="24"/>
              </w:rPr>
              <w:t xml:space="preserve"> </w:t>
            </w:r>
            <w:r>
              <w:rPr>
                <w:sz w:val="24"/>
              </w:rPr>
              <w:t>any</w:t>
            </w:r>
            <w:r>
              <w:rPr>
                <w:spacing w:val="80"/>
                <w:sz w:val="24"/>
              </w:rPr>
              <w:t xml:space="preserve"> </w:t>
            </w:r>
            <w:r>
              <w:rPr>
                <w:sz w:val="24"/>
              </w:rPr>
              <w:t>difficult</w:t>
            </w:r>
            <w:r>
              <w:rPr>
                <w:spacing w:val="80"/>
                <w:sz w:val="24"/>
              </w:rPr>
              <w:t xml:space="preserve"> </w:t>
            </w:r>
            <w:r>
              <w:rPr>
                <w:sz w:val="24"/>
              </w:rPr>
              <w:t>sensible</w:t>
            </w:r>
            <w:r>
              <w:rPr>
                <w:spacing w:val="80"/>
                <w:sz w:val="24"/>
              </w:rPr>
              <w:t xml:space="preserve"> </w:t>
            </w:r>
            <w:r>
              <w:rPr>
                <w:sz w:val="24"/>
              </w:rPr>
              <w:t>issues</w:t>
            </w:r>
            <w:r>
              <w:rPr>
                <w:spacing w:val="80"/>
                <w:sz w:val="24"/>
              </w:rPr>
              <w:t xml:space="preserve"> </w:t>
            </w:r>
            <w:r>
              <w:rPr>
                <w:sz w:val="24"/>
              </w:rPr>
              <w:t>and</w:t>
            </w:r>
            <w:r>
              <w:rPr>
                <w:spacing w:val="80"/>
                <w:sz w:val="24"/>
              </w:rPr>
              <w:t xml:space="preserve"> </w:t>
            </w:r>
            <w:r>
              <w:rPr>
                <w:sz w:val="24"/>
              </w:rPr>
              <w:t>propose</w:t>
            </w:r>
            <w:r>
              <w:rPr>
                <w:spacing w:val="80"/>
                <w:sz w:val="24"/>
              </w:rPr>
              <w:t xml:space="preserve"> </w:t>
            </w:r>
            <w:r>
              <w:rPr>
                <w:sz w:val="24"/>
              </w:rPr>
              <w:t>solution</w:t>
            </w:r>
            <w:r>
              <w:rPr>
                <w:spacing w:val="80"/>
                <w:sz w:val="24"/>
              </w:rPr>
              <w:t xml:space="preserve"> </w:t>
            </w:r>
            <w:r>
              <w:rPr>
                <w:sz w:val="24"/>
              </w:rPr>
              <w:t>through</w:t>
            </w:r>
            <w:r>
              <w:rPr>
                <w:spacing w:val="80"/>
                <w:sz w:val="24"/>
              </w:rPr>
              <w:t xml:space="preserve"> </w:t>
            </w:r>
            <w:r>
              <w:rPr>
                <w:sz w:val="24"/>
              </w:rPr>
              <w:t>formulating right methodology.</w:t>
            </w:r>
          </w:p>
        </w:tc>
      </w:tr>
      <w:tr w:rsidR="00CE088A" w:rsidTr="00CE088A">
        <w:trPr>
          <w:trHeight w:val="827"/>
        </w:trPr>
        <w:tc>
          <w:tcPr>
            <w:tcW w:w="742" w:type="dxa"/>
          </w:tcPr>
          <w:p w:rsidR="00CE088A" w:rsidRDefault="00CE088A" w:rsidP="00CE088A">
            <w:pPr>
              <w:pStyle w:val="TableParagraph"/>
              <w:ind w:right="60"/>
              <w:jc w:val="center"/>
              <w:rPr>
                <w:sz w:val="24"/>
              </w:rPr>
            </w:pPr>
            <w:r>
              <w:rPr>
                <w:spacing w:val="-5"/>
                <w:sz w:val="24"/>
              </w:rPr>
              <w:t>CO3</w:t>
            </w:r>
          </w:p>
        </w:tc>
        <w:tc>
          <w:tcPr>
            <w:tcW w:w="7576" w:type="dxa"/>
          </w:tcPr>
          <w:p w:rsidR="00CE088A" w:rsidRDefault="00CE088A" w:rsidP="00CE088A">
            <w:pPr>
              <w:pStyle w:val="TableParagraph"/>
              <w:rPr>
                <w:sz w:val="24"/>
              </w:rPr>
            </w:pPr>
            <w:r>
              <w:rPr>
                <w:sz w:val="24"/>
              </w:rPr>
              <w:t>Attain a hands-on experience in changing a small novel idea / method right into</w:t>
            </w:r>
            <w:r>
              <w:rPr>
                <w:spacing w:val="-12"/>
                <w:sz w:val="24"/>
              </w:rPr>
              <w:t xml:space="preserve"> </w:t>
            </w:r>
            <w:r>
              <w:rPr>
                <w:sz w:val="24"/>
              </w:rPr>
              <w:t>an</w:t>
            </w:r>
            <w:r>
              <w:rPr>
                <w:spacing w:val="-9"/>
                <w:sz w:val="24"/>
              </w:rPr>
              <w:t xml:space="preserve"> </w:t>
            </w:r>
            <w:r>
              <w:rPr>
                <w:sz w:val="24"/>
              </w:rPr>
              <w:t>operating</w:t>
            </w:r>
            <w:r>
              <w:rPr>
                <w:spacing w:val="-9"/>
                <w:sz w:val="24"/>
              </w:rPr>
              <w:t xml:space="preserve"> </w:t>
            </w:r>
            <w:r>
              <w:rPr>
                <w:sz w:val="24"/>
              </w:rPr>
              <w:t>model</w:t>
            </w:r>
            <w:r>
              <w:rPr>
                <w:spacing w:val="-9"/>
                <w:sz w:val="24"/>
              </w:rPr>
              <w:t xml:space="preserve"> </w:t>
            </w:r>
            <w:r>
              <w:rPr>
                <w:sz w:val="24"/>
              </w:rPr>
              <w:t>/</w:t>
            </w:r>
            <w:r>
              <w:rPr>
                <w:spacing w:val="-6"/>
                <w:sz w:val="24"/>
              </w:rPr>
              <w:t xml:space="preserve"> </w:t>
            </w:r>
            <w:r>
              <w:rPr>
                <w:sz w:val="24"/>
              </w:rPr>
              <w:t>prototype</w:t>
            </w:r>
            <w:r>
              <w:rPr>
                <w:spacing w:val="-9"/>
                <w:sz w:val="24"/>
              </w:rPr>
              <w:t xml:space="preserve"> </w:t>
            </w:r>
            <w:r>
              <w:rPr>
                <w:sz w:val="24"/>
              </w:rPr>
              <w:t>related</w:t>
            </w:r>
            <w:r>
              <w:rPr>
                <w:spacing w:val="-7"/>
                <w:sz w:val="24"/>
              </w:rPr>
              <w:t xml:space="preserve"> </w:t>
            </w:r>
            <w:r>
              <w:rPr>
                <w:sz w:val="24"/>
              </w:rPr>
              <w:t>to</w:t>
            </w:r>
            <w:r>
              <w:rPr>
                <w:spacing w:val="-8"/>
                <w:sz w:val="24"/>
              </w:rPr>
              <w:t xml:space="preserve"> </w:t>
            </w:r>
            <w:r>
              <w:rPr>
                <w:sz w:val="24"/>
              </w:rPr>
              <w:t>multi-disciplinary</w:t>
            </w:r>
            <w:r>
              <w:rPr>
                <w:spacing w:val="-9"/>
                <w:sz w:val="24"/>
              </w:rPr>
              <w:t xml:space="preserve"> </w:t>
            </w:r>
            <w:r>
              <w:rPr>
                <w:sz w:val="24"/>
              </w:rPr>
              <w:t>abilities</w:t>
            </w:r>
            <w:r>
              <w:rPr>
                <w:spacing w:val="-9"/>
                <w:sz w:val="24"/>
              </w:rPr>
              <w:t xml:space="preserve"> </w:t>
            </w:r>
            <w:r>
              <w:rPr>
                <w:spacing w:val="-5"/>
                <w:sz w:val="24"/>
              </w:rPr>
              <w:t>and</w:t>
            </w:r>
          </w:p>
          <w:p w:rsidR="00CE088A" w:rsidRDefault="00CE088A" w:rsidP="00CE088A">
            <w:pPr>
              <w:pStyle w:val="TableParagraph"/>
              <w:spacing w:line="257" w:lineRule="exact"/>
              <w:rPr>
                <w:sz w:val="24"/>
              </w:rPr>
            </w:pPr>
            <w:r>
              <w:rPr>
                <w:sz w:val="24"/>
              </w:rPr>
              <w:t>/</w:t>
            </w:r>
            <w:r>
              <w:rPr>
                <w:spacing w:val="-1"/>
                <w:sz w:val="24"/>
              </w:rPr>
              <w:t xml:space="preserve"> </w:t>
            </w:r>
            <w:r>
              <w:rPr>
                <w:sz w:val="24"/>
              </w:rPr>
              <w:t>or</w:t>
            </w:r>
            <w:r>
              <w:rPr>
                <w:spacing w:val="-1"/>
                <w:sz w:val="24"/>
              </w:rPr>
              <w:t xml:space="preserve"> </w:t>
            </w:r>
            <w:r>
              <w:rPr>
                <w:sz w:val="24"/>
              </w:rPr>
              <w:t>understanding</w:t>
            </w:r>
            <w:r>
              <w:rPr>
                <w:spacing w:val="-1"/>
                <w:sz w:val="24"/>
              </w:rPr>
              <w:t xml:space="preserve"> </w:t>
            </w:r>
            <w:r>
              <w:rPr>
                <w:sz w:val="24"/>
              </w:rPr>
              <w:t>and operating</w:t>
            </w:r>
            <w:r>
              <w:rPr>
                <w:spacing w:val="-1"/>
                <w:sz w:val="24"/>
              </w:rPr>
              <w:t xml:space="preserve"> </w:t>
            </w:r>
            <w:r>
              <w:rPr>
                <w:sz w:val="24"/>
              </w:rPr>
              <w:t>in</w:t>
            </w:r>
            <w:r>
              <w:rPr>
                <w:spacing w:val="-1"/>
                <w:sz w:val="24"/>
              </w:rPr>
              <w:t xml:space="preserve"> </w:t>
            </w:r>
            <w:r>
              <w:rPr>
                <w:sz w:val="24"/>
              </w:rPr>
              <w:t xml:space="preserve">at </w:t>
            </w:r>
            <w:r>
              <w:rPr>
                <w:spacing w:val="-4"/>
                <w:sz w:val="24"/>
              </w:rPr>
              <w:t>team</w:t>
            </w:r>
          </w:p>
        </w:tc>
      </w:tr>
      <w:tr w:rsidR="00CE088A" w:rsidTr="00CE088A">
        <w:trPr>
          <w:trHeight w:val="828"/>
        </w:trPr>
        <w:tc>
          <w:tcPr>
            <w:tcW w:w="742" w:type="dxa"/>
          </w:tcPr>
          <w:p w:rsidR="00CE088A" w:rsidRDefault="00CE088A" w:rsidP="00CE088A">
            <w:pPr>
              <w:pStyle w:val="TableParagraph"/>
              <w:ind w:right="60"/>
              <w:jc w:val="center"/>
              <w:rPr>
                <w:sz w:val="24"/>
              </w:rPr>
            </w:pPr>
            <w:r>
              <w:rPr>
                <w:spacing w:val="-5"/>
                <w:sz w:val="24"/>
              </w:rPr>
              <w:t>CO4</w:t>
            </w:r>
          </w:p>
        </w:tc>
        <w:tc>
          <w:tcPr>
            <w:tcW w:w="7576" w:type="dxa"/>
          </w:tcPr>
          <w:p w:rsidR="00CE088A" w:rsidRDefault="00CE088A" w:rsidP="00CE088A">
            <w:pPr>
              <w:pStyle w:val="TableParagraph"/>
              <w:rPr>
                <w:sz w:val="24"/>
              </w:rPr>
            </w:pPr>
            <w:r>
              <w:rPr>
                <w:sz w:val="24"/>
              </w:rPr>
              <w:t>Interpret</w:t>
            </w:r>
            <w:r>
              <w:rPr>
                <w:spacing w:val="-11"/>
                <w:sz w:val="24"/>
              </w:rPr>
              <w:t xml:space="preserve"> </w:t>
            </w:r>
            <w:r>
              <w:rPr>
                <w:sz w:val="24"/>
              </w:rPr>
              <w:t>the</w:t>
            </w:r>
            <w:r>
              <w:rPr>
                <w:spacing w:val="-9"/>
                <w:sz w:val="24"/>
              </w:rPr>
              <w:t xml:space="preserve"> </w:t>
            </w:r>
            <w:r>
              <w:rPr>
                <w:sz w:val="24"/>
              </w:rPr>
              <w:t>outcome</w:t>
            </w:r>
            <w:r>
              <w:rPr>
                <w:spacing w:val="-10"/>
                <w:sz w:val="24"/>
              </w:rPr>
              <w:t xml:space="preserve"> </w:t>
            </w:r>
            <w:r>
              <w:rPr>
                <w:sz w:val="24"/>
              </w:rPr>
              <w:t>of</w:t>
            </w:r>
            <w:r>
              <w:rPr>
                <w:spacing w:val="-10"/>
                <w:sz w:val="24"/>
              </w:rPr>
              <w:t xml:space="preserve"> </w:t>
            </w:r>
            <w:r>
              <w:rPr>
                <w:sz w:val="24"/>
              </w:rPr>
              <w:t>their</w:t>
            </w:r>
            <w:r>
              <w:rPr>
                <w:spacing w:val="-9"/>
                <w:sz w:val="24"/>
              </w:rPr>
              <w:t xml:space="preserve"> </w:t>
            </w:r>
            <w:r>
              <w:rPr>
                <w:sz w:val="24"/>
              </w:rPr>
              <w:t>project.</w:t>
            </w:r>
            <w:r>
              <w:rPr>
                <w:spacing w:val="-8"/>
                <w:sz w:val="24"/>
              </w:rPr>
              <w:t xml:space="preserve"> </w:t>
            </w:r>
            <w:r>
              <w:rPr>
                <w:sz w:val="24"/>
              </w:rPr>
              <w:t>Students</w:t>
            </w:r>
            <w:r>
              <w:rPr>
                <w:spacing w:val="-9"/>
                <w:sz w:val="24"/>
              </w:rPr>
              <w:t xml:space="preserve"> </w:t>
            </w:r>
            <w:r>
              <w:rPr>
                <w:sz w:val="24"/>
              </w:rPr>
              <w:t>will</w:t>
            </w:r>
            <w:r>
              <w:rPr>
                <w:spacing w:val="-8"/>
                <w:sz w:val="24"/>
              </w:rPr>
              <w:t xml:space="preserve"> </w:t>
            </w:r>
            <w:r>
              <w:rPr>
                <w:sz w:val="24"/>
              </w:rPr>
              <w:t>take</w:t>
            </w:r>
            <w:r>
              <w:rPr>
                <w:spacing w:val="-10"/>
                <w:sz w:val="24"/>
              </w:rPr>
              <w:t xml:space="preserve"> </w:t>
            </w:r>
            <w:r>
              <w:rPr>
                <w:sz w:val="24"/>
              </w:rPr>
              <w:t>on</w:t>
            </w:r>
            <w:r>
              <w:rPr>
                <w:spacing w:val="-10"/>
                <w:sz w:val="24"/>
              </w:rPr>
              <w:t xml:space="preserve"> </w:t>
            </w:r>
            <w:r>
              <w:rPr>
                <w:sz w:val="24"/>
              </w:rPr>
              <w:t>the</w:t>
            </w:r>
            <w:r>
              <w:rPr>
                <w:spacing w:val="-9"/>
                <w:sz w:val="24"/>
              </w:rPr>
              <w:t xml:space="preserve"> </w:t>
            </w:r>
            <w:r>
              <w:rPr>
                <w:sz w:val="24"/>
              </w:rPr>
              <w:t>challenges</w:t>
            </w:r>
            <w:r>
              <w:rPr>
                <w:spacing w:val="-8"/>
                <w:sz w:val="24"/>
              </w:rPr>
              <w:t xml:space="preserve"> </w:t>
            </w:r>
            <w:r>
              <w:rPr>
                <w:spacing w:val="-5"/>
                <w:sz w:val="24"/>
              </w:rPr>
              <w:t>of</w:t>
            </w:r>
          </w:p>
          <w:p w:rsidR="00CE088A" w:rsidRDefault="00CE088A" w:rsidP="00CE088A">
            <w:pPr>
              <w:pStyle w:val="TableParagraph"/>
              <w:spacing w:line="270" w:lineRule="atLeast"/>
              <w:ind w:right="143"/>
              <w:rPr>
                <w:sz w:val="24"/>
              </w:rPr>
            </w:pPr>
            <w:proofErr w:type="gramStart"/>
            <w:r>
              <w:rPr>
                <w:sz w:val="24"/>
              </w:rPr>
              <w:t>teamwork</w:t>
            </w:r>
            <w:proofErr w:type="gramEnd"/>
            <w:r>
              <w:rPr>
                <w:sz w:val="24"/>
              </w:rPr>
              <w:t>, prepare a presentation in a professional manner, and document all aspects of design work.</w:t>
            </w:r>
          </w:p>
        </w:tc>
      </w:tr>
      <w:tr w:rsidR="00CE088A" w:rsidTr="00CE088A">
        <w:trPr>
          <w:trHeight w:val="275"/>
        </w:trPr>
        <w:tc>
          <w:tcPr>
            <w:tcW w:w="742" w:type="dxa"/>
          </w:tcPr>
          <w:p w:rsidR="00CE088A" w:rsidRDefault="00CE088A" w:rsidP="00CE088A">
            <w:pPr>
              <w:pStyle w:val="TableParagraph"/>
              <w:spacing w:line="256" w:lineRule="exact"/>
              <w:ind w:right="60"/>
              <w:jc w:val="center"/>
              <w:rPr>
                <w:sz w:val="24"/>
              </w:rPr>
            </w:pPr>
            <w:r>
              <w:rPr>
                <w:spacing w:val="-5"/>
                <w:sz w:val="24"/>
              </w:rPr>
              <w:t>CO5</w:t>
            </w:r>
          </w:p>
        </w:tc>
        <w:tc>
          <w:tcPr>
            <w:tcW w:w="7576" w:type="dxa"/>
          </w:tcPr>
          <w:p w:rsidR="00CE088A" w:rsidRDefault="00CE088A" w:rsidP="00CE088A">
            <w:pPr>
              <w:pStyle w:val="TableParagraph"/>
              <w:spacing w:line="256" w:lineRule="exact"/>
              <w:rPr>
                <w:sz w:val="24"/>
              </w:rPr>
            </w:pPr>
            <w:r>
              <w:rPr>
                <w:sz w:val="24"/>
              </w:rPr>
              <w:t>Publish</w:t>
            </w:r>
            <w:r>
              <w:rPr>
                <w:spacing w:val="-1"/>
                <w:sz w:val="24"/>
              </w:rPr>
              <w:t xml:space="preserve"> </w:t>
            </w:r>
            <w:r>
              <w:rPr>
                <w:sz w:val="24"/>
              </w:rPr>
              <w:t>or</w:t>
            </w:r>
            <w:r>
              <w:rPr>
                <w:spacing w:val="-1"/>
                <w:sz w:val="24"/>
              </w:rPr>
              <w:t xml:space="preserve"> </w:t>
            </w:r>
            <w:r>
              <w:rPr>
                <w:sz w:val="24"/>
              </w:rPr>
              <w:t>release</w:t>
            </w:r>
            <w:r>
              <w:rPr>
                <w:spacing w:val="-2"/>
                <w:sz w:val="24"/>
              </w:rPr>
              <w:t xml:space="preserve"> </w:t>
            </w:r>
            <w:r>
              <w:rPr>
                <w:sz w:val="24"/>
              </w:rPr>
              <w:t>the</w:t>
            </w:r>
            <w:r>
              <w:rPr>
                <w:spacing w:val="-1"/>
                <w:sz w:val="24"/>
              </w:rPr>
              <w:t xml:space="preserve"> </w:t>
            </w:r>
            <w:r>
              <w:rPr>
                <w:sz w:val="24"/>
              </w:rPr>
              <w:t>project</w:t>
            </w:r>
            <w:r>
              <w:rPr>
                <w:spacing w:val="-1"/>
                <w:sz w:val="24"/>
              </w:rPr>
              <w:t xml:space="preserve"> </w:t>
            </w:r>
            <w:r>
              <w:rPr>
                <w:sz w:val="24"/>
              </w:rPr>
              <w:t>outcome</w:t>
            </w:r>
            <w:r>
              <w:rPr>
                <w:spacing w:val="-1"/>
                <w:sz w:val="24"/>
              </w:rPr>
              <w:t xml:space="preserve"> </w:t>
            </w:r>
            <w:r>
              <w:rPr>
                <w:sz w:val="24"/>
              </w:rPr>
              <w:t>to</w:t>
            </w:r>
            <w:r>
              <w:rPr>
                <w:spacing w:val="-1"/>
                <w:sz w:val="24"/>
              </w:rPr>
              <w:t xml:space="preserve"> </w:t>
            </w:r>
            <w:r>
              <w:rPr>
                <w:sz w:val="24"/>
              </w:rPr>
              <w:t>the</w:t>
            </w:r>
            <w:r>
              <w:rPr>
                <w:spacing w:val="-1"/>
                <w:sz w:val="24"/>
              </w:rPr>
              <w:t xml:space="preserve"> </w:t>
            </w:r>
            <w:r>
              <w:rPr>
                <w:spacing w:val="-2"/>
                <w:sz w:val="24"/>
              </w:rPr>
              <w:t>society.</w:t>
            </w:r>
          </w:p>
        </w:tc>
      </w:tr>
    </w:tbl>
    <w:p w:rsidR="00CE088A" w:rsidRDefault="00CE088A" w:rsidP="00CE088A">
      <w:pPr>
        <w:pStyle w:val="BodyText"/>
        <w:spacing w:before="136" w:after="1"/>
        <w:rPr>
          <w:b/>
          <w:sz w:val="20"/>
        </w:rPr>
      </w:pPr>
    </w:p>
    <w:p w:rsidR="00CE088A" w:rsidRDefault="00CE088A" w:rsidP="00CE088A"/>
    <w:p w:rsidR="00CE088A" w:rsidRPr="007C2AB9" w:rsidRDefault="00CE088A" w:rsidP="00CA3535">
      <w:pPr>
        <w:tabs>
          <w:tab w:val="left" w:pos="6393"/>
          <w:tab w:val="left" w:pos="8282"/>
        </w:tabs>
        <w:ind w:left="165"/>
        <w:rPr>
          <w:sz w:val="28"/>
        </w:rPr>
        <w:sectPr w:rsidR="00CE088A" w:rsidRPr="007C2AB9" w:rsidSect="009B376D">
          <w:pgSz w:w="11910" w:h="16840"/>
          <w:pgMar w:top="1440" w:right="1440" w:bottom="1440" w:left="2160" w:header="720" w:footer="720" w:gutter="0"/>
          <w:cols w:space="720"/>
        </w:sectPr>
      </w:pPr>
    </w:p>
    <w:p w:rsidR="0094547E" w:rsidRDefault="00CA3535" w:rsidP="00CA3535">
      <w:pPr>
        <w:spacing w:before="69" w:line="652" w:lineRule="auto"/>
        <w:ind w:right="1397"/>
        <w:jc w:val="center"/>
        <w:rPr>
          <w:b/>
          <w:sz w:val="28"/>
        </w:rPr>
      </w:pPr>
      <w:r w:rsidRPr="00CA3535">
        <w:rPr>
          <w:b/>
          <w:sz w:val="28"/>
        </w:rPr>
        <w:lastRenderedPageBreak/>
        <w:t>ABSTRACT</w:t>
      </w:r>
    </w:p>
    <w:p w:rsidR="00D46A36" w:rsidRDefault="00C54A3A" w:rsidP="00C54A3A">
      <w:pPr>
        <w:spacing w:line="360" w:lineRule="auto"/>
        <w:ind w:left="720"/>
        <w:jc w:val="both"/>
        <w:rPr>
          <w:sz w:val="24"/>
          <w:szCs w:val="24"/>
        </w:rPr>
      </w:pPr>
      <w:r w:rsidRPr="00C54A3A">
        <w:rPr>
          <w:sz w:val="24"/>
          <w:szCs w:val="24"/>
        </w:rPr>
        <w:t xml:space="preserve">Retrieval-Augmented Generation (RAG) reduces but does not eliminate hallucinations in large language models, since a generator can still alter facts, drop conditions, or add details that its retrieved evidence never actually stated. This project presents </w:t>
      </w:r>
      <w:proofErr w:type="spellStart"/>
      <w:r w:rsidRPr="00C54A3A">
        <w:rPr>
          <w:sz w:val="24"/>
          <w:szCs w:val="24"/>
        </w:rPr>
        <w:t>VeritasRAG</w:t>
      </w:r>
      <w:proofErr w:type="spellEnd"/>
      <w:r w:rsidRPr="00C54A3A">
        <w:rPr>
          <w:sz w:val="24"/>
          <w:szCs w:val="24"/>
        </w:rPr>
        <w:t xml:space="preserve">, a pluggable middleware that verifies RAG-generated responses against their retrieved evidence at the sentence level, rather than trusting a generated answer as a whole. As part of this project, an embedding-based verification approach was implemented, which splits a generated response into individual sentences using </w:t>
      </w:r>
      <w:proofErr w:type="spellStart"/>
      <w:r w:rsidRPr="00C54A3A">
        <w:rPr>
          <w:sz w:val="24"/>
          <w:szCs w:val="24"/>
        </w:rPr>
        <w:t>spaCy</w:t>
      </w:r>
      <w:proofErr w:type="spellEnd"/>
      <w:r w:rsidRPr="00C54A3A">
        <w:rPr>
          <w:sz w:val="24"/>
          <w:szCs w:val="24"/>
        </w:rPr>
        <w:t xml:space="preserve"> and compares each sentence against the retrieved evidence chunks using cosine similarity between sentence and chunk </w:t>
      </w:r>
      <w:proofErr w:type="spellStart"/>
      <w:r w:rsidRPr="00C54A3A">
        <w:rPr>
          <w:sz w:val="24"/>
          <w:szCs w:val="24"/>
        </w:rPr>
        <w:t>embeddings</w:t>
      </w:r>
      <w:proofErr w:type="spellEnd"/>
      <w:r w:rsidRPr="00C54A3A">
        <w:rPr>
          <w:sz w:val="24"/>
          <w:szCs w:val="24"/>
        </w:rPr>
        <w:t xml:space="preserve"> computed with a bi-encoder model. Each sentence is classified as grounded, inferred, or hallucinated based on its similarity score, and the result is rendered as a structured JSON output as well as a </w:t>
      </w:r>
      <w:proofErr w:type="spellStart"/>
      <w:r w:rsidRPr="00C54A3A">
        <w:rPr>
          <w:sz w:val="24"/>
          <w:szCs w:val="24"/>
        </w:rPr>
        <w:t>colour</w:t>
      </w:r>
      <w:proofErr w:type="spellEnd"/>
      <w:r w:rsidRPr="00C54A3A">
        <w:rPr>
          <w:sz w:val="24"/>
          <w:szCs w:val="24"/>
        </w:rPr>
        <w:t>-coded HTML report that highlights which sentences are supported by the evidence and which are not. The approach was evaluated on a locally curated set of grounded and hallucinated examples, and its accuracy, precision, recall, and F1-score were measured. This work demonstrates a practical, evidence-linked method for identifying unsupported content in RAG-generated responses.</w:t>
      </w:r>
    </w:p>
    <w:p w:rsidR="00C54A3A" w:rsidRPr="00C54A3A" w:rsidRDefault="00C54A3A" w:rsidP="00C54A3A">
      <w:pPr>
        <w:spacing w:line="360" w:lineRule="auto"/>
        <w:ind w:left="720"/>
        <w:jc w:val="both"/>
        <w:rPr>
          <w:sz w:val="24"/>
          <w:szCs w:val="24"/>
        </w:rPr>
      </w:pPr>
    </w:p>
    <w:p w:rsidR="00CA3535" w:rsidRPr="00A539DF" w:rsidRDefault="00A539DF" w:rsidP="00A539DF">
      <w:pPr>
        <w:spacing w:before="69" w:line="360" w:lineRule="auto"/>
        <w:ind w:left="720" w:right="1397"/>
        <w:jc w:val="both"/>
        <w:rPr>
          <w:b/>
          <w:sz w:val="24"/>
          <w:szCs w:val="24"/>
        </w:rPr>
      </w:pPr>
      <w:r w:rsidRPr="00A539DF">
        <w:rPr>
          <w:sz w:val="24"/>
          <w:szCs w:val="24"/>
        </w:rPr>
        <w:t>Keywords: Retrieval-Augmented Generation, Hallucination Detection, Semantic Similarity, Grounding Verification, Middleware.</w:t>
      </w:r>
    </w:p>
    <w:p w:rsidR="00CA3535" w:rsidRDefault="00CA3535" w:rsidP="00CA3535">
      <w:pPr>
        <w:spacing w:before="69" w:line="652" w:lineRule="auto"/>
        <w:ind w:right="1397"/>
        <w:rPr>
          <w:b/>
          <w:sz w:val="28"/>
        </w:rPr>
      </w:pPr>
    </w:p>
    <w:p w:rsidR="00A90E03" w:rsidRDefault="00A90E03" w:rsidP="00CA3535">
      <w:pPr>
        <w:spacing w:before="69" w:line="652" w:lineRule="auto"/>
        <w:ind w:right="1397"/>
        <w:rPr>
          <w:b/>
          <w:sz w:val="28"/>
        </w:rPr>
      </w:pPr>
    </w:p>
    <w:p w:rsidR="00A90E03" w:rsidRDefault="00A90E03" w:rsidP="00CA3535">
      <w:pPr>
        <w:spacing w:before="69" w:line="652" w:lineRule="auto"/>
        <w:ind w:right="1397"/>
        <w:rPr>
          <w:b/>
          <w:sz w:val="28"/>
        </w:rPr>
      </w:pPr>
    </w:p>
    <w:p w:rsidR="001F4D86" w:rsidRDefault="001F4D86" w:rsidP="00CA3535">
      <w:pPr>
        <w:spacing w:before="69" w:line="652" w:lineRule="auto"/>
        <w:ind w:right="1397"/>
        <w:rPr>
          <w:b/>
          <w:sz w:val="28"/>
        </w:rPr>
      </w:pPr>
    </w:p>
    <w:p w:rsidR="001F4D86" w:rsidRDefault="001F4D86" w:rsidP="00CA3535">
      <w:pPr>
        <w:spacing w:before="69" w:line="652" w:lineRule="auto"/>
        <w:ind w:right="1397"/>
        <w:rPr>
          <w:b/>
          <w:sz w:val="28"/>
        </w:rPr>
      </w:pPr>
    </w:p>
    <w:p w:rsidR="001F4D86" w:rsidRDefault="001F4D86" w:rsidP="00CA3535">
      <w:pPr>
        <w:spacing w:before="69" w:line="652" w:lineRule="auto"/>
        <w:ind w:right="1397"/>
        <w:rPr>
          <w:b/>
          <w:sz w:val="28"/>
        </w:rPr>
      </w:pPr>
    </w:p>
    <w:p w:rsidR="00D64DB1" w:rsidRDefault="00D64DB1" w:rsidP="00CA3535">
      <w:pPr>
        <w:spacing w:before="69" w:line="652" w:lineRule="auto"/>
        <w:ind w:right="1397"/>
        <w:rPr>
          <w:b/>
          <w:sz w:val="28"/>
        </w:rPr>
      </w:pPr>
    </w:p>
    <w:p w:rsidR="00CA3535" w:rsidRDefault="00AB3B89" w:rsidP="00CA3535">
      <w:pPr>
        <w:spacing w:before="69" w:line="652" w:lineRule="auto"/>
        <w:ind w:right="1397"/>
        <w:jc w:val="center"/>
        <w:rPr>
          <w:b/>
          <w:sz w:val="28"/>
        </w:rPr>
      </w:pPr>
      <w:r>
        <w:rPr>
          <w:b/>
          <w:sz w:val="28"/>
        </w:rPr>
        <w:lastRenderedPageBreak/>
        <w:t>ACKNOWLED</w:t>
      </w:r>
      <w:r w:rsidR="00CA3535">
        <w:rPr>
          <w:b/>
          <w:sz w:val="28"/>
        </w:rPr>
        <w:t>GEMENT</w:t>
      </w:r>
    </w:p>
    <w:p w:rsidR="00CA3535" w:rsidRPr="00A90E03" w:rsidRDefault="00CA3535" w:rsidP="00CA3535">
      <w:pPr>
        <w:spacing w:line="362" w:lineRule="auto"/>
        <w:ind w:left="165" w:right="750"/>
        <w:jc w:val="both"/>
        <w:rPr>
          <w:sz w:val="24"/>
          <w:szCs w:val="24"/>
        </w:rPr>
      </w:pPr>
      <w:r w:rsidRPr="00A90E03">
        <w:rPr>
          <w:sz w:val="24"/>
          <w:szCs w:val="24"/>
        </w:rPr>
        <w:t>We first</w:t>
      </w:r>
      <w:r w:rsidRPr="00A90E03">
        <w:rPr>
          <w:spacing w:val="-1"/>
          <w:sz w:val="24"/>
          <w:szCs w:val="24"/>
        </w:rPr>
        <w:t xml:space="preserve"> </w:t>
      </w:r>
      <w:r w:rsidRPr="00A90E03">
        <w:rPr>
          <w:sz w:val="24"/>
          <w:szCs w:val="24"/>
        </w:rPr>
        <w:t>express our heartfelt gratitude to</w:t>
      </w:r>
      <w:r w:rsidRPr="00A90E03">
        <w:rPr>
          <w:spacing w:val="-1"/>
          <w:sz w:val="24"/>
          <w:szCs w:val="24"/>
        </w:rPr>
        <w:t xml:space="preserve"> </w:t>
      </w:r>
      <w:r w:rsidRPr="00A90E03">
        <w:rPr>
          <w:sz w:val="24"/>
          <w:szCs w:val="24"/>
        </w:rPr>
        <w:t>the Almighty</w:t>
      </w:r>
      <w:r w:rsidRPr="00A90E03">
        <w:rPr>
          <w:spacing w:val="-1"/>
          <w:sz w:val="24"/>
          <w:szCs w:val="24"/>
        </w:rPr>
        <w:t xml:space="preserve"> </w:t>
      </w:r>
      <w:r w:rsidRPr="00A90E03">
        <w:rPr>
          <w:sz w:val="24"/>
          <w:szCs w:val="24"/>
        </w:rPr>
        <w:t>for</w:t>
      </w:r>
      <w:r w:rsidRPr="00A90E03">
        <w:rPr>
          <w:spacing w:val="-2"/>
          <w:sz w:val="24"/>
          <w:szCs w:val="24"/>
        </w:rPr>
        <w:t xml:space="preserve"> </w:t>
      </w:r>
      <w:r w:rsidRPr="00A90E03">
        <w:rPr>
          <w:sz w:val="24"/>
          <w:szCs w:val="24"/>
        </w:rPr>
        <w:t>His blessings, which enabled us to successfully complete this project.</w:t>
      </w:r>
    </w:p>
    <w:p w:rsidR="00CA3535" w:rsidRPr="00A90E03" w:rsidRDefault="00CA3535" w:rsidP="00CA3535">
      <w:pPr>
        <w:spacing w:line="360" w:lineRule="auto"/>
        <w:ind w:left="165" w:right="748"/>
        <w:jc w:val="both"/>
        <w:rPr>
          <w:sz w:val="24"/>
          <w:szCs w:val="24"/>
        </w:rPr>
      </w:pPr>
      <w:r w:rsidRPr="00A90E03">
        <w:rPr>
          <w:sz w:val="24"/>
          <w:szCs w:val="24"/>
        </w:rPr>
        <w:t>We</w:t>
      </w:r>
      <w:r w:rsidRPr="00A90E03">
        <w:rPr>
          <w:spacing w:val="-3"/>
          <w:sz w:val="24"/>
          <w:szCs w:val="24"/>
        </w:rPr>
        <w:t xml:space="preserve"> </w:t>
      </w:r>
      <w:r w:rsidRPr="00A90E03">
        <w:rPr>
          <w:sz w:val="24"/>
          <w:szCs w:val="24"/>
        </w:rPr>
        <w:t>extend our</w:t>
      </w:r>
      <w:r w:rsidRPr="00A90E03">
        <w:rPr>
          <w:spacing w:val="-5"/>
          <w:sz w:val="24"/>
          <w:szCs w:val="24"/>
        </w:rPr>
        <w:t xml:space="preserve"> </w:t>
      </w:r>
      <w:r w:rsidRPr="00A90E03">
        <w:rPr>
          <w:sz w:val="24"/>
          <w:szCs w:val="24"/>
        </w:rPr>
        <w:t>sincere</w:t>
      </w:r>
      <w:r w:rsidRPr="00A90E03">
        <w:rPr>
          <w:spacing w:val="-3"/>
          <w:sz w:val="24"/>
          <w:szCs w:val="24"/>
        </w:rPr>
        <w:t xml:space="preserve"> </w:t>
      </w:r>
      <w:r w:rsidRPr="00A90E03">
        <w:rPr>
          <w:sz w:val="24"/>
          <w:szCs w:val="24"/>
        </w:rPr>
        <w:t>thanks</w:t>
      </w:r>
      <w:r w:rsidRPr="00A90E03">
        <w:rPr>
          <w:spacing w:val="-3"/>
          <w:sz w:val="24"/>
          <w:szCs w:val="24"/>
        </w:rPr>
        <w:t xml:space="preserve"> </w:t>
      </w:r>
      <w:r w:rsidRPr="00A90E03">
        <w:rPr>
          <w:sz w:val="24"/>
          <w:szCs w:val="24"/>
        </w:rPr>
        <w:t>to</w:t>
      </w:r>
      <w:r w:rsidRPr="00A90E03">
        <w:rPr>
          <w:spacing w:val="-4"/>
          <w:sz w:val="24"/>
          <w:szCs w:val="24"/>
        </w:rPr>
        <w:t xml:space="preserve"> </w:t>
      </w:r>
      <w:r w:rsidRPr="00A90E03">
        <w:rPr>
          <w:sz w:val="24"/>
          <w:szCs w:val="24"/>
        </w:rPr>
        <w:t>our</w:t>
      </w:r>
      <w:r w:rsidRPr="00A90E03">
        <w:rPr>
          <w:spacing w:val="-5"/>
          <w:sz w:val="24"/>
          <w:szCs w:val="24"/>
        </w:rPr>
        <w:t xml:space="preserve"> </w:t>
      </w:r>
      <w:r w:rsidRPr="00A90E03">
        <w:rPr>
          <w:sz w:val="24"/>
          <w:szCs w:val="24"/>
        </w:rPr>
        <w:t>Chairman,</w:t>
      </w:r>
      <w:r w:rsidRPr="00A90E03">
        <w:rPr>
          <w:spacing w:val="-2"/>
          <w:sz w:val="24"/>
          <w:szCs w:val="24"/>
        </w:rPr>
        <w:t xml:space="preserve"> </w:t>
      </w:r>
      <w:r w:rsidRPr="00A90E03">
        <w:rPr>
          <w:sz w:val="24"/>
          <w:szCs w:val="24"/>
        </w:rPr>
        <w:t>Mr.</w:t>
      </w:r>
      <w:r w:rsidRPr="00A90E03">
        <w:rPr>
          <w:spacing w:val="-2"/>
          <w:sz w:val="24"/>
          <w:szCs w:val="24"/>
        </w:rPr>
        <w:t xml:space="preserve"> </w:t>
      </w:r>
      <w:r w:rsidRPr="00A90E03">
        <w:rPr>
          <w:sz w:val="24"/>
          <w:szCs w:val="24"/>
        </w:rPr>
        <w:t>S.</w:t>
      </w:r>
      <w:r w:rsidRPr="00A90E03">
        <w:rPr>
          <w:spacing w:val="-2"/>
          <w:sz w:val="24"/>
          <w:szCs w:val="24"/>
        </w:rPr>
        <w:t xml:space="preserve"> </w:t>
      </w:r>
      <w:proofErr w:type="spellStart"/>
      <w:r w:rsidRPr="00A90E03">
        <w:rPr>
          <w:sz w:val="24"/>
          <w:szCs w:val="24"/>
        </w:rPr>
        <w:t>Meganathan</w:t>
      </w:r>
      <w:proofErr w:type="spellEnd"/>
      <w:r w:rsidRPr="00A90E03">
        <w:rPr>
          <w:sz w:val="24"/>
          <w:szCs w:val="24"/>
        </w:rPr>
        <w:t>, B.E.,</w:t>
      </w:r>
      <w:r w:rsidRPr="00A90E03">
        <w:rPr>
          <w:spacing w:val="-2"/>
          <w:sz w:val="24"/>
          <w:szCs w:val="24"/>
        </w:rPr>
        <w:t xml:space="preserve"> </w:t>
      </w:r>
      <w:r w:rsidRPr="00A90E03">
        <w:rPr>
          <w:sz w:val="24"/>
          <w:szCs w:val="24"/>
        </w:rPr>
        <w:t>F.I.E., for his unwavering commitment to providing quality education through this esteemed institution. Our</w:t>
      </w:r>
      <w:r w:rsidRPr="00A90E03">
        <w:rPr>
          <w:spacing w:val="-1"/>
          <w:sz w:val="24"/>
          <w:szCs w:val="24"/>
        </w:rPr>
        <w:t xml:space="preserve"> </w:t>
      </w:r>
      <w:r w:rsidRPr="00A90E03">
        <w:rPr>
          <w:sz w:val="24"/>
          <w:szCs w:val="24"/>
        </w:rPr>
        <w:t>deep gratitude also goes to our</w:t>
      </w:r>
      <w:r w:rsidRPr="00A90E03">
        <w:rPr>
          <w:spacing w:val="-1"/>
          <w:sz w:val="24"/>
          <w:szCs w:val="24"/>
        </w:rPr>
        <w:t xml:space="preserve"> </w:t>
      </w:r>
      <w:r w:rsidRPr="00A90E03">
        <w:rPr>
          <w:sz w:val="24"/>
          <w:szCs w:val="24"/>
        </w:rPr>
        <w:t>respected Chairperson, Dr.</w:t>
      </w:r>
      <w:r w:rsidRPr="00A90E03">
        <w:rPr>
          <w:spacing w:val="-3"/>
          <w:sz w:val="24"/>
          <w:szCs w:val="24"/>
        </w:rPr>
        <w:t xml:space="preserve"> </w:t>
      </w:r>
      <w:proofErr w:type="spellStart"/>
      <w:r w:rsidRPr="00A90E03">
        <w:rPr>
          <w:sz w:val="24"/>
          <w:szCs w:val="24"/>
        </w:rPr>
        <w:t>Thangam</w:t>
      </w:r>
      <w:proofErr w:type="spellEnd"/>
      <w:r w:rsidRPr="00A90E03">
        <w:rPr>
          <w:spacing w:val="-10"/>
          <w:sz w:val="24"/>
          <w:szCs w:val="24"/>
        </w:rPr>
        <w:t xml:space="preserve"> </w:t>
      </w:r>
      <w:proofErr w:type="spellStart"/>
      <w:r w:rsidRPr="00A90E03">
        <w:rPr>
          <w:sz w:val="24"/>
          <w:szCs w:val="24"/>
        </w:rPr>
        <w:t>Meganathan</w:t>
      </w:r>
      <w:proofErr w:type="spellEnd"/>
      <w:r w:rsidRPr="00A90E03">
        <w:rPr>
          <w:sz w:val="24"/>
          <w:szCs w:val="24"/>
        </w:rPr>
        <w:t>,</w:t>
      </w:r>
      <w:r w:rsidRPr="00A90E03">
        <w:rPr>
          <w:spacing w:val="-3"/>
          <w:sz w:val="24"/>
          <w:szCs w:val="24"/>
        </w:rPr>
        <w:t xml:space="preserve"> </w:t>
      </w:r>
      <w:r w:rsidRPr="00A90E03">
        <w:rPr>
          <w:sz w:val="24"/>
          <w:szCs w:val="24"/>
        </w:rPr>
        <w:t>Ph.D.,</w:t>
      </w:r>
      <w:r w:rsidRPr="00A90E03">
        <w:rPr>
          <w:spacing w:val="-3"/>
          <w:sz w:val="24"/>
          <w:szCs w:val="24"/>
        </w:rPr>
        <w:t xml:space="preserve"> </w:t>
      </w:r>
      <w:r w:rsidRPr="00A90E03">
        <w:rPr>
          <w:sz w:val="24"/>
          <w:szCs w:val="24"/>
        </w:rPr>
        <w:t>whose</w:t>
      </w:r>
      <w:r w:rsidRPr="00A90E03">
        <w:rPr>
          <w:spacing w:val="-5"/>
          <w:sz w:val="24"/>
          <w:szCs w:val="24"/>
        </w:rPr>
        <w:t xml:space="preserve"> </w:t>
      </w:r>
      <w:r w:rsidRPr="00A90E03">
        <w:rPr>
          <w:sz w:val="24"/>
          <w:szCs w:val="24"/>
        </w:rPr>
        <w:t>constant motivation</w:t>
      </w:r>
      <w:r w:rsidRPr="00A90E03">
        <w:rPr>
          <w:spacing w:val="-6"/>
          <w:sz w:val="24"/>
          <w:szCs w:val="24"/>
        </w:rPr>
        <w:t xml:space="preserve"> </w:t>
      </w:r>
      <w:r w:rsidRPr="00A90E03">
        <w:rPr>
          <w:sz w:val="24"/>
          <w:szCs w:val="24"/>
        </w:rPr>
        <w:t>greatly</w:t>
      </w:r>
      <w:r w:rsidRPr="00A90E03">
        <w:rPr>
          <w:spacing w:val="-6"/>
          <w:sz w:val="24"/>
          <w:szCs w:val="24"/>
        </w:rPr>
        <w:t xml:space="preserve"> </w:t>
      </w:r>
      <w:r w:rsidRPr="00A90E03">
        <w:rPr>
          <w:sz w:val="24"/>
          <w:szCs w:val="24"/>
        </w:rPr>
        <w:t>inspired</w:t>
      </w:r>
      <w:r w:rsidRPr="00A90E03">
        <w:rPr>
          <w:spacing w:val="-1"/>
          <w:sz w:val="24"/>
          <w:szCs w:val="24"/>
        </w:rPr>
        <w:t xml:space="preserve"> </w:t>
      </w:r>
      <w:r w:rsidRPr="00A90E03">
        <w:rPr>
          <w:sz w:val="24"/>
          <w:szCs w:val="24"/>
        </w:rPr>
        <w:t xml:space="preserve">us in completing this project, and to our Vice Chairman, Mr. </w:t>
      </w:r>
      <w:proofErr w:type="spellStart"/>
      <w:r w:rsidRPr="00A90E03">
        <w:rPr>
          <w:sz w:val="24"/>
          <w:szCs w:val="24"/>
        </w:rPr>
        <w:t>Abhay</w:t>
      </w:r>
      <w:proofErr w:type="spellEnd"/>
      <w:r w:rsidRPr="00A90E03">
        <w:rPr>
          <w:sz w:val="24"/>
          <w:szCs w:val="24"/>
        </w:rPr>
        <w:t xml:space="preserve"> Shankar </w:t>
      </w:r>
      <w:proofErr w:type="spellStart"/>
      <w:r w:rsidRPr="00A90E03">
        <w:rPr>
          <w:sz w:val="24"/>
          <w:szCs w:val="24"/>
        </w:rPr>
        <w:t>Meganathan</w:t>
      </w:r>
      <w:proofErr w:type="spellEnd"/>
      <w:r w:rsidRPr="00A90E03">
        <w:rPr>
          <w:sz w:val="24"/>
          <w:szCs w:val="24"/>
        </w:rPr>
        <w:t xml:space="preserve">, B.E., M.S., for providing us with the necessary infrastructure and </w:t>
      </w:r>
      <w:r w:rsidRPr="00A90E03">
        <w:rPr>
          <w:spacing w:val="-2"/>
          <w:sz w:val="24"/>
          <w:szCs w:val="24"/>
        </w:rPr>
        <w:t>resources.</w:t>
      </w:r>
    </w:p>
    <w:p w:rsidR="00CA3535" w:rsidRPr="00A90E03" w:rsidRDefault="00CA3535" w:rsidP="00CA3535">
      <w:pPr>
        <w:spacing w:line="360" w:lineRule="auto"/>
        <w:ind w:left="165" w:right="735"/>
        <w:jc w:val="both"/>
        <w:rPr>
          <w:sz w:val="24"/>
          <w:szCs w:val="24"/>
        </w:rPr>
      </w:pPr>
      <w:r w:rsidRPr="00A90E03">
        <w:rPr>
          <w:sz w:val="24"/>
          <w:szCs w:val="24"/>
        </w:rPr>
        <w:t>We</w:t>
      </w:r>
      <w:r w:rsidRPr="00A90E03">
        <w:rPr>
          <w:spacing w:val="-7"/>
          <w:sz w:val="24"/>
          <w:szCs w:val="24"/>
        </w:rPr>
        <w:t xml:space="preserve"> </w:t>
      </w:r>
      <w:r w:rsidRPr="00A90E03">
        <w:rPr>
          <w:sz w:val="24"/>
          <w:szCs w:val="24"/>
        </w:rPr>
        <w:t>wish</w:t>
      </w:r>
      <w:r w:rsidRPr="00A90E03">
        <w:rPr>
          <w:spacing w:val="-11"/>
          <w:sz w:val="24"/>
          <w:szCs w:val="24"/>
        </w:rPr>
        <w:t xml:space="preserve"> </w:t>
      </w:r>
      <w:r w:rsidRPr="00A90E03">
        <w:rPr>
          <w:sz w:val="24"/>
          <w:szCs w:val="24"/>
        </w:rPr>
        <w:t>to</w:t>
      </w:r>
      <w:r w:rsidRPr="00A90E03">
        <w:rPr>
          <w:spacing w:val="-8"/>
          <w:sz w:val="24"/>
          <w:szCs w:val="24"/>
        </w:rPr>
        <w:t xml:space="preserve"> </w:t>
      </w:r>
      <w:r w:rsidRPr="00A90E03">
        <w:rPr>
          <w:sz w:val="24"/>
          <w:szCs w:val="24"/>
        </w:rPr>
        <w:t>express</w:t>
      </w:r>
      <w:r w:rsidRPr="00A90E03">
        <w:rPr>
          <w:spacing w:val="-5"/>
          <w:sz w:val="24"/>
          <w:szCs w:val="24"/>
        </w:rPr>
        <w:t xml:space="preserve"> </w:t>
      </w:r>
      <w:r w:rsidRPr="00A90E03">
        <w:rPr>
          <w:sz w:val="24"/>
          <w:szCs w:val="24"/>
        </w:rPr>
        <w:t>our</w:t>
      </w:r>
      <w:r w:rsidRPr="00A90E03">
        <w:rPr>
          <w:spacing w:val="-9"/>
          <w:sz w:val="24"/>
          <w:szCs w:val="24"/>
        </w:rPr>
        <w:t xml:space="preserve"> </w:t>
      </w:r>
      <w:r w:rsidRPr="00A90E03">
        <w:rPr>
          <w:sz w:val="24"/>
          <w:szCs w:val="24"/>
        </w:rPr>
        <w:t>appreciation</w:t>
      </w:r>
      <w:r w:rsidRPr="00A90E03">
        <w:rPr>
          <w:spacing w:val="-11"/>
          <w:sz w:val="24"/>
          <w:szCs w:val="24"/>
        </w:rPr>
        <w:t xml:space="preserve"> </w:t>
      </w:r>
      <w:r w:rsidRPr="00A90E03">
        <w:rPr>
          <w:sz w:val="24"/>
          <w:szCs w:val="24"/>
        </w:rPr>
        <w:t>to</w:t>
      </w:r>
      <w:r w:rsidRPr="00A90E03">
        <w:rPr>
          <w:spacing w:val="-8"/>
          <w:sz w:val="24"/>
          <w:szCs w:val="24"/>
        </w:rPr>
        <w:t xml:space="preserve"> </w:t>
      </w:r>
      <w:r w:rsidRPr="00A90E03">
        <w:rPr>
          <w:sz w:val="24"/>
          <w:szCs w:val="24"/>
        </w:rPr>
        <w:t>our</w:t>
      </w:r>
      <w:r w:rsidRPr="00A90E03">
        <w:rPr>
          <w:spacing w:val="-9"/>
          <w:sz w:val="24"/>
          <w:szCs w:val="24"/>
        </w:rPr>
        <w:t xml:space="preserve"> </w:t>
      </w:r>
      <w:r w:rsidRPr="00A90E03">
        <w:rPr>
          <w:sz w:val="24"/>
          <w:szCs w:val="24"/>
        </w:rPr>
        <w:t>Principal,</w:t>
      </w:r>
      <w:r w:rsidRPr="00A90E03">
        <w:rPr>
          <w:spacing w:val="-5"/>
          <w:sz w:val="24"/>
          <w:szCs w:val="24"/>
        </w:rPr>
        <w:t xml:space="preserve"> </w:t>
      </w:r>
      <w:r w:rsidRPr="00A90E03">
        <w:rPr>
          <w:sz w:val="24"/>
          <w:szCs w:val="24"/>
        </w:rPr>
        <w:t>Dr.</w:t>
      </w:r>
      <w:r w:rsidRPr="00A90E03">
        <w:rPr>
          <w:spacing w:val="-5"/>
          <w:sz w:val="24"/>
          <w:szCs w:val="24"/>
        </w:rPr>
        <w:t xml:space="preserve"> </w:t>
      </w:r>
      <w:r w:rsidRPr="00A90E03">
        <w:rPr>
          <w:sz w:val="24"/>
          <w:szCs w:val="24"/>
        </w:rPr>
        <w:t>S.N.</w:t>
      </w:r>
      <w:r w:rsidRPr="00A90E03">
        <w:rPr>
          <w:spacing w:val="-5"/>
          <w:sz w:val="24"/>
          <w:szCs w:val="24"/>
        </w:rPr>
        <w:t xml:space="preserve"> </w:t>
      </w:r>
      <w:proofErr w:type="spellStart"/>
      <w:r w:rsidRPr="00A90E03">
        <w:rPr>
          <w:sz w:val="24"/>
          <w:szCs w:val="24"/>
        </w:rPr>
        <w:t>Murugesan</w:t>
      </w:r>
      <w:proofErr w:type="spellEnd"/>
      <w:r w:rsidRPr="00A90E03">
        <w:rPr>
          <w:sz w:val="24"/>
          <w:szCs w:val="24"/>
        </w:rPr>
        <w:t>,</w:t>
      </w:r>
      <w:r w:rsidRPr="00A90E03">
        <w:rPr>
          <w:spacing w:val="-5"/>
          <w:sz w:val="24"/>
          <w:szCs w:val="24"/>
        </w:rPr>
        <w:t xml:space="preserve"> </w:t>
      </w:r>
      <w:r w:rsidRPr="00A90E03">
        <w:rPr>
          <w:sz w:val="24"/>
          <w:szCs w:val="24"/>
        </w:rPr>
        <w:t xml:space="preserve">M.E., Ph.D., and to Dr. </w:t>
      </w:r>
      <w:proofErr w:type="spellStart"/>
      <w:r w:rsidRPr="00A90E03">
        <w:rPr>
          <w:sz w:val="24"/>
          <w:szCs w:val="24"/>
        </w:rPr>
        <w:t>K.R.Sowmia</w:t>
      </w:r>
      <w:proofErr w:type="spellEnd"/>
      <w:r w:rsidRPr="00A90E03">
        <w:rPr>
          <w:sz w:val="24"/>
          <w:szCs w:val="24"/>
        </w:rPr>
        <w:t xml:space="preserve">, Ph.D., Assistant Professor and Head, for their continuous support. We are especially thankful to our project guide, Mrs. </w:t>
      </w:r>
      <w:proofErr w:type="spellStart"/>
      <w:r w:rsidRPr="00A90E03">
        <w:rPr>
          <w:sz w:val="24"/>
          <w:szCs w:val="24"/>
        </w:rPr>
        <w:t>Poornimathi</w:t>
      </w:r>
      <w:proofErr w:type="spellEnd"/>
      <w:r w:rsidRPr="00A90E03">
        <w:rPr>
          <w:sz w:val="24"/>
          <w:szCs w:val="24"/>
        </w:rPr>
        <w:t xml:space="preserve"> K, Assistan</w:t>
      </w:r>
      <w:r w:rsidR="00C54A3A">
        <w:rPr>
          <w:sz w:val="24"/>
          <w:szCs w:val="24"/>
        </w:rPr>
        <w:t>t</w:t>
      </w:r>
      <w:r w:rsidRPr="00A90E03">
        <w:rPr>
          <w:sz w:val="24"/>
          <w:szCs w:val="24"/>
        </w:rPr>
        <w:t xml:space="preserve"> Professor</w:t>
      </w:r>
      <w:r w:rsidR="00AE432B">
        <w:rPr>
          <w:sz w:val="24"/>
          <w:szCs w:val="24"/>
        </w:rPr>
        <w:t xml:space="preserve"> </w:t>
      </w:r>
      <w:r w:rsidRPr="00A90E03">
        <w:rPr>
          <w:sz w:val="24"/>
          <w:szCs w:val="24"/>
        </w:rPr>
        <w:t>(SG), for their valuable guidance, encouragement, and insightful suggestions throughout the course of the project.</w:t>
      </w:r>
    </w:p>
    <w:p w:rsidR="00CA3535" w:rsidRPr="00A90E03" w:rsidRDefault="00CA3535" w:rsidP="00CA3535">
      <w:pPr>
        <w:spacing w:line="360" w:lineRule="auto"/>
        <w:ind w:left="165" w:right="766"/>
        <w:jc w:val="both"/>
        <w:rPr>
          <w:sz w:val="24"/>
          <w:szCs w:val="24"/>
        </w:rPr>
      </w:pPr>
      <w:r w:rsidRPr="00A90E03">
        <w:rPr>
          <w:sz w:val="24"/>
          <w:szCs w:val="24"/>
        </w:rPr>
        <w:t>We also extend our sincere gratitude to our Project Coordinator and Panel Members for their valuable guidance, constructive feedback, and constant support, which greatly contributed to the successful completion of this work.</w:t>
      </w:r>
    </w:p>
    <w:p w:rsidR="00CA3535" w:rsidRPr="00A90E03" w:rsidRDefault="00CA3535" w:rsidP="00CA3535">
      <w:pPr>
        <w:spacing w:line="360" w:lineRule="auto"/>
        <w:ind w:left="165" w:right="761"/>
        <w:jc w:val="both"/>
        <w:rPr>
          <w:sz w:val="24"/>
          <w:szCs w:val="24"/>
        </w:rPr>
      </w:pPr>
      <w:r w:rsidRPr="00A90E03">
        <w:rPr>
          <w:sz w:val="24"/>
          <w:szCs w:val="24"/>
        </w:rPr>
        <w:t>Finally, we are deeply grateful to our parents, friends, faculty members, and the supporting staff for their direct and indirect contributions, encouragement, and assistance in bringing this project to fruition.</w:t>
      </w:r>
    </w:p>
    <w:p w:rsidR="00A52868" w:rsidRDefault="00CA3535" w:rsidP="003F523B">
      <w:pPr>
        <w:jc w:val="right"/>
        <w:rPr>
          <w:sz w:val="24"/>
          <w:szCs w:val="24"/>
        </w:rPr>
      </w:pPr>
      <w:r w:rsidRPr="00A90E03">
        <w:rPr>
          <w:sz w:val="24"/>
          <w:szCs w:val="24"/>
        </w:rPr>
        <w:t xml:space="preserve"> </w:t>
      </w:r>
      <w:r w:rsidRPr="00A90E03">
        <w:rPr>
          <w:sz w:val="24"/>
          <w:szCs w:val="24"/>
        </w:rPr>
        <w:tab/>
      </w:r>
      <w:r w:rsidRPr="00A90E03">
        <w:rPr>
          <w:sz w:val="24"/>
          <w:szCs w:val="24"/>
        </w:rPr>
        <w:tab/>
      </w:r>
      <w:r w:rsidRPr="00A90E03">
        <w:rPr>
          <w:sz w:val="24"/>
          <w:szCs w:val="24"/>
        </w:rPr>
        <w:tab/>
      </w:r>
      <w:r w:rsidRPr="00A90E03">
        <w:rPr>
          <w:sz w:val="24"/>
          <w:szCs w:val="24"/>
        </w:rPr>
        <w:tab/>
      </w:r>
      <w:r w:rsidRPr="00A90E03">
        <w:rPr>
          <w:sz w:val="24"/>
          <w:szCs w:val="24"/>
        </w:rPr>
        <w:tab/>
      </w:r>
      <w:r w:rsidRPr="00A90E03">
        <w:rPr>
          <w:sz w:val="24"/>
          <w:szCs w:val="24"/>
        </w:rPr>
        <w:tab/>
      </w:r>
      <w:r w:rsidRPr="00A90E03">
        <w:rPr>
          <w:sz w:val="24"/>
          <w:szCs w:val="24"/>
        </w:rPr>
        <w:tab/>
      </w:r>
    </w:p>
    <w:p w:rsidR="00A52868" w:rsidRDefault="00A52868" w:rsidP="003F523B">
      <w:pPr>
        <w:jc w:val="right"/>
        <w:rPr>
          <w:sz w:val="24"/>
          <w:szCs w:val="24"/>
        </w:rPr>
      </w:pPr>
    </w:p>
    <w:p w:rsidR="00A52868" w:rsidRDefault="00A52868" w:rsidP="003F523B">
      <w:pPr>
        <w:jc w:val="right"/>
        <w:rPr>
          <w:sz w:val="24"/>
          <w:szCs w:val="24"/>
        </w:rPr>
      </w:pPr>
    </w:p>
    <w:p w:rsidR="003F523B" w:rsidRDefault="003F523B" w:rsidP="003F523B">
      <w:pPr>
        <w:jc w:val="right"/>
        <w:rPr>
          <w:sz w:val="24"/>
          <w:szCs w:val="24"/>
        </w:rPr>
      </w:pPr>
      <w:r>
        <w:rPr>
          <w:sz w:val="24"/>
          <w:szCs w:val="24"/>
        </w:rPr>
        <w:tab/>
      </w:r>
      <w:r>
        <w:rPr>
          <w:sz w:val="24"/>
          <w:szCs w:val="24"/>
        </w:rPr>
        <w:tab/>
      </w:r>
      <w:r>
        <w:rPr>
          <w:sz w:val="24"/>
          <w:szCs w:val="24"/>
        </w:rPr>
        <w:tab/>
      </w:r>
    </w:p>
    <w:p w:rsidR="003F523B" w:rsidRDefault="003F523B" w:rsidP="003F523B">
      <w:pPr>
        <w:ind w:left="5040" w:firstLine="720"/>
      </w:pPr>
      <w:r>
        <w:t xml:space="preserve">           ARCHITHA M </w:t>
      </w:r>
    </w:p>
    <w:p w:rsidR="003F523B" w:rsidRDefault="003F523B" w:rsidP="00D64DB1">
      <w:pPr>
        <w:ind w:left="5040" w:firstLine="720"/>
      </w:pPr>
      <w:r>
        <w:t>DHANVIN KADIIR S</w:t>
      </w:r>
    </w:p>
    <w:p w:rsidR="00CA3535" w:rsidRPr="00A90E03" w:rsidRDefault="00CA3535" w:rsidP="003F523B">
      <w:pPr>
        <w:spacing w:before="69" w:line="652" w:lineRule="auto"/>
        <w:ind w:right="1397"/>
        <w:rPr>
          <w:sz w:val="24"/>
          <w:szCs w:val="24"/>
        </w:rPr>
      </w:pPr>
    </w:p>
    <w:p w:rsidR="00CA3535" w:rsidRDefault="00CA3535" w:rsidP="00CA3535">
      <w:pPr>
        <w:spacing w:before="69" w:line="652" w:lineRule="auto"/>
        <w:ind w:left="4320" w:right="1397" w:firstLine="720"/>
        <w:rPr>
          <w:sz w:val="28"/>
        </w:rPr>
      </w:pPr>
    </w:p>
    <w:p w:rsidR="00CA3535" w:rsidRDefault="00CA3535" w:rsidP="00D64DB1">
      <w:pPr>
        <w:spacing w:before="69" w:line="652" w:lineRule="auto"/>
        <w:ind w:right="1397"/>
        <w:rPr>
          <w:sz w:val="28"/>
        </w:rPr>
      </w:pPr>
    </w:p>
    <w:p w:rsidR="001F4D86" w:rsidRDefault="001F4D86" w:rsidP="00D64DB1">
      <w:pPr>
        <w:spacing w:before="69" w:line="652" w:lineRule="auto"/>
        <w:ind w:right="1397"/>
        <w:rPr>
          <w:sz w:val="28"/>
        </w:rPr>
      </w:pPr>
    </w:p>
    <w:p w:rsidR="001F4D86" w:rsidRPr="00CA3535" w:rsidRDefault="001F4D86" w:rsidP="00D64DB1">
      <w:pPr>
        <w:spacing w:before="69" w:line="652" w:lineRule="auto"/>
        <w:ind w:right="1397"/>
        <w:rPr>
          <w:sz w:val="28"/>
        </w:rPr>
      </w:pPr>
    </w:p>
    <w:p w:rsidR="001F4D86" w:rsidRPr="00A149C8" w:rsidRDefault="001F4D86" w:rsidP="001F4D86">
      <w:pPr>
        <w:spacing w:before="75"/>
        <w:ind w:left="3135"/>
        <w:rPr>
          <w:b/>
          <w:sz w:val="28"/>
          <w:szCs w:val="28"/>
        </w:rPr>
      </w:pPr>
      <w:r w:rsidRPr="00A149C8">
        <w:rPr>
          <w:b/>
          <w:sz w:val="28"/>
          <w:szCs w:val="28"/>
        </w:rPr>
        <w:lastRenderedPageBreak/>
        <w:t>TABLE</w:t>
      </w:r>
      <w:r w:rsidRPr="00A149C8">
        <w:rPr>
          <w:b/>
          <w:spacing w:val="-8"/>
          <w:sz w:val="28"/>
          <w:szCs w:val="28"/>
        </w:rPr>
        <w:t xml:space="preserve"> </w:t>
      </w:r>
      <w:r w:rsidRPr="00A149C8">
        <w:rPr>
          <w:b/>
          <w:sz w:val="28"/>
          <w:szCs w:val="28"/>
        </w:rPr>
        <w:t>OF</w:t>
      </w:r>
      <w:r w:rsidRPr="00A149C8">
        <w:rPr>
          <w:b/>
          <w:spacing w:val="-7"/>
          <w:sz w:val="28"/>
          <w:szCs w:val="28"/>
        </w:rPr>
        <w:t xml:space="preserve"> </w:t>
      </w:r>
      <w:r w:rsidRPr="00A149C8">
        <w:rPr>
          <w:b/>
          <w:spacing w:val="-2"/>
          <w:sz w:val="28"/>
          <w:szCs w:val="28"/>
        </w:rPr>
        <w:t>CONTENTS</w:t>
      </w:r>
    </w:p>
    <w:p w:rsidR="001F4D86" w:rsidRDefault="001F4D86" w:rsidP="001F4D86">
      <w:pPr>
        <w:pStyle w:val="BodyText"/>
        <w:spacing w:before="226"/>
        <w:rPr>
          <w:b/>
          <w:sz w:val="20"/>
        </w:rPr>
      </w:pPr>
    </w:p>
    <w:tbl>
      <w:tblPr>
        <w:tblW w:w="0" w:type="auto"/>
        <w:tblInd w:w="519" w:type="dxa"/>
        <w:tblLayout w:type="fixed"/>
        <w:tblCellMar>
          <w:left w:w="0" w:type="dxa"/>
          <w:right w:w="0" w:type="dxa"/>
        </w:tblCellMar>
        <w:tblLook w:val="01E0" w:firstRow="1" w:lastRow="1" w:firstColumn="1" w:lastColumn="1" w:noHBand="0" w:noVBand="0"/>
      </w:tblPr>
      <w:tblGrid>
        <w:gridCol w:w="2037"/>
        <w:gridCol w:w="3964"/>
        <w:gridCol w:w="2052"/>
      </w:tblGrid>
      <w:tr w:rsidR="001F4D86" w:rsidRPr="00A149C8" w:rsidTr="00FE15A5">
        <w:trPr>
          <w:trHeight w:val="442"/>
        </w:trPr>
        <w:tc>
          <w:tcPr>
            <w:tcW w:w="2037" w:type="dxa"/>
          </w:tcPr>
          <w:p w:rsidR="001F4D86" w:rsidRDefault="001F4D86" w:rsidP="00FE15A5">
            <w:pPr>
              <w:pStyle w:val="TableParagraph"/>
              <w:spacing w:line="288" w:lineRule="exact"/>
              <w:ind w:left="50"/>
              <w:rPr>
                <w:b/>
                <w:sz w:val="26"/>
              </w:rPr>
            </w:pPr>
            <w:r w:rsidRPr="00A149C8">
              <w:rPr>
                <w:b/>
                <w:sz w:val="28"/>
                <w:szCs w:val="28"/>
              </w:rPr>
              <w:t>CHAPTER</w:t>
            </w:r>
            <w:r>
              <w:rPr>
                <w:b/>
                <w:spacing w:val="-15"/>
                <w:sz w:val="26"/>
              </w:rPr>
              <w:t xml:space="preserve"> </w:t>
            </w:r>
            <w:r w:rsidRPr="00A149C8">
              <w:rPr>
                <w:b/>
                <w:spacing w:val="-5"/>
                <w:sz w:val="28"/>
                <w:szCs w:val="28"/>
              </w:rPr>
              <w:t>NO</w:t>
            </w:r>
          </w:p>
        </w:tc>
        <w:tc>
          <w:tcPr>
            <w:tcW w:w="3964" w:type="dxa"/>
          </w:tcPr>
          <w:p w:rsidR="001F4D86" w:rsidRPr="00A149C8" w:rsidRDefault="001F4D86" w:rsidP="00FE15A5">
            <w:pPr>
              <w:pStyle w:val="TableParagraph"/>
              <w:spacing w:line="288" w:lineRule="exact"/>
              <w:ind w:left="1291"/>
              <w:rPr>
                <w:b/>
                <w:sz w:val="28"/>
                <w:szCs w:val="28"/>
              </w:rPr>
            </w:pPr>
            <w:r w:rsidRPr="00A149C8">
              <w:rPr>
                <w:b/>
                <w:spacing w:val="-2"/>
                <w:sz w:val="28"/>
                <w:szCs w:val="28"/>
              </w:rPr>
              <w:t>TITLE</w:t>
            </w:r>
          </w:p>
        </w:tc>
        <w:tc>
          <w:tcPr>
            <w:tcW w:w="2052" w:type="dxa"/>
          </w:tcPr>
          <w:p w:rsidR="001F4D86" w:rsidRPr="00A149C8" w:rsidRDefault="001F4D86" w:rsidP="00FE15A5">
            <w:pPr>
              <w:pStyle w:val="TableParagraph"/>
              <w:spacing w:line="288" w:lineRule="exact"/>
              <w:rPr>
                <w:b/>
                <w:sz w:val="28"/>
                <w:szCs w:val="28"/>
              </w:rPr>
            </w:pPr>
            <w:r>
              <w:rPr>
                <w:b/>
                <w:sz w:val="28"/>
                <w:szCs w:val="28"/>
              </w:rPr>
              <w:t xml:space="preserve">        </w:t>
            </w:r>
            <w:r w:rsidRPr="00A149C8">
              <w:rPr>
                <w:b/>
                <w:sz w:val="28"/>
                <w:szCs w:val="28"/>
              </w:rPr>
              <w:t>PAGE</w:t>
            </w:r>
            <w:r w:rsidRPr="00A149C8">
              <w:rPr>
                <w:b/>
                <w:spacing w:val="-10"/>
                <w:sz w:val="28"/>
                <w:szCs w:val="28"/>
              </w:rPr>
              <w:t xml:space="preserve"> </w:t>
            </w:r>
            <w:r w:rsidRPr="00A149C8">
              <w:rPr>
                <w:b/>
                <w:spacing w:val="-5"/>
                <w:sz w:val="28"/>
                <w:szCs w:val="28"/>
              </w:rPr>
              <w:t>NO</w:t>
            </w:r>
          </w:p>
        </w:tc>
      </w:tr>
      <w:tr w:rsidR="001F4D86" w:rsidTr="00FE15A5">
        <w:trPr>
          <w:trHeight w:val="522"/>
        </w:trPr>
        <w:tc>
          <w:tcPr>
            <w:tcW w:w="2037" w:type="dxa"/>
          </w:tcPr>
          <w:p w:rsidR="001F4D86" w:rsidRDefault="001F4D86" w:rsidP="00FE15A5">
            <w:pPr>
              <w:pStyle w:val="TableParagraph"/>
              <w:rPr>
                <w:sz w:val="26"/>
              </w:rPr>
            </w:pPr>
          </w:p>
        </w:tc>
        <w:tc>
          <w:tcPr>
            <w:tcW w:w="3964" w:type="dxa"/>
          </w:tcPr>
          <w:p w:rsidR="001F4D86" w:rsidRPr="00A149C8" w:rsidRDefault="001F4D86" w:rsidP="00FE15A5">
            <w:pPr>
              <w:pStyle w:val="TableParagraph"/>
              <w:spacing w:before="144"/>
              <w:ind w:left="282"/>
              <w:rPr>
                <w:b/>
                <w:sz w:val="28"/>
                <w:szCs w:val="24"/>
              </w:rPr>
            </w:pPr>
            <w:r w:rsidRPr="00A149C8">
              <w:rPr>
                <w:b/>
                <w:spacing w:val="-2"/>
                <w:sz w:val="28"/>
                <w:szCs w:val="24"/>
              </w:rPr>
              <w:t>ABSTRACT</w:t>
            </w:r>
          </w:p>
        </w:tc>
        <w:tc>
          <w:tcPr>
            <w:tcW w:w="2052" w:type="dxa"/>
          </w:tcPr>
          <w:p w:rsidR="001F4D86" w:rsidRDefault="001F4D86" w:rsidP="00FE15A5">
            <w:pPr>
              <w:pStyle w:val="TableParagraph"/>
              <w:spacing w:before="144"/>
              <w:ind w:right="457"/>
              <w:jc w:val="right"/>
              <w:rPr>
                <w:sz w:val="26"/>
              </w:rPr>
            </w:pPr>
            <w:r>
              <w:rPr>
                <w:spacing w:val="-5"/>
                <w:sz w:val="26"/>
              </w:rPr>
              <w:t>iii</w:t>
            </w:r>
          </w:p>
        </w:tc>
      </w:tr>
      <w:tr w:rsidR="001F4D86" w:rsidTr="00FE15A5">
        <w:trPr>
          <w:trHeight w:val="447"/>
        </w:trPr>
        <w:tc>
          <w:tcPr>
            <w:tcW w:w="2037" w:type="dxa"/>
          </w:tcPr>
          <w:p w:rsidR="001F4D86" w:rsidRDefault="001F4D86" w:rsidP="00FE15A5">
            <w:pPr>
              <w:pStyle w:val="TableParagraph"/>
              <w:rPr>
                <w:sz w:val="26"/>
              </w:rPr>
            </w:pPr>
          </w:p>
        </w:tc>
        <w:tc>
          <w:tcPr>
            <w:tcW w:w="3964" w:type="dxa"/>
          </w:tcPr>
          <w:p w:rsidR="001F4D86" w:rsidRPr="00A149C8" w:rsidRDefault="001F4D86" w:rsidP="00FE15A5">
            <w:pPr>
              <w:pStyle w:val="TableParagraph"/>
              <w:spacing w:before="69"/>
              <w:ind w:left="282"/>
              <w:rPr>
                <w:b/>
                <w:sz w:val="28"/>
                <w:szCs w:val="24"/>
              </w:rPr>
            </w:pPr>
            <w:r w:rsidRPr="00A149C8">
              <w:rPr>
                <w:b/>
                <w:sz w:val="28"/>
                <w:szCs w:val="24"/>
              </w:rPr>
              <w:t>LIST</w:t>
            </w:r>
            <w:r w:rsidRPr="00A149C8">
              <w:rPr>
                <w:b/>
                <w:spacing w:val="-7"/>
                <w:sz w:val="28"/>
                <w:szCs w:val="24"/>
              </w:rPr>
              <w:t xml:space="preserve"> </w:t>
            </w:r>
            <w:r w:rsidRPr="00A149C8">
              <w:rPr>
                <w:b/>
                <w:sz w:val="28"/>
                <w:szCs w:val="24"/>
              </w:rPr>
              <w:t>OF</w:t>
            </w:r>
            <w:r w:rsidRPr="00A149C8">
              <w:rPr>
                <w:b/>
                <w:spacing w:val="-5"/>
                <w:sz w:val="28"/>
                <w:szCs w:val="24"/>
              </w:rPr>
              <w:t xml:space="preserve"> </w:t>
            </w:r>
            <w:r w:rsidRPr="00A149C8">
              <w:rPr>
                <w:b/>
                <w:spacing w:val="-2"/>
                <w:sz w:val="28"/>
                <w:szCs w:val="24"/>
              </w:rPr>
              <w:t>TABLES</w:t>
            </w:r>
          </w:p>
        </w:tc>
        <w:tc>
          <w:tcPr>
            <w:tcW w:w="2052" w:type="dxa"/>
          </w:tcPr>
          <w:p w:rsidR="001F4D86" w:rsidRDefault="001F4D86" w:rsidP="00FE15A5">
            <w:pPr>
              <w:pStyle w:val="TableParagraph"/>
              <w:spacing w:before="69"/>
              <w:ind w:left="1362"/>
              <w:rPr>
                <w:sz w:val="26"/>
              </w:rPr>
            </w:pPr>
            <w:r>
              <w:rPr>
                <w:spacing w:val="-5"/>
                <w:sz w:val="26"/>
              </w:rPr>
              <w:t>vii</w:t>
            </w:r>
          </w:p>
        </w:tc>
      </w:tr>
      <w:tr w:rsidR="001F4D86" w:rsidTr="00FE15A5">
        <w:trPr>
          <w:trHeight w:val="444"/>
        </w:trPr>
        <w:tc>
          <w:tcPr>
            <w:tcW w:w="2037" w:type="dxa"/>
          </w:tcPr>
          <w:p w:rsidR="001F4D86" w:rsidRDefault="001F4D86" w:rsidP="00FE15A5">
            <w:pPr>
              <w:pStyle w:val="TableParagraph"/>
              <w:rPr>
                <w:sz w:val="26"/>
              </w:rPr>
            </w:pPr>
          </w:p>
        </w:tc>
        <w:tc>
          <w:tcPr>
            <w:tcW w:w="3964" w:type="dxa"/>
          </w:tcPr>
          <w:p w:rsidR="001F4D86" w:rsidRPr="00A149C8" w:rsidRDefault="001F4D86" w:rsidP="00FE15A5">
            <w:pPr>
              <w:pStyle w:val="TableParagraph"/>
              <w:spacing w:before="68"/>
              <w:ind w:left="282"/>
              <w:rPr>
                <w:b/>
                <w:sz w:val="28"/>
                <w:szCs w:val="24"/>
              </w:rPr>
            </w:pPr>
            <w:r w:rsidRPr="00A149C8">
              <w:rPr>
                <w:b/>
                <w:sz w:val="28"/>
                <w:szCs w:val="24"/>
              </w:rPr>
              <w:t>LIST</w:t>
            </w:r>
            <w:r w:rsidRPr="00A149C8">
              <w:rPr>
                <w:b/>
                <w:spacing w:val="-7"/>
                <w:sz w:val="28"/>
                <w:szCs w:val="24"/>
              </w:rPr>
              <w:t xml:space="preserve"> </w:t>
            </w:r>
            <w:r w:rsidRPr="00A149C8">
              <w:rPr>
                <w:b/>
                <w:sz w:val="28"/>
                <w:szCs w:val="24"/>
              </w:rPr>
              <w:t>OF</w:t>
            </w:r>
            <w:r w:rsidRPr="00A149C8">
              <w:rPr>
                <w:b/>
                <w:spacing w:val="-5"/>
                <w:sz w:val="28"/>
                <w:szCs w:val="24"/>
              </w:rPr>
              <w:t xml:space="preserve"> </w:t>
            </w:r>
            <w:r w:rsidRPr="00A149C8">
              <w:rPr>
                <w:b/>
                <w:spacing w:val="-2"/>
                <w:sz w:val="28"/>
                <w:szCs w:val="24"/>
              </w:rPr>
              <w:t>FIGURES</w:t>
            </w:r>
          </w:p>
        </w:tc>
        <w:tc>
          <w:tcPr>
            <w:tcW w:w="2052" w:type="dxa"/>
          </w:tcPr>
          <w:p w:rsidR="001F4D86" w:rsidRDefault="001F4D86" w:rsidP="00FE15A5">
            <w:pPr>
              <w:pStyle w:val="TableParagraph"/>
              <w:spacing w:before="68"/>
              <w:ind w:left="1326"/>
              <w:rPr>
                <w:sz w:val="26"/>
              </w:rPr>
            </w:pPr>
            <w:r>
              <w:rPr>
                <w:spacing w:val="-4"/>
                <w:sz w:val="26"/>
              </w:rPr>
              <w:t>viii</w:t>
            </w:r>
          </w:p>
        </w:tc>
      </w:tr>
      <w:tr w:rsidR="001F4D86" w:rsidTr="00FE15A5">
        <w:trPr>
          <w:trHeight w:val="445"/>
        </w:trPr>
        <w:tc>
          <w:tcPr>
            <w:tcW w:w="2037" w:type="dxa"/>
          </w:tcPr>
          <w:p w:rsidR="001F4D86" w:rsidRPr="00A149C8" w:rsidRDefault="001F4D86" w:rsidP="00FE15A5">
            <w:pPr>
              <w:pStyle w:val="TableParagraph"/>
              <w:spacing w:before="66"/>
              <w:ind w:left="121"/>
              <w:jc w:val="center"/>
              <w:rPr>
                <w:b/>
                <w:sz w:val="28"/>
                <w:szCs w:val="24"/>
              </w:rPr>
            </w:pPr>
            <w:r w:rsidRPr="00A149C8">
              <w:rPr>
                <w:b/>
                <w:spacing w:val="-10"/>
                <w:sz w:val="28"/>
                <w:szCs w:val="24"/>
              </w:rPr>
              <w:t>1</w:t>
            </w:r>
          </w:p>
        </w:tc>
        <w:tc>
          <w:tcPr>
            <w:tcW w:w="3964" w:type="dxa"/>
          </w:tcPr>
          <w:p w:rsidR="001F4D86" w:rsidRPr="00A149C8" w:rsidRDefault="001F4D86" w:rsidP="00FE15A5">
            <w:pPr>
              <w:pStyle w:val="TableParagraph"/>
              <w:spacing w:before="66"/>
              <w:ind w:left="282"/>
              <w:rPr>
                <w:b/>
                <w:sz w:val="28"/>
                <w:szCs w:val="24"/>
              </w:rPr>
            </w:pPr>
            <w:r w:rsidRPr="00A149C8">
              <w:rPr>
                <w:b/>
                <w:spacing w:val="-2"/>
                <w:sz w:val="28"/>
                <w:szCs w:val="24"/>
              </w:rPr>
              <w:t>INTRODUCTION</w:t>
            </w:r>
          </w:p>
        </w:tc>
        <w:tc>
          <w:tcPr>
            <w:tcW w:w="2052" w:type="dxa"/>
          </w:tcPr>
          <w:p w:rsidR="001F4D86" w:rsidRDefault="001F4D86" w:rsidP="00FE15A5">
            <w:pPr>
              <w:pStyle w:val="TableParagraph"/>
              <w:spacing w:before="66"/>
              <w:ind w:right="485"/>
              <w:jc w:val="right"/>
              <w:rPr>
                <w:b/>
                <w:sz w:val="26"/>
              </w:rPr>
            </w:pPr>
            <w:r>
              <w:rPr>
                <w:b/>
                <w:spacing w:val="-10"/>
                <w:sz w:val="26"/>
              </w:rPr>
              <w:t>1</w:t>
            </w:r>
          </w:p>
        </w:tc>
      </w:tr>
      <w:tr w:rsidR="001F4D86" w:rsidTr="00FE15A5">
        <w:trPr>
          <w:trHeight w:val="446"/>
        </w:trPr>
        <w:tc>
          <w:tcPr>
            <w:tcW w:w="2037" w:type="dxa"/>
          </w:tcPr>
          <w:p w:rsidR="001F4D86" w:rsidRDefault="001F4D86" w:rsidP="00FE15A5">
            <w:pPr>
              <w:pStyle w:val="TableParagraph"/>
              <w:rPr>
                <w:sz w:val="26"/>
              </w:rPr>
            </w:pPr>
          </w:p>
        </w:tc>
        <w:tc>
          <w:tcPr>
            <w:tcW w:w="3964" w:type="dxa"/>
          </w:tcPr>
          <w:p w:rsidR="001F4D86" w:rsidRPr="00A149C8" w:rsidRDefault="001F4D86" w:rsidP="00FE15A5">
            <w:pPr>
              <w:pStyle w:val="TableParagraph"/>
              <w:spacing w:before="69"/>
              <w:ind w:left="282"/>
              <w:rPr>
                <w:sz w:val="24"/>
                <w:szCs w:val="20"/>
              </w:rPr>
            </w:pPr>
            <w:r w:rsidRPr="00A149C8">
              <w:rPr>
                <w:sz w:val="24"/>
                <w:szCs w:val="20"/>
              </w:rPr>
              <w:t>1.1</w:t>
            </w:r>
            <w:r w:rsidRPr="00A149C8">
              <w:rPr>
                <w:spacing w:val="1"/>
                <w:sz w:val="24"/>
                <w:szCs w:val="20"/>
              </w:rPr>
              <w:t xml:space="preserve"> </w:t>
            </w:r>
            <w:r w:rsidRPr="00A149C8">
              <w:rPr>
                <w:sz w:val="24"/>
                <w:szCs w:val="20"/>
              </w:rPr>
              <w:t>Background</w:t>
            </w:r>
            <w:r w:rsidRPr="00A149C8">
              <w:rPr>
                <w:spacing w:val="-7"/>
                <w:sz w:val="24"/>
                <w:szCs w:val="20"/>
              </w:rPr>
              <w:t xml:space="preserve"> </w:t>
            </w:r>
            <w:r w:rsidRPr="00A149C8">
              <w:rPr>
                <w:sz w:val="24"/>
                <w:szCs w:val="20"/>
              </w:rPr>
              <w:t>of</w:t>
            </w:r>
            <w:r w:rsidRPr="00A149C8">
              <w:rPr>
                <w:spacing w:val="-8"/>
                <w:sz w:val="24"/>
                <w:szCs w:val="20"/>
              </w:rPr>
              <w:t xml:space="preserve"> </w:t>
            </w:r>
            <w:r w:rsidRPr="00A149C8">
              <w:rPr>
                <w:sz w:val="24"/>
                <w:szCs w:val="20"/>
              </w:rPr>
              <w:t>the</w:t>
            </w:r>
            <w:r w:rsidRPr="00A149C8">
              <w:rPr>
                <w:spacing w:val="-5"/>
                <w:sz w:val="24"/>
                <w:szCs w:val="20"/>
              </w:rPr>
              <w:t xml:space="preserve"> </w:t>
            </w:r>
            <w:r w:rsidRPr="00A149C8">
              <w:rPr>
                <w:spacing w:val="-2"/>
                <w:sz w:val="24"/>
                <w:szCs w:val="20"/>
              </w:rPr>
              <w:t>Study</w:t>
            </w:r>
          </w:p>
        </w:tc>
        <w:tc>
          <w:tcPr>
            <w:tcW w:w="2052" w:type="dxa"/>
          </w:tcPr>
          <w:p w:rsidR="001F4D86" w:rsidRDefault="001F4D86" w:rsidP="00FE15A5">
            <w:pPr>
              <w:pStyle w:val="TableParagraph"/>
              <w:rPr>
                <w:sz w:val="26"/>
              </w:rPr>
            </w:pPr>
          </w:p>
        </w:tc>
      </w:tr>
      <w:tr w:rsidR="001F4D86" w:rsidTr="00FE15A5">
        <w:trPr>
          <w:trHeight w:val="445"/>
        </w:trPr>
        <w:tc>
          <w:tcPr>
            <w:tcW w:w="2037" w:type="dxa"/>
          </w:tcPr>
          <w:p w:rsidR="001F4D86" w:rsidRDefault="001F4D86" w:rsidP="00FE15A5">
            <w:pPr>
              <w:pStyle w:val="TableParagraph"/>
              <w:rPr>
                <w:sz w:val="26"/>
              </w:rPr>
            </w:pPr>
          </w:p>
        </w:tc>
        <w:tc>
          <w:tcPr>
            <w:tcW w:w="3964" w:type="dxa"/>
          </w:tcPr>
          <w:p w:rsidR="001F4D86" w:rsidRPr="00A149C8" w:rsidRDefault="001F4D86" w:rsidP="00FE15A5">
            <w:pPr>
              <w:pStyle w:val="TableParagraph"/>
              <w:spacing w:before="67"/>
              <w:ind w:left="282"/>
              <w:rPr>
                <w:sz w:val="24"/>
                <w:szCs w:val="20"/>
              </w:rPr>
            </w:pPr>
            <w:r w:rsidRPr="00A149C8">
              <w:rPr>
                <w:sz w:val="24"/>
                <w:szCs w:val="20"/>
              </w:rPr>
              <w:t>1.2</w:t>
            </w:r>
            <w:r w:rsidRPr="00A149C8">
              <w:rPr>
                <w:spacing w:val="-9"/>
                <w:sz w:val="24"/>
                <w:szCs w:val="20"/>
              </w:rPr>
              <w:t xml:space="preserve"> </w:t>
            </w:r>
            <w:r w:rsidRPr="00A149C8">
              <w:rPr>
                <w:sz w:val="24"/>
                <w:szCs w:val="20"/>
              </w:rPr>
              <w:t>Problem</w:t>
            </w:r>
            <w:r w:rsidRPr="00A149C8">
              <w:rPr>
                <w:spacing w:val="-9"/>
                <w:sz w:val="24"/>
                <w:szCs w:val="20"/>
              </w:rPr>
              <w:t xml:space="preserve"> </w:t>
            </w:r>
            <w:r w:rsidRPr="00A149C8">
              <w:rPr>
                <w:spacing w:val="-2"/>
                <w:sz w:val="24"/>
                <w:szCs w:val="20"/>
              </w:rPr>
              <w:t>Statement</w:t>
            </w:r>
          </w:p>
        </w:tc>
        <w:tc>
          <w:tcPr>
            <w:tcW w:w="2052" w:type="dxa"/>
          </w:tcPr>
          <w:p w:rsidR="001F4D86" w:rsidRDefault="001F4D86" w:rsidP="00FE15A5">
            <w:pPr>
              <w:pStyle w:val="TableParagraph"/>
              <w:rPr>
                <w:sz w:val="26"/>
              </w:rPr>
            </w:pPr>
          </w:p>
        </w:tc>
      </w:tr>
      <w:tr w:rsidR="001F4D86" w:rsidTr="00FE15A5">
        <w:trPr>
          <w:trHeight w:val="446"/>
        </w:trPr>
        <w:tc>
          <w:tcPr>
            <w:tcW w:w="2037" w:type="dxa"/>
          </w:tcPr>
          <w:p w:rsidR="001F4D86" w:rsidRDefault="001F4D86" w:rsidP="00FE15A5">
            <w:pPr>
              <w:pStyle w:val="TableParagraph"/>
              <w:rPr>
                <w:sz w:val="26"/>
              </w:rPr>
            </w:pPr>
          </w:p>
        </w:tc>
        <w:tc>
          <w:tcPr>
            <w:tcW w:w="3964" w:type="dxa"/>
          </w:tcPr>
          <w:p w:rsidR="001F4D86" w:rsidRPr="00A149C8" w:rsidRDefault="001F4D86" w:rsidP="00FE15A5">
            <w:pPr>
              <w:pStyle w:val="TableParagraph"/>
              <w:spacing w:before="68"/>
              <w:ind w:left="282"/>
              <w:rPr>
                <w:sz w:val="24"/>
                <w:szCs w:val="20"/>
              </w:rPr>
            </w:pPr>
            <w:r w:rsidRPr="00A149C8">
              <w:rPr>
                <w:sz w:val="24"/>
                <w:szCs w:val="20"/>
              </w:rPr>
              <w:t>1.3</w:t>
            </w:r>
            <w:r w:rsidRPr="00A149C8">
              <w:rPr>
                <w:spacing w:val="-9"/>
                <w:sz w:val="24"/>
                <w:szCs w:val="20"/>
              </w:rPr>
              <w:t xml:space="preserve"> </w:t>
            </w:r>
            <w:r w:rsidRPr="00A149C8">
              <w:rPr>
                <w:sz w:val="24"/>
                <w:szCs w:val="20"/>
              </w:rPr>
              <w:t>Objectives</w:t>
            </w:r>
            <w:r w:rsidRPr="00A149C8">
              <w:rPr>
                <w:spacing w:val="-7"/>
                <w:sz w:val="24"/>
                <w:szCs w:val="20"/>
              </w:rPr>
              <w:t xml:space="preserve"> </w:t>
            </w:r>
            <w:r w:rsidRPr="00A149C8">
              <w:rPr>
                <w:sz w:val="24"/>
                <w:szCs w:val="20"/>
              </w:rPr>
              <w:t>of</w:t>
            </w:r>
            <w:r w:rsidRPr="00A149C8">
              <w:rPr>
                <w:spacing w:val="-8"/>
                <w:sz w:val="24"/>
                <w:szCs w:val="20"/>
              </w:rPr>
              <w:t xml:space="preserve"> </w:t>
            </w:r>
            <w:r w:rsidRPr="00A149C8">
              <w:rPr>
                <w:sz w:val="24"/>
                <w:szCs w:val="20"/>
              </w:rPr>
              <w:t>the</w:t>
            </w:r>
            <w:r w:rsidRPr="00A149C8">
              <w:rPr>
                <w:spacing w:val="-6"/>
                <w:sz w:val="24"/>
                <w:szCs w:val="20"/>
              </w:rPr>
              <w:t xml:space="preserve"> </w:t>
            </w:r>
            <w:r w:rsidRPr="00A149C8">
              <w:rPr>
                <w:spacing w:val="-2"/>
                <w:sz w:val="24"/>
                <w:szCs w:val="20"/>
              </w:rPr>
              <w:t>Project</w:t>
            </w:r>
          </w:p>
        </w:tc>
        <w:tc>
          <w:tcPr>
            <w:tcW w:w="2052" w:type="dxa"/>
          </w:tcPr>
          <w:p w:rsidR="001F4D86" w:rsidRDefault="001F4D86" w:rsidP="00FE15A5">
            <w:pPr>
              <w:pStyle w:val="TableParagraph"/>
              <w:rPr>
                <w:sz w:val="26"/>
              </w:rPr>
            </w:pPr>
          </w:p>
        </w:tc>
      </w:tr>
      <w:tr w:rsidR="001F4D86" w:rsidTr="00FE15A5">
        <w:trPr>
          <w:trHeight w:val="445"/>
        </w:trPr>
        <w:tc>
          <w:tcPr>
            <w:tcW w:w="2037" w:type="dxa"/>
          </w:tcPr>
          <w:p w:rsidR="001F4D86" w:rsidRDefault="001F4D86" w:rsidP="00FE15A5">
            <w:pPr>
              <w:pStyle w:val="TableParagraph"/>
              <w:rPr>
                <w:sz w:val="26"/>
              </w:rPr>
            </w:pPr>
          </w:p>
        </w:tc>
        <w:tc>
          <w:tcPr>
            <w:tcW w:w="3964" w:type="dxa"/>
          </w:tcPr>
          <w:p w:rsidR="001F4D86" w:rsidRPr="00A149C8" w:rsidRDefault="001F4D86" w:rsidP="00FE15A5">
            <w:pPr>
              <w:pStyle w:val="TableParagraph"/>
              <w:spacing w:before="68"/>
              <w:ind w:left="282"/>
              <w:rPr>
                <w:sz w:val="24"/>
                <w:szCs w:val="20"/>
              </w:rPr>
            </w:pPr>
            <w:r w:rsidRPr="00A149C8">
              <w:rPr>
                <w:sz w:val="24"/>
                <w:szCs w:val="20"/>
              </w:rPr>
              <w:t>1.4</w:t>
            </w:r>
            <w:r w:rsidRPr="00A149C8">
              <w:rPr>
                <w:spacing w:val="-7"/>
                <w:sz w:val="24"/>
                <w:szCs w:val="20"/>
              </w:rPr>
              <w:t xml:space="preserve"> </w:t>
            </w:r>
            <w:r w:rsidRPr="00A149C8">
              <w:rPr>
                <w:sz w:val="24"/>
                <w:szCs w:val="20"/>
              </w:rPr>
              <w:t>Scope</w:t>
            </w:r>
            <w:r w:rsidRPr="00A149C8">
              <w:rPr>
                <w:spacing w:val="-4"/>
                <w:sz w:val="24"/>
                <w:szCs w:val="20"/>
              </w:rPr>
              <w:t xml:space="preserve"> </w:t>
            </w:r>
            <w:r w:rsidRPr="00A149C8">
              <w:rPr>
                <w:sz w:val="24"/>
                <w:szCs w:val="20"/>
              </w:rPr>
              <w:t>of</w:t>
            </w:r>
            <w:r w:rsidRPr="00A149C8">
              <w:rPr>
                <w:spacing w:val="-6"/>
                <w:sz w:val="24"/>
                <w:szCs w:val="20"/>
              </w:rPr>
              <w:t xml:space="preserve"> </w:t>
            </w:r>
            <w:r w:rsidRPr="00A149C8">
              <w:rPr>
                <w:sz w:val="24"/>
                <w:szCs w:val="20"/>
              </w:rPr>
              <w:t>the</w:t>
            </w:r>
            <w:r w:rsidRPr="00A149C8">
              <w:rPr>
                <w:spacing w:val="-4"/>
                <w:sz w:val="24"/>
                <w:szCs w:val="20"/>
              </w:rPr>
              <w:t xml:space="preserve"> </w:t>
            </w:r>
            <w:r w:rsidRPr="00A149C8">
              <w:rPr>
                <w:spacing w:val="-2"/>
                <w:sz w:val="24"/>
                <w:szCs w:val="20"/>
              </w:rPr>
              <w:t>Project</w:t>
            </w:r>
          </w:p>
        </w:tc>
        <w:tc>
          <w:tcPr>
            <w:tcW w:w="2052" w:type="dxa"/>
          </w:tcPr>
          <w:p w:rsidR="001F4D86" w:rsidRDefault="001F4D86" w:rsidP="00FE15A5">
            <w:pPr>
              <w:pStyle w:val="TableParagraph"/>
              <w:rPr>
                <w:sz w:val="26"/>
              </w:rPr>
            </w:pPr>
          </w:p>
        </w:tc>
      </w:tr>
      <w:tr w:rsidR="001F4D86" w:rsidTr="00FE15A5">
        <w:trPr>
          <w:trHeight w:val="443"/>
        </w:trPr>
        <w:tc>
          <w:tcPr>
            <w:tcW w:w="2037" w:type="dxa"/>
          </w:tcPr>
          <w:p w:rsidR="001F4D86" w:rsidRDefault="001F4D86" w:rsidP="00FE15A5">
            <w:pPr>
              <w:pStyle w:val="TableParagraph"/>
              <w:spacing w:before="67"/>
              <w:ind w:left="121"/>
              <w:jc w:val="center"/>
              <w:rPr>
                <w:b/>
                <w:sz w:val="26"/>
              </w:rPr>
            </w:pPr>
            <w:r w:rsidRPr="00A149C8">
              <w:rPr>
                <w:b/>
                <w:spacing w:val="-10"/>
                <w:sz w:val="28"/>
                <w:szCs w:val="24"/>
              </w:rPr>
              <w:t>2</w:t>
            </w:r>
          </w:p>
        </w:tc>
        <w:tc>
          <w:tcPr>
            <w:tcW w:w="3964" w:type="dxa"/>
          </w:tcPr>
          <w:p w:rsidR="001F4D86" w:rsidRPr="00A149C8" w:rsidRDefault="001F4D86" w:rsidP="00FE15A5">
            <w:pPr>
              <w:pStyle w:val="TableParagraph"/>
              <w:spacing w:before="67"/>
              <w:ind w:left="282"/>
              <w:rPr>
                <w:b/>
                <w:sz w:val="28"/>
                <w:szCs w:val="24"/>
              </w:rPr>
            </w:pPr>
            <w:r w:rsidRPr="00A149C8">
              <w:rPr>
                <w:b/>
                <w:spacing w:val="-2"/>
                <w:sz w:val="28"/>
                <w:szCs w:val="24"/>
              </w:rPr>
              <w:t>LITERATURE</w:t>
            </w:r>
            <w:r w:rsidRPr="00A149C8">
              <w:rPr>
                <w:b/>
                <w:spacing w:val="-10"/>
                <w:sz w:val="28"/>
                <w:szCs w:val="24"/>
              </w:rPr>
              <w:t xml:space="preserve"> </w:t>
            </w:r>
            <w:r w:rsidRPr="00A149C8">
              <w:rPr>
                <w:b/>
                <w:spacing w:val="-2"/>
                <w:sz w:val="28"/>
                <w:szCs w:val="24"/>
              </w:rPr>
              <w:t>REVIEW</w:t>
            </w:r>
          </w:p>
        </w:tc>
        <w:tc>
          <w:tcPr>
            <w:tcW w:w="2052" w:type="dxa"/>
          </w:tcPr>
          <w:p w:rsidR="001F4D86" w:rsidRDefault="001F4D86" w:rsidP="00FE15A5">
            <w:pPr>
              <w:pStyle w:val="TableParagraph"/>
              <w:rPr>
                <w:sz w:val="26"/>
              </w:rPr>
            </w:pPr>
          </w:p>
        </w:tc>
      </w:tr>
      <w:tr w:rsidR="001F4D86" w:rsidTr="00FE15A5">
        <w:trPr>
          <w:trHeight w:val="445"/>
        </w:trPr>
        <w:tc>
          <w:tcPr>
            <w:tcW w:w="2037" w:type="dxa"/>
          </w:tcPr>
          <w:p w:rsidR="001F4D86" w:rsidRDefault="001F4D86" w:rsidP="00FE15A5">
            <w:pPr>
              <w:pStyle w:val="TableParagraph"/>
              <w:rPr>
                <w:sz w:val="26"/>
              </w:rPr>
            </w:pPr>
          </w:p>
        </w:tc>
        <w:tc>
          <w:tcPr>
            <w:tcW w:w="3964" w:type="dxa"/>
          </w:tcPr>
          <w:p w:rsidR="001F4D86" w:rsidRPr="00A149C8" w:rsidRDefault="001F4D86" w:rsidP="00FE15A5">
            <w:pPr>
              <w:pStyle w:val="TableParagraph"/>
              <w:spacing w:before="66"/>
              <w:ind w:left="282"/>
              <w:rPr>
                <w:sz w:val="24"/>
                <w:szCs w:val="20"/>
              </w:rPr>
            </w:pPr>
            <w:r w:rsidRPr="00A149C8">
              <w:rPr>
                <w:sz w:val="24"/>
                <w:szCs w:val="20"/>
              </w:rPr>
              <w:t>2.1</w:t>
            </w:r>
            <w:r w:rsidRPr="00A149C8">
              <w:rPr>
                <w:spacing w:val="-10"/>
                <w:sz w:val="24"/>
                <w:szCs w:val="20"/>
              </w:rPr>
              <w:t xml:space="preserve"> </w:t>
            </w:r>
            <w:r w:rsidRPr="00A149C8">
              <w:rPr>
                <w:sz w:val="24"/>
                <w:szCs w:val="20"/>
              </w:rPr>
              <w:t>Overview</w:t>
            </w:r>
            <w:r w:rsidRPr="00A149C8">
              <w:rPr>
                <w:spacing w:val="-7"/>
                <w:sz w:val="24"/>
                <w:szCs w:val="20"/>
              </w:rPr>
              <w:t xml:space="preserve"> </w:t>
            </w:r>
            <w:r w:rsidRPr="00A149C8">
              <w:rPr>
                <w:sz w:val="24"/>
                <w:szCs w:val="20"/>
              </w:rPr>
              <w:t>of</w:t>
            </w:r>
            <w:r w:rsidRPr="00A149C8">
              <w:rPr>
                <w:spacing w:val="-9"/>
                <w:sz w:val="24"/>
                <w:szCs w:val="20"/>
              </w:rPr>
              <w:t xml:space="preserve"> </w:t>
            </w:r>
            <w:r w:rsidRPr="00A149C8">
              <w:rPr>
                <w:sz w:val="24"/>
                <w:szCs w:val="20"/>
              </w:rPr>
              <w:t>Related</w:t>
            </w:r>
            <w:r w:rsidRPr="00A149C8">
              <w:rPr>
                <w:spacing w:val="-8"/>
                <w:sz w:val="24"/>
                <w:szCs w:val="20"/>
              </w:rPr>
              <w:t xml:space="preserve"> </w:t>
            </w:r>
            <w:r w:rsidRPr="00A149C8">
              <w:rPr>
                <w:spacing w:val="-4"/>
                <w:sz w:val="24"/>
                <w:szCs w:val="20"/>
              </w:rPr>
              <w:t>Work</w:t>
            </w:r>
          </w:p>
        </w:tc>
        <w:tc>
          <w:tcPr>
            <w:tcW w:w="2052" w:type="dxa"/>
          </w:tcPr>
          <w:p w:rsidR="001F4D86" w:rsidRDefault="001F4D86" w:rsidP="00FE15A5">
            <w:pPr>
              <w:pStyle w:val="TableParagraph"/>
              <w:rPr>
                <w:sz w:val="26"/>
              </w:rPr>
            </w:pPr>
          </w:p>
        </w:tc>
      </w:tr>
      <w:tr w:rsidR="001F4D86" w:rsidTr="00FE15A5">
        <w:trPr>
          <w:trHeight w:val="731"/>
        </w:trPr>
        <w:tc>
          <w:tcPr>
            <w:tcW w:w="2037" w:type="dxa"/>
          </w:tcPr>
          <w:p w:rsidR="001F4D86" w:rsidRDefault="001F4D86" w:rsidP="00FE15A5">
            <w:pPr>
              <w:pStyle w:val="TableParagraph"/>
              <w:rPr>
                <w:sz w:val="26"/>
              </w:rPr>
            </w:pPr>
          </w:p>
        </w:tc>
        <w:tc>
          <w:tcPr>
            <w:tcW w:w="3964" w:type="dxa"/>
          </w:tcPr>
          <w:p w:rsidR="001F4D86" w:rsidRPr="00A149C8" w:rsidRDefault="001F4D86" w:rsidP="00FE15A5">
            <w:pPr>
              <w:pStyle w:val="TableParagraph"/>
              <w:spacing w:before="69"/>
              <w:ind w:left="282"/>
              <w:rPr>
                <w:sz w:val="24"/>
                <w:szCs w:val="20"/>
              </w:rPr>
            </w:pPr>
            <w:r w:rsidRPr="00A149C8">
              <w:rPr>
                <w:spacing w:val="-2"/>
                <w:sz w:val="24"/>
                <w:szCs w:val="20"/>
              </w:rPr>
              <w:t>2.2</w:t>
            </w:r>
            <w:r w:rsidRPr="00A149C8">
              <w:rPr>
                <w:spacing w:val="-8"/>
                <w:sz w:val="24"/>
                <w:szCs w:val="20"/>
              </w:rPr>
              <w:t xml:space="preserve"> </w:t>
            </w:r>
            <w:r w:rsidRPr="00A149C8">
              <w:rPr>
                <w:spacing w:val="-2"/>
                <w:sz w:val="24"/>
                <w:szCs w:val="20"/>
              </w:rPr>
              <w:t>Comparative</w:t>
            </w:r>
            <w:r w:rsidRPr="00A149C8">
              <w:rPr>
                <w:spacing w:val="-9"/>
                <w:sz w:val="24"/>
                <w:szCs w:val="20"/>
              </w:rPr>
              <w:t xml:space="preserve"> </w:t>
            </w:r>
            <w:r w:rsidRPr="00A149C8">
              <w:rPr>
                <w:spacing w:val="-2"/>
                <w:sz w:val="24"/>
                <w:szCs w:val="20"/>
              </w:rPr>
              <w:t>Analysis</w:t>
            </w:r>
            <w:r w:rsidRPr="00A149C8">
              <w:rPr>
                <w:spacing w:val="-9"/>
                <w:sz w:val="24"/>
                <w:szCs w:val="20"/>
              </w:rPr>
              <w:t xml:space="preserve"> </w:t>
            </w:r>
            <w:r w:rsidRPr="00A149C8">
              <w:rPr>
                <w:spacing w:val="-2"/>
                <w:sz w:val="24"/>
                <w:szCs w:val="20"/>
              </w:rPr>
              <w:t>(Table format)</w:t>
            </w:r>
          </w:p>
        </w:tc>
        <w:tc>
          <w:tcPr>
            <w:tcW w:w="2052" w:type="dxa"/>
          </w:tcPr>
          <w:p w:rsidR="001F4D86" w:rsidRDefault="001F4D86" w:rsidP="00FE15A5">
            <w:pPr>
              <w:pStyle w:val="TableParagraph"/>
              <w:rPr>
                <w:sz w:val="26"/>
              </w:rPr>
            </w:pPr>
          </w:p>
        </w:tc>
      </w:tr>
      <w:tr w:rsidR="001F4D86" w:rsidTr="00FE15A5">
        <w:trPr>
          <w:trHeight w:val="432"/>
        </w:trPr>
        <w:tc>
          <w:tcPr>
            <w:tcW w:w="2037" w:type="dxa"/>
          </w:tcPr>
          <w:p w:rsidR="001F4D86" w:rsidRDefault="001F4D86" w:rsidP="00FE15A5">
            <w:pPr>
              <w:pStyle w:val="TableParagraph"/>
              <w:rPr>
                <w:sz w:val="26"/>
              </w:rPr>
            </w:pPr>
          </w:p>
        </w:tc>
        <w:tc>
          <w:tcPr>
            <w:tcW w:w="3964" w:type="dxa"/>
          </w:tcPr>
          <w:p w:rsidR="001F4D86" w:rsidRPr="00A149C8" w:rsidRDefault="001F4D86" w:rsidP="00FE15A5">
            <w:pPr>
              <w:pStyle w:val="TableParagraph"/>
              <w:spacing w:before="54"/>
              <w:ind w:left="282"/>
              <w:rPr>
                <w:sz w:val="24"/>
                <w:szCs w:val="20"/>
              </w:rPr>
            </w:pPr>
            <w:r w:rsidRPr="00A149C8">
              <w:rPr>
                <w:sz w:val="24"/>
                <w:szCs w:val="20"/>
              </w:rPr>
              <w:t>2.3</w:t>
            </w:r>
            <w:r w:rsidRPr="00A149C8">
              <w:rPr>
                <w:spacing w:val="-9"/>
                <w:sz w:val="24"/>
                <w:szCs w:val="20"/>
              </w:rPr>
              <w:t xml:space="preserve"> </w:t>
            </w:r>
            <w:r w:rsidRPr="00A149C8">
              <w:rPr>
                <w:sz w:val="24"/>
                <w:szCs w:val="20"/>
              </w:rPr>
              <w:t>Research</w:t>
            </w:r>
            <w:r w:rsidRPr="00A149C8">
              <w:rPr>
                <w:spacing w:val="-7"/>
                <w:sz w:val="24"/>
                <w:szCs w:val="20"/>
              </w:rPr>
              <w:t xml:space="preserve"> </w:t>
            </w:r>
            <w:r w:rsidRPr="00A149C8">
              <w:rPr>
                <w:sz w:val="24"/>
                <w:szCs w:val="20"/>
              </w:rPr>
              <w:t>Gap</w:t>
            </w:r>
            <w:r w:rsidRPr="00A149C8">
              <w:rPr>
                <w:spacing w:val="-7"/>
                <w:sz w:val="24"/>
                <w:szCs w:val="20"/>
              </w:rPr>
              <w:t xml:space="preserve"> </w:t>
            </w:r>
            <w:r w:rsidRPr="00A149C8">
              <w:rPr>
                <w:spacing w:val="-2"/>
                <w:sz w:val="24"/>
                <w:szCs w:val="20"/>
              </w:rPr>
              <w:t>Identification</w:t>
            </w:r>
          </w:p>
        </w:tc>
        <w:tc>
          <w:tcPr>
            <w:tcW w:w="2052" w:type="dxa"/>
          </w:tcPr>
          <w:p w:rsidR="001F4D86" w:rsidRDefault="001F4D86" w:rsidP="00FE15A5">
            <w:pPr>
              <w:pStyle w:val="TableParagraph"/>
              <w:rPr>
                <w:sz w:val="26"/>
              </w:rPr>
            </w:pPr>
          </w:p>
        </w:tc>
      </w:tr>
      <w:tr w:rsidR="001F4D86" w:rsidTr="00FE15A5">
        <w:trPr>
          <w:trHeight w:val="446"/>
        </w:trPr>
        <w:tc>
          <w:tcPr>
            <w:tcW w:w="2037" w:type="dxa"/>
          </w:tcPr>
          <w:p w:rsidR="001F4D86" w:rsidRPr="00A149C8" w:rsidRDefault="001F4D86" w:rsidP="00FE15A5">
            <w:pPr>
              <w:pStyle w:val="TableParagraph"/>
              <w:spacing w:before="69"/>
              <w:ind w:left="121"/>
              <w:jc w:val="center"/>
              <w:rPr>
                <w:b/>
                <w:sz w:val="28"/>
                <w:szCs w:val="24"/>
              </w:rPr>
            </w:pPr>
            <w:r w:rsidRPr="00A149C8">
              <w:rPr>
                <w:b/>
                <w:spacing w:val="-10"/>
                <w:sz w:val="28"/>
                <w:szCs w:val="24"/>
              </w:rPr>
              <w:t>3</w:t>
            </w:r>
          </w:p>
        </w:tc>
        <w:tc>
          <w:tcPr>
            <w:tcW w:w="3964" w:type="dxa"/>
          </w:tcPr>
          <w:p w:rsidR="001F4D86" w:rsidRPr="00A149C8" w:rsidRDefault="001F4D86" w:rsidP="00FE15A5">
            <w:pPr>
              <w:pStyle w:val="TableParagraph"/>
              <w:spacing w:before="70"/>
              <w:ind w:left="282"/>
              <w:rPr>
                <w:b/>
                <w:sz w:val="28"/>
                <w:szCs w:val="24"/>
              </w:rPr>
            </w:pPr>
            <w:r w:rsidRPr="00A149C8">
              <w:rPr>
                <w:b/>
                <w:sz w:val="28"/>
                <w:szCs w:val="24"/>
              </w:rPr>
              <w:t>SYSTEM</w:t>
            </w:r>
            <w:r w:rsidRPr="00A149C8">
              <w:rPr>
                <w:b/>
                <w:spacing w:val="-13"/>
                <w:sz w:val="28"/>
                <w:szCs w:val="24"/>
              </w:rPr>
              <w:t xml:space="preserve"> </w:t>
            </w:r>
            <w:r w:rsidRPr="00A149C8">
              <w:rPr>
                <w:b/>
                <w:spacing w:val="-2"/>
                <w:sz w:val="28"/>
                <w:szCs w:val="24"/>
              </w:rPr>
              <w:t>DESIGN</w:t>
            </w:r>
          </w:p>
        </w:tc>
        <w:tc>
          <w:tcPr>
            <w:tcW w:w="2052" w:type="dxa"/>
          </w:tcPr>
          <w:p w:rsidR="001F4D86" w:rsidRDefault="001F4D86" w:rsidP="00FE15A5">
            <w:pPr>
              <w:pStyle w:val="TableParagraph"/>
              <w:rPr>
                <w:sz w:val="26"/>
              </w:rPr>
            </w:pPr>
          </w:p>
        </w:tc>
      </w:tr>
      <w:tr w:rsidR="001F4D86" w:rsidRPr="00A149C8" w:rsidTr="00FE15A5">
        <w:trPr>
          <w:trHeight w:val="445"/>
        </w:trPr>
        <w:tc>
          <w:tcPr>
            <w:tcW w:w="2037" w:type="dxa"/>
          </w:tcPr>
          <w:p w:rsidR="001F4D86" w:rsidRPr="00A149C8" w:rsidRDefault="001F4D86" w:rsidP="00FE15A5">
            <w:pPr>
              <w:pStyle w:val="TableParagraph"/>
              <w:rPr>
                <w:sz w:val="24"/>
                <w:szCs w:val="20"/>
              </w:rPr>
            </w:pPr>
          </w:p>
        </w:tc>
        <w:tc>
          <w:tcPr>
            <w:tcW w:w="3964" w:type="dxa"/>
          </w:tcPr>
          <w:p w:rsidR="001F4D86" w:rsidRPr="00A149C8" w:rsidRDefault="001F4D86" w:rsidP="00FE15A5">
            <w:pPr>
              <w:pStyle w:val="TableParagraph"/>
              <w:spacing w:before="67"/>
              <w:ind w:left="315"/>
              <w:rPr>
                <w:sz w:val="24"/>
                <w:szCs w:val="20"/>
              </w:rPr>
            </w:pPr>
            <w:r w:rsidRPr="00A149C8">
              <w:rPr>
                <w:sz w:val="24"/>
                <w:szCs w:val="20"/>
              </w:rPr>
              <w:t>3.1</w:t>
            </w:r>
            <w:r w:rsidRPr="00A149C8">
              <w:rPr>
                <w:spacing w:val="-9"/>
                <w:sz w:val="24"/>
                <w:szCs w:val="20"/>
              </w:rPr>
              <w:t xml:space="preserve"> </w:t>
            </w:r>
            <w:r w:rsidRPr="00A149C8">
              <w:rPr>
                <w:sz w:val="24"/>
                <w:szCs w:val="20"/>
              </w:rPr>
              <w:t>System</w:t>
            </w:r>
            <w:r w:rsidRPr="00A149C8">
              <w:rPr>
                <w:spacing w:val="-10"/>
                <w:sz w:val="24"/>
                <w:szCs w:val="20"/>
              </w:rPr>
              <w:t xml:space="preserve"> </w:t>
            </w:r>
            <w:r w:rsidRPr="00A149C8">
              <w:rPr>
                <w:sz w:val="24"/>
                <w:szCs w:val="20"/>
              </w:rPr>
              <w:t>Architecture</w:t>
            </w:r>
            <w:r w:rsidRPr="00A149C8">
              <w:rPr>
                <w:spacing w:val="-9"/>
                <w:sz w:val="24"/>
                <w:szCs w:val="20"/>
              </w:rPr>
              <w:t xml:space="preserve"> </w:t>
            </w:r>
            <w:r w:rsidRPr="00A149C8">
              <w:rPr>
                <w:spacing w:val="-2"/>
                <w:sz w:val="24"/>
                <w:szCs w:val="20"/>
              </w:rPr>
              <w:t>Diagram</w:t>
            </w:r>
          </w:p>
        </w:tc>
        <w:tc>
          <w:tcPr>
            <w:tcW w:w="2052" w:type="dxa"/>
          </w:tcPr>
          <w:p w:rsidR="001F4D86" w:rsidRPr="00A149C8" w:rsidRDefault="001F4D86" w:rsidP="00FE15A5">
            <w:pPr>
              <w:pStyle w:val="TableParagraph"/>
              <w:rPr>
                <w:sz w:val="24"/>
                <w:szCs w:val="20"/>
              </w:rPr>
            </w:pPr>
          </w:p>
        </w:tc>
      </w:tr>
      <w:tr w:rsidR="001F4D86" w:rsidRPr="00A149C8" w:rsidTr="00FE15A5">
        <w:trPr>
          <w:trHeight w:val="436"/>
        </w:trPr>
        <w:tc>
          <w:tcPr>
            <w:tcW w:w="2037" w:type="dxa"/>
          </w:tcPr>
          <w:p w:rsidR="001F4D86" w:rsidRPr="00A149C8" w:rsidRDefault="001F4D86" w:rsidP="00FE15A5">
            <w:pPr>
              <w:pStyle w:val="TableParagraph"/>
              <w:rPr>
                <w:sz w:val="24"/>
                <w:szCs w:val="20"/>
              </w:rPr>
            </w:pPr>
          </w:p>
        </w:tc>
        <w:tc>
          <w:tcPr>
            <w:tcW w:w="3964" w:type="dxa"/>
          </w:tcPr>
          <w:p w:rsidR="001F4D86" w:rsidRPr="00A149C8" w:rsidRDefault="001F4D86" w:rsidP="00FE15A5">
            <w:pPr>
              <w:pStyle w:val="TableParagraph"/>
              <w:spacing w:before="68"/>
              <w:ind w:left="282"/>
              <w:rPr>
                <w:sz w:val="24"/>
                <w:szCs w:val="20"/>
              </w:rPr>
            </w:pPr>
            <w:r w:rsidRPr="00A149C8">
              <w:rPr>
                <w:sz w:val="24"/>
                <w:szCs w:val="20"/>
              </w:rPr>
              <w:t>3.2</w:t>
            </w:r>
            <w:r w:rsidRPr="00A149C8">
              <w:rPr>
                <w:spacing w:val="-12"/>
                <w:sz w:val="24"/>
                <w:szCs w:val="20"/>
              </w:rPr>
              <w:t xml:space="preserve"> </w:t>
            </w:r>
            <w:r w:rsidRPr="00A149C8">
              <w:rPr>
                <w:sz w:val="24"/>
                <w:szCs w:val="20"/>
              </w:rPr>
              <w:t>Module-Level</w:t>
            </w:r>
            <w:r w:rsidRPr="00A149C8">
              <w:rPr>
                <w:spacing w:val="-10"/>
                <w:sz w:val="24"/>
                <w:szCs w:val="20"/>
              </w:rPr>
              <w:t xml:space="preserve"> </w:t>
            </w:r>
            <w:r w:rsidRPr="00A149C8">
              <w:rPr>
                <w:spacing w:val="-2"/>
                <w:sz w:val="24"/>
                <w:szCs w:val="20"/>
              </w:rPr>
              <w:t>Design</w:t>
            </w:r>
          </w:p>
        </w:tc>
        <w:tc>
          <w:tcPr>
            <w:tcW w:w="2052" w:type="dxa"/>
          </w:tcPr>
          <w:p w:rsidR="001F4D86" w:rsidRPr="00A149C8" w:rsidRDefault="001F4D86" w:rsidP="00FE15A5">
            <w:pPr>
              <w:pStyle w:val="TableParagraph"/>
              <w:rPr>
                <w:sz w:val="24"/>
                <w:szCs w:val="20"/>
              </w:rPr>
            </w:pPr>
          </w:p>
        </w:tc>
      </w:tr>
      <w:tr w:rsidR="001F4D86" w:rsidRPr="00A149C8" w:rsidTr="00FE15A5">
        <w:trPr>
          <w:trHeight w:val="357"/>
        </w:trPr>
        <w:tc>
          <w:tcPr>
            <w:tcW w:w="2037" w:type="dxa"/>
          </w:tcPr>
          <w:p w:rsidR="001F4D86" w:rsidRPr="00A149C8" w:rsidRDefault="001F4D86" w:rsidP="00FE15A5">
            <w:pPr>
              <w:pStyle w:val="TableParagraph"/>
              <w:rPr>
                <w:sz w:val="24"/>
                <w:szCs w:val="20"/>
              </w:rPr>
            </w:pPr>
          </w:p>
        </w:tc>
        <w:tc>
          <w:tcPr>
            <w:tcW w:w="3964" w:type="dxa"/>
          </w:tcPr>
          <w:p w:rsidR="001F4D86" w:rsidRPr="00A149C8" w:rsidRDefault="001F4D86" w:rsidP="00FE15A5">
            <w:pPr>
              <w:pStyle w:val="TableParagraph"/>
              <w:spacing w:before="58" w:line="279" w:lineRule="exact"/>
              <w:ind w:left="282"/>
              <w:rPr>
                <w:sz w:val="24"/>
                <w:szCs w:val="20"/>
              </w:rPr>
            </w:pPr>
            <w:r w:rsidRPr="00A149C8">
              <w:rPr>
                <w:sz w:val="24"/>
                <w:szCs w:val="20"/>
              </w:rPr>
              <w:t>3.3</w:t>
            </w:r>
            <w:r w:rsidRPr="00A149C8">
              <w:rPr>
                <w:spacing w:val="-11"/>
                <w:sz w:val="24"/>
                <w:szCs w:val="20"/>
              </w:rPr>
              <w:t xml:space="preserve"> </w:t>
            </w:r>
            <w:r w:rsidRPr="00A149C8">
              <w:rPr>
                <w:sz w:val="24"/>
                <w:szCs w:val="20"/>
              </w:rPr>
              <w:t>Tools,</w:t>
            </w:r>
            <w:r w:rsidRPr="00A149C8">
              <w:rPr>
                <w:spacing w:val="-11"/>
                <w:sz w:val="24"/>
                <w:szCs w:val="20"/>
              </w:rPr>
              <w:t xml:space="preserve"> </w:t>
            </w:r>
            <w:r w:rsidRPr="00A149C8">
              <w:rPr>
                <w:sz w:val="24"/>
                <w:szCs w:val="20"/>
              </w:rPr>
              <w:t>Technologies,</w:t>
            </w:r>
            <w:r w:rsidRPr="00A149C8">
              <w:rPr>
                <w:spacing w:val="-10"/>
                <w:sz w:val="24"/>
                <w:szCs w:val="20"/>
              </w:rPr>
              <w:t xml:space="preserve"> </w:t>
            </w:r>
            <w:r w:rsidRPr="00A149C8">
              <w:rPr>
                <w:spacing w:val="-5"/>
                <w:sz w:val="24"/>
                <w:szCs w:val="20"/>
              </w:rPr>
              <w:t>and</w:t>
            </w:r>
          </w:p>
        </w:tc>
        <w:tc>
          <w:tcPr>
            <w:tcW w:w="2052" w:type="dxa"/>
          </w:tcPr>
          <w:p w:rsidR="001F4D86" w:rsidRPr="00A149C8" w:rsidRDefault="001F4D86" w:rsidP="00FE15A5">
            <w:pPr>
              <w:pStyle w:val="TableParagraph"/>
              <w:rPr>
                <w:sz w:val="24"/>
                <w:szCs w:val="20"/>
              </w:rPr>
            </w:pPr>
          </w:p>
        </w:tc>
      </w:tr>
    </w:tbl>
    <w:p w:rsidR="001F4D86" w:rsidRPr="00A149C8" w:rsidRDefault="001F4D86" w:rsidP="001F4D86">
      <w:pPr>
        <w:spacing w:before="35"/>
        <w:ind w:right="1332"/>
        <w:jc w:val="center"/>
        <w:rPr>
          <w:sz w:val="24"/>
          <w:szCs w:val="20"/>
        </w:rPr>
      </w:pPr>
      <w:r w:rsidRPr="00A149C8">
        <w:rPr>
          <w:spacing w:val="-2"/>
          <w:sz w:val="24"/>
          <w:szCs w:val="20"/>
        </w:rPr>
        <w:t>Frameworks</w:t>
      </w:r>
      <w:r w:rsidRPr="00A149C8">
        <w:rPr>
          <w:spacing w:val="-3"/>
          <w:sz w:val="24"/>
          <w:szCs w:val="20"/>
        </w:rPr>
        <w:t xml:space="preserve"> </w:t>
      </w:r>
      <w:r w:rsidRPr="00A149C8">
        <w:rPr>
          <w:spacing w:val="-4"/>
          <w:sz w:val="24"/>
          <w:szCs w:val="20"/>
        </w:rPr>
        <w:t>Used</w:t>
      </w:r>
    </w:p>
    <w:p w:rsidR="001F4D86" w:rsidRPr="00A149C8" w:rsidRDefault="001F4D86" w:rsidP="001F4D86">
      <w:pPr>
        <w:pStyle w:val="ListParagraph"/>
        <w:numPr>
          <w:ilvl w:val="1"/>
          <w:numId w:val="22"/>
        </w:numPr>
        <w:tabs>
          <w:tab w:val="left" w:pos="2824"/>
        </w:tabs>
        <w:spacing w:before="118"/>
        <w:jc w:val="left"/>
        <w:rPr>
          <w:b/>
          <w:sz w:val="28"/>
          <w:szCs w:val="24"/>
        </w:rPr>
      </w:pPr>
      <w:r w:rsidRPr="00A149C8">
        <w:rPr>
          <w:b/>
          <w:sz w:val="28"/>
          <w:szCs w:val="24"/>
        </w:rPr>
        <w:t>SYSTEM</w:t>
      </w:r>
      <w:r w:rsidRPr="00A149C8">
        <w:rPr>
          <w:b/>
          <w:spacing w:val="-11"/>
          <w:sz w:val="28"/>
          <w:szCs w:val="24"/>
        </w:rPr>
        <w:t xml:space="preserve"> </w:t>
      </w:r>
      <w:r w:rsidRPr="00A149C8">
        <w:rPr>
          <w:b/>
          <w:spacing w:val="-2"/>
          <w:sz w:val="28"/>
          <w:szCs w:val="24"/>
        </w:rPr>
        <w:t>IMPLEMENTATION</w:t>
      </w:r>
    </w:p>
    <w:p w:rsidR="001F4D86" w:rsidRPr="00A149C8" w:rsidRDefault="001F4D86" w:rsidP="001F4D86">
      <w:pPr>
        <w:pStyle w:val="ListParagraph"/>
        <w:numPr>
          <w:ilvl w:val="2"/>
          <w:numId w:val="22"/>
        </w:numPr>
        <w:tabs>
          <w:tab w:val="left" w:pos="3212"/>
        </w:tabs>
        <w:spacing w:before="148"/>
        <w:ind w:right="2858" w:firstLine="0"/>
        <w:jc w:val="left"/>
        <w:rPr>
          <w:sz w:val="24"/>
          <w:szCs w:val="20"/>
        </w:rPr>
      </w:pPr>
      <w:r w:rsidRPr="00A149C8">
        <w:rPr>
          <w:sz w:val="24"/>
          <w:szCs w:val="20"/>
        </w:rPr>
        <w:t>Data</w:t>
      </w:r>
      <w:r w:rsidRPr="00A149C8">
        <w:rPr>
          <w:spacing w:val="-17"/>
          <w:sz w:val="24"/>
          <w:szCs w:val="20"/>
        </w:rPr>
        <w:t xml:space="preserve"> </w:t>
      </w:r>
      <w:r w:rsidRPr="00A149C8">
        <w:rPr>
          <w:sz w:val="24"/>
          <w:szCs w:val="20"/>
        </w:rPr>
        <w:t>Collection</w:t>
      </w:r>
      <w:r w:rsidRPr="00A149C8">
        <w:rPr>
          <w:spacing w:val="-16"/>
          <w:sz w:val="24"/>
          <w:szCs w:val="20"/>
        </w:rPr>
        <w:t xml:space="preserve"> </w:t>
      </w:r>
      <w:r w:rsidRPr="00A149C8">
        <w:rPr>
          <w:sz w:val="24"/>
          <w:szCs w:val="20"/>
        </w:rPr>
        <w:t>and</w:t>
      </w:r>
      <w:r w:rsidRPr="00A149C8">
        <w:rPr>
          <w:spacing w:val="-16"/>
          <w:sz w:val="24"/>
          <w:szCs w:val="20"/>
        </w:rPr>
        <w:t xml:space="preserve"> </w:t>
      </w:r>
      <w:r w:rsidRPr="00A149C8">
        <w:rPr>
          <w:sz w:val="24"/>
          <w:szCs w:val="20"/>
        </w:rPr>
        <w:t xml:space="preserve">Preprocessing </w:t>
      </w:r>
      <w:r w:rsidRPr="00A149C8">
        <w:rPr>
          <w:spacing w:val="-2"/>
          <w:sz w:val="24"/>
          <w:szCs w:val="20"/>
        </w:rPr>
        <w:t>Methods</w:t>
      </w:r>
    </w:p>
    <w:p w:rsidR="001F4D86" w:rsidRPr="00A149C8" w:rsidRDefault="001F4D86" w:rsidP="001F4D86">
      <w:pPr>
        <w:pStyle w:val="ListParagraph"/>
        <w:numPr>
          <w:ilvl w:val="2"/>
          <w:numId w:val="22"/>
        </w:numPr>
        <w:tabs>
          <w:tab w:val="left" w:pos="3212"/>
        </w:tabs>
        <w:spacing w:before="120"/>
        <w:ind w:left="3212" w:hanging="388"/>
        <w:jc w:val="left"/>
        <w:rPr>
          <w:sz w:val="24"/>
          <w:szCs w:val="20"/>
        </w:rPr>
      </w:pPr>
      <w:r w:rsidRPr="00A149C8">
        <w:rPr>
          <w:sz w:val="24"/>
          <w:szCs w:val="20"/>
        </w:rPr>
        <w:t>Module</w:t>
      </w:r>
      <w:r w:rsidRPr="00A149C8">
        <w:rPr>
          <w:spacing w:val="-15"/>
          <w:sz w:val="24"/>
          <w:szCs w:val="20"/>
        </w:rPr>
        <w:t xml:space="preserve"> </w:t>
      </w:r>
      <w:r w:rsidRPr="00A149C8">
        <w:rPr>
          <w:sz w:val="24"/>
          <w:szCs w:val="20"/>
        </w:rPr>
        <w:t>Implementation</w:t>
      </w:r>
      <w:r w:rsidRPr="00A149C8">
        <w:rPr>
          <w:spacing w:val="-11"/>
          <w:sz w:val="24"/>
          <w:szCs w:val="20"/>
        </w:rPr>
        <w:t xml:space="preserve"> </w:t>
      </w:r>
      <w:r w:rsidRPr="00A149C8">
        <w:rPr>
          <w:spacing w:val="-2"/>
          <w:sz w:val="24"/>
          <w:szCs w:val="20"/>
        </w:rPr>
        <w:t>Details</w:t>
      </w:r>
    </w:p>
    <w:p w:rsidR="001F4D86" w:rsidRPr="00A149C8" w:rsidRDefault="001F4D86" w:rsidP="001F4D86">
      <w:pPr>
        <w:pStyle w:val="ListParagraph"/>
        <w:numPr>
          <w:ilvl w:val="2"/>
          <w:numId w:val="22"/>
        </w:numPr>
        <w:tabs>
          <w:tab w:val="left" w:pos="3212"/>
        </w:tabs>
        <w:spacing w:before="121"/>
        <w:ind w:left="3212" w:hanging="388"/>
        <w:jc w:val="left"/>
        <w:rPr>
          <w:sz w:val="24"/>
          <w:szCs w:val="20"/>
        </w:rPr>
      </w:pPr>
      <w:r w:rsidRPr="00A149C8">
        <w:rPr>
          <w:sz w:val="24"/>
          <w:szCs w:val="20"/>
        </w:rPr>
        <w:t>Results</w:t>
      </w:r>
      <w:r w:rsidRPr="00A149C8">
        <w:rPr>
          <w:spacing w:val="-8"/>
          <w:sz w:val="24"/>
          <w:szCs w:val="20"/>
        </w:rPr>
        <w:t xml:space="preserve"> </w:t>
      </w:r>
      <w:r w:rsidRPr="00A149C8">
        <w:rPr>
          <w:sz w:val="24"/>
          <w:szCs w:val="20"/>
        </w:rPr>
        <w:t>and</w:t>
      </w:r>
      <w:r w:rsidRPr="00A149C8">
        <w:rPr>
          <w:spacing w:val="-7"/>
          <w:sz w:val="24"/>
          <w:szCs w:val="20"/>
        </w:rPr>
        <w:t xml:space="preserve"> </w:t>
      </w:r>
      <w:r w:rsidRPr="00A149C8">
        <w:rPr>
          <w:spacing w:val="-2"/>
          <w:sz w:val="24"/>
          <w:szCs w:val="20"/>
        </w:rPr>
        <w:t>Discussion</w:t>
      </w:r>
    </w:p>
    <w:p w:rsidR="001F4D86" w:rsidRPr="00A149C8" w:rsidRDefault="001F4D86" w:rsidP="001F4D86">
      <w:pPr>
        <w:pStyle w:val="ListParagraph"/>
        <w:numPr>
          <w:ilvl w:val="2"/>
          <w:numId w:val="22"/>
        </w:numPr>
        <w:tabs>
          <w:tab w:val="left" w:pos="3212"/>
        </w:tabs>
        <w:spacing w:before="147"/>
        <w:ind w:left="3212" w:hanging="388"/>
        <w:jc w:val="left"/>
        <w:rPr>
          <w:sz w:val="24"/>
          <w:szCs w:val="20"/>
        </w:rPr>
      </w:pPr>
      <w:r w:rsidRPr="00A149C8">
        <w:rPr>
          <w:sz w:val="24"/>
          <w:szCs w:val="20"/>
        </w:rPr>
        <w:t>Output</w:t>
      </w:r>
      <w:r w:rsidRPr="00A149C8">
        <w:rPr>
          <w:spacing w:val="-9"/>
          <w:sz w:val="24"/>
          <w:szCs w:val="20"/>
        </w:rPr>
        <w:t xml:space="preserve"> </w:t>
      </w:r>
      <w:r w:rsidRPr="00A149C8">
        <w:rPr>
          <w:spacing w:val="-2"/>
          <w:sz w:val="24"/>
          <w:szCs w:val="20"/>
        </w:rPr>
        <w:t>Screenshots</w:t>
      </w:r>
    </w:p>
    <w:p w:rsidR="001F4D86" w:rsidRDefault="001F4D86" w:rsidP="001F4D86">
      <w:pPr>
        <w:pStyle w:val="ListParagraph"/>
        <w:numPr>
          <w:ilvl w:val="1"/>
          <w:numId w:val="22"/>
        </w:numPr>
        <w:tabs>
          <w:tab w:val="left" w:pos="2824"/>
        </w:tabs>
        <w:spacing w:before="147" w:line="357" w:lineRule="auto"/>
        <w:ind w:right="5072"/>
        <w:rPr>
          <w:sz w:val="26"/>
        </w:rPr>
      </w:pPr>
      <w:r>
        <w:rPr>
          <w:b/>
          <w:spacing w:val="-4"/>
          <w:sz w:val="26"/>
        </w:rPr>
        <w:t xml:space="preserve">CONCLUSION   </w:t>
      </w:r>
      <w:r>
        <w:rPr>
          <w:b/>
          <w:spacing w:val="-2"/>
          <w:sz w:val="26"/>
        </w:rPr>
        <w:t>REFERENCES APPENDIX</w:t>
      </w:r>
    </w:p>
    <w:p w:rsidR="001F4D86" w:rsidRPr="00A149C8" w:rsidRDefault="001F4D86" w:rsidP="001F4D86">
      <w:pPr>
        <w:spacing w:line="357" w:lineRule="auto"/>
        <w:ind w:left="2824" w:right="4137"/>
        <w:rPr>
          <w:sz w:val="24"/>
          <w:szCs w:val="20"/>
        </w:rPr>
        <w:sectPr w:rsidR="001F4D86" w:rsidRPr="00A149C8">
          <w:pgSz w:w="11910" w:h="16840"/>
          <w:pgMar w:top="1480" w:right="850" w:bottom="280" w:left="1417" w:header="720" w:footer="720" w:gutter="0"/>
          <w:cols w:space="720"/>
        </w:sectPr>
      </w:pPr>
      <w:r w:rsidRPr="00A149C8">
        <w:rPr>
          <w:sz w:val="24"/>
          <w:szCs w:val="20"/>
        </w:rPr>
        <w:t>I.</w:t>
      </w:r>
      <w:r w:rsidRPr="00A149C8">
        <w:rPr>
          <w:spacing w:val="-17"/>
          <w:sz w:val="24"/>
          <w:szCs w:val="20"/>
        </w:rPr>
        <w:t xml:space="preserve"> </w:t>
      </w:r>
      <w:r w:rsidRPr="00A149C8">
        <w:rPr>
          <w:sz w:val="24"/>
          <w:szCs w:val="20"/>
        </w:rPr>
        <w:t>Business</w:t>
      </w:r>
      <w:r w:rsidRPr="00A149C8">
        <w:rPr>
          <w:spacing w:val="-16"/>
          <w:sz w:val="24"/>
          <w:szCs w:val="20"/>
        </w:rPr>
        <w:t xml:space="preserve"> </w:t>
      </w:r>
      <w:r w:rsidRPr="00A149C8">
        <w:rPr>
          <w:sz w:val="24"/>
          <w:szCs w:val="20"/>
        </w:rPr>
        <w:t>Model</w:t>
      </w:r>
      <w:r w:rsidRPr="00A149C8">
        <w:rPr>
          <w:spacing w:val="-16"/>
          <w:sz w:val="24"/>
          <w:szCs w:val="20"/>
        </w:rPr>
        <w:t xml:space="preserve"> </w:t>
      </w:r>
      <w:r w:rsidRPr="00A149C8">
        <w:rPr>
          <w:sz w:val="24"/>
          <w:szCs w:val="20"/>
        </w:rPr>
        <w:t>Canvas II.CO-PO-PSO Mapping</w:t>
      </w:r>
    </w:p>
    <w:p w:rsidR="00A52868" w:rsidRDefault="00A52868" w:rsidP="00004C6F">
      <w:pPr>
        <w:pStyle w:val="BodyText"/>
        <w:spacing w:line="276" w:lineRule="auto"/>
        <w:jc w:val="center"/>
      </w:pPr>
    </w:p>
    <w:p w:rsidR="00004C6F" w:rsidRDefault="00A52868" w:rsidP="00004C6F">
      <w:pPr>
        <w:spacing w:after="300"/>
        <w:jc w:val="center"/>
        <w:rPr>
          <w:b/>
          <w:bCs/>
          <w:sz w:val="28"/>
          <w:szCs w:val="28"/>
        </w:rPr>
      </w:pPr>
      <w:r>
        <w:rPr>
          <w:b/>
          <w:bCs/>
          <w:sz w:val="28"/>
          <w:szCs w:val="28"/>
        </w:rPr>
        <w:t>LIST OF TABLES</w:t>
      </w:r>
    </w:p>
    <w:tbl>
      <w:tblPr>
        <w:tblStyle w:val="TableGrid"/>
        <w:tblW w:w="0" w:type="auto"/>
        <w:tblLook w:val="04A0" w:firstRow="1" w:lastRow="0" w:firstColumn="1" w:lastColumn="0" w:noHBand="0" w:noVBand="1"/>
      </w:tblPr>
      <w:tblGrid>
        <w:gridCol w:w="1621"/>
        <w:gridCol w:w="5588"/>
        <w:gridCol w:w="1421"/>
      </w:tblGrid>
      <w:tr w:rsidR="001F4D86" w:rsidTr="00DF67B3">
        <w:tc>
          <w:tcPr>
            <w:tcW w:w="1621" w:type="dxa"/>
          </w:tcPr>
          <w:p w:rsidR="001F4D86" w:rsidRPr="00900DE7" w:rsidRDefault="001F4D86" w:rsidP="00FE15A5">
            <w:pPr>
              <w:tabs>
                <w:tab w:val="left" w:pos="3886"/>
                <w:tab w:val="left" w:pos="6536"/>
              </w:tabs>
              <w:rPr>
                <w:b/>
                <w:sz w:val="28"/>
                <w:szCs w:val="28"/>
              </w:rPr>
            </w:pPr>
            <w:r w:rsidRPr="00900DE7">
              <w:rPr>
                <w:b/>
                <w:sz w:val="28"/>
                <w:szCs w:val="28"/>
              </w:rPr>
              <w:t>TABLE</w:t>
            </w:r>
            <w:r w:rsidRPr="00900DE7">
              <w:rPr>
                <w:b/>
                <w:spacing w:val="-10"/>
                <w:sz w:val="28"/>
                <w:szCs w:val="28"/>
              </w:rPr>
              <w:t xml:space="preserve"> </w:t>
            </w:r>
            <w:r w:rsidRPr="00900DE7">
              <w:rPr>
                <w:b/>
                <w:spacing w:val="-5"/>
                <w:sz w:val="28"/>
                <w:szCs w:val="28"/>
              </w:rPr>
              <w:t>NO</w:t>
            </w:r>
          </w:p>
        </w:tc>
        <w:tc>
          <w:tcPr>
            <w:tcW w:w="5588" w:type="dxa"/>
          </w:tcPr>
          <w:p w:rsidR="001F4D86" w:rsidRPr="00900DE7" w:rsidRDefault="001F4D86" w:rsidP="00FE15A5">
            <w:pPr>
              <w:tabs>
                <w:tab w:val="left" w:pos="3886"/>
                <w:tab w:val="left" w:pos="6536"/>
              </w:tabs>
              <w:jc w:val="center"/>
              <w:rPr>
                <w:b/>
                <w:sz w:val="28"/>
                <w:szCs w:val="28"/>
              </w:rPr>
            </w:pPr>
            <w:r w:rsidRPr="00900DE7">
              <w:rPr>
                <w:b/>
                <w:spacing w:val="-2"/>
                <w:sz w:val="28"/>
                <w:szCs w:val="28"/>
              </w:rPr>
              <w:t>TITLE</w:t>
            </w:r>
          </w:p>
        </w:tc>
        <w:tc>
          <w:tcPr>
            <w:tcW w:w="1421" w:type="dxa"/>
          </w:tcPr>
          <w:p w:rsidR="001F4D86" w:rsidRPr="00900DE7" w:rsidRDefault="001F4D86" w:rsidP="00FE15A5">
            <w:pPr>
              <w:tabs>
                <w:tab w:val="left" w:pos="3886"/>
                <w:tab w:val="left" w:pos="6536"/>
              </w:tabs>
              <w:rPr>
                <w:b/>
                <w:sz w:val="28"/>
                <w:szCs w:val="28"/>
              </w:rPr>
            </w:pPr>
            <w:r w:rsidRPr="00900DE7">
              <w:rPr>
                <w:b/>
                <w:sz w:val="28"/>
                <w:szCs w:val="28"/>
              </w:rPr>
              <w:t>PAGE</w:t>
            </w:r>
            <w:r w:rsidRPr="00900DE7">
              <w:rPr>
                <w:b/>
                <w:spacing w:val="-10"/>
                <w:sz w:val="28"/>
                <w:szCs w:val="28"/>
              </w:rPr>
              <w:t xml:space="preserve"> </w:t>
            </w:r>
            <w:r w:rsidRPr="00900DE7">
              <w:rPr>
                <w:b/>
                <w:spacing w:val="-5"/>
                <w:sz w:val="28"/>
                <w:szCs w:val="28"/>
              </w:rPr>
              <w:t>NO</w:t>
            </w:r>
          </w:p>
        </w:tc>
      </w:tr>
      <w:tr w:rsidR="00DF67B3" w:rsidTr="00DF67B3">
        <w:tc>
          <w:tcPr>
            <w:tcW w:w="1621" w:type="dxa"/>
          </w:tcPr>
          <w:p w:rsidR="00DF67B3" w:rsidRPr="00DF67B3" w:rsidRDefault="00DF67B3" w:rsidP="00FE15A5">
            <w:pPr>
              <w:tabs>
                <w:tab w:val="left" w:pos="3886"/>
                <w:tab w:val="left" w:pos="6536"/>
              </w:tabs>
              <w:rPr>
                <w:b/>
                <w:sz w:val="24"/>
                <w:szCs w:val="24"/>
              </w:rPr>
            </w:pPr>
            <w:r w:rsidRPr="00DF67B3">
              <w:rPr>
                <w:sz w:val="24"/>
                <w:szCs w:val="24"/>
              </w:rPr>
              <w:t>Table 1.1</w:t>
            </w:r>
          </w:p>
        </w:tc>
        <w:tc>
          <w:tcPr>
            <w:tcW w:w="5588" w:type="dxa"/>
          </w:tcPr>
          <w:p w:rsidR="00DF67B3" w:rsidRPr="006E1A9B" w:rsidRDefault="00DF67B3" w:rsidP="00DF67B3">
            <w:pPr>
              <w:pStyle w:val="ListParagraph"/>
              <w:spacing w:line="360" w:lineRule="auto"/>
              <w:ind w:firstLine="0"/>
              <w:jc w:val="center"/>
              <w:rPr>
                <w:rFonts w:eastAsia="Calibri"/>
                <w:b/>
                <w:i/>
                <w:sz w:val="24"/>
                <w:szCs w:val="24"/>
              </w:rPr>
            </w:pPr>
            <w:r w:rsidRPr="006E1A9B">
              <w:rPr>
                <w:rStyle w:val="Strong"/>
                <w:b w:val="0"/>
                <w:i/>
                <w:sz w:val="24"/>
                <w:szCs w:val="24"/>
              </w:rPr>
              <w:t xml:space="preserve"> Scope Boundaries of the Project</w:t>
            </w:r>
          </w:p>
        </w:tc>
        <w:tc>
          <w:tcPr>
            <w:tcW w:w="1421" w:type="dxa"/>
          </w:tcPr>
          <w:p w:rsidR="00DF67B3" w:rsidRPr="00900DE7" w:rsidRDefault="00DF67B3" w:rsidP="00FE15A5">
            <w:pPr>
              <w:tabs>
                <w:tab w:val="left" w:pos="3886"/>
                <w:tab w:val="left" w:pos="6536"/>
              </w:tabs>
              <w:rPr>
                <w:b/>
                <w:sz w:val="28"/>
                <w:szCs w:val="28"/>
              </w:rPr>
            </w:pPr>
          </w:p>
        </w:tc>
      </w:tr>
      <w:tr w:rsidR="00DF67B3" w:rsidTr="00DF67B3">
        <w:tc>
          <w:tcPr>
            <w:tcW w:w="1621" w:type="dxa"/>
          </w:tcPr>
          <w:p w:rsidR="00DF67B3" w:rsidRPr="00DF67B3" w:rsidRDefault="00DF67B3" w:rsidP="00FE15A5">
            <w:pPr>
              <w:tabs>
                <w:tab w:val="left" w:pos="3886"/>
                <w:tab w:val="left" w:pos="6536"/>
              </w:tabs>
              <w:rPr>
                <w:b/>
                <w:sz w:val="24"/>
                <w:szCs w:val="24"/>
              </w:rPr>
            </w:pPr>
            <w:r w:rsidRPr="00DF67B3">
              <w:rPr>
                <w:sz w:val="24"/>
                <w:szCs w:val="24"/>
              </w:rPr>
              <w:t>Table 2.1</w:t>
            </w:r>
          </w:p>
        </w:tc>
        <w:tc>
          <w:tcPr>
            <w:tcW w:w="5588" w:type="dxa"/>
          </w:tcPr>
          <w:p w:rsidR="00DF67B3" w:rsidRPr="006E1A9B" w:rsidRDefault="00DF67B3" w:rsidP="00FE15A5">
            <w:pPr>
              <w:tabs>
                <w:tab w:val="left" w:pos="3886"/>
                <w:tab w:val="left" w:pos="6536"/>
              </w:tabs>
              <w:jc w:val="center"/>
              <w:rPr>
                <w:i/>
                <w:spacing w:val="-2"/>
                <w:sz w:val="24"/>
                <w:szCs w:val="24"/>
              </w:rPr>
            </w:pPr>
            <w:r w:rsidRPr="006E1A9B">
              <w:rPr>
                <w:i/>
                <w:sz w:val="24"/>
                <w:szCs w:val="24"/>
              </w:rPr>
              <w:t>Comparative Analysis of Related Work</w:t>
            </w:r>
          </w:p>
        </w:tc>
        <w:tc>
          <w:tcPr>
            <w:tcW w:w="1421" w:type="dxa"/>
          </w:tcPr>
          <w:p w:rsidR="00DF67B3" w:rsidRPr="00900DE7" w:rsidRDefault="00DF67B3" w:rsidP="00FE15A5">
            <w:pPr>
              <w:tabs>
                <w:tab w:val="left" w:pos="3886"/>
                <w:tab w:val="left" w:pos="6536"/>
              </w:tabs>
              <w:rPr>
                <w:b/>
                <w:sz w:val="28"/>
                <w:szCs w:val="28"/>
              </w:rPr>
            </w:pPr>
          </w:p>
        </w:tc>
      </w:tr>
      <w:tr w:rsidR="00DF67B3" w:rsidTr="00DF67B3">
        <w:tc>
          <w:tcPr>
            <w:tcW w:w="1621" w:type="dxa"/>
          </w:tcPr>
          <w:p w:rsidR="00DF67B3" w:rsidRPr="00DF67B3" w:rsidRDefault="00DF67B3" w:rsidP="00FE15A5">
            <w:pPr>
              <w:tabs>
                <w:tab w:val="left" w:pos="3886"/>
                <w:tab w:val="left" w:pos="6536"/>
              </w:tabs>
              <w:rPr>
                <w:b/>
                <w:sz w:val="24"/>
                <w:szCs w:val="24"/>
              </w:rPr>
            </w:pPr>
            <w:r w:rsidRPr="00DF67B3">
              <w:rPr>
                <w:sz w:val="24"/>
                <w:szCs w:val="24"/>
              </w:rPr>
              <w:t>Table 3.1</w:t>
            </w:r>
          </w:p>
        </w:tc>
        <w:tc>
          <w:tcPr>
            <w:tcW w:w="5588" w:type="dxa"/>
          </w:tcPr>
          <w:p w:rsidR="00DF67B3" w:rsidRPr="006E1A9B" w:rsidRDefault="006E1A9B" w:rsidP="006E1A9B">
            <w:pPr>
              <w:spacing w:line="360" w:lineRule="auto"/>
              <w:jc w:val="center"/>
              <w:rPr>
                <w:sz w:val="24"/>
                <w:szCs w:val="24"/>
              </w:rPr>
            </w:pPr>
            <w:r w:rsidRPr="006E1A9B">
              <w:rPr>
                <w:rFonts w:eastAsia="Calibri"/>
                <w:i/>
                <w:iCs/>
                <w:sz w:val="24"/>
                <w:szCs w:val="24"/>
              </w:rPr>
              <w:t>Tools, Technologies and Frameworks Used</w:t>
            </w:r>
          </w:p>
        </w:tc>
        <w:tc>
          <w:tcPr>
            <w:tcW w:w="1421" w:type="dxa"/>
          </w:tcPr>
          <w:p w:rsidR="00DF67B3" w:rsidRPr="00900DE7" w:rsidRDefault="00DF67B3" w:rsidP="00FE15A5">
            <w:pPr>
              <w:tabs>
                <w:tab w:val="left" w:pos="3886"/>
                <w:tab w:val="left" w:pos="6536"/>
              </w:tabs>
              <w:rPr>
                <w:b/>
                <w:sz w:val="28"/>
                <w:szCs w:val="28"/>
              </w:rPr>
            </w:pPr>
          </w:p>
        </w:tc>
      </w:tr>
      <w:tr w:rsidR="00DF67B3" w:rsidTr="00DF67B3">
        <w:tc>
          <w:tcPr>
            <w:tcW w:w="1621" w:type="dxa"/>
          </w:tcPr>
          <w:p w:rsidR="00DF67B3" w:rsidRPr="00DF67B3" w:rsidRDefault="00DF67B3" w:rsidP="00FE15A5">
            <w:pPr>
              <w:tabs>
                <w:tab w:val="left" w:pos="3886"/>
                <w:tab w:val="left" w:pos="6536"/>
              </w:tabs>
              <w:rPr>
                <w:b/>
                <w:sz w:val="24"/>
                <w:szCs w:val="24"/>
              </w:rPr>
            </w:pPr>
            <w:r w:rsidRPr="00DF67B3">
              <w:rPr>
                <w:sz w:val="24"/>
                <w:szCs w:val="24"/>
              </w:rPr>
              <w:t>Table 3.2</w:t>
            </w:r>
          </w:p>
        </w:tc>
        <w:tc>
          <w:tcPr>
            <w:tcW w:w="5588" w:type="dxa"/>
          </w:tcPr>
          <w:p w:rsidR="00DF67B3" w:rsidRPr="00DF67B3" w:rsidRDefault="00DF67B3" w:rsidP="00FE15A5">
            <w:pPr>
              <w:tabs>
                <w:tab w:val="left" w:pos="3886"/>
                <w:tab w:val="left" w:pos="6536"/>
              </w:tabs>
              <w:jc w:val="center"/>
              <w:rPr>
                <w:b/>
                <w:spacing w:val="-2"/>
                <w:sz w:val="24"/>
                <w:szCs w:val="24"/>
              </w:rPr>
            </w:pPr>
            <w:r w:rsidRPr="00DF67B3">
              <w:rPr>
                <w:rFonts w:eastAsia="Calibri"/>
                <w:i/>
                <w:iCs/>
                <w:sz w:val="24"/>
                <w:szCs w:val="24"/>
              </w:rPr>
              <w:t>Classification Thresholds by Verifier</w:t>
            </w:r>
          </w:p>
        </w:tc>
        <w:tc>
          <w:tcPr>
            <w:tcW w:w="1421" w:type="dxa"/>
          </w:tcPr>
          <w:p w:rsidR="00DF67B3" w:rsidRPr="00900DE7" w:rsidRDefault="00DF67B3" w:rsidP="00FE15A5">
            <w:pPr>
              <w:tabs>
                <w:tab w:val="left" w:pos="3886"/>
                <w:tab w:val="left" w:pos="6536"/>
              </w:tabs>
              <w:rPr>
                <w:b/>
                <w:sz w:val="28"/>
                <w:szCs w:val="28"/>
              </w:rPr>
            </w:pPr>
          </w:p>
        </w:tc>
      </w:tr>
      <w:tr w:rsidR="00DF67B3" w:rsidTr="00DF67B3">
        <w:tc>
          <w:tcPr>
            <w:tcW w:w="1621" w:type="dxa"/>
          </w:tcPr>
          <w:p w:rsidR="00DF67B3" w:rsidRPr="00DF67B3" w:rsidRDefault="00DF67B3" w:rsidP="00FE15A5">
            <w:pPr>
              <w:tabs>
                <w:tab w:val="left" w:pos="3886"/>
                <w:tab w:val="left" w:pos="6536"/>
              </w:tabs>
              <w:rPr>
                <w:b/>
                <w:sz w:val="24"/>
                <w:szCs w:val="24"/>
              </w:rPr>
            </w:pPr>
            <w:r w:rsidRPr="00DF67B3">
              <w:rPr>
                <w:sz w:val="24"/>
                <w:szCs w:val="24"/>
              </w:rPr>
              <w:t>Table 4.1</w:t>
            </w:r>
          </w:p>
        </w:tc>
        <w:tc>
          <w:tcPr>
            <w:tcW w:w="5588" w:type="dxa"/>
          </w:tcPr>
          <w:p w:rsidR="00DF67B3" w:rsidRPr="00DF67B3" w:rsidRDefault="00DF67B3" w:rsidP="00FE15A5">
            <w:pPr>
              <w:tabs>
                <w:tab w:val="left" w:pos="3886"/>
                <w:tab w:val="left" w:pos="6536"/>
              </w:tabs>
              <w:jc w:val="center"/>
              <w:rPr>
                <w:b/>
                <w:spacing w:val="-2"/>
                <w:sz w:val="24"/>
                <w:szCs w:val="24"/>
              </w:rPr>
            </w:pPr>
            <w:r w:rsidRPr="00DF67B3">
              <w:rPr>
                <w:rStyle w:val="Strong"/>
                <w:b w:val="0"/>
                <w:i/>
                <w:sz w:val="24"/>
                <w:szCs w:val="24"/>
              </w:rPr>
              <w:t>Dataset Field Description</w:t>
            </w:r>
          </w:p>
        </w:tc>
        <w:tc>
          <w:tcPr>
            <w:tcW w:w="1421" w:type="dxa"/>
          </w:tcPr>
          <w:p w:rsidR="00DF67B3" w:rsidRPr="00900DE7" w:rsidRDefault="00DF67B3" w:rsidP="00FE15A5">
            <w:pPr>
              <w:tabs>
                <w:tab w:val="left" w:pos="3886"/>
                <w:tab w:val="left" w:pos="6536"/>
              </w:tabs>
              <w:rPr>
                <w:b/>
                <w:sz w:val="28"/>
                <w:szCs w:val="28"/>
              </w:rPr>
            </w:pPr>
          </w:p>
        </w:tc>
      </w:tr>
      <w:tr w:rsidR="00DF67B3" w:rsidTr="00DF67B3">
        <w:tc>
          <w:tcPr>
            <w:tcW w:w="1621" w:type="dxa"/>
          </w:tcPr>
          <w:p w:rsidR="00DF67B3" w:rsidRPr="00DF67B3" w:rsidRDefault="00DF67B3" w:rsidP="00FE15A5">
            <w:pPr>
              <w:tabs>
                <w:tab w:val="left" w:pos="3886"/>
                <w:tab w:val="left" w:pos="6536"/>
              </w:tabs>
              <w:rPr>
                <w:b/>
                <w:sz w:val="24"/>
                <w:szCs w:val="24"/>
              </w:rPr>
            </w:pPr>
            <w:r w:rsidRPr="00DF67B3">
              <w:rPr>
                <w:sz w:val="24"/>
                <w:szCs w:val="24"/>
              </w:rPr>
              <w:t>Table 4.2</w:t>
            </w:r>
          </w:p>
        </w:tc>
        <w:tc>
          <w:tcPr>
            <w:tcW w:w="5588" w:type="dxa"/>
          </w:tcPr>
          <w:p w:rsidR="00DF67B3" w:rsidRPr="00DF67B3" w:rsidRDefault="00DF67B3" w:rsidP="00FE15A5">
            <w:pPr>
              <w:tabs>
                <w:tab w:val="left" w:pos="3886"/>
                <w:tab w:val="left" w:pos="6536"/>
              </w:tabs>
              <w:jc w:val="center"/>
              <w:rPr>
                <w:b/>
                <w:spacing w:val="-2"/>
                <w:sz w:val="24"/>
                <w:szCs w:val="24"/>
              </w:rPr>
            </w:pPr>
            <w:r w:rsidRPr="00DF67B3">
              <w:rPr>
                <w:rStyle w:val="Strong"/>
                <w:b w:val="0"/>
                <w:i/>
                <w:sz w:val="24"/>
                <w:szCs w:val="24"/>
              </w:rPr>
              <w:t>Grounding Classification Thresholds</w:t>
            </w:r>
          </w:p>
        </w:tc>
        <w:tc>
          <w:tcPr>
            <w:tcW w:w="1421" w:type="dxa"/>
          </w:tcPr>
          <w:p w:rsidR="00DF67B3" w:rsidRPr="00900DE7" w:rsidRDefault="00DF67B3" w:rsidP="00FE15A5">
            <w:pPr>
              <w:tabs>
                <w:tab w:val="left" w:pos="3886"/>
                <w:tab w:val="left" w:pos="6536"/>
              </w:tabs>
              <w:rPr>
                <w:b/>
                <w:sz w:val="28"/>
                <w:szCs w:val="28"/>
              </w:rPr>
            </w:pPr>
          </w:p>
        </w:tc>
      </w:tr>
      <w:tr w:rsidR="00DF67B3" w:rsidTr="00DF67B3">
        <w:tc>
          <w:tcPr>
            <w:tcW w:w="1621" w:type="dxa"/>
          </w:tcPr>
          <w:p w:rsidR="00DF67B3" w:rsidRPr="00DF67B3" w:rsidRDefault="00DF67B3" w:rsidP="00FE15A5">
            <w:pPr>
              <w:tabs>
                <w:tab w:val="left" w:pos="3886"/>
                <w:tab w:val="left" w:pos="6536"/>
              </w:tabs>
              <w:rPr>
                <w:b/>
                <w:sz w:val="24"/>
                <w:szCs w:val="24"/>
              </w:rPr>
            </w:pPr>
            <w:r w:rsidRPr="00DF67B3">
              <w:rPr>
                <w:sz w:val="24"/>
                <w:szCs w:val="24"/>
              </w:rPr>
              <w:t>Table 4.3</w:t>
            </w:r>
          </w:p>
        </w:tc>
        <w:tc>
          <w:tcPr>
            <w:tcW w:w="5588" w:type="dxa"/>
          </w:tcPr>
          <w:p w:rsidR="00DF67B3" w:rsidRPr="00DF67B3" w:rsidRDefault="00DF67B3" w:rsidP="00FE15A5">
            <w:pPr>
              <w:tabs>
                <w:tab w:val="left" w:pos="3886"/>
                <w:tab w:val="left" w:pos="6536"/>
              </w:tabs>
              <w:jc w:val="center"/>
              <w:rPr>
                <w:b/>
                <w:spacing w:val="-2"/>
                <w:sz w:val="24"/>
                <w:szCs w:val="24"/>
              </w:rPr>
            </w:pPr>
            <w:r w:rsidRPr="00DF67B3">
              <w:rPr>
                <w:rStyle w:val="Strong"/>
                <w:b w:val="0"/>
                <w:i/>
                <w:sz w:val="24"/>
                <w:szCs w:val="24"/>
              </w:rPr>
              <w:t>Demonstrated Approach A Verification Result</w:t>
            </w:r>
          </w:p>
        </w:tc>
        <w:tc>
          <w:tcPr>
            <w:tcW w:w="1421" w:type="dxa"/>
          </w:tcPr>
          <w:p w:rsidR="00DF67B3" w:rsidRPr="00900DE7" w:rsidRDefault="00DF67B3" w:rsidP="00FE15A5">
            <w:pPr>
              <w:tabs>
                <w:tab w:val="left" w:pos="3886"/>
                <w:tab w:val="left" w:pos="6536"/>
              </w:tabs>
              <w:rPr>
                <w:b/>
                <w:sz w:val="28"/>
                <w:szCs w:val="28"/>
              </w:rPr>
            </w:pPr>
          </w:p>
        </w:tc>
      </w:tr>
      <w:tr w:rsidR="00DF67B3" w:rsidTr="00DF67B3">
        <w:tc>
          <w:tcPr>
            <w:tcW w:w="1621" w:type="dxa"/>
          </w:tcPr>
          <w:p w:rsidR="00DF67B3" w:rsidRPr="00DF67B3" w:rsidRDefault="00DF67B3" w:rsidP="00FE15A5">
            <w:pPr>
              <w:tabs>
                <w:tab w:val="left" w:pos="3886"/>
                <w:tab w:val="left" w:pos="6536"/>
              </w:tabs>
              <w:rPr>
                <w:b/>
                <w:sz w:val="24"/>
                <w:szCs w:val="24"/>
              </w:rPr>
            </w:pPr>
            <w:r w:rsidRPr="00DF67B3">
              <w:rPr>
                <w:sz w:val="24"/>
                <w:szCs w:val="24"/>
              </w:rPr>
              <w:t>Table 4.4</w:t>
            </w:r>
          </w:p>
        </w:tc>
        <w:tc>
          <w:tcPr>
            <w:tcW w:w="5588" w:type="dxa"/>
          </w:tcPr>
          <w:p w:rsidR="00DF67B3" w:rsidRPr="00DF67B3" w:rsidRDefault="00DF67B3" w:rsidP="00FE15A5">
            <w:pPr>
              <w:tabs>
                <w:tab w:val="left" w:pos="3886"/>
                <w:tab w:val="left" w:pos="6536"/>
              </w:tabs>
              <w:jc w:val="center"/>
              <w:rPr>
                <w:b/>
                <w:spacing w:val="-2"/>
                <w:sz w:val="24"/>
                <w:szCs w:val="24"/>
              </w:rPr>
            </w:pPr>
            <w:r w:rsidRPr="00DF67B3">
              <w:rPr>
                <w:rStyle w:val="Strong"/>
                <w:b w:val="0"/>
                <w:i/>
                <w:sz w:val="24"/>
                <w:szCs w:val="24"/>
              </w:rPr>
              <w:t>Approach A Benchmark Results</w:t>
            </w:r>
          </w:p>
        </w:tc>
        <w:tc>
          <w:tcPr>
            <w:tcW w:w="1421" w:type="dxa"/>
          </w:tcPr>
          <w:p w:rsidR="00DF67B3" w:rsidRPr="00900DE7" w:rsidRDefault="00DF67B3" w:rsidP="00FE15A5">
            <w:pPr>
              <w:tabs>
                <w:tab w:val="left" w:pos="3886"/>
                <w:tab w:val="left" w:pos="6536"/>
              </w:tabs>
              <w:rPr>
                <w:b/>
                <w:sz w:val="28"/>
                <w:szCs w:val="28"/>
              </w:rPr>
            </w:pPr>
          </w:p>
        </w:tc>
      </w:tr>
    </w:tbl>
    <w:p w:rsidR="00A52868" w:rsidRDefault="00A52868" w:rsidP="00A52868">
      <w:pPr>
        <w:pStyle w:val="BodyText"/>
        <w:spacing w:line="276" w:lineRule="auto"/>
        <w:jc w:val="both"/>
      </w:pPr>
    </w:p>
    <w:p w:rsidR="00A52868" w:rsidRDefault="00A52868" w:rsidP="00A52868">
      <w:pPr>
        <w:pStyle w:val="BodyText"/>
        <w:spacing w:line="276" w:lineRule="auto"/>
        <w:jc w:val="both"/>
      </w:pPr>
    </w:p>
    <w:p w:rsidR="00A52868" w:rsidRDefault="00A52868" w:rsidP="00A52868">
      <w:pPr>
        <w:pStyle w:val="BodyText"/>
        <w:spacing w:line="276" w:lineRule="auto"/>
        <w:jc w:val="both"/>
      </w:pPr>
    </w:p>
    <w:p w:rsidR="00A52868" w:rsidRDefault="00A52868" w:rsidP="00A52868">
      <w:pPr>
        <w:pStyle w:val="BodyText"/>
        <w:spacing w:line="276" w:lineRule="auto"/>
        <w:jc w:val="both"/>
      </w:pPr>
    </w:p>
    <w:p w:rsidR="00A52868" w:rsidRDefault="00A52868" w:rsidP="00A52868">
      <w:pPr>
        <w:pStyle w:val="BodyText"/>
        <w:spacing w:line="276" w:lineRule="auto"/>
        <w:jc w:val="both"/>
      </w:pPr>
    </w:p>
    <w:p w:rsidR="00A52868" w:rsidRDefault="00A52868" w:rsidP="00A52868">
      <w:pPr>
        <w:pStyle w:val="BodyText"/>
        <w:spacing w:line="276" w:lineRule="auto"/>
        <w:jc w:val="both"/>
      </w:pPr>
    </w:p>
    <w:p w:rsidR="00A52868" w:rsidRDefault="00A52868" w:rsidP="00A52868">
      <w:pPr>
        <w:pStyle w:val="BodyText"/>
        <w:spacing w:line="276" w:lineRule="auto"/>
        <w:jc w:val="both"/>
      </w:pPr>
    </w:p>
    <w:p w:rsidR="00A52868" w:rsidRDefault="00A52868" w:rsidP="00A52868">
      <w:pPr>
        <w:pStyle w:val="BodyText"/>
        <w:spacing w:line="276" w:lineRule="auto"/>
        <w:jc w:val="both"/>
      </w:pPr>
    </w:p>
    <w:p w:rsidR="00A52868" w:rsidRDefault="00A52868" w:rsidP="00A52868">
      <w:pPr>
        <w:pStyle w:val="BodyText"/>
        <w:spacing w:line="276" w:lineRule="auto"/>
        <w:jc w:val="both"/>
      </w:pPr>
    </w:p>
    <w:p w:rsidR="00A52868" w:rsidRDefault="00A52868" w:rsidP="00A52868">
      <w:pPr>
        <w:pStyle w:val="BodyText"/>
        <w:spacing w:line="276" w:lineRule="auto"/>
        <w:jc w:val="both"/>
      </w:pPr>
    </w:p>
    <w:p w:rsidR="00A52868" w:rsidRDefault="00A52868" w:rsidP="00A52868">
      <w:pPr>
        <w:pStyle w:val="BodyText"/>
        <w:spacing w:line="276" w:lineRule="auto"/>
        <w:jc w:val="both"/>
      </w:pPr>
    </w:p>
    <w:p w:rsidR="00A52868" w:rsidRDefault="00A52868" w:rsidP="00A52868">
      <w:pPr>
        <w:pStyle w:val="BodyText"/>
        <w:spacing w:line="276" w:lineRule="auto"/>
        <w:jc w:val="both"/>
      </w:pPr>
    </w:p>
    <w:p w:rsidR="00A52868" w:rsidRDefault="00A52868" w:rsidP="00A52868">
      <w:pPr>
        <w:pStyle w:val="BodyText"/>
        <w:spacing w:line="276" w:lineRule="auto"/>
        <w:jc w:val="both"/>
      </w:pPr>
    </w:p>
    <w:p w:rsidR="00A52868" w:rsidRDefault="00A52868" w:rsidP="00A52868">
      <w:pPr>
        <w:pStyle w:val="BodyText"/>
        <w:spacing w:line="276" w:lineRule="auto"/>
        <w:jc w:val="both"/>
      </w:pPr>
    </w:p>
    <w:p w:rsidR="00A52868" w:rsidRDefault="00A52868" w:rsidP="00A52868">
      <w:pPr>
        <w:pStyle w:val="BodyText"/>
        <w:spacing w:line="276" w:lineRule="auto"/>
        <w:jc w:val="both"/>
      </w:pPr>
    </w:p>
    <w:p w:rsidR="00A52868" w:rsidRDefault="00A52868" w:rsidP="00A52868">
      <w:pPr>
        <w:pStyle w:val="BodyText"/>
        <w:spacing w:line="276" w:lineRule="auto"/>
        <w:jc w:val="both"/>
      </w:pPr>
    </w:p>
    <w:p w:rsidR="00A52868" w:rsidRDefault="00A52868" w:rsidP="00A52868">
      <w:pPr>
        <w:pStyle w:val="BodyText"/>
        <w:spacing w:line="276" w:lineRule="auto"/>
        <w:jc w:val="both"/>
      </w:pPr>
    </w:p>
    <w:p w:rsidR="00A52868" w:rsidRDefault="00A52868" w:rsidP="00A52868">
      <w:pPr>
        <w:pStyle w:val="BodyText"/>
        <w:spacing w:line="276" w:lineRule="auto"/>
        <w:jc w:val="both"/>
      </w:pPr>
    </w:p>
    <w:p w:rsidR="00A52868" w:rsidRDefault="00A52868" w:rsidP="00A52868">
      <w:pPr>
        <w:pStyle w:val="BodyText"/>
        <w:spacing w:line="276" w:lineRule="auto"/>
        <w:jc w:val="both"/>
      </w:pPr>
    </w:p>
    <w:p w:rsidR="00A52868" w:rsidRDefault="00A52868" w:rsidP="00A52868">
      <w:pPr>
        <w:pStyle w:val="BodyText"/>
        <w:spacing w:line="276" w:lineRule="auto"/>
        <w:jc w:val="both"/>
      </w:pPr>
    </w:p>
    <w:p w:rsidR="00A52868" w:rsidRDefault="00A52868" w:rsidP="00A52868">
      <w:pPr>
        <w:pStyle w:val="BodyText"/>
        <w:spacing w:line="276" w:lineRule="auto"/>
        <w:jc w:val="both"/>
      </w:pPr>
    </w:p>
    <w:p w:rsidR="00A52868" w:rsidRDefault="00A52868" w:rsidP="00A52868">
      <w:pPr>
        <w:pStyle w:val="BodyText"/>
        <w:spacing w:line="276" w:lineRule="auto"/>
        <w:jc w:val="both"/>
      </w:pPr>
    </w:p>
    <w:p w:rsidR="00A52868" w:rsidRDefault="00A52868" w:rsidP="00A52868">
      <w:pPr>
        <w:pStyle w:val="BodyText"/>
        <w:spacing w:line="276" w:lineRule="auto"/>
        <w:jc w:val="both"/>
      </w:pPr>
    </w:p>
    <w:p w:rsidR="00A52868" w:rsidRDefault="00A52868" w:rsidP="00A52868">
      <w:pPr>
        <w:pStyle w:val="BodyText"/>
        <w:spacing w:line="276" w:lineRule="auto"/>
        <w:jc w:val="both"/>
      </w:pPr>
    </w:p>
    <w:p w:rsidR="00205CE8" w:rsidRDefault="00205CE8" w:rsidP="00A52868">
      <w:pPr>
        <w:pStyle w:val="BodyText"/>
        <w:spacing w:line="276" w:lineRule="auto"/>
        <w:jc w:val="both"/>
      </w:pPr>
    </w:p>
    <w:p w:rsidR="00205CE8" w:rsidRDefault="00205CE8" w:rsidP="00A52868">
      <w:pPr>
        <w:pStyle w:val="BodyText"/>
        <w:spacing w:line="276" w:lineRule="auto"/>
        <w:jc w:val="both"/>
      </w:pPr>
    </w:p>
    <w:p w:rsidR="00A52868" w:rsidRDefault="00A52868" w:rsidP="00A52868">
      <w:pPr>
        <w:spacing w:after="300"/>
        <w:jc w:val="center"/>
      </w:pPr>
      <w:r>
        <w:rPr>
          <w:b/>
          <w:bCs/>
          <w:sz w:val="28"/>
          <w:szCs w:val="28"/>
        </w:rPr>
        <w:lastRenderedPageBreak/>
        <w:t>LIST OF FIGURES</w:t>
      </w:r>
    </w:p>
    <w:tbl>
      <w:tblPr>
        <w:tblStyle w:val="TableGrid"/>
        <w:tblW w:w="0" w:type="auto"/>
        <w:tblLook w:val="04A0" w:firstRow="1" w:lastRow="0" w:firstColumn="1" w:lastColumn="0" w:noHBand="0" w:noVBand="1"/>
      </w:tblPr>
      <w:tblGrid>
        <w:gridCol w:w="1379"/>
        <w:gridCol w:w="5758"/>
        <w:gridCol w:w="1493"/>
      </w:tblGrid>
      <w:tr w:rsidR="001F4D86" w:rsidTr="006E1A9B">
        <w:tc>
          <w:tcPr>
            <w:tcW w:w="1379" w:type="dxa"/>
          </w:tcPr>
          <w:p w:rsidR="001F4D86" w:rsidRPr="001F4D86" w:rsidRDefault="001F4D86" w:rsidP="001F4D86">
            <w:pPr>
              <w:jc w:val="center"/>
              <w:rPr>
                <w:b/>
                <w:sz w:val="28"/>
                <w:szCs w:val="28"/>
              </w:rPr>
            </w:pPr>
            <w:r w:rsidRPr="001F4D86">
              <w:rPr>
                <w:b/>
                <w:sz w:val="28"/>
                <w:szCs w:val="28"/>
              </w:rPr>
              <w:t>FIGURE</w:t>
            </w:r>
          </w:p>
        </w:tc>
        <w:tc>
          <w:tcPr>
            <w:tcW w:w="5758" w:type="dxa"/>
          </w:tcPr>
          <w:p w:rsidR="001F4D86" w:rsidRPr="001F4D86" w:rsidRDefault="001F4D86" w:rsidP="001F4D86">
            <w:pPr>
              <w:jc w:val="center"/>
              <w:rPr>
                <w:b/>
                <w:sz w:val="28"/>
                <w:szCs w:val="28"/>
              </w:rPr>
            </w:pPr>
            <w:r w:rsidRPr="001F4D86">
              <w:rPr>
                <w:b/>
                <w:spacing w:val="-4"/>
                <w:sz w:val="28"/>
                <w:szCs w:val="28"/>
              </w:rPr>
              <w:t>TITLE</w:t>
            </w:r>
          </w:p>
        </w:tc>
        <w:tc>
          <w:tcPr>
            <w:tcW w:w="1493" w:type="dxa"/>
          </w:tcPr>
          <w:p w:rsidR="001F4D86" w:rsidRPr="001F4D86" w:rsidRDefault="001F4D86" w:rsidP="001F4D86">
            <w:pPr>
              <w:jc w:val="center"/>
              <w:rPr>
                <w:b/>
                <w:sz w:val="28"/>
                <w:szCs w:val="28"/>
              </w:rPr>
            </w:pPr>
            <w:r w:rsidRPr="001F4D86">
              <w:rPr>
                <w:b/>
                <w:sz w:val="28"/>
                <w:szCs w:val="28"/>
              </w:rPr>
              <w:t>PAGE</w:t>
            </w:r>
            <w:r w:rsidRPr="001F4D86">
              <w:rPr>
                <w:b/>
                <w:spacing w:val="-13"/>
                <w:sz w:val="28"/>
                <w:szCs w:val="28"/>
              </w:rPr>
              <w:t xml:space="preserve"> </w:t>
            </w:r>
            <w:r w:rsidRPr="001F4D86">
              <w:rPr>
                <w:b/>
                <w:spacing w:val="-5"/>
                <w:sz w:val="28"/>
                <w:szCs w:val="28"/>
              </w:rPr>
              <w:t>NO</w:t>
            </w:r>
          </w:p>
        </w:tc>
      </w:tr>
      <w:tr w:rsidR="001F4D86" w:rsidTr="006E1A9B">
        <w:tc>
          <w:tcPr>
            <w:tcW w:w="1379" w:type="dxa"/>
          </w:tcPr>
          <w:p w:rsidR="001F4D86" w:rsidRDefault="006E1A9B" w:rsidP="006E1A9B">
            <w:pPr>
              <w:rPr>
                <w:spacing w:val="-2"/>
              </w:rPr>
            </w:pPr>
            <w:r>
              <w:t>Figure 3.1</w:t>
            </w:r>
          </w:p>
        </w:tc>
        <w:tc>
          <w:tcPr>
            <w:tcW w:w="5758" w:type="dxa"/>
          </w:tcPr>
          <w:p w:rsidR="001F4D86" w:rsidRPr="006E1A9B" w:rsidRDefault="006E1A9B" w:rsidP="006E1A9B">
            <w:pPr>
              <w:jc w:val="center"/>
              <w:rPr>
                <w:i/>
                <w:spacing w:val="-2"/>
              </w:rPr>
            </w:pPr>
            <w:proofErr w:type="spellStart"/>
            <w:r w:rsidRPr="006E1A9B">
              <w:rPr>
                <w:rFonts w:eastAsia="Calibri"/>
                <w:i/>
              </w:rPr>
              <w:t>VeritasRAG</w:t>
            </w:r>
            <w:proofErr w:type="spellEnd"/>
            <w:r w:rsidRPr="006E1A9B">
              <w:rPr>
                <w:rFonts w:eastAsia="Calibri"/>
                <w:i/>
              </w:rPr>
              <w:t xml:space="preserve"> Middleware Architecture and Data Flow</w:t>
            </w:r>
          </w:p>
        </w:tc>
        <w:tc>
          <w:tcPr>
            <w:tcW w:w="1493" w:type="dxa"/>
          </w:tcPr>
          <w:p w:rsidR="001F4D86" w:rsidRDefault="001F4D86" w:rsidP="00FE15A5">
            <w:pPr>
              <w:pStyle w:val="Heading2"/>
              <w:tabs>
                <w:tab w:val="left" w:pos="4478"/>
                <w:tab w:val="left" w:pos="7433"/>
              </w:tabs>
              <w:outlineLvl w:val="1"/>
              <w:rPr>
                <w:spacing w:val="-2"/>
              </w:rPr>
            </w:pPr>
          </w:p>
        </w:tc>
      </w:tr>
      <w:tr w:rsidR="006E1A9B" w:rsidTr="006E1A9B">
        <w:tc>
          <w:tcPr>
            <w:tcW w:w="1379" w:type="dxa"/>
          </w:tcPr>
          <w:p w:rsidR="006E1A9B" w:rsidRDefault="006E1A9B" w:rsidP="006E1A9B">
            <w:pPr>
              <w:rPr>
                <w:spacing w:val="-2"/>
              </w:rPr>
            </w:pPr>
            <w:r>
              <w:t>Figure 3.2</w:t>
            </w:r>
          </w:p>
        </w:tc>
        <w:tc>
          <w:tcPr>
            <w:tcW w:w="5758" w:type="dxa"/>
          </w:tcPr>
          <w:p w:rsidR="006E1A9B" w:rsidRPr="006E1A9B" w:rsidRDefault="006E1A9B" w:rsidP="006E1A9B">
            <w:pPr>
              <w:jc w:val="center"/>
              <w:rPr>
                <w:i/>
                <w:spacing w:val="-2"/>
              </w:rPr>
            </w:pPr>
            <w:r w:rsidRPr="006E1A9B">
              <w:rPr>
                <w:rFonts w:eastAsia="Calibri"/>
                <w:bCs/>
                <w:i/>
              </w:rPr>
              <w:t>Verification Call Sequence</w:t>
            </w:r>
          </w:p>
        </w:tc>
        <w:tc>
          <w:tcPr>
            <w:tcW w:w="1493" w:type="dxa"/>
          </w:tcPr>
          <w:p w:rsidR="006E1A9B" w:rsidRDefault="006E1A9B" w:rsidP="00FE15A5">
            <w:pPr>
              <w:pStyle w:val="Heading2"/>
              <w:tabs>
                <w:tab w:val="left" w:pos="4478"/>
                <w:tab w:val="left" w:pos="7433"/>
              </w:tabs>
              <w:outlineLvl w:val="1"/>
              <w:rPr>
                <w:spacing w:val="-2"/>
              </w:rPr>
            </w:pPr>
          </w:p>
        </w:tc>
      </w:tr>
      <w:tr w:rsidR="006E1A9B" w:rsidTr="006E1A9B">
        <w:tc>
          <w:tcPr>
            <w:tcW w:w="1379" w:type="dxa"/>
          </w:tcPr>
          <w:p w:rsidR="006E1A9B" w:rsidRDefault="006E1A9B" w:rsidP="006E1A9B">
            <w:pPr>
              <w:rPr>
                <w:spacing w:val="-2"/>
              </w:rPr>
            </w:pPr>
            <w:r>
              <w:t>Figure 4.1</w:t>
            </w:r>
          </w:p>
        </w:tc>
        <w:tc>
          <w:tcPr>
            <w:tcW w:w="5758" w:type="dxa"/>
          </w:tcPr>
          <w:p w:rsidR="006E1A9B" w:rsidRPr="006E1A9B" w:rsidRDefault="006E1A9B" w:rsidP="006E1A9B">
            <w:pPr>
              <w:jc w:val="center"/>
              <w:rPr>
                <w:i/>
                <w:spacing w:val="-2"/>
              </w:rPr>
            </w:pPr>
            <w:proofErr w:type="spellStart"/>
            <w:r w:rsidRPr="006E1A9B">
              <w:rPr>
                <w:rStyle w:val="Strong"/>
                <w:b w:val="0"/>
                <w:i/>
                <w:sz w:val="20"/>
                <w:szCs w:val="20"/>
              </w:rPr>
              <w:t>VeritasRAG</w:t>
            </w:r>
            <w:proofErr w:type="spellEnd"/>
            <w:r w:rsidRPr="006E1A9B">
              <w:rPr>
                <w:rStyle w:val="Strong"/>
                <w:b w:val="0"/>
                <w:i/>
                <w:sz w:val="20"/>
                <w:szCs w:val="20"/>
              </w:rPr>
              <w:t xml:space="preserve"> Approach A embedding-similarity verification interface</w:t>
            </w:r>
          </w:p>
        </w:tc>
        <w:tc>
          <w:tcPr>
            <w:tcW w:w="1493" w:type="dxa"/>
          </w:tcPr>
          <w:p w:rsidR="006E1A9B" w:rsidRDefault="006E1A9B" w:rsidP="00FE15A5">
            <w:pPr>
              <w:pStyle w:val="Heading2"/>
              <w:tabs>
                <w:tab w:val="left" w:pos="4478"/>
                <w:tab w:val="left" w:pos="7433"/>
              </w:tabs>
              <w:outlineLvl w:val="1"/>
              <w:rPr>
                <w:spacing w:val="-2"/>
              </w:rPr>
            </w:pPr>
          </w:p>
        </w:tc>
      </w:tr>
      <w:tr w:rsidR="006E1A9B" w:rsidTr="006E1A9B">
        <w:tc>
          <w:tcPr>
            <w:tcW w:w="1379" w:type="dxa"/>
          </w:tcPr>
          <w:p w:rsidR="006E1A9B" w:rsidRDefault="006E1A9B" w:rsidP="006E1A9B">
            <w:pPr>
              <w:rPr>
                <w:spacing w:val="-2"/>
              </w:rPr>
            </w:pPr>
            <w:r>
              <w:t>Figure 4.2</w:t>
            </w:r>
          </w:p>
        </w:tc>
        <w:tc>
          <w:tcPr>
            <w:tcW w:w="5758" w:type="dxa"/>
          </w:tcPr>
          <w:p w:rsidR="006E1A9B" w:rsidRPr="006E1A9B" w:rsidRDefault="006E1A9B" w:rsidP="006E1A9B">
            <w:pPr>
              <w:jc w:val="center"/>
              <w:rPr>
                <w:i/>
                <w:spacing w:val="-2"/>
              </w:rPr>
            </w:pPr>
            <w:r w:rsidRPr="006E1A9B">
              <w:rPr>
                <w:rStyle w:val="Strong"/>
                <w:b w:val="0"/>
                <w:i/>
                <w:sz w:val="20"/>
                <w:szCs w:val="20"/>
              </w:rPr>
              <w:t>Sentence-level grounding scores and source evidence inspection</w:t>
            </w:r>
          </w:p>
        </w:tc>
        <w:tc>
          <w:tcPr>
            <w:tcW w:w="1493" w:type="dxa"/>
          </w:tcPr>
          <w:p w:rsidR="006E1A9B" w:rsidRDefault="006E1A9B" w:rsidP="00FE15A5">
            <w:pPr>
              <w:pStyle w:val="Heading2"/>
              <w:tabs>
                <w:tab w:val="left" w:pos="4478"/>
                <w:tab w:val="left" w:pos="7433"/>
              </w:tabs>
              <w:outlineLvl w:val="1"/>
              <w:rPr>
                <w:spacing w:val="-2"/>
              </w:rPr>
            </w:pPr>
          </w:p>
        </w:tc>
      </w:tr>
      <w:tr w:rsidR="006E1A9B" w:rsidTr="006E1A9B">
        <w:tc>
          <w:tcPr>
            <w:tcW w:w="1379" w:type="dxa"/>
          </w:tcPr>
          <w:p w:rsidR="006E1A9B" w:rsidRDefault="006E1A9B" w:rsidP="006E1A9B">
            <w:pPr>
              <w:rPr>
                <w:spacing w:val="-2"/>
              </w:rPr>
            </w:pPr>
            <w:r>
              <w:t>Figure 4.3</w:t>
            </w:r>
          </w:p>
        </w:tc>
        <w:tc>
          <w:tcPr>
            <w:tcW w:w="5758" w:type="dxa"/>
          </w:tcPr>
          <w:p w:rsidR="006E1A9B" w:rsidRPr="006E1A9B" w:rsidRDefault="006E1A9B" w:rsidP="006E1A9B">
            <w:pPr>
              <w:jc w:val="center"/>
              <w:rPr>
                <w:i/>
                <w:spacing w:val="-2"/>
              </w:rPr>
            </w:pPr>
            <w:r w:rsidRPr="006E1A9B">
              <w:rPr>
                <w:rStyle w:val="Strong"/>
                <w:b w:val="0"/>
                <w:i/>
                <w:sz w:val="20"/>
                <w:szCs w:val="20"/>
              </w:rPr>
              <w:t>Approach A benchmark evaluation output</w:t>
            </w:r>
          </w:p>
        </w:tc>
        <w:tc>
          <w:tcPr>
            <w:tcW w:w="1493" w:type="dxa"/>
          </w:tcPr>
          <w:p w:rsidR="006E1A9B" w:rsidRDefault="006E1A9B" w:rsidP="00FE15A5">
            <w:pPr>
              <w:pStyle w:val="Heading2"/>
              <w:tabs>
                <w:tab w:val="left" w:pos="4478"/>
                <w:tab w:val="left" w:pos="7433"/>
              </w:tabs>
              <w:outlineLvl w:val="1"/>
              <w:rPr>
                <w:spacing w:val="-2"/>
              </w:rPr>
            </w:pPr>
          </w:p>
        </w:tc>
      </w:tr>
      <w:tr w:rsidR="006E1A9B" w:rsidTr="006E1A9B">
        <w:tc>
          <w:tcPr>
            <w:tcW w:w="1379" w:type="dxa"/>
          </w:tcPr>
          <w:p w:rsidR="006E1A9B" w:rsidRDefault="006E1A9B" w:rsidP="006E1A9B">
            <w:pPr>
              <w:rPr>
                <w:spacing w:val="-2"/>
              </w:rPr>
            </w:pPr>
            <w:r>
              <w:t>Figure 4.4</w:t>
            </w:r>
          </w:p>
        </w:tc>
        <w:tc>
          <w:tcPr>
            <w:tcW w:w="5758" w:type="dxa"/>
          </w:tcPr>
          <w:p w:rsidR="006E1A9B" w:rsidRPr="006E1A9B" w:rsidRDefault="006E1A9B" w:rsidP="006E1A9B">
            <w:pPr>
              <w:jc w:val="center"/>
              <w:rPr>
                <w:i/>
                <w:spacing w:val="-2"/>
              </w:rPr>
            </w:pPr>
            <w:r w:rsidRPr="006E1A9B">
              <w:rPr>
                <w:rStyle w:val="Strong"/>
                <w:b w:val="0"/>
                <w:i/>
                <w:sz w:val="20"/>
                <w:szCs w:val="20"/>
              </w:rPr>
              <w:t>Final Approach A benchmark performance</w:t>
            </w:r>
          </w:p>
        </w:tc>
        <w:tc>
          <w:tcPr>
            <w:tcW w:w="1493" w:type="dxa"/>
          </w:tcPr>
          <w:p w:rsidR="006E1A9B" w:rsidRDefault="006E1A9B" w:rsidP="00FE15A5">
            <w:pPr>
              <w:pStyle w:val="Heading2"/>
              <w:tabs>
                <w:tab w:val="left" w:pos="4478"/>
                <w:tab w:val="left" w:pos="7433"/>
              </w:tabs>
              <w:outlineLvl w:val="1"/>
              <w:rPr>
                <w:spacing w:val="-2"/>
              </w:rPr>
            </w:pPr>
          </w:p>
        </w:tc>
      </w:tr>
    </w:tbl>
    <w:p w:rsidR="001F4D86" w:rsidRDefault="001F4D86" w:rsidP="008E20AC">
      <w:pPr>
        <w:pStyle w:val="ListParagraph"/>
        <w:spacing w:line="360" w:lineRule="auto"/>
        <w:jc w:val="center"/>
        <w:rPr>
          <w:b/>
          <w:spacing w:val="-2"/>
          <w:sz w:val="28"/>
          <w:szCs w:val="28"/>
        </w:rPr>
      </w:pPr>
    </w:p>
    <w:p w:rsidR="001F4D86" w:rsidRDefault="001F4D86" w:rsidP="008E20AC">
      <w:pPr>
        <w:pStyle w:val="ListParagraph"/>
        <w:spacing w:line="360" w:lineRule="auto"/>
        <w:jc w:val="center"/>
        <w:rPr>
          <w:b/>
          <w:spacing w:val="-2"/>
          <w:sz w:val="28"/>
          <w:szCs w:val="28"/>
        </w:rPr>
      </w:pPr>
    </w:p>
    <w:p w:rsidR="001F4D86" w:rsidRDefault="001F4D86" w:rsidP="008E20AC">
      <w:pPr>
        <w:pStyle w:val="ListParagraph"/>
        <w:spacing w:line="360" w:lineRule="auto"/>
        <w:jc w:val="center"/>
        <w:rPr>
          <w:b/>
          <w:spacing w:val="-2"/>
          <w:sz w:val="28"/>
          <w:szCs w:val="28"/>
        </w:rPr>
      </w:pPr>
    </w:p>
    <w:p w:rsidR="001F4D86" w:rsidRDefault="001F4D86" w:rsidP="008E20AC">
      <w:pPr>
        <w:pStyle w:val="ListParagraph"/>
        <w:spacing w:line="360" w:lineRule="auto"/>
        <w:jc w:val="center"/>
        <w:rPr>
          <w:b/>
          <w:spacing w:val="-2"/>
          <w:sz w:val="28"/>
          <w:szCs w:val="28"/>
        </w:rPr>
      </w:pPr>
    </w:p>
    <w:p w:rsidR="001F4D86" w:rsidRDefault="001F4D86" w:rsidP="008E20AC">
      <w:pPr>
        <w:pStyle w:val="ListParagraph"/>
        <w:spacing w:line="360" w:lineRule="auto"/>
        <w:jc w:val="center"/>
        <w:rPr>
          <w:b/>
          <w:spacing w:val="-2"/>
          <w:sz w:val="28"/>
          <w:szCs w:val="28"/>
        </w:rPr>
      </w:pPr>
    </w:p>
    <w:p w:rsidR="001F4D86" w:rsidRDefault="001F4D86" w:rsidP="008E20AC">
      <w:pPr>
        <w:pStyle w:val="ListParagraph"/>
        <w:spacing w:line="360" w:lineRule="auto"/>
        <w:jc w:val="center"/>
        <w:rPr>
          <w:b/>
          <w:spacing w:val="-2"/>
          <w:sz w:val="28"/>
          <w:szCs w:val="28"/>
        </w:rPr>
      </w:pPr>
    </w:p>
    <w:p w:rsidR="001F4D86" w:rsidRDefault="001F4D86" w:rsidP="008E20AC">
      <w:pPr>
        <w:pStyle w:val="ListParagraph"/>
        <w:spacing w:line="360" w:lineRule="auto"/>
        <w:jc w:val="center"/>
        <w:rPr>
          <w:b/>
          <w:spacing w:val="-2"/>
          <w:sz w:val="28"/>
          <w:szCs w:val="28"/>
        </w:rPr>
      </w:pPr>
    </w:p>
    <w:p w:rsidR="001F4D86" w:rsidRDefault="001F4D86" w:rsidP="008E20AC">
      <w:pPr>
        <w:pStyle w:val="ListParagraph"/>
        <w:spacing w:line="360" w:lineRule="auto"/>
        <w:jc w:val="center"/>
        <w:rPr>
          <w:b/>
          <w:spacing w:val="-2"/>
          <w:sz w:val="28"/>
          <w:szCs w:val="28"/>
        </w:rPr>
      </w:pPr>
    </w:p>
    <w:p w:rsidR="006E1A9B" w:rsidRDefault="006E1A9B" w:rsidP="008E20AC">
      <w:pPr>
        <w:pStyle w:val="ListParagraph"/>
        <w:spacing w:line="360" w:lineRule="auto"/>
        <w:jc w:val="center"/>
        <w:rPr>
          <w:b/>
          <w:spacing w:val="-2"/>
          <w:sz w:val="28"/>
          <w:szCs w:val="28"/>
        </w:rPr>
      </w:pPr>
    </w:p>
    <w:p w:rsidR="001F4D86" w:rsidRDefault="001F4D86" w:rsidP="008E20AC">
      <w:pPr>
        <w:pStyle w:val="ListParagraph"/>
        <w:spacing w:line="360" w:lineRule="auto"/>
        <w:jc w:val="center"/>
        <w:rPr>
          <w:b/>
          <w:spacing w:val="-2"/>
          <w:sz w:val="28"/>
          <w:szCs w:val="28"/>
        </w:rPr>
      </w:pPr>
    </w:p>
    <w:p w:rsidR="001F4D86" w:rsidRDefault="001F4D86" w:rsidP="008E20AC">
      <w:pPr>
        <w:pStyle w:val="ListParagraph"/>
        <w:spacing w:line="360" w:lineRule="auto"/>
        <w:jc w:val="center"/>
        <w:rPr>
          <w:b/>
          <w:spacing w:val="-2"/>
          <w:sz w:val="28"/>
          <w:szCs w:val="28"/>
        </w:rPr>
      </w:pPr>
    </w:p>
    <w:p w:rsidR="001F4D86" w:rsidRDefault="001F4D86" w:rsidP="008E20AC">
      <w:pPr>
        <w:pStyle w:val="ListParagraph"/>
        <w:spacing w:line="360" w:lineRule="auto"/>
        <w:jc w:val="center"/>
        <w:rPr>
          <w:b/>
          <w:spacing w:val="-2"/>
          <w:sz w:val="28"/>
          <w:szCs w:val="28"/>
        </w:rPr>
      </w:pPr>
    </w:p>
    <w:p w:rsidR="001F4D86" w:rsidRDefault="001F4D86" w:rsidP="008E20AC">
      <w:pPr>
        <w:pStyle w:val="ListParagraph"/>
        <w:spacing w:line="360" w:lineRule="auto"/>
        <w:jc w:val="center"/>
        <w:rPr>
          <w:b/>
          <w:spacing w:val="-2"/>
          <w:sz w:val="28"/>
          <w:szCs w:val="28"/>
        </w:rPr>
      </w:pPr>
    </w:p>
    <w:p w:rsidR="001F4D86" w:rsidRDefault="001F4D86" w:rsidP="008E20AC">
      <w:pPr>
        <w:pStyle w:val="ListParagraph"/>
        <w:spacing w:line="360" w:lineRule="auto"/>
        <w:jc w:val="center"/>
        <w:rPr>
          <w:b/>
          <w:spacing w:val="-2"/>
          <w:sz w:val="28"/>
          <w:szCs w:val="28"/>
        </w:rPr>
      </w:pPr>
    </w:p>
    <w:p w:rsidR="001F4D86" w:rsidRPr="00DF67B3" w:rsidRDefault="001F4D86" w:rsidP="00DF67B3">
      <w:pPr>
        <w:spacing w:line="360" w:lineRule="auto"/>
        <w:rPr>
          <w:b/>
          <w:spacing w:val="-2"/>
          <w:sz w:val="28"/>
          <w:szCs w:val="28"/>
        </w:rPr>
      </w:pPr>
    </w:p>
    <w:p w:rsidR="001F4D86" w:rsidRDefault="001F4D86" w:rsidP="008E20AC">
      <w:pPr>
        <w:pStyle w:val="ListParagraph"/>
        <w:spacing w:line="360" w:lineRule="auto"/>
        <w:jc w:val="center"/>
        <w:rPr>
          <w:b/>
          <w:spacing w:val="-2"/>
          <w:sz w:val="28"/>
          <w:szCs w:val="28"/>
        </w:rPr>
      </w:pPr>
    </w:p>
    <w:p w:rsidR="001F4D86" w:rsidRDefault="001F4D86" w:rsidP="008E20AC">
      <w:pPr>
        <w:pStyle w:val="ListParagraph"/>
        <w:spacing w:line="360" w:lineRule="auto"/>
        <w:jc w:val="center"/>
        <w:rPr>
          <w:b/>
          <w:spacing w:val="-2"/>
          <w:sz w:val="28"/>
          <w:szCs w:val="28"/>
        </w:rPr>
      </w:pPr>
    </w:p>
    <w:p w:rsidR="001F4D86" w:rsidRDefault="001F4D86" w:rsidP="008E20AC">
      <w:pPr>
        <w:pStyle w:val="ListParagraph"/>
        <w:spacing w:line="360" w:lineRule="auto"/>
        <w:jc w:val="center"/>
        <w:rPr>
          <w:b/>
          <w:spacing w:val="-2"/>
          <w:sz w:val="28"/>
          <w:szCs w:val="28"/>
        </w:rPr>
      </w:pPr>
    </w:p>
    <w:p w:rsidR="008E20AC" w:rsidRPr="008E20AC" w:rsidRDefault="00CA3535" w:rsidP="008E20AC">
      <w:pPr>
        <w:pStyle w:val="ListParagraph"/>
        <w:spacing w:line="360" w:lineRule="auto"/>
        <w:jc w:val="center"/>
        <w:rPr>
          <w:b/>
          <w:spacing w:val="-2"/>
          <w:sz w:val="28"/>
          <w:szCs w:val="28"/>
        </w:rPr>
      </w:pPr>
      <w:r w:rsidRPr="008E20AC">
        <w:rPr>
          <w:b/>
          <w:spacing w:val="-2"/>
          <w:sz w:val="28"/>
          <w:szCs w:val="28"/>
        </w:rPr>
        <w:t xml:space="preserve">CHAPTER-1 </w:t>
      </w:r>
    </w:p>
    <w:p w:rsidR="00CA3535" w:rsidRDefault="00CA3535" w:rsidP="008E20AC">
      <w:pPr>
        <w:pStyle w:val="ListParagraph"/>
        <w:spacing w:line="360" w:lineRule="auto"/>
        <w:jc w:val="center"/>
        <w:rPr>
          <w:b/>
          <w:sz w:val="28"/>
          <w:szCs w:val="28"/>
        </w:rPr>
      </w:pPr>
      <w:r w:rsidRPr="008E20AC">
        <w:rPr>
          <w:b/>
          <w:sz w:val="28"/>
          <w:szCs w:val="28"/>
        </w:rPr>
        <w:t>INTRODUCTION</w:t>
      </w:r>
    </w:p>
    <w:p w:rsidR="008E20AC" w:rsidRPr="008E20AC" w:rsidRDefault="008E20AC" w:rsidP="008E20AC">
      <w:pPr>
        <w:pStyle w:val="ListParagraph"/>
        <w:spacing w:line="360" w:lineRule="auto"/>
        <w:jc w:val="center"/>
        <w:rPr>
          <w:b/>
          <w:sz w:val="28"/>
          <w:szCs w:val="28"/>
        </w:rPr>
      </w:pPr>
    </w:p>
    <w:p w:rsidR="00CA3535" w:rsidRPr="008E20AC" w:rsidRDefault="00CA3535" w:rsidP="008E20AC">
      <w:pPr>
        <w:pStyle w:val="ListParagraph"/>
        <w:spacing w:line="360" w:lineRule="auto"/>
        <w:rPr>
          <w:sz w:val="24"/>
          <w:szCs w:val="24"/>
        </w:rPr>
      </w:pPr>
    </w:p>
    <w:p w:rsidR="0078438C" w:rsidRPr="00400BD2" w:rsidRDefault="0078438C" w:rsidP="00400BD2">
      <w:pPr>
        <w:spacing w:line="360" w:lineRule="auto"/>
        <w:rPr>
          <w:b/>
          <w:sz w:val="24"/>
          <w:szCs w:val="24"/>
          <w:lang w:val="en-IN"/>
        </w:rPr>
      </w:pPr>
      <w:r w:rsidRPr="00400BD2">
        <w:rPr>
          <w:b/>
          <w:sz w:val="24"/>
          <w:szCs w:val="24"/>
        </w:rPr>
        <w:t>1.1 Background of the Study</w:t>
      </w:r>
    </w:p>
    <w:p w:rsidR="004716ED" w:rsidRDefault="004716ED" w:rsidP="00400BD2">
      <w:pPr>
        <w:pStyle w:val="NormalWeb"/>
        <w:spacing w:line="360" w:lineRule="auto"/>
        <w:jc w:val="both"/>
      </w:pPr>
      <w:r>
        <w:t xml:space="preserve">Large Language Models (LLMs) can generate text that is fluent and well-structured, but they can also produce information that is incorrect or not supported by any reliable source. This is commonly known as </w:t>
      </w:r>
      <w:r w:rsidRPr="004716ED">
        <w:rPr>
          <w:rStyle w:val="Strong"/>
          <w:b w:val="0"/>
        </w:rPr>
        <w:t>hallucination</w:t>
      </w:r>
      <w:r>
        <w:t>. The main reason for this is the way LLMs are trained. They learn patterns from large amounts of text and generate responses by predicting what text is likely to come next, rather than checking every statement against verified facts while generating an answer. Because of this, an LLM can produce a sentence that sounds confident and accurate even when the information is completely made up.</w:t>
      </w:r>
    </w:p>
    <w:p w:rsidR="004716ED" w:rsidRDefault="004716ED" w:rsidP="00400BD2">
      <w:pPr>
        <w:pStyle w:val="NormalWeb"/>
        <w:spacing w:line="360" w:lineRule="auto"/>
        <w:jc w:val="both"/>
      </w:pPr>
      <w:r>
        <w:t xml:space="preserve">Retrieval-Augmented Generation (RAG) was developed to address this issue by providing the model with relevant information retrieved from an external knowledge source [1]. In a typical RAG system, the user's query is first used to find relevant text passages, or “chunks,” from a collection of documents. This is usually done using vector similarity search on pre-computed </w:t>
      </w:r>
      <w:proofErr w:type="spellStart"/>
      <w:r>
        <w:t>embeddings</w:t>
      </w:r>
      <w:proofErr w:type="spellEnd"/>
      <w:r>
        <w:t>. The retrieved chunks are then provided to the language model as context, allowing it to generate an answer based on the available evidence. This approach has been shown to improve factual accuracy for knowledge-intensive tasks compared with relying only on the information stored within the model.</w:t>
      </w:r>
    </w:p>
    <w:p w:rsidR="004716ED" w:rsidRDefault="004716ED" w:rsidP="00400BD2">
      <w:pPr>
        <w:pStyle w:val="NormalWeb"/>
        <w:spacing w:line="360" w:lineRule="auto"/>
        <w:jc w:val="both"/>
      </w:pPr>
      <w:r>
        <w:t>However, RAG does not completely prevent hallucinations. Even when the correct information is retrieved, the model may still change a numerical value, mix up relationships between entities, leave out important conditions, combine unrelated facts, or add details that are not present in the retrieved evidence [7], [12]. This creates a problem when a response contains both supported and unsupported information. A user may be able to see the retrieved sources, but it can still be difficult to determine which individual statements in a long response are actually supported by those sources. Research on RAG failure modes highlights this issue, where an answer may appear to be grounded in retrieved evidence while still containing unsupported content [12].</w:t>
      </w:r>
    </w:p>
    <w:p w:rsidR="008E20AC" w:rsidRPr="008E20AC" w:rsidRDefault="008E20AC" w:rsidP="00400BD2">
      <w:pPr>
        <w:pStyle w:val="ListParagraph"/>
        <w:spacing w:line="360" w:lineRule="auto"/>
        <w:jc w:val="left"/>
        <w:rPr>
          <w:sz w:val="24"/>
          <w:szCs w:val="24"/>
        </w:rPr>
      </w:pPr>
    </w:p>
    <w:p w:rsidR="00606A41" w:rsidRPr="00400BD2" w:rsidRDefault="008E20AC" w:rsidP="00400BD2">
      <w:pPr>
        <w:spacing w:line="360" w:lineRule="auto"/>
        <w:rPr>
          <w:rFonts w:eastAsia="Calibri"/>
          <w:b/>
          <w:sz w:val="24"/>
          <w:szCs w:val="24"/>
        </w:rPr>
      </w:pPr>
      <w:r w:rsidRPr="00400BD2">
        <w:rPr>
          <w:rFonts w:eastAsia="Calibri"/>
          <w:b/>
          <w:sz w:val="24"/>
          <w:szCs w:val="24"/>
        </w:rPr>
        <w:lastRenderedPageBreak/>
        <w:t xml:space="preserve">1.1.1 </w:t>
      </w:r>
      <w:r w:rsidR="00606A41" w:rsidRPr="00400BD2">
        <w:rPr>
          <w:rFonts w:eastAsia="Calibri"/>
          <w:b/>
          <w:sz w:val="24"/>
          <w:szCs w:val="24"/>
        </w:rPr>
        <w:t>Worked Example of the RAG Pipel</w:t>
      </w:r>
      <w:r w:rsidRPr="00400BD2">
        <w:rPr>
          <w:rFonts w:eastAsia="Calibri"/>
          <w:b/>
          <w:sz w:val="24"/>
          <w:szCs w:val="24"/>
        </w:rPr>
        <w:t>ine</w:t>
      </w:r>
    </w:p>
    <w:p w:rsidR="004716ED" w:rsidRDefault="004716ED" w:rsidP="00400BD2">
      <w:pPr>
        <w:pStyle w:val="NormalWeb"/>
        <w:spacing w:line="360" w:lineRule="auto"/>
        <w:jc w:val="both"/>
      </w:pPr>
      <w:r>
        <w:t xml:space="preserve">For example, consider a user asking a document-based question-answering system, </w:t>
      </w:r>
      <w:r>
        <w:rPr>
          <w:rStyle w:val="Emphasis"/>
        </w:rPr>
        <w:t>“What is the maximum leave an employee can carry forward?”</w:t>
      </w:r>
      <w:r>
        <w:t xml:space="preserve"> A typical RAG system would first convert the question into an embedding and use it to search a vector index containing relevant HR policy passages. Suppose the search returns three relevant chunks. These chunks are then added to the prompt given to the language model, with instructions to generate the answer using only the provided information.</w:t>
      </w:r>
    </w:p>
    <w:p w:rsidR="004716ED" w:rsidRDefault="004716ED" w:rsidP="00400BD2">
      <w:pPr>
        <w:pStyle w:val="NormalWeb"/>
        <w:spacing w:line="360" w:lineRule="auto"/>
        <w:jc w:val="both"/>
      </w:pPr>
      <w:r>
        <w:t xml:space="preserve">Now, suppose the correct policy states that an employee can carry forward a maximum of </w:t>
      </w:r>
      <w:r w:rsidRPr="004716ED">
        <w:rPr>
          <w:rStyle w:val="Strong"/>
          <w:b w:val="0"/>
        </w:rPr>
        <w:t>15 days</w:t>
      </w:r>
      <w:r w:rsidRPr="004716ED">
        <w:rPr>
          <w:b/>
        </w:rPr>
        <w:t>,</w:t>
      </w:r>
      <w:r>
        <w:t xml:space="preserve"> but the generated response incorrectly says </w:t>
      </w:r>
      <w:r w:rsidRPr="004716ED">
        <w:rPr>
          <w:rStyle w:val="Strong"/>
          <w:b w:val="0"/>
        </w:rPr>
        <w:t>20 days</w:t>
      </w:r>
      <w:r>
        <w:t>. This could happen if another retrieved passage contains similar information about a different type of leave and the model combines the two. The answer may still appear convincing to the user, and there is no direct indication of which part of the response is actually supported by the retrieved evidence.</w:t>
      </w:r>
    </w:p>
    <w:p w:rsidR="004716ED" w:rsidRDefault="004716ED" w:rsidP="00400BD2">
      <w:pPr>
        <w:pStyle w:val="NormalWeb"/>
        <w:spacing w:line="360" w:lineRule="auto"/>
        <w:jc w:val="both"/>
      </w:pPr>
      <w:r>
        <w:t xml:space="preserve">This is the gap that </w:t>
      </w:r>
      <w:proofErr w:type="spellStart"/>
      <w:r>
        <w:t>VeritasRAG</w:t>
      </w:r>
      <w:proofErr w:type="spellEnd"/>
      <w:r>
        <w:t xml:space="preserve"> is intended to address. It would check the generated response against the retrieved chunks and flag the sentence containing </w:t>
      </w:r>
      <w:r>
        <w:rPr>
          <w:rStyle w:val="Strong"/>
        </w:rPr>
        <w:t>“</w:t>
      </w:r>
      <w:r w:rsidRPr="004716ED">
        <w:rPr>
          <w:rStyle w:val="Strong"/>
          <w:b w:val="0"/>
        </w:rPr>
        <w:t>20 days”</w:t>
      </w:r>
      <w:r>
        <w:t xml:space="preserve"> as unsupported because none of the retrieved evidence states that value.</w:t>
      </w:r>
    </w:p>
    <w:p w:rsidR="00606A41" w:rsidRPr="008E20AC" w:rsidRDefault="00606A41" w:rsidP="00400BD2">
      <w:pPr>
        <w:pStyle w:val="ListParagraph"/>
        <w:spacing w:line="360" w:lineRule="auto"/>
        <w:jc w:val="left"/>
        <w:rPr>
          <w:sz w:val="24"/>
          <w:szCs w:val="24"/>
        </w:rPr>
      </w:pPr>
    </w:p>
    <w:p w:rsidR="00606A41" w:rsidRPr="00400BD2" w:rsidRDefault="00606A41" w:rsidP="00400BD2">
      <w:pPr>
        <w:spacing w:line="360" w:lineRule="auto"/>
        <w:rPr>
          <w:b/>
          <w:sz w:val="24"/>
          <w:szCs w:val="24"/>
        </w:rPr>
      </w:pPr>
      <w:r w:rsidRPr="00400BD2">
        <w:rPr>
          <w:rFonts w:eastAsia="Calibri"/>
          <w:b/>
          <w:sz w:val="24"/>
          <w:szCs w:val="24"/>
        </w:rPr>
        <w:t>1.1.2 A Brief Taxonomy of RAG Hallucination</w:t>
      </w:r>
    </w:p>
    <w:p w:rsidR="00606A41" w:rsidRPr="00400BD2" w:rsidRDefault="00606A41" w:rsidP="00400BD2">
      <w:pPr>
        <w:spacing w:line="360" w:lineRule="auto"/>
        <w:jc w:val="both"/>
        <w:rPr>
          <w:sz w:val="24"/>
          <w:szCs w:val="24"/>
        </w:rPr>
      </w:pPr>
      <w:r w:rsidRPr="00400BD2">
        <w:rPr>
          <w:rFonts w:eastAsia="Calibri"/>
          <w:sz w:val="24"/>
          <w:szCs w:val="24"/>
        </w:rPr>
        <w:t>Not all RAG errors are alike, and the three verification approaches in this project are each aimed at a different point in the following rough taxonomy: (a) fabrication, where the generator introduces an entity, date, or fact entirely absent from any retrieved chunk (targeted primarily by Approach A and B, since similarity and entailment both fail cleanly for content with no source at all); (b) contradiction, where the generator states something that directly opposes the evidence, such as reversing a comparison or a causal relationship (targeted primarily by Approach B, since a contradicted sentence can still be superficially similar in wording to the source); and (c) partial hallucination, where a compound sentence is mostly correct but one clause within it is not (targeted primarily by Approach C, since sentence-level scoring alone tends to average this kind of error away).</w:t>
      </w:r>
    </w:p>
    <w:p w:rsidR="0078438C" w:rsidRDefault="0078438C" w:rsidP="00400BD2">
      <w:pPr>
        <w:pStyle w:val="ListParagraph"/>
        <w:spacing w:line="360" w:lineRule="auto"/>
        <w:jc w:val="left"/>
        <w:rPr>
          <w:sz w:val="24"/>
          <w:szCs w:val="24"/>
        </w:rPr>
      </w:pPr>
    </w:p>
    <w:p w:rsidR="00A539DF" w:rsidRPr="008E20AC" w:rsidRDefault="00A539DF" w:rsidP="00400BD2">
      <w:pPr>
        <w:pStyle w:val="ListParagraph"/>
        <w:spacing w:line="360" w:lineRule="auto"/>
        <w:jc w:val="left"/>
        <w:rPr>
          <w:sz w:val="24"/>
          <w:szCs w:val="24"/>
        </w:rPr>
      </w:pPr>
    </w:p>
    <w:p w:rsidR="0078438C" w:rsidRPr="00400BD2" w:rsidRDefault="0078438C" w:rsidP="00400BD2">
      <w:pPr>
        <w:spacing w:line="360" w:lineRule="auto"/>
        <w:rPr>
          <w:b/>
          <w:sz w:val="24"/>
          <w:szCs w:val="24"/>
        </w:rPr>
      </w:pPr>
      <w:r w:rsidRPr="00400BD2">
        <w:rPr>
          <w:b/>
          <w:sz w:val="24"/>
          <w:szCs w:val="24"/>
        </w:rPr>
        <w:t>1.2 Problem Statement</w:t>
      </w:r>
    </w:p>
    <w:p w:rsidR="00606A41" w:rsidRPr="00400BD2" w:rsidRDefault="00606A41" w:rsidP="00400BD2">
      <w:pPr>
        <w:spacing w:line="360" w:lineRule="auto"/>
        <w:jc w:val="both"/>
        <w:rPr>
          <w:sz w:val="24"/>
          <w:szCs w:val="24"/>
        </w:rPr>
      </w:pPr>
      <w:r w:rsidRPr="00400BD2">
        <w:rPr>
          <w:rFonts w:eastAsia="Calibri"/>
          <w:sz w:val="24"/>
          <w:szCs w:val="24"/>
        </w:rPr>
        <w:t>Existing RAG systems do not clearly distinguish, at the level of individual sentences or claims, between generated content that is grounded in retrieved evidence, content that is a reasonable inference from that evidence, and content that is unsupported or directly contradicted by it. Consequently, users of RAG-based applications cannot easily verify which specific claims in a generated response are backed by a cited source and which are not; they are forced to either trust the entire answer or independently re-verify it against the source documents themselves, which defeats much of the convenience RAG is meant to provide.</w:t>
      </w:r>
    </w:p>
    <w:p w:rsidR="00606A41" w:rsidRPr="00400BD2" w:rsidRDefault="00606A41" w:rsidP="00EF30D2">
      <w:pPr>
        <w:spacing w:line="360" w:lineRule="auto"/>
        <w:jc w:val="both"/>
        <w:rPr>
          <w:sz w:val="24"/>
          <w:szCs w:val="24"/>
        </w:rPr>
      </w:pPr>
      <w:r w:rsidRPr="00400BD2">
        <w:rPr>
          <w:rFonts w:eastAsia="Calibri"/>
          <w:sz w:val="24"/>
          <w:szCs w:val="24"/>
        </w:rPr>
        <w:t>This project addresses the problem of building a verification layer that checks a RAG system's generated response against its own retrieved evidence chunks, at the level of individual sentences and claims, and reports the result in a form a user or downstream ap</w:t>
      </w:r>
      <w:r w:rsidR="00A539DF" w:rsidRPr="00400BD2">
        <w:rPr>
          <w:rFonts w:eastAsia="Calibri"/>
          <w:sz w:val="24"/>
          <w:szCs w:val="24"/>
        </w:rPr>
        <w:t>plication can inspect,</w:t>
      </w:r>
      <w:r w:rsidRPr="00400BD2">
        <w:rPr>
          <w:rFonts w:eastAsia="Calibri"/>
          <w:sz w:val="24"/>
          <w:szCs w:val="24"/>
        </w:rPr>
        <w:t xml:space="preserve"> including which evidence chunk was used to support or contest each claim.</w:t>
      </w:r>
    </w:p>
    <w:p w:rsidR="0078438C" w:rsidRPr="008E20AC" w:rsidRDefault="0078438C" w:rsidP="00400BD2">
      <w:pPr>
        <w:pStyle w:val="ListParagraph"/>
        <w:spacing w:line="360" w:lineRule="auto"/>
        <w:jc w:val="left"/>
        <w:rPr>
          <w:sz w:val="24"/>
          <w:szCs w:val="24"/>
        </w:rPr>
      </w:pPr>
    </w:p>
    <w:p w:rsidR="0078438C" w:rsidRPr="00400BD2" w:rsidRDefault="00EF30D2" w:rsidP="00400BD2">
      <w:pPr>
        <w:spacing w:line="360" w:lineRule="auto"/>
        <w:jc w:val="both"/>
        <w:rPr>
          <w:b/>
          <w:sz w:val="24"/>
          <w:szCs w:val="24"/>
        </w:rPr>
      </w:pPr>
      <w:r>
        <w:rPr>
          <w:b/>
          <w:sz w:val="24"/>
          <w:szCs w:val="24"/>
        </w:rPr>
        <w:t>1.3</w:t>
      </w:r>
      <w:r w:rsidR="0078438C" w:rsidRPr="00400BD2">
        <w:rPr>
          <w:b/>
          <w:sz w:val="24"/>
          <w:szCs w:val="24"/>
        </w:rPr>
        <w:t xml:space="preserve"> Objectives of the Project</w:t>
      </w:r>
    </w:p>
    <w:p w:rsidR="00606A41" w:rsidRPr="00400BD2" w:rsidRDefault="00606A41" w:rsidP="00400BD2">
      <w:pPr>
        <w:spacing w:line="360" w:lineRule="auto"/>
        <w:jc w:val="both"/>
        <w:rPr>
          <w:sz w:val="24"/>
          <w:szCs w:val="24"/>
        </w:rPr>
      </w:pPr>
      <w:r w:rsidRPr="00400BD2">
        <w:rPr>
          <w:rFonts w:eastAsia="Calibri"/>
          <w:sz w:val="24"/>
          <w:szCs w:val="24"/>
        </w:rPr>
        <w:t>To design a non-invasive, model-agnostic middleware that verifies RAG-generated responses without modifying the underlying generator or retriever.</w:t>
      </w:r>
    </w:p>
    <w:p w:rsidR="00400BD2" w:rsidRDefault="00606A41" w:rsidP="00400BD2">
      <w:pPr>
        <w:spacing w:line="360" w:lineRule="auto"/>
        <w:jc w:val="both"/>
        <w:rPr>
          <w:sz w:val="24"/>
          <w:szCs w:val="24"/>
        </w:rPr>
      </w:pPr>
      <w:r w:rsidRPr="00400BD2">
        <w:rPr>
          <w:rFonts w:eastAsia="Calibri"/>
          <w:sz w:val="24"/>
          <w:szCs w:val="24"/>
        </w:rPr>
        <w:t>To implement complem</w:t>
      </w:r>
      <w:r w:rsidR="00A539DF" w:rsidRPr="00400BD2">
        <w:rPr>
          <w:rFonts w:eastAsia="Calibri"/>
          <w:sz w:val="24"/>
          <w:szCs w:val="24"/>
        </w:rPr>
        <w:t xml:space="preserve">entary verification approaches, </w:t>
      </w:r>
      <w:r w:rsidRPr="00400BD2">
        <w:rPr>
          <w:rFonts w:eastAsia="Calibri"/>
          <w:sz w:val="24"/>
          <w:szCs w:val="24"/>
        </w:rPr>
        <w:t>embedding-based similarity, cross-encoder Natural Language Inference, an</w:t>
      </w:r>
      <w:r w:rsidR="00A539DF" w:rsidRPr="00400BD2">
        <w:rPr>
          <w:rFonts w:eastAsia="Calibri"/>
          <w:sz w:val="24"/>
          <w:szCs w:val="24"/>
        </w:rPr>
        <w:t>d atomic fact-level entailment,</w:t>
      </w:r>
      <w:r w:rsidRPr="00400BD2">
        <w:rPr>
          <w:rFonts w:eastAsia="Calibri"/>
          <w:sz w:val="24"/>
          <w:szCs w:val="24"/>
        </w:rPr>
        <w:t xml:space="preserve"> that can be used individually or combined.</w:t>
      </w:r>
    </w:p>
    <w:p w:rsidR="00606A41" w:rsidRPr="00400BD2" w:rsidRDefault="00606A41" w:rsidP="00400BD2">
      <w:pPr>
        <w:spacing w:line="360" w:lineRule="auto"/>
        <w:jc w:val="both"/>
        <w:rPr>
          <w:sz w:val="24"/>
          <w:szCs w:val="24"/>
        </w:rPr>
      </w:pPr>
      <w:r w:rsidRPr="00400BD2">
        <w:rPr>
          <w:rFonts w:eastAsia="Calibri"/>
          <w:sz w:val="24"/>
          <w:szCs w:val="24"/>
        </w:rPr>
        <w:t>To provide sentence-level and claim-level grounding scores, together with the specific evidence chunk(s) that support or fail to support each claim.</w:t>
      </w:r>
    </w:p>
    <w:p w:rsidR="00606A41" w:rsidRPr="00400BD2" w:rsidRDefault="00606A41" w:rsidP="00400BD2">
      <w:pPr>
        <w:spacing w:line="360" w:lineRule="auto"/>
        <w:jc w:val="both"/>
        <w:rPr>
          <w:sz w:val="24"/>
          <w:szCs w:val="24"/>
        </w:rPr>
      </w:pPr>
      <w:r w:rsidRPr="00400BD2">
        <w:rPr>
          <w:rFonts w:eastAsia="Calibri"/>
          <w:sz w:val="24"/>
          <w:szCs w:val="24"/>
        </w:rPr>
        <w:t xml:space="preserve">To render verification results as both a structured, machine-readable JSON payload and a human-readable, </w:t>
      </w:r>
      <w:proofErr w:type="spellStart"/>
      <w:r w:rsidRPr="00400BD2">
        <w:rPr>
          <w:rFonts w:eastAsia="Calibri"/>
          <w:sz w:val="24"/>
          <w:szCs w:val="24"/>
        </w:rPr>
        <w:t>colour</w:t>
      </w:r>
      <w:proofErr w:type="spellEnd"/>
      <w:r w:rsidRPr="00400BD2">
        <w:rPr>
          <w:rFonts w:eastAsia="Calibri"/>
          <w:sz w:val="24"/>
          <w:szCs w:val="24"/>
        </w:rPr>
        <w:t>-coded HTML overlay.</w:t>
      </w:r>
    </w:p>
    <w:p w:rsidR="00606A41" w:rsidRPr="00400BD2" w:rsidRDefault="00606A41" w:rsidP="00400BD2">
      <w:pPr>
        <w:spacing w:line="360" w:lineRule="auto"/>
        <w:jc w:val="both"/>
        <w:rPr>
          <w:sz w:val="24"/>
          <w:szCs w:val="24"/>
        </w:rPr>
      </w:pPr>
      <w:r w:rsidRPr="00400BD2">
        <w:rPr>
          <w:rFonts w:eastAsia="Calibri"/>
          <w:sz w:val="24"/>
          <w:szCs w:val="24"/>
        </w:rPr>
        <w:t>To evaluate the verification approaches on a labelled set of grounded and hallu</w:t>
      </w:r>
      <w:r w:rsidR="00573A17">
        <w:rPr>
          <w:rFonts w:eastAsia="Calibri"/>
          <w:sz w:val="24"/>
          <w:szCs w:val="24"/>
        </w:rPr>
        <w:t xml:space="preserve">cinated examples </w:t>
      </w:r>
      <w:r w:rsidRPr="00400BD2">
        <w:rPr>
          <w:rFonts w:eastAsia="Calibri"/>
          <w:sz w:val="24"/>
          <w:szCs w:val="24"/>
        </w:rPr>
        <w:t>modelled on established hallucination-benchmark conventions (</w:t>
      </w:r>
      <w:proofErr w:type="spellStart"/>
      <w:r w:rsidRPr="00400BD2">
        <w:rPr>
          <w:rFonts w:eastAsia="Calibri"/>
          <w:sz w:val="24"/>
          <w:szCs w:val="24"/>
        </w:rPr>
        <w:t>RAGTruth</w:t>
      </w:r>
      <w:proofErr w:type="spellEnd"/>
      <w:r w:rsidRPr="00400BD2">
        <w:rPr>
          <w:rFonts w:eastAsia="Calibri"/>
          <w:sz w:val="24"/>
          <w:szCs w:val="24"/>
        </w:rPr>
        <w:t xml:space="preserve">, </w:t>
      </w:r>
      <w:proofErr w:type="spellStart"/>
      <w:r w:rsidRPr="00400BD2">
        <w:rPr>
          <w:rFonts w:eastAsia="Calibri"/>
          <w:sz w:val="24"/>
          <w:szCs w:val="24"/>
        </w:rPr>
        <w:t>FaithBench</w:t>
      </w:r>
      <w:proofErr w:type="spellEnd"/>
      <w:r w:rsidRPr="00400BD2">
        <w:rPr>
          <w:rFonts w:eastAsia="Calibri"/>
          <w:sz w:val="24"/>
          <w:szCs w:val="24"/>
        </w:rPr>
        <w:t xml:space="preserve">, </w:t>
      </w:r>
      <w:proofErr w:type="spellStart"/>
      <w:r w:rsidRPr="00400BD2">
        <w:rPr>
          <w:rFonts w:eastAsia="Calibri"/>
          <w:sz w:val="24"/>
          <w:szCs w:val="24"/>
        </w:rPr>
        <w:t>HaluEval</w:t>
      </w:r>
      <w:proofErr w:type="spellEnd"/>
      <w:r w:rsidRPr="00400BD2">
        <w:rPr>
          <w:rFonts w:eastAsia="Calibri"/>
          <w:sz w:val="24"/>
          <w:szCs w:val="24"/>
        </w:rPr>
        <w:t xml:space="preserve">, </w:t>
      </w:r>
      <w:proofErr w:type="spellStart"/>
      <w:proofErr w:type="gramStart"/>
      <w:r w:rsidRPr="00400BD2">
        <w:rPr>
          <w:rFonts w:eastAsia="Calibri"/>
          <w:sz w:val="24"/>
          <w:szCs w:val="24"/>
        </w:rPr>
        <w:t>FActScore</w:t>
      </w:r>
      <w:proofErr w:type="spellEnd"/>
      <w:proofErr w:type="gramEnd"/>
      <w:r w:rsidRPr="00400BD2">
        <w:rPr>
          <w:rFonts w:eastAsia="Calibri"/>
          <w:sz w:val="24"/>
          <w:szCs w:val="24"/>
        </w:rPr>
        <w:t>).</w:t>
      </w:r>
    </w:p>
    <w:p w:rsidR="0078438C" w:rsidRPr="008E20AC" w:rsidRDefault="00606A41" w:rsidP="00573A17">
      <w:pPr>
        <w:spacing w:line="360" w:lineRule="auto"/>
        <w:jc w:val="both"/>
        <w:rPr>
          <w:sz w:val="24"/>
          <w:szCs w:val="24"/>
        </w:rPr>
      </w:pPr>
      <w:r w:rsidRPr="00400BD2">
        <w:rPr>
          <w:rFonts w:eastAsia="Calibri"/>
          <w:sz w:val="24"/>
          <w:szCs w:val="24"/>
        </w:rPr>
        <w:t xml:space="preserve">Taken together, these objectives are oriented around a single design principle: verification should be attachable to an existing system rather than requiring that system to be rebuilt. </w:t>
      </w:r>
      <w:r w:rsidRPr="00400BD2">
        <w:rPr>
          <w:rFonts w:eastAsia="Calibri"/>
          <w:sz w:val="24"/>
          <w:szCs w:val="24"/>
        </w:rPr>
        <w:lastRenderedPageBreak/>
        <w:t xml:space="preserve">This is why the first objective explicitly rules out modifying the retriever or generator, and why the third and fourth objectives focus on producing an </w:t>
      </w:r>
      <w:proofErr w:type="spellStart"/>
      <w:r w:rsidRPr="00400BD2">
        <w:rPr>
          <w:rFonts w:eastAsia="Calibri"/>
          <w:sz w:val="24"/>
          <w:szCs w:val="24"/>
        </w:rPr>
        <w:t>inspectable</w:t>
      </w:r>
      <w:proofErr w:type="spellEnd"/>
      <w:r w:rsidRPr="00400BD2">
        <w:rPr>
          <w:rFonts w:eastAsia="Calibri"/>
          <w:sz w:val="24"/>
          <w:szCs w:val="24"/>
        </w:rPr>
        <w:t>, evidence-linked output</w:t>
      </w:r>
      <w:r w:rsidR="00573A17">
        <w:rPr>
          <w:rFonts w:eastAsia="Calibri"/>
          <w:sz w:val="24"/>
          <w:szCs w:val="24"/>
        </w:rPr>
        <w:t xml:space="preserve"> rather than a black-box score;</w:t>
      </w:r>
      <w:r w:rsidRPr="00400BD2">
        <w:rPr>
          <w:rFonts w:eastAsia="Calibri"/>
          <w:sz w:val="24"/>
          <w:szCs w:val="24"/>
        </w:rPr>
        <w:t xml:space="preserve"> a caller integrating </w:t>
      </w:r>
      <w:proofErr w:type="spellStart"/>
      <w:r w:rsidRPr="00400BD2">
        <w:rPr>
          <w:rFonts w:eastAsia="Calibri"/>
          <w:sz w:val="24"/>
          <w:szCs w:val="24"/>
        </w:rPr>
        <w:t>VeritasRAG</w:t>
      </w:r>
      <w:proofErr w:type="spellEnd"/>
      <w:r w:rsidRPr="00400BD2">
        <w:rPr>
          <w:rFonts w:eastAsia="Calibri"/>
          <w:sz w:val="24"/>
          <w:szCs w:val="24"/>
        </w:rPr>
        <w:t xml:space="preserve"> should be able to </w:t>
      </w:r>
      <w:r w:rsidR="00573A17">
        <w:t>see the grounding score and the closest supporting evidence for each sentence, not just a flag.</w:t>
      </w:r>
    </w:p>
    <w:p w:rsidR="0078438C" w:rsidRPr="00400BD2" w:rsidRDefault="009A0CB5" w:rsidP="00400BD2">
      <w:pPr>
        <w:spacing w:line="360" w:lineRule="auto"/>
        <w:rPr>
          <w:b/>
          <w:sz w:val="24"/>
          <w:szCs w:val="24"/>
        </w:rPr>
      </w:pPr>
      <w:r>
        <w:rPr>
          <w:b/>
          <w:sz w:val="24"/>
          <w:szCs w:val="24"/>
        </w:rPr>
        <w:t>1.4</w:t>
      </w:r>
      <w:r w:rsidR="0078438C" w:rsidRPr="00400BD2">
        <w:rPr>
          <w:b/>
          <w:sz w:val="24"/>
          <w:szCs w:val="24"/>
        </w:rPr>
        <w:t xml:space="preserve"> Scope of the Project</w:t>
      </w:r>
    </w:p>
    <w:p w:rsidR="00E3042C" w:rsidRPr="00573A17" w:rsidRDefault="00573A17" w:rsidP="009A0CB5">
      <w:pPr>
        <w:spacing w:line="360" w:lineRule="auto"/>
        <w:jc w:val="both"/>
        <w:rPr>
          <w:rFonts w:eastAsia="Calibri"/>
          <w:sz w:val="24"/>
          <w:szCs w:val="24"/>
        </w:rPr>
      </w:pPr>
      <w:r w:rsidRPr="00573A17">
        <w:rPr>
          <w:sz w:val="24"/>
          <w:szCs w:val="24"/>
        </w:rPr>
        <w:t xml:space="preserve">The project falls within the domain of Natural Language Processing and Trustworthy AI, specifically hallucination detection in RAG systems. Its application areas include enterprise document question-answering, customer support assistants, and research or legal assistants </w:t>
      </w:r>
      <w:r w:rsidR="00EF30D2" w:rsidRPr="00573A17">
        <w:rPr>
          <w:sz w:val="24"/>
          <w:szCs w:val="24"/>
        </w:rPr>
        <w:t xml:space="preserve">The scope of this project is the verification middleware itself: the sentence splitter, the three verification approaches (embedding similarity, cross-encoder NLI and atomic fact-level verification), the score aggregator, the entity/numeric consistency guard, the JSON and HTML output renderers, and a REST API exposing this functionality. The scope explicitly excludes building a new retriever or generator. </w:t>
      </w:r>
      <w:proofErr w:type="spellStart"/>
      <w:r w:rsidR="00EF30D2" w:rsidRPr="00573A17">
        <w:rPr>
          <w:sz w:val="24"/>
          <w:szCs w:val="24"/>
        </w:rPr>
        <w:t>VeritasRAG</w:t>
      </w:r>
      <w:proofErr w:type="spellEnd"/>
      <w:r w:rsidR="00EF30D2" w:rsidRPr="00573A17">
        <w:rPr>
          <w:sz w:val="24"/>
          <w:szCs w:val="24"/>
        </w:rPr>
        <w:t xml:space="preserve"> is designed to consume a (query, response, evidence chunks) triple that has already been produced by any RAG pipeline, and it does not generate answers itself. Table 1.1 </w:t>
      </w:r>
      <w:proofErr w:type="spellStart"/>
      <w:r w:rsidR="00EF30D2" w:rsidRPr="00573A17">
        <w:rPr>
          <w:sz w:val="24"/>
          <w:szCs w:val="24"/>
        </w:rPr>
        <w:t>summarises</w:t>
      </w:r>
      <w:proofErr w:type="spellEnd"/>
      <w:r w:rsidR="00EF30D2" w:rsidRPr="00573A17">
        <w:rPr>
          <w:sz w:val="24"/>
          <w:szCs w:val="24"/>
        </w:rPr>
        <w:t xml:space="preserve"> what is and is not within scope.</w:t>
      </w:r>
    </w:p>
    <w:p w:rsidR="00E3042C" w:rsidRDefault="00E3042C" w:rsidP="007D708D">
      <w:pPr>
        <w:pStyle w:val="ListParagraph"/>
        <w:spacing w:line="360" w:lineRule="auto"/>
        <w:ind w:firstLine="0"/>
        <w:rPr>
          <w:rFonts w:eastAsia="Calibri"/>
          <w:sz w:val="24"/>
          <w:szCs w:val="24"/>
        </w:rPr>
      </w:pPr>
      <w:r>
        <w:rPr>
          <w:rFonts w:eastAsia="Calibri"/>
          <w:sz w:val="24"/>
          <w:szCs w:val="24"/>
        </w:rPr>
        <w:t xml:space="preserve">  </w:t>
      </w:r>
    </w:p>
    <w:tbl>
      <w:tblPr>
        <w:tblStyle w:val="TableGrid"/>
        <w:tblW w:w="7769" w:type="dxa"/>
        <w:tblInd w:w="871" w:type="dxa"/>
        <w:tblLook w:val="04A0" w:firstRow="1" w:lastRow="0" w:firstColumn="1" w:lastColumn="0" w:noHBand="0" w:noVBand="1"/>
      </w:tblPr>
      <w:tblGrid>
        <w:gridCol w:w="3885"/>
        <w:gridCol w:w="3884"/>
      </w:tblGrid>
      <w:tr w:rsidR="00E3042C" w:rsidTr="00E3042C">
        <w:trPr>
          <w:trHeight w:val="472"/>
        </w:trPr>
        <w:tc>
          <w:tcPr>
            <w:tcW w:w="3885" w:type="dxa"/>
            <w:tcBorders>
              <w:bottom w:val="single" w:sz="4" w:space="0" w:color="auto"/>
            </w:tcBorders>
            <w:shd w:val="clear" w:color="auto" w:fill="BDD6EE" w:themeFill="accent1" w:themeFillTint="66"/>
          </w:tcPr>
          <w:p w:rsidR="00E3042C" w:rsidRPr="00E3042C" w:rsidRDefault="00E3042C" w:rsidP="00E3042C">
            <w:pPr>
              <w:jc w:val="center"/>
              <w:rPr>
                <w:sz w:val="20"/>
                <w:szCs w:val="20"/>
              </w:rPr>
            </w:pPr>
            <w:r w:rsidRPr="00E3042C">
              <w:rPr>
                <w:rFonts w:ascii="Calibri" w:eastAsia="Calibri" w:hAnsi="Calibri" w:cs="Calibri"/>
                <w:b/>
                <w:bCs/>
                <w:sz w:val="20"/>
                <w:szCs w:val="20"/>
              </w:rPr>
              <w:t>In Scope</w:t>
            </w:r>
          </w:p>
        </w:tc>
        <w:tc>
          <w:tcPr>
            <w:tcW w:w="3884" w:type="dxa"/>
            <w:tcBorders>
              <w:bottom w:val="single" w:sz="4" w:space="0" w:color="auto"/>
            </w:tcBorders>
            <w:shd w:val="clear" w:color="auto" w:fill="BDD6EE" w:themeFill="accent1" w:themeFillTint="66"/>
          </w:tcPr>
          <w:p w:rsidR="00E3042C" w:rsidRPr="00E3042C" w:rsidRDefault="00E3042C" w:rsidP="00E3042C">
            <w:pPr>
              <w:jc w:val="center"/>
              <w:rPr>
                <w:sz w:val="20"/>
                <w:szCs w:val="20"/>
              </w:rPr>
            </w:pPr>
            <w:r w:rsidRPr="00E3042C">
              <w:rPr>
                <w:rFonts w:ascii="Calibri" w:eastAsia="Calibri" w:hAnsi="Calibri" w:cs="Calibri"/>
                <w:b/>
                <w:bCs/>
                <w:sz w:val="20"/>
                <w:szCs w:val="20"/>
              </w:rPr>
              <w:t>Out of Scope</w:t>
            </w:r>
          </w:p>
        </w:tc>
      </w:tr>
      <w:tr w:rsidR="00E3042C" w:rsidTr="00E3042C">
        <w:tc>
          <w:tcPr>
            <w:tcW w:w="3885" w:type="dxa"/>
            <w:tcBorders>
              <w:top w:val="single" w:sz="4" w:space="0" w:color="auto"/>
            </w:tcBorders>
          </w:tcPr>
          <w:p w:rsidR="00E3042C" w:rsidRDefault="00E3042C" w:rsidP="00400BD2">
            <w:r>
              <w:rPr>
                <w:rFonts w:ascii="Calibri" w:eastAsia="Calibri" w:hAnsi="Calibri" w:cs="Calibri"/>
                <w:sz w:val="19"/>
                <w:szCs w:val="19"/>
              </w:rPr>
              <w:t>Sentence-level splitting of a generated response</w:t>
            </w:r>
          </w:p>
        </w:tc>
        <w:tc>
          <w:tcPr>
            <w:tcW w:w="3884" w:type="dxa"/>
            <w:tcBorders>
              <w:top w:val="single" w:sz="4" w:space="0" w:color="auto"/>
            </w:tcBorders>
          </w:tcPr>
          <w:p w:rsidR="00E3042C" w:rsidRDefault="00E3042C" w:rsidP="00400BD2">
            <w:r>
              <w:rPr>
                <w:rFonts w:ascii="Calibri" w:eastAsia="Calibri" w:hAnsi="Calibri" w:cs="Calibri"/>
                <w:sz w:val="19"/>
                <w:szCs w:val="19"/>
              </w:rPr>
              <w:t>Building a new document retriever or vector index</w:t>
            </w:r>
          </w:p>
        </w:tc>
      </w:tr>
      <w:tr w:rsidR="00E3042C" w:rsidTr="00E3042C">
        <w:tc>
          <w:tcPr>
            <w:tcW w:w="3885" w:type="dxa"/>
          </w:tcPr>
          <w:p w:rsidR="00E3042C" w:rsidRDefault="00E3042C" w:rsidP="00400BD2">
            <w:r>
              <w:rPr>
                <w:rFonts w:ascii="Calibri" w:eastAsia="Calibri" w:hAnsi="Calibri" w:cs="Calibri"/>
                <w:sz w:val="19"/>
                <w:szCs w:val="19"/>
              </w:rPr>
              <w:t>Embedding-based and NLI-based claim verification</w:t>
            </w:r>
          </w:p>
        </w:tc>
        <w:tc>
          <w:tcPr>
            <w:tcW w:w="3884" w:type="dxa"/>
          </w:tcPr>
          <w:p w:rsidR="00E3042C" w:rsidRDefault="00E3042C" w:rsidP="00400BD2">
            <w:r>
              <w:rPr>
                <w:rFonts w:ascii="Calibri" w:eastAsia="Calibri" w:hAnsi="Calibri" w:cs="Calibri"/>
                <w:sz w:val="19"/>
                <w:szCs w:val="19"/>
              </w:rPr>
              <w:t>Training or fine-tuning a generator LLM</w:t>
            </w:r>
          </w:p>
        </w:tc>
      </w:tr>
      <w:tr w:rsidR="00E3042C" w:rsidTr="00E3042C">
        <w:tc>
          <w:tcPr>
            <w:tcW w:w="3885" w:type="dxa"/>
          </w:tcPr>
          <w:p w:rsidR="00E3042C" w:rsidRDefault="00E3042C" w:rsidP="00400BD2">
            <w:r>
              <w:rPr>
                <w:rFonts w:ascii="Calibri" w:eastAsia="Calibri" w:hAnsi="Calibri" w:cs="Calibri"/>
                <w:sz w:val="19"/>
                <w:szCs w:val="19"/>
              </w:rPr>
              <w:t>Atomic-fact decomposition and entity/number consistency checks</w:t>
            </w:r>
          </w:p>
        </w:tc>
        <w:tc>
          <w:tcPr>
            <w:tcW w:w="3884" w:type="dxa"/>
          </w:tcPr>
          <w:p w:rsidR="00E3042C" w:rsidRDefault="00E3042C" w:rsidP="00400BD2">
            <w:r>
              <w:rPr>
                <w:rFonts w:ascii="Calibri" w:eastAsia="Calibri" w:hAnsi="Calibri" w:cs="Calibri"/>
                <w:sz w:val="19"/>
                <w:szCs w:val="19"/>
              </w:rPr>
              <w:t>Live internet search or external fact-checking</w:t>
            </w:r>
          </w:p>
        </w:tc>
      </w:tr>
      <w:tr w:rsidR="00E3042C" w:rsidTr="00E3042C">
        <w:tc>
          <w:tcPr>
            <w:tcW w:w="3885" w:type="dxa"/>
          </w:tcPr>
          <w:p w:rsidR="00E3042C" w:rsidRDefault="00E3042C" w:rsidP="00400BD2">
            <w:r>
              <w:rPr>
                <w:rFonts w:ascii="Calibri" w:eastAsia="Calibri" w:hAnsi="Calibri" w:cs="Calibri"/>
                <w:sz w:val="19"/>
                <w:szCs w:val="19"/>
              </w:rPr>
              <w:t>Score aggregation and grounded/inferred/hallucinated classification</w:t>
            </w:r>
          </w:p>
        </w:tc>
        <w:tc>
          <w:tcPr>
            <w:tcW w:w="3884" w:type="dxa"/>
          </w:tcPr>
          <w:p w:rsidR="00E3042C" w:rsidRDefault="00E3042C" w:rsidP="00400BD2">
            <w:r>
              <w:rPr>
                <w:rFonts w:ascii="Calibri" w:eastAsia="Calibri" w:hAnsi="Calibri" w:cs="Calibri"/>
                <w:sz w:val="19"/>
                <w:szCs w:val="19"/>
              </w:rPr>
              <w:t>Multi-language support beyond English</w:t>
            </w:r>
          </w:p>
        </w:tc>
      </w:tr>
      <w:tr w:rsidR="00E3042C" w:rsidTr="00E3042C">
        <w:tc>
          <w:tcPr>
            <w:tcW w:w="3885" w:type="dxa"/>
          </w:tcPr>
          <w:p w:rsidR="00E3042C" w:rsidRDefault="00E3042C" w:rsidP="00400BD2">
            <w:r>
              <w:rPr>
                <w:rFonts w:ascii="Calibri" w:eastAsia="Calibri" w:hAnsi="Calibri" w:cs="Calibri"/>
                <w:sz w:val="19"/>
                <w:szCs w:val="19"/>
              </w:rPr>
              <w:t>JSON and HTML result rendering</w:t>
            </w:r>
          </w:p>
        </w:tc>
        <w:tc>
          <w:tcPr>
            <w:tcW w:w="3884" w:type="dxa"/>
          </w:tcPr>
          <w:p w:rsidR="00E3042C" w:rsidRDefault="00E3042C" w:rsidP="00400BD2">
            <w:r>
              <w:rPr>
                <w:rFonts w:ascii="Calibri" w:eastAsia="Calibri" w:hAnsi="Calibri" w:cs="Calibri"/>
                <w:sz w:val="19"/>
                <w:szCs w:val="19"/>
              </w:rPr>
              <w:t>A production-grade user interface (target design only, not implemented)</w:t>
            </w:r>
          </w:p>
        </w:tc>
      </w:tr>
      <w:tr w:rsidR="00E3042C" w:rsidTr="00E3042C">
        <w:tc>
          <w:tcPr>
            <w:tcW w:w="3885" w:type="dxa"/>
          </w:tcPr>
          <w:p w:rsidR="00E3042C" w:rsidRDefault="00E3042C" w:rsidP="00400BD2">
            <w:r>
              <w:rPr>
                <w:rFonts w:ascii="Calibri" w:eastAsia="Calibri" w:hAnsi="Calibri" w:cs="Calibri"/>
                <w:sz w:val="19"/>
                <w:szCs w:val="19"/>
              </w:rPr>
              <w:t>A REST API for programmatic verification</w:t>
            </w:r>
          </w:p>
        </w:tc>
        <w:tc>
          <w:tcPr>
            <w:tcW w:w="3884" w:type="dxa"/>
          </w:tcPr>
          <w:p w:rsidR="00E3042C" w:rsidRDefault="00E3042C" w:rsidP="00400BD2">
            <w:r>
              <w:rPr>
                <w:rFonts w:ascii="Calibri" w:eastAsia="Calibri" w:hAnsi="Calibri" w:cs="Calibri"/>
                <w:sz w:val="19"/>
                <w:szCs w:val="19"/>
              </w:rPr>
              <w:t>Container orchestration, deployment and monitoring infrastructure</w:t>
            </w:r>
          </w:p>
        </w:tc>
      </w:tr>
    </w:tbl>
    <w:p w:rsidR="00E3042C" w:rsidRPr="00E3042C" w:rsidRDefault="00E3042C" w:rsidP="00E3042C">
      <w:pPr>
        <w:pStyle w:val="ListParagraph"/>
        <w:spacing w:line="360" w:lineRule="auto"/>
        <w:ind w:firstLine="0"/>
        <w:jc w:val="center"/>
        <w:rPr>
          <w:rFonts w:asciiTheme="minorHAnsi" w:eastAsia="Calibri" w:hAnsiTheme="minorHAnsi" w:cstheme="minorHAnsi"/>
          <w:b/>
          <w:i/>
          <w:sz w:val="20"/>
          <w:szCs w:val="20"/>
        </w:rPr>
      </w:pPr>
      <w:r w:rsidRPr="00E3042C">
        <w:rPr>
          <w:rStyle w:val="Strong"/>
          <w:rFonts w:asciiTheme="minorHAnsi" w:hAnsiTheme="minorHAnsi" w:cstheme="minorHAnsi"/>
          <w:b w:val="0"/>
          <w:i/>
          <w:sz w:val="20"/>
          <w:szCs w:val="20"/>
        </w:rPr>
        <w:t>Table 1.1: Scope Boundaries of the Project</w:t>
      </w:r>
    </w:p>
    <w:p w:rsidR="00573A17" w:rsidRPr="00E3042C" w:rsidRDefault="00573A17" w:rsidP="00E3042C">
      <w:pPr>
        <w:spacing w:before="80" w:after="240"/>
      </w:pPr>
    </w:p>
    <w:p w:rsidR="00A539DF" w:rsidRDefault="00A539DF" w:rsidP="00B41837">
      <w:pPr>
        <w:spacing w:line="360" w:lineRule="auto"/>
        <w:rPr>
          <w:sz w:val="24"/>
          <w:szCs w:val="24"/>
        </w:rPr>
      </w:pPr>
    </w:p>
    <w:p w:rsidR="006E1A9B" w:rsidRDefault="006E1A9B" w:rsidP="00B41837">
      <w:pPr>
        <w:spacing w:line="360" w:lineRule="auto"/>
        <w:rPr>
          <w:sz w:val="24"/>
          <w:szCs w:val="24"/>
        </w:rPr>
      </w:pPr>
    </w:p>
    <w:p w:rsidR="006E1A9B" w:rsidRPr="00B41837" w:rsidRDefault="006E1A9B" w:rsidP="00B41837">
      <w:pPr>
        <w:spacing w:line="360" w:lineRule="auto"/>
        <w:rPr>
          <w:sz w:val="24"/>
          <w:szCs w:val="24"/>
        </w:rPr>
      </w:pPr>
    </w:p>
    <w:p w:rsidR="00E33B00" w:rsidRPr="008E20AC" w:rsidRDefault="00E33B00" w:rsidP="008E20AC">
      <w:pPr>
        <w:pStyle w:val="ListParagraph"/>
        <w:spacing w:line="360" w:lineRule="auto"/>
        <w:jc w:val="center"/>
        <w:rPr>
          <w:b/>
          <w:sz w:val="28"/>
          <w:szCs w:val="28"/>
        </w:rPr>
      </w:pPr>
      <w:r w:rsidRPr="008E20AC">
        <w:rPr>
          <w:b/>
          <w:sz w:val="28"/>
          <w:szCs w:val="28"/>
        </w:rPr>
        <w:t>CHAPTER 2</w:t>
      </w:r>
    </w:p>
    <w:p w:rsidR="00E33B00" w:rsidRPr="008E20AC" w:rsidRDefault="00E33B00" w:rsidP="008E20AC">
      <w:pPr>
        <w:pStyle w:val="ListParagraph"/>
        <w:spacing w:line="360" w:lineRule="auto"/>
        <w:jc w:val="center"/>
        <w:rPr>
          <w:b/>
          <w:sz w:val="28"/>
          <w:szCs w:val="28"/>
        </w:rPr>
      </w:pPr>
      <w:r w:rsidRPr="008E20AC">
        <w:rPr>
          <w:b/>
          <w:sz w:val="28"/>
          <w:szCs w:val="28"/>
        </w:rPr>
        <w:lastRenderedPageBreak/>
        <w:t>LITERATURE REVIEW</w:t>
      </w:r>
    </w:p>
    <w:p w:rsidR="00E33B00" w:rsidRPr="008E20AC" w:rsidRDefault="00E33B00" w:rsidP="008E20AC">
      <w:pPr>
        <w:pStyle w:val="ListParagraph"/>
        <w:spacing w:line="360" w:lineRule="auto"/>
        <w:rPr>
          <w:b/>
          <w:sz w:val="24"/>
          <w:szCs w:val="24"/>
        </w:rPr>
      </w:pPr>
    </w:p>
    <w:p w:rsidR="00E33B00" w:rsidRPr="008E20AC" w:rsidRDefault="00E33B00" w:rsidP="008E20AC">
      <w:pPr>
        <w:pStyle w:val="ListParagraph"/>
        <w:spacing w:line="360" w:lineRule="auto"/>
        <w:rPr>
          <w:b/>
          <w:sz w:val="24"/>
          <w:szCs w:val="24"/>
        </w:rPr>
      </w:pPr>
    </w:p>
    <w:p w:rsidR="00E33B00" w:rsidRPr="00400BD2" w:rsidRDefault="00E33B00" w:rsidP="00400BD2">
      <w:pPr>
        <w:spacing w:line="360" w:lineRule="auto"/>
        <w:jc w:val="both"/>
        <w:rPr>
          <w:b/>
          <w:sz w:val="24"/>
          <w:szCs w:val="24"/>
        </w:rPr>
      </w:pPr>
      <w:r w:rsidRPr="00400BD2">
        <w:rPr>
          <w:b/>
          <w:sz w:val="24"/>
          <w:szCs w:val="24"/>
        </w:rPr>
        <w:t>2.1 Overview of Related Work</w:t>
      </w:r>
    </w:p>
    <w:p w:rsidR="00606A41" w:rsidRPr="00400BD2" w:rsidRDefault="00606A41" w:rsidP="00400BD2">
      <w:pPr>
        <w:spacing w:line="360" w:lineRule="auto"/>
        <w:jc w:val="both"/>
        <w:rPr>
          <w:sz w:val="24"/>
          <w:szCs w:val="24"/>
        </w:rPr>
      </w:pPr>
      <w:r w:rsidRPr="00400BD2">
        <w:rPr>
          <w:rFonts w:eastAsia="Calibri"/>
          <w:sz w:val="24"/>
          <w:szCs w:val="24"/>
        </w:rPr>
        <w:t xml:space="preserve">The literature reviewed for this project spans four related research directions, </w:t>
      </w:r>
      <w:proofErr w:type="spellStart"/>
      <w:r w:rsidRPr="00400BD2">
        <w:rPr>
          <w:rFonts w:eastAsia="Calibri"/>
          <w:sz w:val="24"/>
          <w:szCs w:val="24"/>
        </w:rPr>
        <w:t>summarised</w:t>
      </w:r>
      <w:proofErr w:type="spellEnd"/>
      <w:r w:rsidRPr="00400BD2">
        <w:rPr>
          <w:rFonts w:eastAsia="Calibri"/>
          <w:sz w:val="24"/>
          <w:szCs w:val="24"/>
        </w:rPr>
        <w:t xml:space="preserve"> below before the consolidated comparison in Section 2.2.</w:t>
      </w:r>
    </w:p>
    <w:p w:rsidR="00134C45" w:rsidRPr="00400BD2" w:rsidRDefault="00134C45" w:rsidP="00400BD2">
      <w:pPr>
        <w:spacing w:line="360" w:lineRule="auto"/>
        <w:jc w:val="both"/>
        <w:rPr>
          <w:sz w:val="24"/>
          <w:szCs w:val="24"/>
        </w:rPr>
      </w:pPr>
      <w:r w:rsidRPr="00400BD2">
        <w:rPr>
          <w:rFonts w:eastAsia="Calibri"/>
          <w:b/>
          <w:bCs/>
          <w:sz w:val="24"/>
          <w:szCs w:val="24"/>
        </w:rPr>
        <w:t>2.1.1 Foundational RAG Architecture</w:t>
      </w:r>
    </w:p>
    <w:p w:rsidR="00134C45" w:rsidRPr="00400BD2" w:rsidRDefault="00134C45" w:rsidP="00400BD2">
      <w:pPr>
        <w:spacing w:line="360" w:lineRule="auto"/>
        <w:jc w:val="both"/>
        <w:rPr>
          <w:sz w:val="24"/>
          <w:szCs w:val="24"/>
        </w:rPr>
      </w:pPr>
      <w:r w:rsidRPr="00400BD2">
        <w:rPr>
          <w:rFonts w:eastAsia="Calibri"/>
          <w:sz w:val="24"/>
          <w:szCs w:val="24"/>
        </w:rPr>
        <w:t>Retrieval-Augmented Generation combines a retriever with a generator so that responses are conditioned on retrieved passages rather than parametric memory alone [1]. This architecture reduces, but does not eliminate, hallucination, since the generator is still a free-form text model that is not constrained to copy only the retrieved content. Related survey work catalogues the ways such pipelines fail in practice, identifying distinct failure points across the retrieval, chunking, and generation stages of a RAG system [7], [12].</w:t>
      </w:r>
    </w:p>
    <w:p w:rsidR="00134C45" w:rsidRPr="00400BD2" w:rsidRDefault="00134C45" w:rsidP="00400BD2">
      <w:pPr>
        <w:spacing w:line="360" w:lineRule="auto"/>
        <w:jc w:val="both"/>
        <w:rPr>
          <w:sz w:val="24"/>
          <w:szCs w:val="24"/>
        </w:rPr>
      </w:pPr>
      <w:r w:rsidRPr="00400BD2">
        <w:rPr>
          <w:rFonts w:eastAsia="Calibri"/>
          <w:b/>
          <w:bCs/>
          <w:sz w:val="24"/>
          <w:szCs w:val="24"/>
        </w:rPr>
        <w:t>2.1.2 Hallucination Measurement and Benchmarks</w:t>
      </w:r>
    </w:p>
    <w:p w:rsidR="00134C45" w:rsidRPr="00400BD2" w:rsidRDefault="00134C45" w:rsidP="00400BD2">
      <w:pPr>
        <w:spacing w:line="360" w:lineRule="auto"/>
        <w:jc w:val="both"/>
        <w:rPr>
          <w:sz w:val="24"/>
          <w:szCs w:val="24"/>
        </w:rPr>
      </w:pPr>
      <w:r w:rsidRPr="00400BD2">
        <w:rPr>
          <w:rFonts w:eastAsia="Calibri"/>
          <w:sz w:val="24"/>
          <w:szCs w:val="24"/>
        </w:rPr>
        <w:t xml:space="preserve">Broad surveys </w:t>
      </w:r>
      <w:proofErr w:type="spellStart"/>
      <w:r w:rsidRPr="00400BD2">
        <w:rPr>
          <w:rFonts w:eastAsia="Calibri"/>
          <w:sz w:val="24"/>
          <w:szCs w:val="24"/>
        </w:rPr>
        <w:t>categorise</w:t>
      </w:r>
      <w:proofErr w:type="spellEnd"/>
      <w:r w:rsidRPr="00400BD2">
        <w:rPr>
          <w:rFonts w:eastAsia="Calibri"/>
          <w:sz w:val="24"/>
          <w:szCs w:val="24"/>
        </w:rPr>
        <w:t xml:space="preserve"> the types and causes of hallucination in LLMs, distinguishing, for instance, between hallucinations that contradict the provided source and hallucinations that contradict established world knowledge [9]. Purpose-built benchmarks such as </w:t>
      </w:r>
      <w:proofErr w:type="spellStart"/>
      <w:r w:rsidRPr="00400BD2">
        <w:rPr>
          <w:rFonts w:eastAsia="Calibri"/>
          <w:sz w:val="24"/>
          <w:szCs w:val="24"/>
        </w:rPr>
        <w:t>RAGTruth</w:t>
      </w:r>
      <w:proofErr w:type="spellEnd"/>
      <w:r w:rsidRPr="00400BD2">
        <w:rPr>
          <w:rFonts w:eastAsia="Calibri"/>
          <w:sz w:val="24"/>
          <w:szCs w:val="24"/>
        </w:rPr>
        <w:t xml:space="preserve"> [3], </w:t>
      </w:r>
      <w:proofErr w:type="spellStart"/>
      <w:r w:rsidRPr="00400BD2">
        <w:rPr>
          <w:rFonts w:eastAsia="Calibri"/>
          <w:sz w:val="24"/>
          <w:szCs w:val="24"/>
        </w:rPr>
        <w:t>HaluEval</w:t>
      </w:r>
      <w:proofErr w:type="spellEnd"/>
      <w:r w:rsidRPr="00400BD2">
        <w:rPr>
          <w:rFonts w:eastAsia="Calibri"/>
          <w:sz w:val="24"/>
          <w:szCs w:val="24"/>
        </w:rPr>
        <w:t xml:space="preserve"> [13] and </w:t>
      </w:r>
      <w:proofErr w:type="spellStart"/>
      <w:r w:rsidRPr="00400BD2">
        <w:rPr>
          <w:rFonts w:eastAsia="Calibri"/>
          <w:sz w:val="24"/>
          <w:szCs w:val="24"/>
        </w:rPr>
        <w:t>FaithBench</w:t>
      </w:r>
      <w:proofErr w:type="spellEnd"/>
      <w:r w:rsidRPr="00400BD2">
        <w:rPr>
          <w:rFonts w:eastAsia="Calibri"/>
          <w:sz w:val="24"/>
          <w:szCs w:val="24"/>
        </w:rPr>
        <w:t xml:space="preserve"> [14] provide labelled corpora of grounded and hallucinated generations for evaluating detectors, and consistently report that even strong detection methods strug</w:t>
      </w:r>
      <w:r w:rsidR="00A539DF" w:rsidRPr="00400BD2">
        <w:rPr>
          <w:rFonts w:eastAsia="Calibri"/>
          <w:sz w:val="24"/>
          <w:szCs w:val="24"/>
        </w:rPr>
        <w:t>gle with subtle hallucinations,</w:t>
      </w:r>
      <w:r w:rsidRPr="00400BD2">
        <w:rPr>
          <w:rFonts w:eastAsia="Calibri"/>
          <w:sz w:val="24"/>
          <w:szCs w:val="24"/>
        </w:rPr>
        <w:t xml:space="preserve"> for example, a single altered number in an otherwise well-supported sentence.</w:t>
      </w:r>
    </w:p>
    <w:p w:rsidR="00134C45" w:rsidRPr="00400BD2" w:rsidRDefault="00134C45" w:rsidP="00400BD2">
      <w:pPr>
        <w:spacing w:line="360" w:lineRule="auto"/>
        <w:jc w:val="both"/>
        <w:rPr>
          <w:sz w:val="24"/>
          <w:szCs w:val="24"/>
        </w:rPr>
      </w:pPr>
      <w:r w:rsidRPr="00400BD2">
        <w:rPr>
          <w:rFonts w:eastAsia="Calibri"/>
          <w:b/>
          <w:bCs/>
          <w:sz w:val="24"/>
          <w:szCs w:val="24"/>
        </w:rPr>
        <w:t>2.1.3 Verification Techniques</w:t>
      </w:r>
    </w:p>
    <w:p w:rsidR="00134C45" w:rsidRPr="00400BD2" w:rsidRDefault="00134C45" w:rsidP="00400BD2">
      <w:pPr>
        <w:spacing w:line="360" w:lineRule="auto"/>
        <w:jc w:val="both"/>
        <w:rPr>
          <w:sz w:val="24"/>
          <w:szCs w:val="24"/>
        </w:rPr>
      </w:pPr>
      <w:r w:rsidRPr="00400BD2">
        <w:rPr>
          <w:rFonts w:eastAsia="Calibri"/>
          <w:sz w:val="24"/>
          <w:szCs w:val="24"/>
        </w:rPr>
        <w:t xml:space="preserve">Sentence-BERT [15] established efficient sentence-level </w:t>
      </w:r>
      <w:proofErr w:type="spellStart"/>
      <w:r w:rsidRPr="00400BD2">
        <w:rPr>
          <w:rFonts w:eastAsia="Calibri"/>
          <w:sz w:val="24"/>
          <w:szCs w:val="24"/>
        </w:rPr>
        <w:t>embeddings</w:t>
      </w:r>
      <w:proofErr w:type="spellEnd"/>
      <w:r w:rsidRPr="00400BD2">
        <w:rPr>
          <w:rFonts w:eastAsia="Calibri"/>
          <w:sz w:val="24"/>
          <w:szCs w:val="24"/>
        </w:rPr>
        <w:t xml:space="preserve"> for semantic similarity, which forms the basis of this project's Approach A. While fast, similarity-based methods conflate topical relatedness with logical support: a sentence can be highly similar in wording to a source passage while asserting the opposite of what that passage says. </w:t>
      </w:r>
      <w:proofErr w:type="spellStart"/>
      <w:r w:rsidRPr="00400BD2">
        <w:rPr>
          <w:rFonts w:eastAsia="Calibri"/>
          <w:sz w:val="24"/>
          <w:szCs w:val="24"/>
        </w:rPr>
        <w:t>DeBERTa</w:t>
      </w:r>
      <w:proofErr w:type="spellEnd"/>
      <w:r w:rsidRPr="00400BD2">
        <w:rPr>
          <w:rFonts w:eastAsia="Calibri"/>
          <w:sz w:val="24"/>
          <w:szCs w:val="24"/>
        </w:rPr>
        <w:t xml:space="preserve"> [10] established a strong disentangled-attention transformer architecture widely used for cross-encoder Natural Language Inference (NLI), which forms the basis of Approach B and directly addresses this weakness by reasoning about entailment, neutrality, and contradiction rather than surface overlap. </w:t>
      </w:r>
      <w:proofErr w:type="spellStart"/>
      <w:r w:rsidRPr="00400BD2">
        <w:rPr>
          <w:rFonts w:eastAsia="Calibri"/>
          <w:sz w:val="24"/>
          <w:szCs w:val="24"/>
        </w:rPr>
        <w:t>FActScore</w:t>
      </w:r>
      <w:proofErr w:type="spellEnd"/>
      <w:r w:rsidRPr="00400BD2">
        <w:rPr>
          <w:rFonts w:eastAsia="Calibri"/>
          <w:sz w:val="24"/>
          <w:szCs w:val="24"/>
        </w:rPr>
        <w:t xml:space="preserve"> [2] introduced the idea of decomposing a long response into atomic facts and verifying each independently against </w:t>
      </w:r>
      <w:r w:rsidRPr="00400BD2">
        <w:rPr>
          <w:rFonts w:eastAsia="Calibri"/>
          <w:sz w:val="24"/>
          <w:szCs w:val="24"/>
        </w:rPr>
        <w:lastRenderedPageBreak/>
        <w:t>evidence, which motivates this project's Approach C and its ability to catch errors hidden inside otherwise correct compound sentences.</w:t>
      </w:r>
    </w:p>
    <w:p w:rsidR="00134C45" w:rsidRPr="00400BD2" w:rsidRDefault="00134C45" w:rsidP="00400BD2">
      <w:pPr>
        <w:spacing w:line="360" w:lineRule="auto"/>
        <w:jc w:val="both"/>
        <w:rPr>
          <w:sz w:val="24"/>
          <w:szCs w:val="24"/>
        </w:rPr>
      </w:pPr>
      <w:r w:rsidRPr="00400BD2">
        <w:rPr>
          <w:rFonts w:eastAsia="Calibri"/>
          <w:b/>
          <w:bCs/>
          <w:sz w:val="24"/>
          <w:szCs w:val="24"/>
        </w:rPr>
        <w:t>2.1.4 Alternative and Complementary Strategies</w:t>
      </w:r>
    </w:p>
    <w:p w:rsidR="00134C45" w:rsidRPr="00400BD2" w:rsidRDefault="00134C45" w:rsidP="00400BD2">
      <w:pPr>
        <w:spacing w:line="360" w:lineRule="auto"/>
        <w:jc w:val="both"/>
        <w:rPr>
          <w:sz w:val="24"/>
          <w:szCs w:val="24"/>
        </w:rPr>
      </w:pPr>
      <w:r w:rsidRPr="00400BD2">
        <w:rPr>
          <w:rFonts w:eastAsia="Calibri"/>
          <w:sz w:val="24"/>
          <w:szCs w:val="24"/>
        </w:rPr>
        <w:t xml:space="preserve">Self-RAG [4] and Corrective RAG [11] intervene at the retrieval or generation stage rather than after generation, training the generator itself to reflect on or correct its own output; this requires access to model weights and fine-tuning infrastructure that a model-agnostic post-hoc verifier does not need. RAGAs [5] and </w:t>
      </w:r>
      <w:proofErr w:type="spellStart"/>
      <w:r w:rsidRPr="00400BD2">
        <w:rPr>
          <w:rFonts w:eastAsia="Calibri"/>
          <w:sz w:val="24"/>
          <w:szCs w:val="24"/>
        </w:rPr>
        <w:t>SelfCheckGPT</w:t>
      </w:r>
      <w:proofErr w:type="spellEnd"/>
      <w:r w:rsidRPr="00400BD2">
        <w:rPr>
          <w:rFonts w:eastAsia="Calibri"/>
          <w:sz w:val="24"/>
          <w:szCs w:val="24"/>
        </w:rPr>
        <w:t xml:space="preserve"> [6] evaluate faithfulness using LLM-based judging or response-sampling rather than evidence-linked entailment, which is flexible but comparatively slow and does not cite a specific supporting passage for its judgment. SAFE [8] uses live web search to verify long-form factual claims, which is unsuitable where verification must remain confined to a fixed, supplied evidence set rather than the open web.</w:t>
      </w:r>
    </w:p>
    <w:p w:rsidR="00134C45" w:rsidRPr="00400BD2" w:rsidRDefault="00134C45" w:rsidP="00400BD2">
      <w:pPr>
        <w:spacing w:line="360" w:lineRule="auto"/>
        <w:rPr>
          <w:sz w:val="24"/>
          <w:szCs w:val="24"/>
        </w:rPr>
      </w:pPr>
      <w:r w:rsidRPr="00400BD2">
        <w:rPr>
          <w:rFonts w:eastAsia="Calibri"/>
          <w:b/>
          <w:bCs/>
          <w:sz w:val="24"/>
          <w:szCs w:val="24"/>
        </w:rPr>
        <w:t>2.1.5 Paper-by-Paper Notes</w:t>
      </w:r>
    </w:p>
    <w:p w:rsidR="00134C45" w:rsidRPr="00400BD2" w:rsidRDefault="00134C45" w:rsidP="00400BD2">
      <w:pPr>
        <w:pStyle w:val="ListParagraph"/>
        <w:numPr>
          <w:ilvl w:val="0"/>
          <w:numId w:val="19"/>
        </w:numPr>
        <w:spacing w:line="360" w:lineRule="auto"/>
        <w:rPr>
          <w:sz w:val="24"/>
          <w:szCs w:val="24"/>
        </w:rPr>
      </w:pPr>
      <w:r w:rsidRPr="00400BD2">
        <w:rPr>
          <w:rFonts w:eastAsia="Calibri"/>
          <w:sz w:val="24"/>
          <w:szCs w:val="24"/>
        </w:rPr>
        <w:t xml:space="preserve">Lewis et al. (2020) [1] introduced the original RAG architecture combining a Dense Passage Retriever with a BART generator, and is treated in this project as the baseline architecture that </w:t>
      </w:r>
      <w:proofErr w:type="spellStart"/>
      <w:r w:rsidRPr="00400BD2">
        <w:rPr>
          <w:rFonts w:eastAsia="Calibri"/>
          <w:sz w:val="24"/>
          <w:szCs w:val="24"/>
        </w:rPr>
        <w:t>VeritasRAG</w:t>
      </w:r>
      <w:proofErr w:type="spellEnd"/>
      <w:r w:rsidRPr="00400BD2">
        <w:rPr>
          <w:rFonts w:eastAsia="Calibri"/>
          <w:sz w:val="24"/>
          <w:szCs w:val="24"/>
        </w:rPr>
        <w:t xml:space="preserve"> is designed to sit downstream of, without modification.</w:t>
      </w:r>
    </w:p>
    <w:p w:rsidR="00134C45" w:rsidRPr="00400BD2" w:rsidRDefault="00134C45" w:rsidP="00400BD2">
      <w:pPr>
        <w:pStyle w:val="ListParagraph"/>
        <w:numPr>
          <w:ilvl w:val="0"/>
          <w:numId w:val="19"/>
        </w:numPr>
        <w:spacing w:line="360" w:lineRule="auto"/>
        <w:rPr>
          <w:sz w:val="24"/>
          <w:szCs w:val="24"/>
        </w:rPr>
      </w:pPr>
      <w:r w:rsidRPr="00400BD2">
        <w:rPr>
          <w:rFonts w:eastAsia="Calibri"/>
          <w:sz w:val="24"/>
          <w:szCs w:val="24"/>
        </w:rPr>
        <w:t xml:space="preserve">Min et al. (2023) [2] proposed </w:t>
      </w:r>
      <w:proofErr w:type="spellStart"/>
      <w:r w:rsidRPr="00400BD2">
        <w:rPr>
          <w:rFonts w:eastAsia="Calibri"/>
          <w:sz w:val="24"/>
          <w:szCs w:val="24"/>
        </w:rPr>
        <w:t>FActScore</w:t>
      </w:r>
      <w:proofErr w:type="spellEnd"/>
      <w:r w:rsidRPr="00400BD2">
        <w:rPr>
          <w:rFonts w:eastAsia="Calibri"/>
          <w:sz w:val="24"/>
          <w:szCs w:val="24"/>
        </w:rPr>
        <w:t xml:space="preserve">, which breaks a long-form generation into independently verifiable atomic facts and scores factual precision against a reference; this atomic-decomposition idea is adapted directly into this project's Approach C, though </w:t>
      </w:r>
      <w:proofErr w:type="spellStart"/>
      <w:r w:rsidRPr="00400BD2">
        <w:rPr>
          <w:rFonts w:eastAsia="Calibri"/>
          <w:sz w:val="24"/>
          <w:szCs w:val="24"/>
        </w:rPr>
        <w:t>FActScore</w:t>
      </w:r>
      <w:proofErr w:type="spellEnd"/>
      <w:r w:rsidRPr="00400BD2">
        <w:rPr>
          <w:rFonts w:eastAsia="Calibri"/>
          <w:sz w:val="24"/>
          <w:szCs w:val="24"/>
        </w:rPr>
        <w:t xml:space="preserve"> itself targets offline evaluation of biographies rather than real-time RAG verification.</w:t>
      </w:r>
    </w:p>
    <w:p w:rsidR="00134C45" w:rsidRPr="00400BD2" w:rsidRDefault="00134C45" w:rsidP="00400BD2">
      <w:pPr>
        <w:pStyle w:val="ListParagraph"/>
        <w:numPr>
          <w:ilvl w:val="0"/>
          <w:numId w:val="19"/>
        </w:numPr>
        <w:spacing w:line="360" w:lineRule="auto"/>
        <w:rPr>
          <w:sz w:val="24"/>
          <w:szCs w:val="24"/>
        </w:rPr>
      </w:pPr>
      <w:proofErr w:type="spellStart"/>
      <w:r w:rsidRPr="00400BD2">
        <w:rPr>
          <w:rFonts w:eastAsia="Calibri"/>
          <w:sz w:val="24"/>
          <w:szCs w:val="24"/>
        </w:rPr>
        <w:t>Niu</w:t>
      </w:r>
      <w:proofErr w:type="spellEnd"/>
      <w:r w:rsidRPr="00400BD2">
        <w:rPr>
          <w:rFonts w:eastAsia="Calibri"/>
          <w:sz w:val="24"/>
          <w:szCs w:val="24"/>
        </w:rPr>
        <w:t xml:space="preserve"> et al. (2024) [3] released </w:t>
      </w:r>
      <w:proofErr w:type="spellStart"/>
      <w:r w:rsidRPr="00400BD2">
        <w:rPr>
          <w:rFonts w:eastAsia="Calibri"/>
          <w:sz w:val="24"/>
          <w:szCs w:val="24"/>
        </w:rPr>
        <w:t>RAGTruth</w:t>
      </w:r>
      <w:proofErr w:type="spellEnd"/>
      <w:r w:rsidRPr="00400BD2">
        <w:rPr>
          <w:rFonts w:eastAsia="Calibri"/>
          <w:sz w:val="24"/>
          <w:szCs w:val="24"/>
        </w:rPr>
        <w:t>, a corpus of RAG generations manually annotated for hallucination, which informed the labelling conventions used when constructing this project's own 40-example evaluation set.</w:t>
      </w:r>
    </w:p>
    <w:p w:rsidR="00134C45" w:rsidRPr="00400BD2" w:rsidRDefault="00134C45" w:rsidP="00400BD2">
      <w:pPr>
        <w:pStyle w:val="ListParagraph"/>
        <w:numPr>
          <w:ilvl w:val="0"/>
          <w:numId w:val="19"/>
        </w:numPr>
        <w:spacing w:line="360" w:lineRule="auto"/>
        <w:rPr>
          <w:sz w:val="24"/>
          <w:szCs w:val="24"/>
        </w:rPr>
      </w:pPr>
      <w:proofErr w:type="spellStart"/>
      <w:r w:rsidRPr="00400BD2">
        <w:rPr>
          <w:rFonts w:eastAsia="Calibri"/>
          <w:sz w:val="24"/>
          <w:szCs w:val="24"/>
        </w:rPr>
        <w:t>Asai</w:t>
      </w:r>
      <w:proofErr w:type="spellEnd"/>
      <w:r w:rsidRPr="00400BD2">
        <w:rPr>
          <w:rFonts w:eastAsia="Calibri"/>
          <w:sz w:val="24"/>
          <w:szCs w:val="24"/>
        </w:rPr>
        <w:t xml:space="preserve"> et al. (2024) [4] proposed Self-RAG, which trains a model to emit special reflection tokens indicating whether its own retrieval and generation are well supported; this requires fine-tuning access to the generator, which </w:t>
      </w:r>
      <w:proofErr w:type="spellStart"/>
      <w:r w:rsidRPr="00400BD2">
        <w:rPr>
          <w:rFonts w:eastAsia="Calibri"/>
          <w:sz w:val="24"/>
          <w:szCs w:val="24"/>
        </w:rPr>
        <w:t>VeritasRAG's</w:t>
      </w:r>
      <w:proofErr w:type="spellEnd"/>
      <w:r w:rsidRPr="00400BD2">
        <w:rPr>
          <w:rFonts w:eastAsia="Calibri"/>
          <w:sz w:val="24"/>
          <w:szCs w:val="24"/>
        </w:rPr>
        <w:t xml:space="preserve"> model-agnostic design deliberately avoids needing.</w:t>
      </w:r>
    </w:p>
    <w:p w:rsidR="00134C45" w:rsidRPr="00400BD2" w:rsidRDefault="00134C45" w:rsidP="00400BD2">
      <w:pPr>
        <w:pStyle w:val="ListParagraph"/>
        <w:numPr>
          <w:ilvl w:val="0"/>
          <w:numId w:val="19"/>
        </w:numPr>
        <w:spacing w:line="360" w:lineRule="auto"/>
        <w:rPr>
          <w:sz w:val="24"/>
          <w:szCs w:val="24"/>
        </w:rPr>
      </w:pPr>
      <w:proofErr w:type="spellStart"/>
      <w:r w:rsidRPr="00400BD2">
        <w:rPr>
          <w:rFonts w:eastAsia="Calibri"/>
          <w:sz w:val="24"/>
          <w:szCs w:val="24"/>
        </w:rPr>
        <w:t>Es</w:t>
      </w:r>
      <w:proofErr w:type="spellEnd"/>
      <w:r w:rsidRPr="00400BD2">
        <w:rPr>
          <w:rFonts w:eastAsia="Calibri"/>
          <w:sz w:val="24"/>
          <w:szCs w:val="24"/>
        </w:rPr>
        <w:t xml:space="preserve"> et al. (2024) [5] introduced RAGAs, a suite of reference-free metrics (including faithfulness and answer relevance) computed by prompting an LLM to judge the </w:t>
      </w:r>
      <w:r w:rsidRPr="00400BD2">
        <w:rPr>
          <w:rFonts w:eastAsia="Calibri"/>
          <w:sz w:val="24"/>
          <w:szCs w:val="24"/>
        </w:rPr>
        <w:lastRenderedPageBreak/>
        <w:t>response; this is flexible but adds the latency and cost of an additional generative call per metric, per response.</w:t>
      </w:r>
    </w:p>
    <w:p w:rsidR="00134C45" w:rsidRPr="00400BD2" w:rsidRDefault="00134C45" w:rsidP="00400BD2">
      <w:pPr>
        <w:pStyle w:val="ListParagraph"/>
        <w:numPr>
          <w:ilvl w:val="0"/>
          <w:numId w:val="19"/>
        </w:numPr>
        <w:spacing w:line="360" w:lineRule="auto"/>
        <w:rPr>
          <w:sz w:val="24"/>
          <w:szCs w:val="24"/>
        </w:rPr>
      </w:pPr>
      <w:proofErr w:type="spellStart"/>
      <w:r w:rsidRPr="00400BD2">
        <w:rPr>
          <w:rFonts w:eastAsia="Calibri"/>
          <w:sz w:val="24"/>
          <w:szCs w:val="24"/>
        </w:rPr>
        <w:t>Manakul</w:t>
      </w:r>
      <w:proofErr w:type="spellEnd"/>
      <w:r w:rsidRPr="00400BD2">
        <w:rPr>
          <w:rFonts w:eastAsia="Calibri"/>
          <w:sz w:val="24"/>
          <w:szCs w:val="24"/>
        </w:rPr>
        <w:t xml:space="preserve"> et al. (2023) [6] proposed </w:t>
      </w:r>
      <w:proofErr w:type="spellStart"/>
      <w:r w:rsidRPr="00400BD2">
        <w:rPr>
          <w:rFonts w:eastAsia="Calibri"/>
          <w:sz w:val="24"/>
          <w:szCs w:val="24"/>
        </w:rPr>
        <w:t>SelfCheckGPT</w:t>
      </w:r>
      <w:proofErr w:type="spellEnd"/>
      <w:r w:rsidRPr="00400BD2">
        <w:rPr>
          <w:rFonts w:eastAsia="Calibri"/>
          <w:sz w:val="24"/>
          <w:szCs w:val="24"/>
        </w:rPr>
        <w:t>, which samples multiple stochastic generations for the same prompt and checks their mutual consistency as a hallucination signal, requiring several extra LLM calls and providing no direct citation of supporting evidence.</w:t>
      </w:r>
    </w:p>
    <w:p w:rsidR="00134C45" w:rsidRPr="00400BD2" w:rsidRDefault="00134C45" w:rsidP="00400BD2">
      <w:pPr>
        <w:pStyle w:val="ListParagraph"/>
        <w:numPr>
          <w:ilvl w:val="0"/>
          <w:numId w:val="19"/>
        </w:numPr>
        <w:spacing w:line="360" w:lineRule="auto"/>
        <w:rPr>
          <w:sz w:val="24"/>
          <w:szCs w:val="24"/>
        </w:rPr>
      </w:pPr>
      <w:proofErr w:type="spellStart"/>
      <w:r w:rsidRPr="00400BD2">
        <w:rPr>
          <w:rFonts w:eastAsia="Calibri"/>
          <w:sz w:val="24"/>
          <w:szCs w:val="24"/>
        </w:rPr>
        <w:t>Gao</w:t>
      </w:r>
      <w:proofErr w:type="spellEnd"/>
      <w:r w:rsidRPr="00400BD2">
        <w:rPr>
          <w:rFonts w:eastAsia="Calibri"/>
          <w:sz w:val="24"/>
          <w:szCs w:val="24"/>
        </w:rPr>
        <w:t xml:space="preserve"> et al. (2024) [7] surveyed RAG architectures broadly and catalogued open</w:t>
      </w:r>
      <w:r w:rsidR="00A539DF" w:rsidRPr="00400BD2">
        <w:rPr>
          <w:rFonts w:eastAsia="Calibri"/>
          <w:sz w:val="24"/>
          <w:szCs w:val="24"/>
        </w:rPr>
        <w:t xml:space="preserve"> challenges, several of which, </w:t>
      </w:r>
      <w:r w:rsidRPr="00400BD2">
        <w:rPr>
          <w:rFonts w:eastAsia="Calibri"/>
          <w:sz w:val="24"/>
          <w:szCs w:val="24"/>
        </w:rPr>
        <w:t>particularly the lack of any gene</w:t>
      </w:r>
      <w:r w:rsidR="00A539DF" w:rsidRPr="00400BD2">
        <w:rPr>
          <w:rFonts w:eastAsia="Calibri"/>
          <w:sz w:val="24"/>
          <w:szCs w:val="24"/>
        </w:rPr>
        <w:t xml:space="preserve">ration-time correctness check, </w:t>
      </w:r>
      <w:r w:rsidRPr="00400BD2">
        <w:rPr>
          <w:rFonts w:eastAsia="Calibri"/>
          <w:sz w:val="24"/>
          <w:szCs w:val="24"/>
        </w:rPr>
        <w:t>motivate this project's decision to insert a verification step after generation rather than only improving retrieval.</w:t>
      </w:r>
    </w:p>
    <w:p w:rsidR="00134C45" w:rsidRPr="00400BD2" w:rsidRDefault="00134C45" w:rsidP="00400BD2">
      <w:pPr>
        <w:pStyle w:val="ListParagraph"/>
        <w:numPr>
          <w:ilvl w:val="0"/>
          <w:numId w:val="19"/>
        </w:numPr>
        <w:spacing w:line="360" w:lineRule="auto"/>
        <w:rPr>
          <w:sz w:val="24"/>
          <w:szCs w:val="24"/>
        </w:rPr>
      </w:pPr>
      <w:r w:rsidRPr="00400BD2">
        <w:rPr>
          <w:rFonts w:eastAsia="Calibri"/>
          <w:sz w:val="24"/>
          <w:szCs w:val="24"/>
        </w:rPr>
        <w:t xml:space="preserve">Wei et al. (2024) [8] proposed SAFE, which verifies long-form factual claims by decomposing them and issuing live web searches for each; this is unsuitable for </w:t>
      </w:r>
      <w:proofErr w:type="spellStart"/>
      <w:r w:rsidRPr="00400BD2">
        <w:rPr>
          <w:rFonts w:eastAsia="Calibri"/>
          <w:sz w:val="24"/>
          <w:szCs w:val="24"/>
        </w:rPr>
        <w:t>VeritasRAG's</w:t>
      </w:r>
      <w:proofErr w:type="spellEnd"/>
      <w:r w:rsidRPr="00400BD2">
        <w:rPr>
          <w:rFonts w:eastAsia="Calibri"/>
          <w:sz w:val="24"/>
          <w:szCs w:val="24"/>
        </w:rPr>
        <w:t xml:space="preserve"> use case, where verification must be confined to a fixed, locally supplied evidence set rather than the open web.</w:t>
      </w:r>
    </w:p>
    <w:p w:rsidR="00134C45" w:rsidRPr="00400BD2" w:rsidRDefault="00134C45" w:rsidP="00400BD2">
      <w:pPr>
        <w:pStyle w:val="ListParagraph"/>
        <w:numPr>
          <w:ilvl w:val="0"/>
          <w:numId w:val="19"/>
        </w:numPr>
        <w:spacing w:line="360" w:lineRule="auto"/>
        <w:rPr>
          <w:sz w:val="24"/>
          <w:szCs w:val="24"/>
        </w:rPr>
      </w:pPr>
      <w:r w:rsidRPr="00400BD2">
        <w:rPr>
          <w:rFonts w:eastAsia="Calibri"/>
          <w:sz w:val="24"/>
          <w:szCs w:val="24"/>
        </w:rPr>
        <w:t>Huang et al. (2023) [9] provided a broad taxonomy of hallucination types and causes in LLMs, which informed this project's decision to track multiple distinct verdict categories (grounded / inferred / hallucinated / contested) rather than a single binary label.</w:t>
      </w:r>
    </w:p>
    <w:p w:rsidR="00134C45" w:rsidRPr="00400BD2" w:rsidRDefault="00134C45" w:rsidP="00400BD2">
      <w:pPr>
        <w:pStyle w:val="ListParagraph"/>
        <w:numPr>
          <w:ilvl w:val="0"/>
          <w:numId w:val="19"/>
        </w:numPr>
        <w:spacing w:line="360" w:lineRule="auto"/>
        <w:rPr>
          <w:sz w:val="24"/>
          <w:szCs w:val="24"/>
        </w:rPr>
      </w:pPr>
      <w:r w:rsidRPr="00400BD2">
        <w:rPr>
          <w:rFonts w:eastAsia="Calibri"/>
          <w:sz w:val="24"/>
          <w:szCs w:val="24"/>
        </w:rPr>
        <w:t xml:space="preserve">He et al. (2021) [10] introduced </w:t>
      </w:r>
      <w:proofErr w:type="spellStart"/>
      <w:r w:rsidRPr="00400BD2">
        <w:rPr>
          <w:rFonts w:eastAsia="Calibri"/>
          <w:sz w:val="24"/>
          <w:szCs w:val="24"/>
        </w:rPr>
        <w:t>DeBERTa's</w:t>
      </w:r>
      <w:proofErr w:type="spellEnd"/>
      <w:r w:rsidRPr="00400BD2">
        <w:rPr>
          <w:rFonts w:eastAsia="Calibri"/>
          <w:sz w:val="24"/>
          <w:szCs w:val="24"/>
        </w:rPr>
        <w:t xml:space="preserve"> disentangled attention mechanism, which underlies the cross-encoder NLI model used directly as Approach B in this project.</w:t>
      </w:r>
    </w:p>
    <w:p w:rsidR="00134C45" w:rsidRPr="00400BD2" w:rsidRDefault="00134C45" w:rsidP="00400BD2">
      <w:pPr>
        <w:pStyle w:val="ListParagraph"/>
        <w:numPr>
          <w:ilvl w:val="0"/>
          <w:numId w:val="19"/>
        </w:numPr>
        <w:spacing w:line="360" w:lineRule="auto"/>
        <w:rPr>
          <w:sz w:val="24"/>
          <w:szCs w:val="24"/>
        </w:rPr>
      </w:pPr>
      <w:r w:rsidRPr="00400BD2">
        <w:rPr>
          <w:rFonts w:eastAsia="Calibri"/>
          <w:sz w:val="24"/>
          <w:szCs w:val="24"/>
        </w:rPr>
        <w:t>Yan et al. (2024) [11] proposed Corrective RAG, which evaluates retrieval quality and triggers a corrective action (such as a web search) before generation; this is complementary to, rather than a substitute for, a post-generation verifier, since it does not check the generator's own output.</w:t>
      </w:r>
    </w:p>
    <w:p w:rsidR="00134C45" w:rsidRPr="00400BD2" w:rsidRDefault="00134C45" w:rsidP="00400BD2">
      <w:pPr>
        <w:pStyle w:val="ListParagraph"/>
        <w:numPr>
          <w:ilvl w:val="0"/>
          <w:numId w:val="19"/>
        </w:numPr>
        <w:spacing w:line="360" w:lineRule="auto"/>
        <w:rPr>
          <w:sz w:val="24"/>
          <w:szCs w:val="24"/>
        </w:rPr>
      </w:pPr>
      <w:r w:rsidRPr="00400BD2">
        <w:rPr>
          <w:rFonts w:eastAsia="Calibri"/>
          <w:sz w:val="24"/>
          <w:szCs w:val="24"/>
        </w:rPr>
        <w:t>Barnett et al. (2024) [12] catalogued seven concrete failure points across a typical RAG pipeline, several of which occur at or after the generation step and are only detectable by inspecting the final</w:t>
      </w:r>
      <w:r w:rsidR="00A539DF" w:rsidRPr="00400BD2">
        <w:rPr>
          <w:rFonts w:eastAsia="Calibri"/>
          <w:sz w:val="24"/>
          <w:szCs w:val="24"/>
        </w:rPr>
        <w:t xml:space="preserve"> response against its evidence,</w:t>
      </w:r>
      <w:r w:rsidRPr="00400BD2">
        <w:rPr>
          <w:rFonts w:eastAsia="Calibri"/>
          <w:sz w:val="24"/>
          <w:szCs w:val="24"/>
        </w:rPr>
        <w:t xml:space="preserve"> directly motivating this project's focus on post-generation verification.</w:t>
      </w:r>
    </w:p>
    <w:p w:rsidR="00134C45" w:rsidRPr="00400BD2" w:rsidRDefault="00134C45" w:rsidP="00400BD2">
      <w:pPr>
        <w:pStyle w:val="ListParagraph"/>
        <w:numPr>
          <w:ilvl w:val="0"/>
          <w:numId w:val="19"/>
        </w:numPr>
        <w:spacing w:line="360" w:lineRule="auto"/>
        <w:rPr>
          <w:sz w:val="24"/>
          <w:szCs w:val="24"/>
        </w:rPr>
      </w:pPr>
      <w:r w:rsidRPr="00400BD2">
        <w:rPr>
          <w:rFonts w:eastAsia="Calibri"/>
          <w:sz w:val="24"/>
          <w:szCs w:val="24"/>
        </w:rPr>
        <w:t xml:space="preserve">Li et al. (2023) [13] introduced </w:t>
      </w:r>
      <w:proofErr w:type="spellStart"/>
      <w:r w:rsidRPr="00400BD2">
        <w:rPr>
          <w:rFonts w:eastAsia="Calibri"/>
          <w:sz w:val="24"/>
          <w:szCs w:val="24"/>
        </w:rPr>
        <w:t>HaluEval</w:t>
      </w:r>
      <w:proofErr w:type="spellEnd"/>
      <w:r w:rsidRPr="00400BD2">
        <w:rPr>
          <w:rFonts w:eastAsia="Calibri"/>
          <w:sz w:val="24"/>
          <w:szCs w:val="24"/>
        </w:rPr>
        <w:t xml:space="preserve">, a large-scale hallucination evaluation benchmark that, while not RAG-specific, provided a secondary reference point for </w:t>
      </w:r>
      <w:r w:rsidRPr="00400BD2">
        <w:rPr>
          <w:rFonts w:eastAsia="Calibri"/>
          <w:sz w:val="24"/>
          <w:szCs w:val="24"/>
        </w:rPr>
        <w:lastRenderedPageBreak/>
        <w:t>the kinds of hallucinated statements this project's own evaluation set was designed to include.</w:t>
      </w:r>
    </w:p>
    <w:p w:rsidR="00134C45" w:rsidRPr="00400BD2" w:rsidRDefault="00134C45" w:rsidP="00400BD2">
      <w:pPr>
        <w:pStyle w:val="ListParagraph"/>
        <w:numPr>
          <w:ilvl w:val="0"/>
          <w:numId w:val="19"/>
        </w:numPr>
        <w:spacing w:line="360" w:lineRule="auto"/>
        <w:rPr>
          <w:sz w:val="24"/>
          <w:szCs w:val="24"/>
        </w:rPr>
      </w:pPr>
      <w:r w:rsidRPr="00400BD2">
        <w:rPr>
          <w:rFonts w:eastAsia="Calibri"/>
          <w:sz w:val="24"/>
          <w:szCs w:val="24"/>
        </w:rPr>
        <w:t xml:space="preserve">Laban et al. (2024) [14] introduced </w:t>
      </w:r>
      <w:proofErr w:type="spellStart"/>
      <w:r w:rsidRPr="00400BD2">
        <w:rPr>
          <w:rFonts w:eastAsia="Calibri"/>
          <w:sz w:val="24"/>
          <w:szCs w:val="24"/>
        </w:rPr>
        <w:t>FaithBench</w:t>
      </w:r>
      <w:proofErr w:type="spellEnd"/>
      <w:r w:rsidRPr="00400BD2">
        <w:rPr>
          <w:rFonts w:eastAsia="Calibri"/>
          <w:sz w:val="24"/>
          <w:szCs w:val="24"/>
        </w:rPr>
        <w:t>, which specifically targets subtle hallucinations that simpler methods tend to miss, reinforcing this project's decision to combine more than one verification approach rather than relying on any single method.</w:t>
      </w:r>
    </w:p>
    <w:p w:rsidR="008E20AC" w:rsidRPr="00400BD2" w:rsidRDefault="00134C45" w:rsidP="00400BD2">
      <w:pPr>
        <w:pStyle w:val="ListParagraph"/>
        <w:numPr>
          <w:ilvl w:val="0"/>
          <w:numId w:val="19"/>
        </w:numPr>
        <w:spacing w:line="360" w:lineRule="auto"/>
        <w:rPr>
          <w:rFonts w:eastAsia="Calibri"/>
          <w:sz w:val="24"/>
          <w:szCs w:val="24"/>
        </w:rPr>
      </w:pPr>
      <w:proofErr w:type="spellStart"/>
      <w:r w:rsidRPr="00400BD2">
        <w:rPr>
          <w:rFonts w:eastAsia="Calibri"/>
          <w:sz w:val="24"/>
          <w:szCs w:val="24"/>
        </w:rPr>
        <w:t>Reimers</w:t>
      </w:r>
      <w:proofErr w:type="spellEnd"/>
      <w:r w:rsidRPr="00400BD2">
        <w:rPr>
          <w:rFonts w:eastAsia="Calibri"/>
          <w:sz w:val="24"/>
          <w:szCs w:val="24"/>
        </w:rPr>
        <w:t xml:space="preserve"> and </w:t>
      </w:r>
      <w:proofErr w:type="spellStart"/>
      <w:r w:rsidRPr="00400BD2">
        <w:rPr>
          <w:rFonts w:eastAsia="Calibri"/>
          <w:sz w:val="24"/>
          <w:szCs w:val="24"/>
        </w:rPr>
        <w:t>Gurevych</w:t>
      </w:r>
      <w:proofErr w:type="spellEnd"/>
      <w:r w:rsidRPr="00400BD2">
        <w:rPr>
          <w:rFonts w:eastAsia="Calibri"/>
          <w:sz w:val="24"/>
          <w:szCs w:val="24"/>
        </w:rPr>
        <w:t xml:space="preserve"> (2019) [15] introduced Sentence-BERT, establishing efficient sentence-level </w:t>
      </w:r>
      <w:proofErr w:type="spellStart"/>
      <w:r w:rsidRPr="00400BD2">
        <w:rPr>
          <w:rFonts w:eastAsia="Calibri"/>
          <w:sz w:val="24"/>
          <w:szCs w:val="24"/>
        </w:rPr>
        <w:t>embeddings</w:t>
      </w:r>
      <w:proofErr w:type="spellEnd"/>
      <w:r w:rsidRPr="00400BD2">
        <w:rPr>
          <w:rFonts w:eastAsia="Calibri"/>
          <w:sz w:val="24"/>
          <w:szCs w:val="24"/>
        </w:rPr>
        <w:t xml:space="preserve"> via a </w:t>
      </w:r>
      <w:proofErr w:type="spellStart"/>
      <w:r w:rsidRPr="00400BD2">
        <w:rPr>
          <w:rFonts w:eastAsia="Calibri"/>
          <w:sz w:val="24"/>
          <w:szCs w:val="24"/>
        </w:rPr>
        <w:t>siamese</w:t>
      </w:r>
      <w:proofErr w:type="spellEnd"/>
      <w:r w:rsidRPr="00400BD2">
        <w:rPr>
          <w:rFonts w:eastAsia="Calibri"/>
          <w:sz w:val="24"/>
          <w:szCs w:val="24"/>
        </w:rPr>
        <w:t xml:space="preserve"> network structure; the specific model used in this project's Approach A, all-MiniLM-L6-v2, is a distilled model trained using this same sentence-embedding methodology.</w:t>
      </w:r>
    </w:p>
    <w:p w:rsidR="007D708D" w:rsidRPr="007D708D" w:rsidRDefault="007D708D" w:rsidP="007D708D">
      <w:pPr>
        <w:pStyle w:val="ListParagraph"/>
        <w:spacing w:line="360" w:lineRule="auto"/>
        <w:ind w:firstLine="0"/>
        <w:rPr>
          <w:rFonts w:eastAsia="Calibri"/>
          <w:sz w:val="24"/>
          <w:szCs w:val="24"/>
        </w:rPr>
      </w:pPr>
    </w:p>
    <w:p w:rsidR="00E33B00" w:rsidRPr="00400BD2" w:rsidRDefault="00E33B00" w:rsidP="00400BD2">
      <w:pPr>
        <w:spacing w:line="360" w:lineRule="auto"/>
        <w:rPr>
          <w:b/>
          <w:sz w:val="24"/>
          <w:szCs w:val="24"/>
        </w:rPr>
      </w:pPr>
      <w:r w:rsidRPr="00400BD2">
        <w:rPr>
          <w:b/>
          <w:sz w:val="24"/>
          <w:szCs w:val="24"/>
        </w:rPr>
        <w:t>2.2 Comparative Analysis (Table Format)</w:t>
      </w:r>
    </w:p>
    <w:p w:rsidR="00134C45" w:rsidRPr="008E20AC" w:rsidRDefault="00134C45" w:rsidP="008E20AC">
      <w:pPr>
        <w:pStyle w:val="ListParagraph"/>
        <w:spacing w:line="360" w:lineRule="auto"/>
        <w:rPr>
          <w:rFonts w:eastAsia="Calibri"/>
          <w:sz w:val="24"/>
          <w:szCs w:val="24"/>
        </w:rPr>
      </w:pPr>
    </w:p>
    <w:p w:rsidR="00E33B00" w:rsidRPr="00400BD2" w:rsidRDefault="00134C45" w:rsidP="00400BD2">
      <w:pPr>
        <w:spacing w:line="360" w:lineRule="auto"/>
        <w:rPr>
          <w:rFonts w:eastAsia="Calibri"/>
          <w:sz w:val="24"/>
          <w:szCs w:val="24"/>
        </w:rPr>
      </w:pPr>
      <w:r w:rsidRPr="00400BD2">
        <w:rPr>
          <w:rFonts w:eastAsia="Calibri"/>
          <w:sz w:val="24"/>
          <w:szCs w:val="24"/>
        </w:rPr>
        <w:t xml:space="preserve">Table 2.1 </w:t>
      </w:r>
      <w:proofErr w:type="spellStart"/>
      <w:r w:rsidRPr="00400BD2">
        <w:rPr>
          <w:rFonts w:eastAsia="Calibri"/>
          <w:sz w:val="24"/>
          <w:szCs w:val="24"/>
        </w:rPr>
        <w:t>summarises</w:t>
      </w:r>
      <w:proofErr w:type="spellEnd"/>
      <w:r w:rsidRPr="00400BD2">
        <w:rPr>
          <w:rFonts w:eastAsia="Calibri"/>
          <w:sz w:val="24"/>
          <w:szCs w:val="24"/>
        </w:rPr>
        <w:t xml:space="preserve"> the fifteen papers reviewed, their methodology, key findings, limitations, and relevance to the current project.</w:t>
      </w:r>
    </w:p>
    <w:tbl>
      <w:tblPr>
        <w:tblpPr w:leftFromText="180" w:rightFromText="180" w:vertAnchor="text" w:horzAnchor="margin" w:tblpXSpec="center" w:tblpY="146"/>
        <w:tblW w:w="8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
        <w:gridCol w:w="1385"/>
        <w:gridCol w:w="1663"/>
        <w:gridCol w:w="1663"/>
        <w:gridCol w:w="1478"/>
        <w:gridCol w:w="1478"/>
      </w:tblGrid>
      <w:tr w:rsidR="00D46A36" w:rsidTr="00677C77">
        <w:trPr>
          <w:trHeight w:val="265"/>
          <w:tblHeader/>
        </w:trPr>
        <w:tc>
          <w:tcPr>
            <w:tcW w:w="460" w:type="dxa"/>
            <w:shd w:val="clear" w:color="auto" w:fill="D9E2F3"/>
            <w:tcMar>
              <w:top w:w="60" w:type="dxa"/>
              <w:left w:w="80" w:type="dxa"/>
              <w:bottom w:w="60" w:type="dxa"/>
              <w:right w:w="80" w:type="dxa"/>
            </w:tcMar>
          </w:tcPr>
          <w:p w:rsidR="00D46A36" w:rsidRDefault="00D46A36" w:rsidP="00D46A36">
            <w:r>
              <w:rPr>
                <w:rFonts w:ascii="Calibri" w:eastAsia="Calibri" w:hAnsi="Calibri" w:cs="Calibri"/>
                <w:b/>
                <w:bCs/>
                <w:sz w:val="19"/>
                <w:szCs w:val="19"/>
              </w:rPr>
              <w:t>No.</w:t>
            </w:r>
          </w:p>
        </w:tc>
        <w:tc>
          <w:tcPr>
            <w:tcW w:w="1385" w:type="dxa"/>
            <w:shd w:val="clear" w:color="auto" w:fill="D9E2F3"/>
            <w:tcMar>
              <w:top w:w="60" w:type="dxa"/>
              <w:left w:w="80" w:type="dxa"/>
              <w:bottom w:w="60" w:type="dxa"/>
              <w:right w:w="80" w:type="dxa"/>
            </w:tcMar>
          </w:tcPr>
          <w:p w:rsidR="00D46A36" w:rsidRDefault="00D46A36" w:rsidP="00D46A36">
            <w:r>
              <w:rPr>
                <w:rFonts w:ascii="Calibri" w:eastAsia="Calibri" w:hAnsi="Calibri" w:cs="Calibri"/>
                <w:b/>
                <w:bCs/>
                <w:sz w:val="19"/>
                <w:szCs w:val="19"/>
              </w:rPr>
              <w:t>Author(s) &amp; Year</w:t>
            </w:r>
          </w:p>
        </w:tc>
        <w:tc>
          <w:tcPr>
            <w:tcW w:w="1663" w:type="dxa"/>
            <w:shd w:val="clear" w:color="auto" w:fill="D9E2F3"/>
            <w:tcMar>
              <w:top w:w="60" w:type="dxa"/>
              <w:left w:w="80" w:type="dxa"/>
              <w:bottom w:w="60" w:type="dxa"/>
              <w:right w:w="80" w:type="dxa"/>
            </w:tcMar>
          </w:tcPr>
          <w:p w:rsidR="00D46A36" w:rsidRDefault="00D46A36" w:rsidP="00D46A36">
            <w:r>
              <w:rPr>
                <w:rFonts w:ascii="Calibri" w:eastAsia="Calibri" w:hAnsi="Calibri" w:cs="Calibri"/>
                <w:b/>
                <w:bCs/>
                <w:sz w:val="19"/>
                <w:szCs w:val="19"/>
              </w:rPr>
              <w:t>Methodology</w:t>
            </w:r>
          </w:p>
        </w:tc>
        <w:tc>
          <w:tcPr>
            <w:tcW w:w="1663" w:type="dxa"/>
            <w:shd w:val="clear" w:color="auto" w:fill="D9E2F3"/>
            <w:tcMar>
              <w:top w:w="60" w:type="dxa"/>
              <w:left w:w="80" w:type="dxa"/>
              <w:bottom w:w="60" w:type="dxa"/>
              <w:right w:w="80" w:type="dxa"/>
            </w:tcMar>
          </w:tcPr>
          <w:p w:rsidR="00D46A36" w:rsidRDefault="00D46A36" w:rsidP="00D46A36">
            <w:r>
              <w:rPr>
                <w:rFonts w:ascii="Calibri" w:eastAsia="Calibri" w:hAnsi="Calibri" w:cs="Calibri"/>
                <w:b/>
                <w:bCs/>
                <w:sz w:val="19"/>
                <w:szCs w:val="19"/>
              </w:rPr>
              <w:t>Key Findings</w:t>
            </w:r>
          </w:p>
        </w:tc>
        <w:tc>
          <w:tcPr>
            <w:tcW w:w="1478" w:type="dxa"/>
            <w:shd w:val="clear" w:color="auto" w:fill="D9E2F3"/>
            <w:tcMar>
              <w:top w:w="60" w:type="dxa"/>
              <w:left w:w="80" w:type="dxa"/>
              <w:bottom w:w="60" w:type="dxa"/>
              <w:right w:w="80" w:type="dxa"/>
            </w:tcMar>
          </w:tcPr>
          <w:p w:rsidR="00D46A36" w:rsidRDefault="00D46A36" w:rsidP="00D46A36">
            <w:r>
              <w:rPr>
                <w:rFonts w:ascii="Calibri" w:eastAsia="Calibri" w:hAnsi="Calibri" w:cs="Calibri"/>
                <w:b/>
                <w:bCs/>
                <w:sz w:val="19"/>
                <w:szCs w:val="19"/>
              </w:rPr>
              <w:t>Limitation / Gap</w:t>
            </w:r>
          </w:p>
        </w:tc>
        <w:tc>
          <w:tcPr>
            <w:tcW w:w="1478" w:type="dxa"/>
            <w:shd w:val="clear" w:color="auto" w:fill="D9E2F3"/>
            <w:tcMar>
              <w:top w:w="60" w:type="dxa"/>
              <w:left w:w="80" w:type="dxa"/>
              <w:bottom w:w="60" w:type="dxa"/>
              <w:right w:w="80" w:type="dxa"/>
            </w:tcMar>
          </w:tcPr>
          <w:p w:rsidR="00D46A36" w:rsidRDefault="00D46A36" w:rsidP="00D46A36">
            <w:r>
              <w:rPr>
                <w:rFonts w:ascii="Calibri" w:eastAsia="Calibri" w:hAnsi="Calibri" w:cs="Calibri"/>
                <w:b/>
                <w:bCs/>
                <w:sz w:val="19"/>
                <w:szCs w:val="19"/>
              </w:rPr>
              <w:t>Relevance</w:t>
            </w:r>
          </w:p>
        </w:tc>
      </w:tr>
      <w:tr w:rsidR="00D46A36" w:rsidTr="00677C77">
        <w:trPr>
          <w:trHeight w:val="815"/>
        </w:trPr>
        <w:tc>
          <w:tcPr>
            <w:tcW w:w="460" w:type="dxa"/>
            <w:tcMar>
              <w:top w:w="60" w:type="dxa"/>
              <w:left w:w="80" w:type="dxa"/>
              <w:bottom w:w="60" w:type="dxa"/>
              <w:right w:w="80" w:type="dxa"/>
            </w:tcMar>
          </w:tcPr>
          <w:p w:rsidR="00D46A36" w:rsidRDefault="00D46A36" w:rsidP="00D46A36">
            <w:r>
              <w:rPr>
                <w:rFonts w:ascii="Calibri" w:eastAsia="Calibri" w:hAnsi="Calibri" w:cs="Calibri"/>
                <w:sz w:val="19"/>
                <w:szCs w:val="19"/>
              </w:rPr>
              <w:t>1</w:t>
            </w:r>
          </w:p>
        </w:tc>
        <w:tc>
          <w:tcPr>
            <w:tcW w:w="1385" w:type="dxa"/>
            <w:tcMar>
              <w:top w:w="60" w:type="dxa"/>
              <w:left w:w="80" w:type="dxa"/>
              <w:bottom w:w="60" w:type="dxa"/>
              <w:right w:w="80" w:type="dxa"/>
            </w:tcMar>
          </w:tcPr>
          <w:p w:rsidR="00D46A36" w:rsidRDefault="00D46A36" w:rsidP="00D46A36">
            <w:r>
              <w:rPr>
                <w:rFonts w:ascii="Calibri" w:eastAsia="Calibri" w:hAnsi="Calibri" w:cs="Calibri"/>
                <w:sz w:val="19"/>
                <w:szCs w:val="19"/>
              </w:rPr>
              <w:t>Lewis et al., 2020</w:t>
            </w:r>
          </w:p>
        </w:tc>
        <w:tc>
          <w:tcPr>
            <w:tcW w:w="1663" w:type="dxa"/>
            <w:tcMar>
              <w:top w:w="60" w:type="dxa"/>
              <w:left w:w="80" w:type="dxa"/>
              <w:bottom w:w="60" w:type="dxa"/>
              <w:right w:w="80" w:type="dxa"/>
            </w:tcMar>
          </w:tcPr>
          <w:p w:rsidR="00D46A36" w:rsidRDefault="00D46A36" w:rsidP="00D46A36">
            <w:r>
              <w:rPr>
                <w:rFonts w:ascii="Calibri" w:eastAsia="Calibri" w:hAnsi="Calibri" w:cs="Calibri"/>
                <w:sz w:val="19"/>
                <w:szCs w:val="19"/>
              </w:rPr>
              <w:t>DPR + BART with retrieved passages</w:t>
            </w:r>
          </w:p>
        </w:tc>
        <w:tc>
          <w:tcPr>
            <w:tcW w:w="1663" w:type="dxa"/>
            <w:tcMar>
              <w:top w:w="60" w:type="dxa"/>
              <w:left w:w="80" w:type="dxa"/>
              <w:bottom w:w="60" w:type="dxa"/>
              <w:right w:w="80" w:type="dxa"/>
            </w:tcMar>
          </w:tcPr>
          <w:p w:rsidR="00D46A36" w:rsidRDefault="00D46A36" w:rsidP="00D46A36">
            <w:r>
              <w:rPr>
                <w:rFonts w:ascii="Calibri" w:eastAsia="Calibri" w:hAnsi="Calibri" w:cs="Calibri"/>
                <w:sz w:val="19"/>
                <w:szCs w:val="19"/>
              </w:rPr>
              <w:t>RAG improves knowledge-intensive tasks</w:t>
            </w:r>
          </w:p>
        </w:tc>
        <w:tc>
          <w:tcPr>
            <w:tcW w:w="1478" w:type="dxa"/>
            <w:tcMar>
              <w:top w:w="60" w:type="dxa"/>
              <w:left w:w="80" w:type="dxa"/>
              <w:bottom w:w="60" w:type="dxa"/>
              <w:right w:w="80" w:type="dxa"/>
            </w:tcMar>
          </w:tcPr>
          <w:p w:rsidR="00D46A36" w:rsidRDefault="00D46A36" w:rsidP="00D46A36">
            <w:r>
              <w:rPr>
                <w:rFonts w:ascii="Calibri" w:eastAsia="Calibri" w:hAnsi="Calibri" w:cs="Calibri"/>
                <w:sz w:val="19"/>
                <w:szCs w:val="19"/>
              </w:rPr>
              <w:t>No output verification</w:t>
            </w:r>
          </w:p>
        </w:tc>
        <w:tc>
          <w:tcPr>
            <w:tcW w:w="1478" w:type="dxa"/>
            <w:tcMar>
              <w:top w:w="60" w:type="dxa"/>
              <w:left w:w="80" w:type="dxa"/>
              <w:bottom w:w="60" w:type="dxa"/>
              <w:right w:w="80" w:type="dxa"/>
            </w:tcMar>
          </w:tcPr>
          <w:p w:rsidR="00D46A36" w:rsidRDefault="00D46A36" w:rsidP="00D46A36">
            <w:r>
              <w:rPr>
                <w:rFonts w:ascii="Calibri" w:eastAsia="Calibri" w:hAnsi="Calibri" w:cs="Calibri"/>
                <w:sz w:val="19"/>
                <w:szCs w:val="19"/>
              </w:rPr>
              <w:t>Base RAG architecture</w:t>
            </w:r>
          </w:p>
        </w:tc>
      </w:tr>
      <w:tr w:rsidR="00D46A36" w:rsidTr="00677C77">
        <w:trPr>
          <w:trHeight w:val="532"/>
        </w:trPr>
        <w:tc>
          <w:tcPr>
            <w:tcW w:w="460" w:type="dxa"/>
            <w:tcMar>
              <w:top w:w="60" w:type="dxa"/>
              <w:left w:w="80" w:type="dxa"/>
              <w:bottom w:w="60" w:type="dxa"/>
              <w:right w:w="80" w:type="dxa"/>
            </w:tcMar>
          </w:tcPr>
          <w:p w:rsidR="00D46A36" w:rsidRDefault="00D46A36" w:rsidP="00D46A36">
            <w:r>
              <w:rPr>
                <w:rFonts w:ascii="Calibri" w:eastAsia="Calibri" w:hAnsi="Calibri" w:cs="Calibri"/>
                <w:sz w:val="19"/>
                <w:szCs w:val="19"/>
              </w:rPr>
              <w:t>2</w:t>
            </w:r>
          </w:p>
        </w:tc>
        <w:tc>
          <w:tcPr>
            <w:tcW w:w="1385" w:type="dxa"/>
            <w:tcMar>
              <w:top w:w="60" w:type="dxa"/>
              <w:left w:w="80" w:type="dxa"/>
              <w:bottom w:w="60" w:type="dxa"/>
              <w:right w:w="80" w:type="dxa"/>
            </w:tcMar>
          </w:tcPr>
          <w:p w:rsidR="00D46A36" w:rsidRDefault="00D46A36" w:rsidP="00D46A36">
            <w:r>
              <w:rPr>
                <w:rFonts w:ascii="Calibri" w:eastAsia="Calibri" w:hAnsi="Calibri" w:cs="Calibri"/>
                <w:sz w:val="19"/>
                <w:szCs w:val="19"/>
              </w:rPr>
              <w:t>Min et al., 2023</w:t>
            </w:r>
          </w:p>
        </w:tc>
        <w:tc>
          <w:tcPr>
            <w:tcW w:w="1663" w:type="dxa"/>
            <w:tcMar>
              <w:top w:w="60" w:type="dxa"/>
              <w:left w:w="80" w:type="dxa"/>
              <w:bottom w:w="60" w:type="dxa"/>
              <w:right w:w="80" w:type="dxa"/>
            </w:tcMar>
          </w:tcPr>
          <w:p w:rsidR="00D46A36" w:rsidRDefault="00D46A36" w:rsidP="00D46A36">
            <w:r>
              <w:rPr>
                <w:rFonts w:ascii="Calibri" w:eastAsia="Calibri" w:hAnsi="Calibri" w:cs="Calibri"/>
                <w:sz w:val="19"/>
                <w:szCs w:val="19"/>
              </w:rPr>
              <w:t>Atomic facts + NLI</w:t>
            </w:r>
          </w:p>
        </w:tc>
        <w:tc>
          <w:tcPr>
            <w:tcW w:w="1663" w:type="dxa"/>
            <w:tcMar>
              <w:top w:w="60" w:type="dxa"/>
              <w:left w:w="80" w:type="dxa"/>
              <w:bottom w:w="60" w:type="dxa"/>
              <w:right w:w="80" w:type="dxa"/>
            </w:tcMar>
          </w:tcPr>
          <w:p w:rsidR="00D46A36" w:rsidRDefault="00D46A36" w:rsidP="00D46A36">
            <w:r>
              <w:rPr>
                <w:rFonts w:ascii="Calibri" w:eastAsia="Calibri" w:hAnsi="Calibri" w:cs="Calibri"/>
                <w:sz w:val="19"/>
                <w:szCs w:val="19"/>
              </w:rPr>
              <w:t>Enables fine-grained factual evaluation</w:t>
            </w:r>
          </w:p>
        </w:tc>
        <w:tc>
          <w:tcPr>
            <w:tcW w:w="1478" w:type="dxa"/>
            <w:tcMar>
              <w:top w:w="60" w:type="dxa"/>
              <w:left w:w="80" w:type="dxa"/>
              <w:bottom w:w="60" w:type="dxa"/>
              <w:right w:w="80" w:type="dxa"/>
            </w:tcMar>
          </w:tcPr>
          <w:p w:rsidR="00D46A36" w:rsidRDefault="00D46A36" w:rsidP="00D46A36">
            <w:r>
              <w:rPr>
                <w:rFonts w:ascii="Calibri" w:eastAsia="Calibri" w:hAnsi="Calibri" w:cs="Calibri"/>
                <w:sz w:val="19"/>
                <w:szCs w:val="19"/>
              </w:rPr>
              <w:t>Offline; costly</w:t>
            </w:r>
          </w:p>
        </w:tc>
        <w:tc>
          <w:tcPr>
            <w:tcW w:w="1478" w:type="dxa"/>
            <w:tcMar>
              <w:top w:w="60" w:type="dxa"/>
              <w:left w:w="80" w:type="dxa"/>
              <w:bottom w:w="60" w:type="dxa"/>
              <w:right w:w="80" w:type="dxa"/>
            </w:tcMar>
          </w:tcPr>
          <w:p w:rsidR="00D46A36" w:rsidRDefault="00D46A36" w:rsidP="00D46A36">
            <w:r>
              <w:rPr>
                <w:rFonts w:ascii="Calibri" w:eastAsia="Calibri" w:hAnsi="Calibri" w:cs="Calibri"/>
                <w:sz w:val="19"/>
                <w:szCs w:val="19"/>
              </w:rPr>
              <w:t>Atomic verification</w:t>
            </w:r>
          </w:p>
        </w:tc>
      </w:tr>
      <w:tr w:rsidR="00D46A36" w:rsidTr="00677C77">
        <w:trPr>
          <w:trHeight w:val="546"/>
        </w:trPr>
        <w:tc>
          <w:tcPr>
            <w:tcW w:w="460" w:type="dxa"/>
            <w:tcMar>
              <w:top w:w="60" w:type="dxa"/>
              <w:left w:w="80" w:type="dxa"/>
              <w:bottom w:w="60" w:type="dxa"/>
              <w:right w:w="80" w:type="dxa"/>
            </w:tcMar>
          </w:tcPr>
          <w:p w:rsidR="00D46A36" w:rsidRDefault="00D46A36" w:rsidP="00D46A36">
            <w:r>
              <w:rPr>
                <w:rFonts w:ascii="Calibri" w:eastAsia="Calibri" w:hAnsi="Calibri" w:cs="Calibri"/>
                <w:sz w:val="19"/>
                <w:szCs w:val="19"/>
              </w:rPr>
              <w:t>3</w:t>
            </w:r>
          </w:p>
        </w:tc>
        <w:tc>
          <w:tcPr>
            <w:tcW w:w="1385" w:type="dxa"/>
            <w:tcMar>
              <w:top w:w="60" w:type="dxa"/>
              <w:left w:w="80" w:type="dxa"/>
              <w:bottom w:w="60" w:type="dxa"/>
              <w:right w:w="80" w:type="dxa"/>
            </w:tcMar>
          </w:tcPr>
          <w:p w:rsidR="00D46A36" w:rsidRDefault="00D46A36" w:rsidP="00D46A36">
            <w:proofErr w:type="spellStart"/>
            <w:r>
              <w:rPr>
                <w:rFonts w:ascii="Calibri" w:eastAsia="Calibri" w:hAnsi="Calibri" w:cs="Calibri"/>
                <w:sz w:val="19"/>
                <w:szCs w:val="19"/>
              </w:rPr>
              <w:t>Niu</w:t>
            </w:r>
            <w:proofErr w:type="spellEnd"/>
            <w:r>
              <w:rPr>
                <w:rFonts w:ascii="Calibri" w:eastAsia="Calibri" w:hAnsi="Calibri" w:cs="Calibri"/>
                <w:sz w:val="19"/>
                <w:szCs w:val="19"/>
              </w:rPr>
              <w:t xml:space="preserve"> et al., 2024</w:t>
            </w:r>
          </w:p>
        </w:tc>
        <w:tc>
          <w:tcPr>
            <w:tcW w:w="1663" w:type="dxa"/>
            <w:tcMar>
              <w:top w:w="60" w:type="dxa"/>
              <w:left w:w="80" w:type="dxa"/>
              <w:bottom w:w="60" w:type="dxa"/>
              <w:right w:w="80" w:type="dxa"/>
            </w:tcMar>
          </w:tcPr>
          <w:p w:rsidR="00D46A36" w:rsidRDefault="00D46A36" w:rsidP="00D46A36">
            <w:r>
              <w:rPr>
                <w:rFonts w:ascii="Calibri" w:eastAsia="Calibri" w:hAnsi="Calibri" w:cs="Calibri"/>
                <w:sz w:val="19"/>
                <w:szCs w:val="19"/>
              </w:rPr>
              <w:t>Hallucination annotations</w:t>
            </w:r>
          </w:p>
        </w:tc>
        <w:tc>
          <w:tcPr>
            <w:tcW w:w="1663" w:type="dxa"/>
            <w:tcMar>
              <w:top w:w="60" w:type="dxa"/>
              <w:left w:w="80" w:type="dxa"/>
              <w:bottom w:w="60" w:type="dxa"/>
              <w:right w:w="80" w:type="dxa"/>
            </w:tcMar>
          </w:tcPr>
          <w:p w:rsidR="00D46A36" w:rsidRDefault="00D46A36" w:rsidP="00D46A36">
            <w:r>
              <w:rPr>
                <w:rFonts w:ascii="Calibri" w:eastAsia="Calibri" w:hAnsi="Calibri" w:cs="Calibri"/>
                <w:sz w:val="19"/>
                <w:szCs w:val="19"/>
              </w:rPr>
              <w:t>Identifies hallucinations in RAG</w:t>
            </w:r>
          </w:p>
        </w:tc>
        <w:tc>
          <w:tcPr>
            <w:tcW w:w="1478" w:type="dxa"/>
            <w:tcMar>
              <w:top w:w="60" w:type="dxa"/>
              <w:left w:w="80" w:type="dxa"/>
              <w:bottom w:w="60" w:type="dxa"/>
              <w:right w:w="80" w:type="dxa"/>
            </w:tcMar>
          </w:tcPr>
          <w:p w:rsidR="00D46A36" w:rsidRDefault="00D46A36" w:rsidP="00D46A36">
            <w:r>
              <w:rPr>
                <w:rFonts w:ascii="Calibri" w:eastAsia="Calibri" w:hAnsi="Calibri" w:cs="Calibri"/>
                <w:sz w:val="19"/>
                <w:szCs w:val="19"/>
              </w:rPr>
              <w:t>No real-time system</w:t>
            </w:r>
          </w:p>
        </w:tc>
        <w:tc>
          <w:tcPr>
            <w:tcW w:w="1478" w:type="dxa"/>
            <w:tcMar>
              <w:top w:w="60" w:type="dxa"/>
              <w:left w:w="80" w:type="dxa"/>
              <w:bottom w:w="60" w:type="dxa"/>
              <w:right w:w="80" w:type="dxa"/>
            </w:tcMar>
          </w:tcPr>
          <w:p w:rsidR="00D46A36" w:rsidRDefault="00D46A36" w:rsidP="00D46A36">
            <w:r>
              <w:rPr>
                <w:rFonts w:ascii="Calibri" w:eastAsia="Calibri" w:hAnsi="Calibri" w:cs="Calibri"/>
                <w:sz w:val="19"/>
                <w:szCs w:val="19"/>
              </w:rPr>
              <w:t>Benchmark dataset style</w:t>
            </w:r>
          </w:p>
        </w:tc>
      </w:tr>
      <w:tr w:rsidR="00D46A36" w:rsidTr="00677C77">
        <w:trPr>
          <w:trHeight w:val="532"/>
        </w:trPr>
        <w:tc>
          <w:tcPr>
            <w:tcW w:w="460" w:type="dxa"/>
            <w:tcMar>
              <w:top w:w="60" w:type="dxa"/>
              <w:left w:w="80" w:type="dxa"/>
              <w:bottom w:w="60" w:type="dxa"/>
              <w:right w:w="80" w:type="dxa"/>
            </w:tcMar>
          </w:tcPr>
          <w:p w:rsidR="00D46A36" w:rsidRDefault="00D46A36" w:rsidP="00D46A36">
            <w:r>
              <w:rPr>
                <w:rFonts w:ascii="Calibri" w:eastAsia="Calibri" w:hAnsi="Calibri" w:cs="Calibri"/>
                <w:sz w:val="19"/>
                <w:szCs w:val="19"/>
              </w:rPr>
              <w:t>4</w:t>
            </w:r>
          </w:p>
        </w:tc>
        <w:tc>
          <w:tcPr>
            <w:tcW w:w="1385" w:type="dxa"/>
            <w:tcMar>
              <w:top w:w="60" w:type="dxa"/>
              <w:left w:w="80" w:type="dxa"/>
              <w:bottom w:w="60" w:type="dxa"/>
              <w:right w:w="80" w:type="dxa"/>
            </w:tcMar>
          </w:tcPr>
          <w:p w:rsidR="00D46A36" w:rsidRDefault="00D46A36" w:rsidP="00D46A36">
            <w:proofErr w:type="spellStart"/>
            <w:r>
              <w:rPr>
                <w:rFonts w:ascii="Calibri" w:eastAsia="Calibri" w:hAnsi="Calibri" w:cs="Calibri"/>
                <w:sz w:val="19"/>
                <w:szCs w:val="19"/>
              </w:rPr>
              <w:t>Asai</w:t>
            </w:r>
            <w:proofErr w:type="spellEnd"/>
            <w:r>
              <w:rPr>
                <w:rFonts w:ascii="Calibri" w:eastAsia="Calibri" w:hAnsi="Calibri" w:cs="Calibri"/>
                <w:sz w:val="19"/>
                <w:szCs w:val="19"/>
              </w:rPr>
              <w:t xml:space="preserve"> et al., 2024</w:t>
            </w:r>
          </w:p>
        </w:tc>
        <w:tc>
          <w:tcPr>
            <w:tcW w:w="1663" w:type="dxa"/>
            <w:tcMar>
              <w:top w:w="60" w:type="dxa"/>
              <w:left w:w="80" w:type="dxa"/>
              <w:bottom w:w="60" w:type="dxa"/>
              <w:right w:w="80" w:type="dxa"/>
            </w:tcMar>
          </w:tcPr>
          <w:p w:rsidR="00D46A36" w:rsidRDefault="00D46A36" w:rsidP="00D46A36">
            <w:r>
              <w:rPr>
                <w:rFonts w:ascii="Calibri" w:eastAsia="Calibri" w:hAnsi="Calibri" w:cs="Calibri"/>
                <w:sz w:val="19"/>
                <w:szCs w:val="19"/>
              </w:rPr>
              <w:t>Retrieval + self-critique</w:t>
            </w:r>
          </w:p>
        </w:tc>
        <w:tc>
          <w:tcPr>
            <w:tcW w:w="1663" w:type="dxa"/>
            <w:tcMar>
              <w:top w:w="60" w:type="dxa"/>
              <w:left w:w="80" w:type="dxa"/>
              <w:bottom w:w="60" w:type="dxa"/>
              <w:right w:w="80" w:type="dxa"/>
            </w:tcMar>
          </w:tcPr>
          <w:p w:rsidR="00D46A36" w:rsidRDefault="00D46A36" w:rsidP="00D46A36">
            <w:r>
              <w:rPr>
                <w:rFonts w:ascii="Calibri" w:eastAsia="Calibri" w:hAnsi="Calibri" w:cs="Calibri"/>
                <w:sz w:val="19"/>
                <w:szCs w:val="19"/>
              </w:rPr>
              <w:t>Improves factuality</w:t>
            </w:r>
          </w:p>
        </w:tc>
        <w:tc>
          <w:tcPr>
            <w:tcW w:w="1478" w:type="dxa"/>
            <w:tcMar>
              <w:top w:w="60" w:type="dxa"/>
              <w:left w:w="80" w:type="dxa"/>
              <w:bottom w:w="60" w:type="dxa"/>
              <w:right w:w="80" w:type="dxa"/>
            </w:tcMar>
          </w:tcPr>
          <w:p w:rsidR="00D46A36" w:rsidRDefault="00D46A36" w:rsidP="00D46A36">
            <w:r>
              <w:rPr>
                <w:rFonts w:ascii="Calibri" w:eastAsia="Calibri" w:hAnsi="Calibri" w:cs="Calibri"/>
                <w:sz w:val="19"/>
                <w:szCs w:val="19"/>
              </w:rPr>
              <w:t>Requires fine-tuning</w:t>
            </w:r>
          </w:p>
        </w:tc>
        <w:tc>
          <w:tcPr>
            <w:tcW w:w="1478" w:type="dxa"/>
            <w:tcMar>
              <w:top w:w="60" w:type="dxa"/>
              <w:left w:w="80" w:type="dxa"/>
              <w:bottom w:w="60" w:type="dxa"/>
              <w:right w:w="80" w:type="dxa"/>
            </w:tcMar>
          </w:tcPr>
          <w:p w:rsidR="00D46A36" w:rsidRDefault="00D46A36" w:rsidP="00D46A36">
            <w:r>
              <w:rPr>
                <w:rFonts w:ascii="Calibri" w:eastAsia="Calibri" w:hAnsi="Calibri" w:cs="Calibri"/>
                <w:sz w:val="19"/>
                <w:szCs w:val="19"/>
              </w:rPr>
              <w:t>Model-agnostic comparison</w:t>
            </w:r>
          </w:p>
        </w:tc>
      </w:tr>
      <w:tr w:rsidR="00D46A36" w:rsidTr="00677C77">
        <w:trPr>
          <w:trHeight w:val="815"/>
        </w:trPr>
        <w:tc>
          <w:tcPr>
            <w:tcW w:w="460" w:type="dxa"/>
            <w:tcMar>
              <w:top w:w="60" w:type="dxa"/>
              <w:left w:w="80" w:type="dxa"/>
              <w:bottom w:w="60" w:type="dxa"/>
              <w:right w:w="80" w:type="dxa"/>
            </w:tcMar>
          </w:tcPr>
          <w:p w:rsidR="00D46A36" w:rsidRDefault="00D46A36" w:rsidP="00D46A36">
            <w:r>
              <w:rPr>
                <w:rFonts w:ascii="Calibri" w:eastAsia="Calibri" w:hAnsi="Calibri" w:cs="Calibri"/>
                <w:sz w:val="19"/>
                <w:szCs w:val="19"/>
              </w:rPr>
              <w:t>5</w:t>
            </w:r>
          </w:p>
        </w:tc>
        <w:tc>
          <w:tcPr>
            <w:tcW w:w="1385" w:type="dxa"/>
            <w:tcMar>
              <w:top w:w="60" w:type="dxa"/>
              <w:left w:w="80" w:type="dxa"/>
              <w:bottom w:w="60" w:type="dxa"/>
              <w:right w:w="80" w:type="dxa"/>
            </w:tcMar>
          </w:tcPr>
          <w:p w:rsidR="00D46A36" w:rsidRDefault="00D46A36" w:rsidP="00D46A36">
            <w:proofErr w:type="spellStart"/>
            <w:r>
              <w:rPr>
                <w:rFonts w:ascii="Calibri" w:eastAsia="Calibri" w:hAnsi="Calibri" w:cs="Calibri"/>
                <w:sz w:val="19"/>
                <w:szCs w:val="19"/>
              </w:rPr>
              <w:t>Es</w:t>
            </w:r>
            <w:proofErr w:type="spellEnd"/>
            <w:r>
              <w:rPr>
                <w:rFonts w:ascii="Calibri" w:eastAsia="Calibri" w:hAnsi="Calibri" w:cs="Calibri"/>
                <w:sz w:val="19"/>
                <w:szCs w:val="19"/>
              </w:rPr>
              <w:t xml:space="preserve"> et al., 2024</w:t>
            </w:r>
          </w:p>
        </w:tc>
        <w:tc>
          <w:tcPr>
            <w:tcW w:w="1663" w:type="dxa"/>
            <w:tcMar>
              <w:top w:w="60" w:type="dxa"/>
              <w:left w:w="80" w:type="dxa"/>
              <w:bottom w:w="60" w:type="dxa"/>
              <w:right w:w="80" w:type="dxa"/>
            </w:tcMar>
          </w:tcPr>
          <w:p w:rsidR="00D46A36" w:rsidRDefault="00D46A36" w:rsidP="00D46A36">
            <w:r>
              <w:rPr>
                <w:rFonts w:ascii="Calibri" w:eastAsia="Calibri" w:hAnsi="Calibri" w:cs="Calibri"/>
                <w:sz w:val="19"/>
                <w:szCs w:val="19"/>
              </w:rPr>
              <w:t>LLM-based evaluation</w:t>
            </w:r>
          </w:p>
        </w:tc>
        <w:tc>
          <w:tcPr>
            <w:tcW w:w="1663" w:type="dxa"/>
            <w:tcMar>
              <w:top w:w="60" w:type="dxa"/>
              <w:left w:w="80" w:type="dxa"/>
              <w:bottom w:w="60" w:type="dxa"/>
              <w:right w:w="80" w:type="dxa"/>
            </w:tcMar>
          </w:tcPr>
          <w:p w:rsidR="00D46A36" w:rsidRDefault="00D46A36" w:rsidP="00D46A36">
            <w:r>
              <w:rPr>
                <w:rFonts w:ascii="Calibri" w:eastAsia="Calibri" w:hAnsi="Calibri" w:cs="Calibri"/>
                <w:sz w:val="19"/>
                <w:szCs w:val="19"/>
              </w:rPr>
              <w:t>Measures faithfulness / relevance</w:t>
            </w:r>
          </w:p>
        </w:tc>
        <w:tc>
          <w:tcPr>
            <w:tcW w:w="1478" w:type="dxa"/>
            <w:tcMar>
              <w:top w:w="60" w:type="dxa"/>
              <w:left w:w="80" w:type="dxa"/>
              <w:bottom w:w="60" w:type="dxa"/>
              <w:right w:w="80" w:type="dxa"/>
            </w:tcMar>
          </w:tcPr>
          <w:p w:rsidR="00D46A36" w:rsidRDefault="00D46A36" w:rsidP="00D46A36">
            <w:r>
              <w:rPr>
                <w:rFonts w:ascii="Calibri" w:eastAsia="Calibri" w:hAnsi="Calibri" w:cs="Calibri"/>
                <w:sz w:val="19"/>
                <w:szCs w:val="19"/>
              </w:rPr>
              <w:t>Expensive; offline</w:t>
            </w:r>
          </w:p>
        </w:tc>
        <w:tc>
          <w:tcPr>
            <w:tcW w:w="1478" w:type="dxa"/>
            <w:tcMar>
              <w:top w:w="60" w:type="dxa"/>
              <w:left w:w="80" w:type="dxa"/>
              <w:bottom w:w="60" w:type="dxa"/>
              <w:right w:w="80" w:type="dxa"/>
            </w:tcMar>
          </w:tcPr>
          <w:p w:rsidR="00D46A36" w:rsidRDefault="00D46A36" w:rsidP="00D46A36">
            <w:r>
              <w:rPr>
                <w:rFonts w:ascii="Calibri" w:eastAsia="Calibri" w:hAnsi="Calibri" w:cs="Calibri"/>
                <w:sz w:val="19"/>
                <w:szCs w:val="19"/>
              </w:rPr>
              <w:t>Motivates real-time gap</w:t>
            </w:r>
          </w:p>
        </w:tc>
      </w:tr>
      <w:tr w:rsidR="00D46A36" w:rsidTr="00677C77">
        <w:trPr>
          <w:trHeight w:val="815"/>
        </w:trPr>
        <w:tc>
          <w:tcPr>
            <w:tcW w:w="460" w:type="dxa"/>
            <w:tcMar>
              <w:top w:w="60" w:type="dxa"/>
              <w:left w:w="80" w:type="dxa"/>
              <w:bottom w:w="60" w:type="dxa"/>
              <w:right w:w="80" w:type="dxa"/>
            </w:tcMar>
          </w:tcPr>
          <w:p w:rsidR="00D46A36" w:rsidRDefault="00D46A36" w:rsidP="00D46A36">
            <w:r>
              <w:rPr>
                <w:rFonts w:ascii="Calibri" w:eastAsia="Calibri" w:hAnsi="Calibri" w:cs="Calibri"/>
                <w:sz w:val="19"/>
                <w:szCs w:val="19"/>
              </w:rPr>
              <w:t>6</w:t>
            </w:r>
          </w:p>
        </w:tc>
        <w:tc>
          <w:tcPr>
            <w:tcW w:w="1385" w:type="dxa"/>
            <w:tcMar>
              <w:top w:w="60" w:type="dxa"/>
              <w:left w:w="80" w:type="dxa"/>
              <w:bottom w:w="60" w:type="dxa"/>
              <w:right w:w="80" w:type="dxa"/>
            </w:tcMar>
          </w:tcPr>
          <w:p w:rsidR="00D46A36" w:rsidRDefault="00D46A36" w:rsidP="00D46A36">
            <w:proofErr w:type="spellStart"/>
            <w:r>
              <w:rPr>
                <w:rFonts w:ascii="Calibri" w:eastAsia="Calibri" w:hAnsi="Calibri" w:cs="Calibri"/>
                <w:sz w:val="19"/>
                <w:szCs w:val="19"/>
              </w:rPr>
              <w:t>Manakul</w:t>
            </w:r>
            <w:proofErr w:type="spellEnd"/>
            <w:r>
              <w:rPr>
                <w:rFonts w:ascii="Calibri" w:eastAsia="Calibri" w:hAnsi="Calibri" w:cs="Calibri"/>
                <w:sz w:val="19"/>
                <w:szCs w:val="19"/>
              </w:rPr>
              <w:t xml:space="preserve"> et al., 2023</w:t>
            </w:r>
          </w:p>
        </w:tc>
        <w:tc>
          <w:tcPr>
            <w:tcW w:w="1663" w:type="dxa"/>
            <w:tcMar>
              <w:top w:w="60" w:type="dxa"/>
              <w:left w:w="80" w:type="dxa"/>
              <w:bottom w:w="60" w:type="dxa"/>
              <w:right w:w="80" w:type="dxa"/>
            </w:tcMar>
          </w:tcPr>
          <w:p w:rsidR="00D46A36" w:rsidRDefault="00D46A36" w:rsidP="00D46A36">
            <w:r>
              <w:rPr>
                <w:rFonts w:ascii="Calibri" w:eastAsia="Calibri" w:hAnsi="Calibri" w:cs="Calibri"/>
                <w:sz w:val="19"/>
                <w:szCs w:val="19"/>
              </w:rPr>
              <w:t>Multiple responses + NLI</w:t>
            </w:r>
          </w:p>
        </w:tc>
        <w:tc>
          <w:tcPr>
            <w:tcW w:w="1663" w:type="dxa"/>
            <w:tcMar>
              <w:top w:w="60" w:type="dxa"/>
              <w:left w:w="80" w:type="dxa"/>
              <w:bottom w:w="60" w:type="dxa"/>
              <w:right w:w="80" w:type="dxa"/>
            </w:tcMar>
          </w:tcPr>
          <w:p w:rsidR="00D46A36" w:rsidRDefault="00D46A36" w:rsidP="00D46A36">
            <w:r>
              <w:rPr>
                <w:rFonts w:ascii="Calibri" w:eastAsia="Calibri" w:hAnsi="Calibri" w:cs="Calibri"/>
                <w:sz w:val="19"/>
                <w:szCs w:val="19"/>
              </w:rPr>
              <w:t>Detects inconsistent hallucinations</w:t>
            </w:r>
          </w:p>
        </w:tc>
        <w:tc>
          <w:tcPr>
            <w:tcW w:w="1478" w:type="dxa"/>
            <w:tcMar>
              <w:top w:w="60" w:type="dxa"/>
              <w:left w:w="80" w:type="dxa"/>
              <w:bottom w:w="60" w:type="dxa"/>
              <w:right w:w="80" w:type="dxa"/>
            </w:tcMar>
          </w:tcPr>
          <w:p w:rsidR="00D46A36" w:rsidRDefault="00D46A36" w:rsidP="00D46A36">
            <w:r>
              <w:rPr>
                <w:rFonts w:ascii="Calibri" w:eastAsia="Calibri" w:hAnsi="Calibri" w:cs="Calibri"/>
                <w:sz w:val="19"/>
                <w:szCs w:val="19"/>
              </w:rPr>
              <w:t>High inference cost</w:t>
            </w:r>
          </w:p>
        </w:tc>
        <w:tc>
          <w:tcPr>
            <w:tcW w:w="1478" w:type="dxa"/>
            <w:tcMar>
              <w:top w:w="60" w:type="dxa"/>
              <w:left w:w="80" w:type="dxa"/>
              <w:bottom w:w="60" w:type="dxa"/>
              <w:right w:w="80" w:type="dxa"/>
            </w:tcMar>
          </w:tcPr>
          <w:p w:rsidR="00D46A36" w:rsidRDefault="00D46A36" w:rsidP="00D46A36">
            <w:r>
              <w:rPr>
                <w:rFonts w:ascii="Calibri" w:eastAsia="Calibri" w:hAnsi="Calibri" w:cs="Calibri"/>
                <w:sz w:val="19"/>
                <w:szCs w:val="19"/>
              </w:rPr>
              <w:t>Efficient verification comparison</w:t>
            </w:r>
          </w:p>
        </w:tc>
      </w:tr>
      <w:tr w:rsidR="00D46A36" w:rsidTr="00677C77">
        <w:trPr>
          <w:trHeight w:val="815"/>
        </w:trPr>
        <w:tc>
          <w:tcPr>
            <w:tcW w:w="460" w:type="dxa"/>
            <w:tcMar>
              <w:top w:w="60" w:type="dxa"/>
              <w:left w:w="80" w:type="dxa"/>
              <w:bottom w:w="60" w:type="dxa"/>
              <w:right w:w="80" w:type="dxa"/>
            </w:tcMar>
          </w:tcPr>
          <w:p w:rsidR="00D46A36" w:rsidRDefault="00D46A36" w:rsidP="00D46A36">
            <w:r>
              <w:rPr>
                <w:rFonts w:ascii="Calibri" w:eastAsia="Calibri" w:hAnsi="Calibri" w:cs="Calibri"/>
                <w:sz w:val="19"/>
                <w:szCs w:val="19"/>
              </w:rPr>
              <w:lastRenderedPageBreak/>
              <w:t>7</w:t>
            </w:r>
          </w:p>
        </w:tc>
        <w:tc>
          <w:tcPr>
            <w:tcW w:w="1385" w:type="dxa"/>
            <w:tcMar>
              <w:top w:w="60" w:type="dxa"/>
              <w:left w:w="80" w:type="dxa"/>
              <w:bottom w:w="60" w:type="dxa"/>
              <w:right w:w="80" w:type="dxa"/>
            </w:tcMar>
          </w:tcPr>
          <w:p w:rsidR="00D46A36" w:rsidRDefault="00D46A36" w:rsidP="00D46A36">
            <w:proofErr w:type="spellStart"/>
            <w:r>
              <w:rPr>
                <w:rFonts w:ascii="Calibri" w:eastAsia="Calibri" w:hAnsi="Calibri" w:cs="Calibri"/>
                <w:sz w:val="19"/>
                <w:szCs w:val="19"/>
              </w:rPr>
              <w:t>Gao</w:t>
            </w:r>
            <w:proofErr w:type="spellEnd"/>
            <w:r>
              <w:rPr>
                <w:rFonts w:ascii="Calibri" w:eastAsia="Calibri" w:hAnsi="Calibri" w:cs="Calibri"/>
                <w:sz w:val="19"/>
                <w:szCs w:val="19"/>
              </w:rPr>
              <w:t xml:space="preserve"> et al., 2024</w:t>
            </w:r>
          </w:p>
        </w:tc>
        <w:tc>
          <w:tcPr>
            <w:tcW w:w="1663" w:type="dxa"/>
            <w:tcMar>
              <w:top w:w="60" w:type="dxa"/>
              <w:left w:w="80" w:type="dxa"/>
              <w:bottom w:w="60" w:type="dxa"/>
              <w:right w:w="80" w:type="dxa"/>
            </w:tcMar>
          </w:tcPr>
          <w:p w:rsidR="00D46A36" w:rsidRDefault="00D46A36" w:rsidP="00D46A36">
            <w:r>
              <w:rPr>
                <w:rFonts w:ascii="Calibri" w:eastAsia="Calibri" w:hAnsi="Calibri" w:cs="Calibri"/>
                <w:sz w:val="19"/>
                <w:szCs w:val="19"/>
              </w:rPr>
              <w:t>RAG architecture survey</w:t>
            </w:r>
          </w:p>
        </w:tc>
        <w:tc>
          <w:tcPr>
            <w:tcW w:w="1663" w:type="dxa"/>
            <w:tcMar>
              <w:top w:w="60" w:type="dxa"/>
              <w:left w:w="80" w:type="dxa"/>
              <w:bottom w:w="60" w:type="dxa"/>
              <w:right w:w="80" w:type="dxa"/>
            </w:tcMar>
          </w:tcPr>
          <w:p w:rsidR="00D46A36" w:rsidRDefault="00D46A36" w:rsidP="00D46A36">
            <w:r>
              <w:rPr>
                <w:rFonts w:ascii="Calibri" w:eastAsia="Calibri" w:hAnsi="Calibri" w:cs="Calibri"/>
                <w:sz w:val="19"/>
                <w:szCs w:val="19"/>
              </w:rPr>
              <w:t>Identifies RAG challenges</w:t>
            </w:r>
          </w:p>
        </w:tc>
        <w:tc>
          <w:tcPr>
            <w:tcW w:w="1478" w:type="dxa"/>
            <w:tcMar>
              <w:top w:w="60" w:type="dxa"/>
              <w:left w:w="80" w:type="dxa"/>
              <w:bottom w:w="60" w:type="dxa"/>
              <w:right w:w="80" w:type="dxa"/>
            </w:tcMar>
          </w:tcPr>
          <w:p w:rsidR="00D46A36" w:rsidRDefault="00D46A36" w:rsidP="00D46A36">
            <w:r>
              <w:rPr>
                <w:rFonts w:ascii="Calibri" w:eastAsia="Calibri" w:hAnsi="Calibri" w:cs="Calibri"/>
                <w:sz w:val="19"/>
                <w:szCs w:val="19"/>
              </w:rPr>
              <w:t>No runtime solution</w:t>
            </w:r>
          </w:p>
        </w:tc>
        <w:tc>
          <w:tcPr>
            <w:tcW w:w="1478" w:type="dxa"/>
            <w:tcMar>
              <w:top w:w="60" w:type="dxa"/>
              <w:left w:w="80" w:type="dxa"/>
              <w:bottom w:w="60" w:type="dxa"/>
              <w:right w:w="80" w:type="dxa"/>
            </w:tcMar>
          </w:tcPr>
          <w:p w:rsidR="00D46A36" w:rsidRDefault="00D46A36" w:rsidP="00D46A36">
            <w:r>
              <w:rPr>
                <w:rFonts w:ascii="Calibri" w:eastAsia="Calibri" w:hAnsi="Calibri" w:cs="Calibri"/>
                <w:sz w:val="19"/>
                <w:szCs w:val="19"/>
              </w:rPr>
              <w:t>Motivates modular verification</w:t>
            </w:r>
          </w:p>
        </w:tc>
      </w:tr>
      <w:tr w:rsidR="00D46A36" w:rsidTr="00677C77">
        <w:trPr>
          <w:trHeight w:val="815"/>
        </w:trPr>
        <w:tc>
          <w:tcPr>
            <w:tcW w:w="460" w:type="dxa"/>
            <w:tcMar>
              <w:top w:w="60" w:type="dxa"/>
              <w:left w:w="80" w:type="dxa"/>
              <w:bottom w:w="60" w:type="dxa"/>
              <w:right w:w="80" w:type="dxa"/>
            </w:tcMar>
          </w:tcPr>
          <w:p w:rsidR="00D46A36" w:rsidRDefault="00D46A36" w:rsidP="00D46A36">
            <w:r>
              <w:rPr>
                <w:rFonts w:ascii="Calibri" w:eastAsia="Calibri" w:hAnsi="Calibri" w:cs="Calibri"/>
                <w:sz w:val="19"/>
                <w:szCs w:val="19"/>
              </w:rPr>
              <w:t>8</w:t>
            </w:r>
          </w:p>
        </w:tc>
        <w:tc>
          <w:tcPr>
            <w:tcW w:w="1385" w:type="dxa"/>
            <w:tcMar>
              <w:top w:w="60" w:type="dxa"/>
              <w:left w:w="80" w:type="dxa"/>
              <w:bottom w:w="60" w:type="dxa"/>
              <w:right w:w="80" w:type="dxa"/>
            </w:tcMar>
          </w:tcPr>
          <w:p w:rsidR="00D46A36" w:rsidRDefault="00D46A36" w:rsidP="00D46A36">
            <w:r>
              <w:rPr>
                <w:rFonts w:ascii="Calibri" w:eastAsia="Calibri" w:hAnsi="Calibri" w:cs="Calibri"/>
                <w:sz w:val="19"/>
                <w:szCs w:val="19"/>
              </w:rPr>
              <w:t>Wei et al., 2024</w:t>
            </w:r>
          </w:p>
        </w:tc>
        <w:tc>
          <w:tcPr>
            <w:tcW w:w="1663" w:type="dxa"/>
            <w:tcMar>
              <w:top w:w="60" w:type="dxa"/>
              <w:left w:w="80" w:type="dxa"/>
              <w:bottom w:w="60" w:type="dxa"/>
              <w:right w:w="80" w:type="dxa"/>
            </w:tcMar>
          </w:tcPr>
          <w:p w:rsidR="00D46A36" w:rsidRDefault="00D46A36" w:rsidP="00D46A36">
            <w:r>
              <w:rPr>
                <w:rFonts w:ascii="Calibri" w:eastAsia="Calibri" w:hAnsi="Calibri" w:cs="Calibri"/>
                <w:sz w:val="19"/>
                <w:szCs w:val="19"/>
              </w:rPr>
              <w:t>Atomic facts + search</w:t>
            </w:r>
          </w:p>
        </w:tc>
        <w:tc>
          <w:tcPr>
            <w:tcW w:w="1663" w:type="dxa"/>
            <w:tcMar>
              <w:top w:w="60" w:type="dxa"/>
              <w:left w:w="80" w:type="dxa"/>
              <w:bottom w:w="60" w:type="dxa"/>
              <w:right w:w="80" w:type="dxa"/>
            </w:tcMar>
          </w:tcPr>
          <w:p w:rsidR="00D46A36" w:rsidRDefault="00D46A36" w:rsidP="00D46A36">
            <w:r>
              <w:rPr>
                <w:rFonts w:ascii="Calibri" w:eastAsia="Calibri" w:hAnsi="Calibri" w:cs="Calibri"/>
                <w:sz w:val="19"/>
                <w:szCs w:val="19"/>
              </w:rPr>
              <w:t>Improves factuality checking</w:t>
            </w:r>
          </w:p>
        </w:tc>
        <w:tc>
          <w:tcPr>
            <w:tcW w:w="1478" w:type="dxa"/>
            <w:tcMar>
              <w:top w:w="60" w:type="dxa"/>
              <w:left w:w="80" w:type="dxa"/>
              <w:bottom w:w="60" w:type="dxa"/>
              <w:right w:w="80" w:type="dxa"/>
            </w:tcMar>
          </w:tcPr>
          <w:p w:rsidR="00D46A36" w:rsidRDefault="00D46A36" w:rsidP="00D46A36">
            <w:r>
              <w:rPr>
                <w:rFonts w:ascii="Calibri" w:eastAsia="Calibri" w:hAnsi="Calibri" w:cs="Calibri"/>
                <w:sz w:val="19"/>
                <w:szCs w:val="19"/>
              </w:rPr>
              <w:t>High latency; needs internet</w:t>
            </w:r>
          </w:p>
        </w:tc>
        <w:tc>
          <w:tcPr>
            <w:tcW w:w="1478" w:type="dxa"/>
            <w:tcMar>
              <w:top w:w="60" w:type="dxa"/>
              <w:left w:w="80" w:type="dxa"/>
              <w:bottom w:w="60" w:type="dxa"/>
              <w:right w:w="80" w:type="dxa"/>
            </w:tcMar>
          </w:tcPr>
          <w:p w:rsidR="00D46A36" w:rsidRDefault="00D46A36" w:rsidP="00D46A36">
            <w:r>
              <w:rPr>
                <w:rFonts w:ascii="Calibri" w:eastAsia="Calibri" w:hAnsi="Calibri" w:cs="Calibri"/>
                <w:sz w:val="19"/>
                <w:szCs w:val="19"/>
              </w:rPr>
              <w:t>Evidence-verification contrast</w:t>
            </w:r>
          </w:p>
        </w:tc>
      </w:tr>
      <w:tr w:rsidR="00D46A36" w:rsidTr="00677C77">
        <w:trPr>
          <w:trHeight w:val="532"/>
        </w:trPr>
        <w:tc>
          <w:tcPr>
            <w:tcW w:w="460" w:type="dxa"/>
            <w:tcMar>
              <w:top w:w="60" w:type="dxa"/>
              <w:left w:w="80" w:type="dxa"/>
              <w:bottom w:w="60" w:type="dxa"/>
              <w:right w:w="80" w:type="dxa"/>
            </w:tcMar>
          </w:tcPr>
          <w:p w:rsidR="00D46A36" w:rsidRDefault="00D46A36" w:rsidP="00D46A36">
            <w:r>
              <w:rPr>
                <w:rFonts w:ascii="Calibri" w:eastAsia="Calibri" w:hAnsi="Calibri" w:cs="Calibri"/>
                <w:sz w:val="19"/>
                <w:szCs w:val="19"/>
              </w:rPr>
              <w:t>9</w:t>
            </w:r>
          </w:p>
        </w:tc>
        <w:tc>
          <w:tcPr>
            <w:tcW w:w="1385" w:type="dxa"/>
            <w:tcMar>
              <w:top w:w="60" w:type="dxa"/>
              <w:left w:w="80" w:type="dxa"/>
              <w:bottom w:w="60" w:type="dxa"/>
              <w:right w:w="80" w:type="dxa"/>
            </w:tcMar>
          </w:tcPr>
          <w:p w:rsidR="00D46A36" w:rsidRDefault="00D46A36" w:rsidP="00D46A36">
            <w:r>
              <w:rPr>
                <w:rFonts w:ascii="Calibri" w:eastAsia="Calibri" w:hAnsi="Calibri" w:cs="Calibri"/>
                <w:sz w:val="19"/>
                <w:szCs w:val="19"/>
              </w:rPr>
              <w:t>Huang et al., 2023</w:t>
            </w:r>
          </w:p>
        </w:tc>
        <w:tc>
          <w:tcPr>
            <w:tcW w:w="1663" w:type="dxa"/>
            <w:tcMar>
              <w:top w:w="60" w:type="dxa"/>
              <w:left w:w="80" w:type="dxa"/>
              <w:bottom w:w="60" w:type="dxa"/>
              <w:right w:w="80" w:type="dxa"/>
            </w:tcMar>
          </w:tcPr>
          <w:p w:rsidR="00D46A36" w:rsidRDefault="00D46A36" w:rsidP="00D46A36">
            <w:r>
              <w:rPr>
                <w:rFonts w:ascii="Calibri" w:eastAsia="Calibri" w:hAnsi="Calibri" w:cs="Calibri"/>
                <w:sz w:val="19"/>
                <w:szCs w:val="19"/>
              </w:rPr>
              <w:t>Hallucination survey</w:t>
            </w:r>
          </w:p>
        </w:tc>
        <w:tc>
          <w:tcPr>
            <w:tcW w:w="1663" w:type="dxa"/>
            <w:tcMar>
              <w:top w:w="60" w:type="dxa"/>
              <w:left w:w="80" w:type="dxa"/>
              <w:bottom w:w="60" w:type="dxa"/>
              <w:right w:w="80" w:type="dxa"/>
            </w:tcMar>
          </w:tcPr>
          <w:p w:rsidR="00D46A36" w:rsidRDefault="00D46A36" w:rsidP="00D46A36">
            <w:r>
              <w:rPr>
                <w:rFonts w:ascii="Calibri" w:eastAsia="Calibri" w:hAnsi="Calibri" w:cs="Calibri"/>
                <w:sz w:val="19"/>
                <w:szCs w:val="19"/>
              </w:rPr>
              <w:t>Identifies causes of hallucination</w:t>
            </w:r>
          </w:p>
        </w:tc>
        <w:tc>
          <w:tcPr>
            <w:tcW w:w="1478" w:type="dxa"/>
            <w:tcMar>
              <w:top w:w="60" w:type="dxa"/>
              <w:left w:w="80" w:type="dxa"/>
              <w:bottom w:w="60" w:type="dxa"/>
              <w:right w:w="80" w:type="dxa"/>
            </w:tcMar>
          </w:tcPr>
          <w:p w:rsidR="00D46A36" w:rsidRDefault="00D46A36" w:rsidP="00D46A36">
            <w:r>
              <w:rPr>
                <w:rFonts w:ascii="Calibri" w:eastAsia="Calibri" w:hAnsi="Calibri" w:cs="Calibri"/>
                <w:sz w:val="19"/>
                <w:szCs w:val="19"/>
              </w:rPr>
              <w:t>No implementation</w:t>
            </w:r>
          </w:p>
        </w:tc>
        <w:tc>
          <w:tcPr>
            <w:tcW w:w="1478" w:type="dxa"/>
            <w:tcMar>
              <w:top w:w="60" w:type="dxa"/>
              <w:left w:w="80" w:type="dxa"/>
              <w:bottom w:w="60" w:type="dxa"/>
              <w:right w:w="80" w:type="dxa"/>
            </w:tcMar>
          </w:tcPr>
          <w:p w:rsidR="00D46A36" w:rsidRDefault="00D46A36" w:rsidP="00D46A36">
            <w:r>
              <w:rPr>
                <w:rFonts w:ascii="Calibri" w:eastAsia="Calibri" w:hAnsi="Calibri" w:cs="Calibri"/>
                <w:sz w:val="19"/>
                <w:szCs w:val="19"/>
              </w:rPr>
              <w:t>Theoretical basis / taxonomy</w:t>
            </w:r>
          </w:p>
        </w:tc>
      </w:tr>
      <w:tr w:rsidR="00D46A36" w:rsidTr="00677C77">
        <w:trPr>
          <w:trHeight w:val="546"/>
        </w:trPr>
        <w:tc>
          <w:tcPr>
            <w:tcW w:w="460" w:type="dxa"/>
            <w:tcMar>
              <w:top w:w="60" w:type="dxa"/>
              <w:left w:w="80" w:type="dxa"/>
              <w:bottom w:w="60" w:type="dxa"/>
              <w:right w:w="80" w:type="dxa"/>
            </w:tcMar>
          </w:tcPr>
          <w:p w:rsidR="00D46A36" w:rsidRDefault="00D46A36" w:rsidP="00D46A36">
            <w:r>
              <w:rPr>
                <w:rFonts w:ascii="Calibri" w:eastAsia="Calibri" w:hAnsi="Calibri" w:cs="Calibri"/>
                <w:sz w:val="19"/>
                <w:szCs w:val="19"/>
              </w:rPr>
              <w:t>10</w:t>
            </w:r>
          </w:p>
        </w:tc>
        <w:tc>
          <w:tcPr>
            <w:tcW w:w="1385" w:type="dxa"/>
            <w:tcMar>
              <w:top w:w="60" w:type="dxa"/>
              <w:left w:w="80" w:type="dxa"/>
              <w:bottom w:w="60" w:type="dxa"/>
              <w:right w:w="80" w:type="dxa"/>
            </w:tcMar>
          </w:tcPr>
          <w:p w:rsidR="00D46A36" w:rsidRDefault="00D46A36" w:rsidP="00D46A36">
            <w:r>
              <w:rPr>
                <w:rFonts w:ascii="Calibri" w:eastAsia="Calibri" w:hAnsi="Calibri" w:cs="Calibri"/>
                <w:sz w:val="19"/>
                <w:szCs w:val="19"/>
              </w:rPr>
              <w:t>He et al., 2021</w:t>
            </w:r>
          </w:p>
        </w:tc>
        <w:tc>
          <w:tcPr>
            <w:tcW w:w="1663" w:type="dxa"/>
            <w:tcMar>
              <w:top w:w="60" w:type="dxa"/>
              <w:left w:w="80" w:type="dxa"/>
              <w:bottom w:w="60" w:type="dxa"/>
              <w:right w:w="80" w:type="dxa"/>
            </w:tcMar>
          </w:tcPr>
          <w:p w:rsidR="00D46A36" w:rsidRDefault="00D46A36" w:rsidP="00D46A36">
            <w:proofErr w:type="spellStart"/>
            <w:r>
              <w:rPr>
                <w:rFonts w:ascii="Calibri" w:eastAsia="Calibri" w:hAnsi="Calibri" w:cs="Calibri"/>
                <w:sz w:val="19"/>
                <w:szCs w:val="19"/>
              </w:rPr>
              <w:t>DeBERTa</w:t>
            </w:r>
            <w:proofErr w:type="spellEnd"/>
            <w:r>
              <w:rPr>
                <w:rFonts w:ascii="Calibri" w:eastAsia="Calibri" w:hAnsi="Calibri" w:cs="Calibri"/>
                <w:sz w:val="19"/>
                <w:szCs w:val="19"/>
              </w:rPr>
              <w:t xml:space="preserve"> + NLI</w:t>
            </w:r>
          </w:p>
        </w:tc>
        <w:tc>
          <w:tcPr>
            <w:tcW w:w="1663" w:type="dxa"/>
            <w:tcMar>
              <w:top w:w="60" w:type="dxa"/>
              <w:left w:w="80" w:type="dxa"/>
              <w:bottom w:w="60" w:type="dxa"/>
              <w:right w:w="80" w:type="dxa"/>
            </w:tcMar>
          </w:tcPr>
          <w:p w:rsidR="00D46A36" w:rsidRDefault="00D46A36" w:rsidP="00D46A36">
            <w:r>
              <w:rPr>
                <w:rFonts w:ascii="Calibri" w:eastAsia="Calibri" w:hAnsi="Calibri" w:cs="Calibri"/>
                <w:sz w:val="19"/>
                <w:szCs w:val="19"/>
              </w:rPr>
              <w:t>Strong NLI performance</w:t>
            </w:r>
          </w:p>
        </w:tc>
        <w:tc>
          <w:tcPr>
            <w:tcW w:w="1478" w:type="dxa"/>
            <w:tcMar>
              <w:top w:w="60" w:type="dxa"/>
              <w:left w:w="80" w:type="dxa"/>
              <w:bottom w:w="60" w:type="dxa"/>
              <w:right w:w="80" w:type="dxa"/>
            </w:tcMar>
          </w:tcPr>
          <w:p w:rsidR="00D46A36" w:rsidRDefault="00D46A36" w:rsidP="00D46A36">
            <w:r>
              <w:rPr>
                <w:rFonts w:ascii="Calibri" w:eastAsia="Calibri" w:hAnsi="Calibri" w:cs="Calibri"/>
                <w:sz w:val="19"/>
                <w:szCs w:val="19"/>
              </w:rPr>
              <w:t>Cross-encoder latency</w:t>
            </w:r>
          </w:p>
        </w:tc>
        <w:tc>
          <w:tcPr>
            <w:tcW w:w="1478" w:type="dxa"/>
            <w:tcMar>
              <w:top w:w="60" w:type="dxa"/>
              <w:left w:w="80" w:type="dxa"/>
              <w:bottom w:w="60" w:type="dxa"/>
              <w:right w:w="80" w:type="dxa"/>
            </w:tcMar>
          </w:tcPr>
          <w:p w:rsidR="00D46A36" w:rsidRDefault="00D46A36" w:rsidP="00D46A36">
            <w:r>
              <w:rPr>
                <w:rFonts w:ascii="Calibri" w:eastAsia="Calibri" w:hAnsi="Calibri" w:cs="Calibri"/>
                <w:sz w:val="19"/>
                <w:szCs w:val="19"/>
              </w:rPr>
              <w:t>Basis for Approach B</w:t>
            </w:r>
          </w:p>
        </w:tc>
      </w:tr>
      <w:tr w:rsidR="00D46A36" w:rsidTr="00677C77">
        <w:trPr>
          <w:trHeight w:val="532"/>
        </w:trPr>
        <w:tc>
          <w:tcPr>
            <w:tcW w:w="460" w:type="dxa"/>
            <w:tcMar>
              <w:top w:w="60" w:type="dxa"/>
              <w:left w:w="80" w:type="dxa"/>
              <w:bottom w:w="60" w:type="dxa"/>
              <w:right w:w="80" w:type="dxa"/>
            </w:tcMar>
          </w:tcPr>
          <w:p w:rsidR="00D46A36" w:rsidRDefault="00D46A36" w:rsidP="00D46A36">
            <w:r>
              <w:rPr>
                <w:rFonts w:ascii="Calibri" w:eastAsia="Calibri" w:hAnsi="Calibri" w:cs="Calibri"/>
                <w:sz w:val="19"/>
                <w:szCs w:val="19"/>
              </w:rPr>
              <w:t>11</w:t>
            </w:r>
          </w:p>
        </w:tc>
        <w:tc>
          <w:tcPr>
            <w:tcW w:w="1385" w:type="dxa"/>
            <w:tcMar>
              <w:top w:w="60" w:type="dxa"/>
              <w:left w:w="80" w:type="dxa"/>
              <w:bottom w:w="60" w:type="dxa"/>
              <w:right w:w="80" w:type="dxa"/>
            </w:tcMar>
          </w:tcPr>
          <w:p w:rsidR="00D46A36" w:rsidRDefault="00D46A36" w:rsidP="00D46A36">
            <w:r>
              <w:rPr>
                <w:rFonts w:ascii="Calibri" w:eastAsia="Calibri" w:hAnsi="Calibri" w:cs="Calibri"/>
                <w:sz w:val="19"/>
                <w:szCs w:val="19"/>
              </w:rPr>
              <w:t>Yan et al., 2024</w:t>
            </w:r>
          </w:p>
        </w:tc>
        <w:tc>
          <w:tcPr>
            <w:tcW w:w="1663" w:type="dxa"/>
            <w:tcMar>
              <w:top w:w="60" w:type="dxa"/>
              <w:left w:w="80" w:type="dxa"/>
              <w:bottom w:w="60" w:type="dxa"/>
              <w:right w:w="80" w:type="dxa"/>
            </w:tcMar>
          </w:tcPr>
          <w:p w:rsidR="00D46A36" w:rsidRDefault="00D46A36" w:rsidP="00D46A36">
            <w:r>
              <w:rPr>
                <w:rFonts w:ascii="Calibri" w:eastAsia="Calibri" w:hAnsi="Calibri" w:cs="Calibri"/>
                <w:sz w:val="19"/>
                <w:szCs w:val="19"/>
              </w:rPr>
              <w:t>Retrieval evaluation + correction</w:t>
            </w:r>
          </w:p>
        </w:tc>
        <w:tc>
          <w:tcPr>
            <w:tcW w:w="1663" w:type="dxa"/>
            <w:tcMar>
              <w:top w:w="60" w:type="dxa"/>
              <w:left w:w="80" w:type="dxa"/>
              <w:bottom w:w="60" w:type="dxa"/>
              <w:right w:w="80" w:type="dxa"/>
            </w:tcMar>
          </w:tcPr>
          <w:p w:rsidR="00D46A36" w:rsidRDefault="00D46A36" w:rsidP="00D46A36">
            <w:r>
              <w:rPr>
                <w:rFonts w:ascii="Calibri" w:eastAsia="Calibri" w:hAnsi="Calibri" w:cs="Calibri"/>
                <w:sz w:val="19"/>
                <w:szCs w:val="19"/>
              </w:rPr>
              <w:t>Improves retrieval quality</w:t>
            </w:r>
          </w:p>
        </w:tc>
        <w:tc>
          <w:tcPr>
            <w:tcW w:w="1478" w:type="dxa"/>
            <w:tcMar>
              <w:top w:w="60" w:type="dxa"/>
              <w:left w:w="80" w:type="dxa"/>
              <w:bottom w:w="60" w:type="dxa"/>
              <w:right w:w="80" w:type="dxa"/>
            </w:tcMar>
          </w:tcPr>
          <w:p w:rsidR="00D46A36" w:rsidRDefault="00D46A36" w:rsidP="00D46A36">
            <w:r>
              <w:rPr>
                <w:rFonts w:ascii="Calibri" w:eastAsia="Calibri" w:hAnsi="Calibri" w:cs="Calibri"/>
                <w:sz w:val="19"/>
                <w:szCs w:val="19"/>
              </w:rPr>
              <w:t>Acts pre-generation only</w:t>
            </w:r>
          </w:p>
        </w:tc>
        <w:tc>
          <w:tcPr>
            <w:tcW w:w="1478" w:type="dxa"/>
            <w:tcMar>
              <w:top w:w="60" w:type="dxa"/>
              <w:left w:w="80" w:type="dxa"/>
              <w:bottom w:w="60" w:type="dxa"/>
              <w:right w:w="80" w:type="dxa"/>
            </w:tcMar>
          </w:tcPr>
          <w:p w:rsidR="00D46A36" w:rsidRDefault="00D46A36" w:rsidP="00D46A36">
            <w:r>
              <w:rPr>
                <w:rFonts w:ascii="Calibri" w:eastAsia="Calibri" w:hAnsi="Calibri" w:cs="Calibri"/>
                <w:sz w:val="19"/>
                <w:szCs w:val="19"/>
              </w:rPr>
              <w:t>Complementary approach</w:t>
            </w:r>
          </w:p>
        </w:tc>
      </w:tr>
      <w:tr w:rsidR="00D46A36" w:rsidTr="00677C77">
        <w:trPr>
          <w:trHeight w:val="546"/>
        </w:trPr>
        <w:tc>
          <w:tcPr>
            <w:tcW w:w="460" w:type="dxa"/>
            <w:tcMar>
              <w:top w:w="60" w:type="dxa"/>
              <w:left w:w="80" w:type="dxa"/>
              <w:bottom w:w="60" w:type="dxa"/>
              <w:right w:w="80" w:type="dxa"/>
            </w:tcMar>
          </w:tcPr>
          <w:p w:rsidR="00D46A36" w:rsidRDefault="00D46A36" w:rsidP="00D46A36">
            <w:r>
              <w:rPr>
                <w:rFonts w:ascii="Calibri" w:eastAsia="Calibri" w:hAnsi="Calibri" w:cs="Calibri"/>
                <w:sz w:val="19"/>
                <w:szCs w:val="19"/>
              </w:rPr>
              <w:t>12</w:t>
            </w:r>
          </w:p>
        </w:tc>
        <w:tc>
          <w:tcPr>
            <w:tcW w:w="1385" w:type="dxa"/>
            <w:tcMar>
              <w:top w:w="60" w:type="dxa"/>
              <w:left w:w="80" w:type="dxa"/>
              <w:bottom w:w="60" w:type="dxa"/>
              <w:right w:w="80" w:type="dxa"/>
            </w:tcMar>
          </w:tcPr>
          <w:p w:rsidR="00D46A36" w:rsidRDefault="00D46A36" w:rsidP="00D46A36">
            <w:r>
              <w:rPr>
                <w:rFonts w:ascii="Calibri" w:eastAsia="Calibri" w:hAnsi="Calibri" w:cs="Calibri"/>
                <w:sz w:val="19"/>
                <w:szCs w:val="19"/>
              </w:rPr>
              <w:t>Barnett et al., 2024</w:t>
            </w:r>
          </w:p>
        </w:tc>
        <w:tc>
          <w:tcPr>
            <w:tcW w:w="1663" w:type="dxa"/>
            <w:tcMar>
              <w:top w:w="60" w:type="dxa"/>
              <w:left w:w="80" w:type="dxa"/>
              <w:bottom w:w="60" w:type="dxa"/>
              <w:right w:w="80" w:type="dxa"/>
            </w:tcMar>
          </w:tcPr>
          <w:p w:rsidR="00D46A36" w:rsidRDefault="00D46A36" w:rsidP="00D46A36">
            <w:r>
              <w:rPr>
                <w:rFonts w:ascii="Calibri" w:eastAsia="Calibri" w:hAnsi="Calibri" w:cs="Calibri"/>
                <w:sz w:val="19"/>
                <w:szCs w:val="19"/>
              </w:rPr>
              <w:t>RAG failure analysis</w:t>
            </w:r>
          </w:p>
        </w:tc>
        <w:tc>
          <w:tcPr>
            <w:tcW w:w="1663" w:type="dxa"/>
            <w:tcMar>
              <w:top w:w="60" w:type="dxa"/>
              <w:left w:w="80" w:type="dxa"/>
              <w:bottom w:w="60" w:type="dxa"/>
              <w:right w:w="80" w:type="dxa"/>
            </w:tcMar>
          </w:tcPr>
          <w:p w:rsidR="00D46A36" w:rsidRDefault="00D46A36" w:rsidP="00D46A36">
            <w:r>
              <w:rPr>
                <w:rFonts w:ascii="Calibri" w:eastAsia="Calibri" w:hAnsi="Calibri" w:cs="Calibri"/>
                <w:sz w:val="19"/>
                <w:szCs w:val="19"/>
              </w:rPr>
              <w:t>Identifies practical failures</w:t>
            </w:r>
          </w:p>
        </w:tc>
        <w:tc>
          <w:tcPr>
            <w:tcW w:w="1478" w:type="dxa"/>
            <w:tcMar>
              <w:top w:w="60" w:type="dxa"/>
              <w:left w:w="80" w:type="dxa"/>
              <w:bottom w:w="60" w:type="dxa"/>
              <w:right w:w="80" w:type="dxa"/>
            </w:tcMar>
          </w:tcPr>
          <w:p w:rsidR="00D46A36" w:rsidRDefault="00D46A36" w:rsidP="00D46A36">
            <w:r>
              <w:rPr>
                <w:rFonts w:ascii="Calibri" w:eastAsia="Calibri" w:hAnsi="Calibri" w:cs="Calibri"/>
                <w:sz w:val="19"/>
                <w:szCs w:val="19"/>
              </w:rPr>
              <w:t>No runtime detection</w:t>
            </w:r>
          </w:p>
        </w:tc>
        <w:tc>
          <w:tcPr>
            <w:tcW w:w="1478" w:type="dxa"/>
            <w:tcMar>
              <w:top w:w="60" w:type="dxa"/>
              <w:left w:w="80" w:type="dxa"/>
              <w:bottom w:w="60" w:type="dxa"/>
              <w:right w:w="80" w:type="dxa"/>
            </w:tcMar>
          </w:tcPr>
          <w:p w:rsidR="00D46A36" w:rsidRDefault="00D46A36" w:rsidP="00D46A36">
            <w:r>
              <w:rPr>
                <w:rFonts w:ascii="Calibri" w:eastAsia="Calibri" w:hAnsi="Calibri" w:cs="Calibri"/>
                <w:sz w:val="19"/>
                <w:szCs w:val="19"/>
              </w:rPr>
              <w:t>Motivates failure identification</w:t>
            </w:r>
          </w:p>
        </w:tc>
      </w:tr>
      <w:tr w:rsidR="00D46A36" w:rsidTr="00677C77">
        <w:trPr>
          <w:trHeight w:val="800"/>
        </w:trPr>
        <w:tc>
          <w:tcPr>
            <w:tcW w:w="460" w:type="dxa"/>
            <w:tcMar>
              <w:top w:w="60" w:type="dxa"/>
              <w:left w:w="80" w:type="dxa"/>
              <w:bottom w:w="60" w:type="dxa"/>
              <w:right w:w="80" w:type="dxa"/>
            </w:tcMar>
          </w:tcPr>
          <w:p w:rsidR="00D46A36" w:rsidRDefault="00D46A36" w:rsidP="00D46A36">
            <w:r>
              <w:rPr>
                <w:rFonts w:ascii="Calibri" w:eastAsia="Calibri" w:hAnsi="Calibri" w:cs="Calibri"/>
                <w:sz w:val="19"/>
                <w:szCs w:val="19"/>
              </w:rPr>
              <w:t>13</w:t>
            </w:r>
          </w:p>
        </w:tc>
        <w:tc>
          <w:tcPr>
            <w:tcW w:w="1385" w:type="dxa"/>
            <w:tcMar>
              <w:top w:w="60" w:type="dxa"/>
              <w:left w:w="80" w:type="dxa"/>
              <w:bottom w:w="60" w:type="dxa"/>
              <w:right w:w="80" w:type="dxa"/>
            </w:tcMar>
          </w:tcPr>
          <w:p w:rsidR="00D46A36" w:rsidRDefault="00D46A36" w:rsidP="00D46A36">
            <w:r>
              <w:rPr>
                <w:rFonts w:ascii="Calibri" w:eastAsia="Calibri" w:hAnsi="Calibri" w:cs="Calibri"/>
                <w:sz w:val="19"/>
                <w:szCs w:val="19"/>
              </w:rPr>
              <w:t>Li et al., 2023</w:t>
            </w:r>
          </w:p>
        </w:tc>
        <w:tc>
          <w:tcPr>
            <w:tcW w:w="1663" w:type="dxa"/>
            <w:tcMar>
              <w:top w:w="60" w:type="dxa"/>
              <w:left w:w="80" w:type="dxa"/>
              <w:bottom w:w="60" w:type="dxa"/>
              <w:right w:w="80" w:type="dxa"/>
            </w:tcMar>
          </w:tcPr>
          <w:p w:rsidR="00D46A36" w:rsidRDefault="00D46A36" w:rsidP="00D46A36">
            <w:r>
              <w:rPr>
                <w:rFonts w:ascii="Calibri" w:eastAsia="Calibri" w:hAnsi="Calibri" w:cs="Calibri"/>
                <w:sz w:val="19"/>
                <w:szCs w:val="19"/>
              </w:rPr>
              <w:t>Hallucination benchmark</w:t>
            </w:r>
          </w:p>
        </w:tc>
        <w:tc>
          <w:tcPr>
            <w:tcW w:w="1663" w:type="dxa"/>
            <w:tcMar>
              <w:top w:w="60" w:type="dxa"/>
              <w:left w:w="80" w:type="dxa"/>
              <w:bottom w:w="60" w:type="dxa"/>
              <w:right w:w="80" w:type="dxa"/>
            </w:tcMar>
          </w:tcPr>
          <w:p w:rsidR="00D46A36" w:rsidRDefault="00D46A36" w:rsidP="00D46A36">
            <w:r>
              <w:rPr>
                <w:rFonts w:ascii="Calibri" w:eastAsia="Calibri" w:hAnsi="Calibri" w:cs="Calibri"/>
                <w:sz w:val="19"/>
                <w:szCs w:val="19"/>
              </w:rPr>
              <w:t>Evaluates hallucination detection</w:t>
            </w:r>
          </w:p>
        </w:tc>
        <w:tc>
          <w:tcPr>
            <w:tcW w:w="1478" w:type="dxa"/>
            <w:tcMar>
              <w:top w:w="60" w:type="dxa"/>
              <w:left w:w="80" w:type="dxa"/>
              <w:bottom w:w="60" w:type="dxa"/>
              <w:right w:w="80" w:type="dxa"/>
            </w:tcMar>
          </w:tcPr>
          <w:p w:rsidR="00D46A36" w:rsidRDefault="00D46A36" w:rsidP="00D46A36">
            <w:r>
              <w:rPr>
                <w:rFonts w:ascii="Calibri" w:eastAsia="Calibri" w:hAnsi="Calibri" w:cs="Calibri"/>
                <w:sz w:val="19"/>
                <w:szCs w:val="19"/>
              </w:rPr>
              <w:t>Not RAG-specific</w:t>
            </w:r>
          </w:p>
        </w:tc>
        <w:tc>
          <w:tcPr>
            <w:tcW w:w="1478" w:type="dxa"/>
            <w:tcMar>
              <w:top w:w="60" w:type="dxa"/>
              <w:left w:w="80" w:type="dxa"/>
              <w:bottom w:w="60" w:type="dxa"/>
              <w:right w:w="80" w:type="dxa"/>
            </w:tcMar>
          </w:tcPr>
          <w:p w:rsidR="00D46A36" w:rsidRDefault="00D46A36" w:rsidP="00D46A36">
            <w:r>
              <w:rPr>
                <w:rFonts w:ascii="Calibri" w:eastAsia="Calibri" w:hAnsi="Calibri" w:cs="Calibri"/>
                <w:sz w:val="19"/>
                <w:szCs w:val="19"/>
              </w:rPr>
              <w:t>Secondary benchmark reference</w:t>
            </w:r>
          </w:p>
        </w:tc>
      </w:tr>
      <w:tr w:rsidR="00D46A36" w:rsidTr="00677C77">
        <w:trPr>
          <w:trHeight w:val="815"/>
        </w:trPr>
        <w:tc>
          <w:tcPr>
            <w:tcW w:w="460" w:type="dxa"/>
            <w:tcMar>
              <w:top w:w="60" w:type="dxa"/>
              <w:left w:w="80" w:type="dxa"/>
              <w:bottom w:w="60" w:type="dxa"/>
              <w:right w:w="80" w:type="dxa"/>
            </w:tcMar>
          </w:tcPr>
          <w:p w:rsidR="00D46A36" w:rsidRDefault="00D46A36" w:rsidP="00D46A36">
            <w:r>
              <w:rPr>
                <w:rFonts w:ascii="Calibri" w:eastAsia="Calibri" w:hAnsi="Calibri" w:cs="Calibri"/>
                <w:sz w:val="19"/>
                <w:szCs w:val="19"/>
              </w:rPr>
              <w:t>14</w:t>
            </w:r>
          </w:p>
        </w:tc>
        <w:tc>
          <w:tcPr>
            <w:tcW w:w="1385" w:type="dxa"/>
            <w:tcMar>
              <w:top w:w="60" w:type="dxa"/>
              <w:left w:w="80" w:type="dxa"/>
              <w:bottom w:w="60" w:type="dxa"/>
              <w:right w:w="80" w:type="dxa"/>
            </w:tcMar>
          </w:tcPr>
          <w:p w:rsidR="00D46A36" w:rsidRDefault="00D46A36" w:rsidP="00D46A36">
            <w:r>
              <w:rPr>
                <w:rFonts w:ascii="Calibri" w:eastAsia="Calibri" w:hAnsi="Calibri" w:cs="Calibri"/>
                <w:sz w:val="19"/>
                <w:szCs w:val="19"/>
              </w:rPr>
              <w:t>Laban et al., 2024</w:t>
            </w:r>
          </w:p>
        </w:tc>
        <w:tc>
          <w:tcPr>
            <w:tcW w:w="1663" w:type="dxa"/>
            <w:tcMar>
              <w:top w:w="60" w:type="dxa"/>
              <w:left w:w="80" w:type="dxa"/>
              <w:bottom w:w="60" w:type="dxa"/>
              <w:right w:w="80" w:type="dxa"/>
            </w:tcMar>
          </w:tcPr>
          <w:p w:rsidR="00D46A36" w:rsidRDefault="00D46A36" w:rsidP="00D46A36">
            <w:r>
              <w:rPr>
                <w:rFonts w:ascii="Calibri" w:eastAsia="Calibri" w:hAnsi="Calibri" w:cs="Calibri"/>
                <w:sz w:val="19"/>
                <w:szCs w:val="19"/>
              </w:rPr>
              <w:t>Faithfulness benchmark</w:t>
            </w:r>
          </w:p>
        </w:tc>
        <w:tc>
          <w:tcPr>
            <w:tcW w:w="1663" w:type="dxa"/>
            <w:tcMar>
              <w:top w:w="60" w:type="dxa"/>
              <w:left w:w="80" w:type="dxa"/>
              <w:bottom w:w="60" w:type="dxa"/>
              <w:right w:w="80" w:type="dxa"/>
            </w:tcMar>
          </w:tcPr>
          <w:p w:rsidR="00D46A36" w:rsidRDefault="00D46A36" w:rsidP="00D46A36">
            <w:r>
              <w:rPr>
                <w:rFonts w:ascii="Calibri" w:eastAsia="Calibri" w:hAnsi="Calibri" w:cs="Calibri"/>
                <w:sz w:val="19"/>
                <w:szCs w:val="19"/>
              </w:rPr>
              <w:t>Tests subtle hallucinations</w:t>
            </w:r>
          </w:p>
        </w:tc>
        <w:tc>
          <w:tcPr>
            <w:tcW w:w="1478" w:type="dxa"/>
            <w:tcMar>
              <w:top w:w="60" w:type="dxa"/>
              <w:left w:w="80" w:type="dxa"/>
              <w:bottom w:w="60" w:type="dxa"/>
              <w:right w:w="80" w:type="dxa"/>
            </w:tcMar>
          </w:tcPr>
          <w:p w:rsidR="00D46A36" w:rsidRDefault="00D46A36" w:rsidP="00D46A36">
            <w:r>
              <w:rPr>
                <w:rFonts w:ascii="Calibri" w:eastAsia="Calibri" w:hAnsi="Calibri" w:cs="Calibri"/>
                <w:sz w:val="19"/>
                <w:szCs w:val="19"/>
              </w:rPr>
              <w:t>Single methods may fail</w:t>
            </w:r>
          </w:p>
        </w:tc>
        <w:tc>
          <w:tcPr>
            <w:tcW w:w="1478" w:type="dxa"/>
            <w:tcMar>
              <w:top w:w="60" w:type="dxa"/>
              <w:left w:w="80" w:type="dxa"/>
              <w:bottom w:w="60" w:type="dxa"/>
              <w:right w:w="80" w:type="dxa"/>
            </w:tcMar>
          </w:tcPr>
          <w:p w:rsidR="00D46A36" w:rsidRDefault="00D46A36" w:rsidP="00D46A36">
            <w:r>
              <w:rPr>
                <w:rFonts w:ascii="Calibri" w:eastAsia="Calibri" w:hAnsi="Calibri" w:cs="Calibri"/>
                <w:sz w:val="19"/>
                <w:szCs w:val="19"/>
              </w:rPr>
              <w:t>Motivates ensemble approach</w:t>
            </w:r>
          </w:p>
        </w:tc>
      </w:tr>
      <w:tr w:rsidR="00D46A36" w:rsidTr="00677C77">
        <w:trPr>
          <w:trHeight w:val="546"/>
        </w:trPr>
        <w:tc>
          <w:tcPr>
            <w:tcW w:w="460" w:type="dxa"/>
            <w:tcMar>
              <w:top w:w="60" w:type="dxa"/>
              <w:left w:w="80" w:type="dxa"/>
              <w:bottom w:w="60" w:type="dxa"/>
              <w:right w:w="80" w:type="dxa"/>
            </w:tcMar>
          </w:tcPr>
          <w:p w:rsidR="00D46A36" w:rsidRDefault="00D46A36" w:rsidP="00D46A36">
            <w:r>
              <w:rPr>
                <w:rFonts w:ascii="Calibri" w:eastAsia="Calibri" w:hAnsi="Calibri" w:cs="Calibri"/>
                <w:sz w:val="19"/>
                <w:szCs w:val="19"/>
              </w:rPr>
              <w:t>15</w:t>
            </w:r>
          </w:p>
        </w:tc>
        <w:tc>
          <w:tcPr>
            <w:tcW w:w="1385" w:type="dxa"/>
            <w:tcMar>
              <w:top w:w="60" w:type="dxa"/>
              <w:left w:w="80" w:type="dxa"/>
              <w:bottom w:w="60" w:type="dxa"/>
              <w:right w:w="80" w:type="dxa"/>
            </w:tcMar>
          </w:tcPr>
          <w:p w:rsidR="00D46A36" w:rsidRDefault="00D46A36" w:rsidP="00D46A36">
            <w:proofErr w:type="spellStart"/>
            <w:r>
              <w:rPr>
                <w:rFonts w:ascii="Calibri" w:eastAsia="Calibri" w:hAnsi="Calibri" w:cs="Calibri"/>
                <w:sz w:val="19"/>
                <w:szCs w:val="19"/>
              </w:rPr>
              <w:t>Reimers</w:t>
            </w:r>
            <w:proofErr w:type="spellEnd"/>
            <w:r>
              <w:rPr>
                <w:rFonts w:ascii="Calibri" w:eastAsia="Calibri" w:hAnsi="Calibri" w:cs="Calibri"/>
                <w:sz w:val="19"/>
                <w:szCs w:val="19"/>
              </w:rPr>
              <w:t xml:space="preserve"> &amp; </w:t>
            </w:r>
            <w:proofErr w:type="spellStart"/>
            <w:r>
              <w:rPr>
                <w:rFonts w:ascii="Calibri" w:eastAsia="Calibri" w:hAnsi="Calibri" w:cs="Calibri"/>
                <w:sz w:val="19"/>
                <w:szCs w:val="19"/>
              </w:rPr>
              <w:t>Gurevych</w:t>
            </w:r>
            <w:proofErr w:type="spellEnd"/>
            <w:r>
              <w:rPr>
                <w:rFonts w:ascii="Calibri" w:eastAsia="Calibri" w:hAnsi="Calibri" w:cs="Calibri"/>
                <w:sz w:val="19"/>
                <w:szCs w:val="19"/>
              </w:rPr>
              <w:t>, 2019</w:t>
            </w:r>
          </w:p>
        </w:tc>
        <w:tc>
          <w:tcPr>
            <w:tcW w:w="1663" w:type="dxa"/>
            <w:tcMar>
              <w:top w:w="60" w:type="dxa"/>
              <w:left w:w="80" w:type="dxa"/>
              <w:bottom w:w="60" w:type="dxa"/>
              <w:right w:w="80" w:type="dxa"/>
            </w:tcMar>
          </w:tcPr>
          <w:p w:rsidR="00D46A36" w:rsidRDefault="00D46A36" w:rsidP="00D46A36">
            <w:r>
              <w:rPr>
                <w:rFonts w:ascii="Calibri" w:eastAsia="Calibri" w:hAnsi="Calibri" w:cs="Calibri"/>
                <w:sz w:val="19"/>
                <w:szCs w:val="19"/>
              </w:rPr>
              <w:t xml:space="preserve">Sentence </w:t>
            </w:r>
            <w:proofErr w:type="spellStart"/>
            <w:r>
              <w:rPr>
                <w:rFonts w:ascii="Calibri" w:eastAsia="Calibri" w:hAnsi="Calibri" w:cs="Calibri"/>
                <w:sz w:val="19"/>
                <w:szCs w:val="19"/>
              </w:rPr>
              <w:t>embeddings</w:t>
            </w:r>
            <w:proofErr w:type="spellEnd"/>
          </w:p>
        </w:tc>
        <w:tc>
          <w:tcPr>
            <w:tcW w:w="1663" w:type="dxa"/>
            <w:tcMar>
              <w:top w:w="60" w:type="dxa"/>
              <w:left w:w="80" w:type="dxa"/>
              <w:bottom w:w="60" w:type="dxa"/>
              <w:right w:w="80" w:type="dxa"/>
            </w:tcMar>
          </w:tcPr>
          <w:p w:rsidR="00D46A36" w:rsidRDefault="00D46A36" w:rsidP="00D46A36">
            <w:r>
              <w:rPr>
                <w:rFonts w:ascii="Calibri" w:eastAsia="Calibri" w:hAnsi="Calibri" w:cs="Calibri"/>
                <w:sz w:val="19"/>
                <w:szCs w:val="19"/>
              </w:rPr>
              <w:t>Efficient semantic similarity</w:t>
            </w:r>
          </w:p>
        </w:tc>
        <w:tc>
          <w:tcPr>
            <w:tcW w:w="1478" w:type="dxa"/>
            <w:tcMar>
              <w:top w:w="60" w:type="dxa"/>
              <w:left w:w="80" w:type="dxa"/>
              <w:bottom w:w="60" w:type="dxa"/>
              <w:right w:w="80" w:type="dxa"/>
            </w:tcMar>
          </w:tcPr>
          <w:p w:rsidR="00D46A36" w:rsidRDefault="00D46A36" w:rsidP="00D46A36">
            <w:r>
              <w:rPr>
                <w:rFonts w:ascii="Calibri" w:eastAsia="Calibri" w:hAnsi="Calibri" w:cs="Calibri"/>
                <w:sz w:val="19"/>
                <w:szCs w:val="19"/>
              </w:rPr>
              <w:t>Similarity is not entailment</w:t>
            </w:r>
          </w:p>
        </w:tc>
        <w:tc>
          <w:tcPr>
            <w:tcW w:w="1478" w:type="dxa"/>
            <w:tcMar>
              <w:top w:w="60" w:type="dxa"/>
              <w:left w:w="80" w:type="dxa"/>
              <w:bottom w:w="60" w:type="dxa"/>
              <w:right w:w="80" w:type="dxa"/>
            </w:tcMar>
          </w:tcPr>
          <w:p w:rsidR="00D46A36" w:rsidRDefault="00D46A36" w:rsidP="00D46A36">
            <w:r>
              <w:rPr>
                <w:rFonts w:ascii="Calibri" w:eastAsia="Calibri" w:hAnsi="Calibri" w:cs="Calibri"/>
                <w:sz w:val="19"/>
                <w:szCs w:val="19"/>
              </w:rPr>
              <w:t>Basis for Approach A</w:t>
            </w:r>
          </w:p>
        </w:tc>
      </w:tr>
    </w:tbl>
    <w:p w:rsidR="00D46A36" w:rsidRPr="00D46A36" w:rsidRDefault="00D46A36" w:rsidP="00D46A36">
      <w:pPr>
        <w:spacing w:line="360" w:lineRule="auto"/>
        <w:rPr>
          <w:b/>
          <w:sz w:val="24"/>
          <w:szCs w:val="24"/>
        </w:rPr>
      </w:pPr>
    </w:p>
    <w:p w:rsidR="007D708D" w:rsidRDefault="007D708D" w:rsidP="007D708D">
      <w:pPr>
        <w:spacing w:before="80" w:after="240"/>
        <w:jc w:val="center"/>
        <w:rPr>
          <w:b/>
          <w:sz w:val="24"/>
          <w:szCs w:val="24"/>
        </w:rPr>
      </w:pPr>
      <w:r>
        <w:rPr>
          <w:rFonts w:ascii="Calibri" w:eastAsia="Calibri" w:hAnsi="Calibri" w:cs="Calibri"/>
          <w:i/>
          <w:iCs/>
          <w:sz w:val="20"/>
          <w:szCs w:val="20"/>
        </w:rPr>
        <w:t>Table 2.</w:t>
      </w:r>
      <w:r w:rsidRPr="007D708D">
        <w:rPr>
          <w:rFonts w:ascii="Calibri" w:eastAsia="Calibri" w:hAnsi="Calibri" w:cs="Calibri"/>
          <w:i/>
          <w:iCs/>
          <w:sz w:val="20"/>
          <w:szCs w:val="20"/>
        </w:rPr>
        <w:t xml:space="preserve">1 </w:t>
      </w:r>
      <w:r w:rsidRPr="007D708D">
        <w:rPr>
          <w:rFonts w:asciiTheme="minorHAnsi" w:eastAsia="Calibri" w:hAnsiTheme="minorHAnsi" w:cstheme="minorHAnsi"/>
          <w:i/>
          <w:sz w:val="20"/>
          <w:szCs w:val="20"/>
        </w:rPr>
        <w:t>Comparative Analysis of Related Work</w:t>
      </w:r>
    </w:p>
    <w:p w:rsidR="00D46A36" w:rsidRPr="00400BD2" w:rsidRDefault="00D46A36" w:rsidP="00400BD2">
      <w:pPr>
        <w:spacing w:line="360" w:lineRule="auto"/>
        <w:rPr>
          <w:b/>
          <w:sz w:val="24"/>
          <w:szCs w:val="24"/>
        </w:rPr>
      </w:pPr>
      <w:r w:rsidRPr="00400BD2">
        <w:rPr>
          <w:b/>
          <w:sz w:val="24"/>
          <w:szCs w:val="24"/>
        </w:rPr>
        <w:lastRenderedPageBreak/>
        <w:t>2.3 Research Gap Identification</w:t>
      </w:r>
    </w:p>
    <w:p w:rsidR="00134C45" w:rsidRPr="00400BD2" w:rsidRDefault="00134C45" w:rsidP="00400BD2">
      <w:pPr>
        <w:spacing w:line="360" w:lineRule="auto"/>
        <w:jc w:val="both"/>
        <w:rPr>
          <w:sz w:val="24"/>
          <w:szCs w:val="24"/>
        </w:rPr>
      </w:pPr>
      <w:r w:rsidRPr="00400BD2">
        <w:rPr>
          <w:rFonts w:eastAsia="Calibri"/>
          <w:sz w:val="24"/>
          <w:szCs w:val="24"/>
        </w:rPr>
        <w:t>Across the reviewed literature, the following gaps recur, each of which directly motivates a design decision in this project:</w:t>
      </w:r>
      <w:r w:rsidR="00677C77" w:rsidRPr="00400BD2">
        <w:rPr>
          <w:rFonts w:eastAsia="Calibri"/>
          <w:sz w:val="24"/>
          <w:szCs w:val="24"/>
        </w:rPr>
        <w:t xml:space="preserve"> </w:t>
      </w:r>
      <w:r w:rsidRPr="00400BD2">
        <w:rPr>
          <w:rFonts w:eastAsia="Calibri"/>
          <w:sz w:val="24"/>
          <w:szCs w:val="24"/>
        </w:rPr>
        <w:t>A lack of real-time hallucination verification that operates directly on a RAG pipeline's own retrieved chunks, rather than requiring an ext</w:t>
      </w:r>
      <w:r w:rsidR="00A539DF" w:rsidRPr="00400BD2">
        <w:rPr>
          <w:rFonts w:eastAsia="Calibri"/>
          <w:sz w:val="24"/>
          <w:szCs w:val="24"/>
        </w:rPr>
        <w:t>ernal judge model or web search,</w:t>
      </w:r>
      <w:r w:rsidRPr="00400BD2">
        <w:rPr>
          <w:rFonts w:eastAsia="Calibri"/>
          <w:sz w:val="24"/>
          <w:szCs w:val="24"/>
        </w:rPr>
        <w:t xml:space="preserve"> addressed by designing </w:t>
      </w:r>
      <w:proofErr w:type="spellStart"/>
      <w:r w:rsidRPr="00400BD2">
        <w:rPr>
          <w:rFonts w:eastAsia="Calibri"/>
          <w:sz w:val="24"/>
          <w:szCs w:val="24"/>
        </w:rPr>
        <w:t>VeritasRAG</w:t>
      </w:r>
      <w:proofErr w:type="spellEnd"/>
      <w:r w:rsidRPr="00400BD2">
        <w:rPr>
          <w:rFonts w:eastAsia="Calibri"/>
          <w:sz w:val="24"/>
          <w:szCs w:val="24"/>
        </w:rPr>
        <w:t xml:space="preserve"> to consume only the pipeline's own (response, chunks) pair.</w:t>
      </w:r>
      <w:r w:rsidR="00677C77" w:rsidRPr="00400BD2">
        <w:rPr>
          <w:rFonts w:eastAsia="Calibri"/>
          <w:sz w:val="24"/>
          <w:szCs w:val="24"/>
        </w:rPr>
        <w:t xml:space="preserve"> </w:t>
      </w:r>
      <w:r w:rsidRPr="00400BD2">
        <w:rPr>
          <w:rFonts w:eastAsia="Calibri"/>
          <w:sz w:val="24"/>
          <w:szCs w:val="24"/>
        </w:rPr>
        <w:t xml:space="preserve">Limited support for sentence-level or claim-level grounding detection; most existing tools (e.g. </w:t>
      </w:r>
      <w:proofErr w:type="spellStart"/>
      <w:r w:rsidRPr="00400BD2">
        <w:rPr>
          <w:rFonts w:eastAsia="Calibri"/>
          <w:sz w:val="24"/>
          <w:szCs w:val="24"/>
        </w:rPr>
        <w:t>Vectara</w:t>
      </w:r>
      <w:proofErr w:type="spellEnd"/>
      <w:r w:rsidRPr="00400BD2">
        <w:rPr>
          <w:rFonts w:eastAsia="Calibri"/>
          <w:sz w:val="24"/>
          <w:szCs w:val="24"/>
        </w:rPr>
        <w:t xml:space="preserve"> HHEM) report a single document-level faithfulness score</w:t>
      </w:r>
      <w:r w:rsidR="00A539DF" w:rsidRPr="00400BD2">
        <w:rPr>
          <w:rFonts w:eastAsia="Calibri"/>
          <w:sz w:val="24"/>
          <w:szCs w:val="24"/>
        </w:rPr>
        <w:t xml:space="preserve">, </w:t>
      </w:r>
      <w:r w:rsidRPr="00400BD2">
        <w:rPr>
          <w:rFonts w:eastAsia="Calibri"/>
          <w:sz w:val="24"/>
          <w:szCs w:val="24"/>
        </w:rPr>
        <w:t xml:space="preserve">addressed by the </w:t>
      </w:r>
      <w:proofErr w:type="spellStart"/>
      <w:r w:rsidRPr="00400BD2">
        <w:rPr>
          <w:rFonts w:eastAsia="Calibri"/>
          <w:sz w:val="24"/>
          <w:szCs w:val="24"/>
        </w:rPr>
        <w:t>SentenceOverlay</w:t>
      </w:r>
      <w:proofErr w:type="spellEnd"/>
      <w:r w:rsidRPr="00400BD2">
        <w:rPr>
          <w:rFonts w:eastAsia="Calibri"/>
          <w:sz w:val="24"/>
          <w:szCs w:val="24"/>
        </w:rPr>
        <w:t xml:space="preserve"> and </w:t>
      </w:r>
      <w:proofErr w:type="spellStart"/>
      <w:r w:rsidRPr="00400BD2">
        <w:rPr>
          <w:rFonts w:eastAsia="Calibri"/>
          <w:sz w:val="24"/>
          <w:szCs w:val="24"/>
        </w:rPr>
        <w:t>AtomicClaim</w:t>
      </w:r>
      <w:proofErr w:type="spellEnd"/>
      <w:r w:rsidRPr="00400BD2">
        <w:rPr>
          <w:rFonts w:eastAsia="Calibri"/>
          <w:sz w:val="24"/>
          <w:szCs w:val="24"/>
        </w:rPr>
        <w:t xml:space="preserve"> data models, which report a verdict per sentence and per atomic claim.</w:t>
      </w:r>
    </w:p>
    <w:p w:rsidR="00134C45" w:rsidRPr="00400BD2" w:rsidRDefault="00134C45" w:rsidP="00400BD2">
      <w:pPr>
        <w:spacing w:line="360" w:lineRule="auto"/>
        <w:jc w:val="both"/>
        <w:rPr>
          <w:sz w:val="24"/>
          <w:szCs w:val="24"/>
        </w:rPr>
      </w:pPr>
      <w:r w:rsidRPr="00400BD2">
        <w:rPr>
          <w:rFonts w:eastAsia="Calibri"/>
          <w:sz w:val="24"/>
          <w:szCs w:val="24"/>
        </w:rPr>
        <w:t xml:space="preserve">Higher latency in LLM-judge-based approaches (RAGAs, SAFE, </w:t>
      </w:r>
      <w:proofErr w:type="spellStart"/>
      <w:r w:rsidRPr="00400BD2">
        <w:rPr>
          <w:rFonts w:eastAsia="Calibri"/>
          <w:sz w:val="24"/>
          <w:szCs w:val="24"/>
        </w:rPr>
        <w:t>SelfCheckGPT</w:t>
      </w:r>
      <w:proofErr w:type="spellEnd"/>
      <w:r w:rsidRPr="00400BD2">
        <w:rPr>
          <w:rFonts w:eastAsia="Calibri"/>
          <w:sz w:val="24"/>
          <w:szCs w:val="24"/>
        </w:rPr>
        <w:t>), which typically require multiple additional model calls per</w:t>
      </w:r>
      <w:r w:rsidR="00A539DF" w:rsidRPr="00400BD2">
        <w:rPr>
          <w:rFonts w:eastAsia="Calibri"/>
          <w:sz w:val="24"/>
          <w:szCs w:val="24"/>
        </w:rPr>
        <w:t xml:space="preserve"> response,</w:t>
      </w:r>
      <w:r w:rsidRPr="00400BD2">
        <w:rPr>
          <w:rFonts w:eastAsia="Calibri"/>
          <w:sz w:val="24"/>
          <w:szCs w:val="24"/>
        </w:rPr>
        <w:t xml:space="preserve"> addressed by using small, purpose-built encoder models (</w:t>
      </w:r>
      <w:proofErr w:type="spellStart"/>
      <w:r w:rsidRPr="00400BD2">
        <w:rPr>
          <w:rFonts w:eastAsia="Calibri"/>
          <w:sz w:val="24"/>
          <w:szCs w:val="24"/>
        </w:rPr>
        <w:t>MiniLM</w:t>
      </w:r>
      <w:proofErr w:type="spellEnd"/>
      <w:r w:rsidRPr="00400BD2">
        <w:rPr>
          <w:rFonts w:eastAsia="Calibri"/>
          <w:sz w:val="24"/>
          <w:szCs w:val="24"/>
        </w:rPr>
        <w:t xml:space="preserve">, </w:t>
      </w:r>
      <w:proofErr w:type="spellStart"/>
      <w:r w:rsidRPr="00400BD2">
        <w:rPr>
          <w:rFonts w:eastAsia="Calibri"/>
          <w:sz w:val="24"/>
          <w:szCs w:val="24"/>
        </w:rPr>
        <w:t>DeBERTa</w:t>
      </w:r>
      <w:proofErr w:type="spellEnd"/>
      <w:r w:rsidRPr="00400BD2">
        <w:rPr>
          <w:rFonts w:eastAsia="Calibri"/>
          <w:sz w:val="24"/>
          <w:szCs w:val="24"/>
        </w:rPr>
        <w:t>-base) rather than an additional generative LLM call.</w:t>
      </w:r>
    </w:p>
    <w:p w:rsidR="00134C45" w:rsidRPr="00400BD2" w:rsidRDefault="00134C45" w:rsidP="00400BD2">
      <w:pPr>
        <w:spacing w:line="360" w:lineRule="auto"/>
        <w:jc w:val="both"/>
        <w:rPr>
          <w:sz w:val="24"/>
          <w:szCs w:val="24"/>
        </w:rPr>
      </w:pPr>
      <w:r w:rsidRPr="00400BD2">
        <w:rPr>
          <w:rFonts w:eastAsia="Calibri"/>
          <w:sz w:val="24"/>
          <w:szCs w:val="24"/>
        </w:rPr>
        <w:lastRenderedPageBreak/>
        <w:t>Approaches such as Self-RAG require fine-tuning the underlying generator, which is impractical for pipelines built on closed, hosted, or oth</w:t>
      </w:r>
      <w:r w:rsidR="00A539DF" w:rsidRPr="00400BD2">
        <w:rPr>
          <w:rFonts w:eastAsia="Calibri"/>
          <w:sz w:val="24"/>
          <w:szCs w:val="24"/>
        </w:rPr>
        <w:t>erwise non-fine-tunable models</w:t>
      </w:r>
      <w:proofErr w:type="gramStart"/>
      <w:r w:rsidR="00A539DF" w:rsidRPr="00400BD2">
        <w:rPr>
          <w:rFonts w:eastAsia="Calibri"/>
          <w:sz w:val="24"/>
          <w:szCs w:val="24"/>
        </w:rPr>
        <w:t xml:space="preserve">, </w:t>
      </w:r>
      <w:r w:rsidRPr="00400BD2">
        <w:rPr>
          <w:rFonts w:eastAsia="Calibri"/>
          <w:sz w:val="24"/>
          <w:szCs w:val="24"/>
        </w:rPr>
        <w:t xml:space="preserve"> addressed</w:t>
      </w:r>
      <w:proofErr w:type="gramEnd"/>
      <w:r w:rsidRPr="00400BD2">
        <w:rPr>
          <w:rFonts w:eastAsia="Calibri"/>
          <w:sz w:val="24"/>
          <w:szCs w:val="24"/>
        </w:rPr>
        <w:t xml:space="preserve"> by a design that never touches the generator or retriever.</w:t>
      </w:r>
    </w:p>
    <w:p w:rsidR="00134C45" w:rsidRPr="00400BD2" w:rsidRDefault="00134C45" w:rsidP="00400BD2">
      <w:pPr>
        <w:spacing w:line="360" w:lineRule="auto"/>
        <w:jc w:val="both"/>
        <w:rPr>
          <w:sz w:val="24"/>
          <w:szCs w:val="24"/>
        </w:rPr>
      </w:pPr>
      <w:r w:rsidRPr="00400BD2">
        <w:rPr>
          <w:rFonts w:eastAsia="Calibri"/>
          <w:sz w:val="24"/>
          <w:szCs w:val="24"/>
        </w:rPr>
        <w:t>A lack of evidence-linked, user-</w:t>
      </w:r>
      <w:proofErr w:type="spellStart"/>
      <w:r w:rsidRPr="00400BD2">
        <w:rPr>
          <w:rFonts w:eastAsia="Calibri"/>
          <w:sz w:val="24"/>
          <w:szCs w:val="24"/>
        </w:rPr>
        <w:t>inspectable</w:t>
      </w:r>
      <w:proofErr w:type="spellEnd"/>
      <w:r w:rsidRPr="00400BD2">
        <w:rPr>
          <w:rFonts w:eastAsia="Calibri"/>
          <w:sz w:val="24"/>
          <w:szCs w:val="24"/>
        </w:rPr>
        <w:t xml:space="preserve"> output; several tools produce a pass/fail signal or a numeric score without citing which retrieved passage supports o</w:t>
      </w:r>
      <w:r w:rsidR="00A539DF" w:rsidRPr="00400BD2">
        <w:rPr>
          <w:rFonts w:eastAsia="Calibri"/>
          <w:sz w:val="24"/>
          <w:szCs w:val="24"/>
        </w:rPr>
        <w:t>r contradicts a specific claim,</w:t>
      </w:r>
      <w:r w:rsidRPr="00400BD2">
        <w:rPr>
          <w:rFonts w:eastAsia="Calibri"/>
          <w:sz w:val="24"/>
          <w:szCs w:val="24"/>
        </w:rPr>
        <w:t xml:space="preserve"> addressed by citing chunk IDs and evidence excerpts in every </w:t>
      </w:r>
      <w:proofErr w:type="spellStart"/>
      <w:r w:rsidRPr="00400BD2">
        <w:rPr>
          <w:rFonts w:eastAsia="Calibri"/>
          <w:sz w:val="24"/>
          <w:szCs w:val="24"/>
        </w:rPr>
        <w:t>SentenceOverlay</w:t>
      </w:r>
      <w:proofErr w:type="spellEnd"/>
      <w:r w:rsidRPr="00400BD2">
        <w:rPr>
          <w:rFonts w:eastAsia="Calibri"/>
          <w:sz w:val="24"/>
          <w:szCs w:val="24"/>
        </w:rPr>
        <w:t>.</w:t>
      </w:r>
    </w:p>
    <w:p w:rsidR="00134C45" w:rsidRPr="00400BD2" w:rsidRDefault="00134C45" w:rsidP="00400BD2">
      <w:pPr>
        <w:spacing w:line="360" w:lineRule="auto"/>
        <w:jc w:val="both"/>
        <w:rPr>
          <w:sz w:val="24"/>
          <w:szCs w:val="24"/>
        </w:rPr>
      </w:pPr>
      <w:r w:rsidRPr="00400BD2">
        <w:rPr>
          <w:rFonts w:eastAsia="Calibri"/>
          <w:sz w:val="24"/>
          <w:szCs w:val="24"/>
        </w:rPr>
        <w:t xml:space="preserve">Individual verification methods (pure similarity, pure NLI, pure atomic decomposition) each have known blind spots when used alone, </w:t>
      </w:r>
      <w:r w:rsidR="00A539DF" w:rsidRPr="00400BD2">
        <w:rPr>
          <w:rFonts w:eastAsia="Calibri"/>
          <w:sz w:val="24"/>
          <w:szCs w:val="24"/>
        </w:rPr>
        <w:t>motivating a combined approach,</w:t>
      </w:r>
      <w:r w:rsidRPr="00400BD2">
        <w:rPr>
          <w:rFonts w:eastAsia="Calibri"/>
          <w:sz w:val="24"/>
          <w:szCs w:val="24"/>
        </w:rPr>
        <w:t xml:space="preserve"> addressed by the score aggregator's ensemble and hybrid modes.</w:t>
      </w:r>
    </w:p>
    <w:p w:rsidR="00134C45" w:rsidRPr="00400BD2" w:rsidRDefault="00134C45" w:rsidP="00400BD2">
      <w:pPr>
        <w:spacing w:line="360" w:lineRule="auto"/>
        <w:jc w:val="both"/>
        <w:rPr>
          <w:sz w:val="24"/>
          <w:szCs w:val="24"/>
        </w:rPr>
      </w:pPr>
      <w:r w:rsidRPr="00400BD2">
        <w:rPr>
          <w:rFonts w:eastAsia="Calibri"/>
          <w:sz w:val="24"/>
          <w:szCs w:val="24"/>
        </w:rPr>
        <w:t>These gaps justify the selection of this project's topic: a non-invasive, model-agnostic, evidence-linked verification layer that combines embedding similarity, cross-encoder NLI and atomic fact-level entailment to produce sentence- and claim-level grounding results.</w:t>
      </w:r>
      <w:r w:rsidR="00677C77" w:rsidRPr="00400BD2">
        <w:rPr>
          <w:rFonts w:eastAsia="Calibri"/>
          <w:sz w:val="24"/>
          <w:szCs w:val="24"/>
        </w:rPr>
        <w:t xml:space="preserve"> </w:t>
      </w:r>
      <w:r w:rsidRPr="00400BD2">
        <w:rPr>
          <w:rFonts w:eastAsia="Calibri"/>
          <w:sz w:val="24"/>
          <w:szCs w:val="24"/>
        </w:rPr>
        <w:t>It is worth noting explicitly that no single one of these gaps, on its own, would justify a new system; a narrower project could, for instance, address only the latency gap by wrapping an existing LLM-judge method in a faster model. What distinguishes this project's scope is the combination</w:t>
      </w:r>
      <w:r w:rsidR="00A539DF" w:rsidRPr="00400BD2">
        <w:rPr>
          <w:rFonts w:eastAsia="Calibri"/>
          <w:sz w:val="24"/>
          <w:szCs w:val="24"/>
        </w:rPr>
        <w:t xml:space="preserve"> of constraints taken together,</w:t>
      </w:r>
      <w:r w:rsidRPr="00400BD2">
        <w:rPr>
          <w:rFonts w:eastAsia="Calibri"/>
          <w:sz w:val="24"/>
          <w:szCs w:val="24"/>
        </w:rPr>
        <w:t xml:space="preserve"> real-time operation, no generator fine-tuning, sentence-level (not document-level) granularity, and cited eviden</w:t>
      </w:r>
      <w:r w:rsidR="00A539DF" w:rsidRPr="00400BD2">
        <w:rPr>
          <w:rFonts w:eastAsia="Calibri"/>
          <w:sz w:val="24"/>
          <w:szCs w:val="24"/>
        </w:rPr>
        <w:t>ce rather than an opaque score,</w:t>
      </w:r>
      <w:r w:rsidRPr="00400BD2">
        <w:rPr>
          <w:rFonts w:eastAsia="Calibri"/>
          <w:sz w:val="24"/>
          <w:szCs w:val="24"/>
        </w:rPr>
        <w:t xml:space="preserve"> a</w:t>
      </w:r>
      <w:r w:rsidR="00677C77" w:rsidRPr="00400BD2">
        <w:rPr>
          <w:rFonts w:eastAsia="Calibri"/>
          <w:sz w:val="24"/>
          <w:szCs w:val="24"/>
        </w:rPr>
        <w:t xml:space="preserve"> </w:t>
      </w:r>
      <w:r w:rsidRPr="00400BD2">
        <w:rPr>
          <w:rFonts w:eastAsia="Calibri"/>
          <w:sz w:val="24"/>
          <w:szCs w:val="24"/>
        </w:rPr>
        <w:t>combination not fully satisfied by any single tool identified in Table 2.1.</w:t>
      </w:r>
    </w:p>
    <w:p w:rsidR="00E33B00" w:rsidRPr="00E3042C" w:rsidRDefault="00134C45" w:rsidP="00E3042C">
      <w:pPr>
        <w:pStyle w:val="ListParagraph"/>
        <w:spacing w:line="360" w:lineRule="auto"/>
        <w:rPr>
          <w:sz w:val="24"/>
          <w:szCs w:val="24"/>
        </w:rPr>
      </w:pPr>
      <w:r w:rsidRPr="008E20AC">
        <w:rPr>
          <w:sz w:val="24"/>
          <w:szCs w:val="24"/>
        </w:rPr>
        <w:br w:type="page"/>
      </w:r>
    </w:p>
    <w:p w:rsidR="0084204C" w:rsidRPr="008E20AC" w:rsidRDefault="0084204C" w:rsidP="008E20AC">
      <w:pPr>
        <w:pStyle w:val="ListParagraph"/>
        <w:spacing w:line="360" w:lineRule="auto"/>
        <w:jc w:val="center"/>
        <w:rPr>
          <w:b/>
          <w:sz w:val="28"/>
          <w:szCs w:val="28"/>
        </w:rPr>
      </w:pPr>
      <w:r w:rsidRPr="008E20AC">
        <w:rPr>
          <w:b/>
          <w:sz w:val="28"/>
          <w:szCs w:val="28"/>
        </w:rPr>
        <w:lastRenderedPageBreak/>
        <w:t>CHAPTER 3</w:t>
      </w:r>
    </w:p>
    <w:p w:rsidR="00400BD2" w:rsidRPr="00CC55BA" w:rsidRDefault="00CC55BA" w:rsidP="00CC55BA">
      <w:pPr>
        <w:pStyle w:val="ListParagraph"/>
        <w:spacing w:line="360" w:lineRule="auto"/>
        <w:jc w:val="center"/>
        <w:rPr>
          <w:b/>
          <w:sz w:val="28"/>
          <w:szCs w:val="28"/>
        </w:rPr>
      </w:pPr>
      <w:r>
        <w:rPr>
          <w:b/>
          <w:sz w:val="28"/>
          <w:szCs w:val="28"/>
        </w:rPr>
        <w:t>SYSTEM DESIGN</w:t>
      </w:r>
    </w:p>
    <w:p w:rsidR="00306C21" w:rsidRDefault="00306C21" w:rsidP="00400BD2">
      <w:pPr>
        <w:spacing w:line="360" w:lineRule="auto"/>
        <w:rPr>
          <w:rFonts w:eastAsia="Calibri"/>
          <w:b/>
          <w:bCs/>
          <w:sz w:val="24"/>
          <w:szCs w:val="24"/>
        </w:rPr>
      </w:pPr>
    </w:p>
    <w:p w:rsidR="001E6CFF" w:rsidRPr="00400BD2" w:rsidRDefault="00CC55BA" w:rsidP="00400BD2">
      <w:pPr>
        <w:spacing w:line="360" w:lineRule="auto"/>
        <w:rPr>
          <w:sz w:val="24"/>
          <w:szCs w:val="24"/>
        </w:rPr>
      </w:pPr>
      <w:r>
        <w:rPr>
          <w:rFonts w:eastAsia="Calibri"/>
          <w:b/>
          <w:bCs/>
          <w:sz w:val="24"/>
          <w:szCs w:val="24"/>
        </w:rPr>
        <w:t>3.1</w:t>
      </w:r>
      <w:r w:rsidR="001E6CFF" w:rsidRPr="00400BD2">
        <w:rPr>
          <w:rFonts w:eastAsia="Calibri"/>
          <w:b/>
          <w:bCs/>
          <w:sz w:val="24"/>
          <w:szCs w:val="24"/>
        </w:rPr>
        <w:t xml:space="preserve"> System Architecture / Workflow</w:t>
      </w:r>
    </w:p>
    <w:p w:rsidR="001E6CFF" w:rsidRPr="00400BD2" w:rsidRDefault="001E6CFF" w:rsidP="00306C21">
      <w:pPr>
        <w:spacing w:line="360" w:lineRule="auto"/>
        <w:jc w:val="both"/>
        <w:rPr>
          <w:sz w:val="24"/>
          <w:szCs w:val="24"/>
        </w:rPr>
      </w:pPr>
      <w:r w:rsidRPr="00400BD2">
        <w:rPr>
          <w:rFonts w:eastAsia="Calibri"/>
          <w:sz w:val="24"/>
          <w:szCs w:val="24"/>
        </w:rPr>
        <w:t xml:space="preserve">Figure 3.1 illustrates the overall architecture. </w:t>
      </w:r>
      <w:r w:rsidR="00CC55BA" w:rsidRPr="00CC55BA">
        <w:rPr>
          <w:sz w:val="24"/>
          <w:szCs w:val="24"/>
        </w:rPr>
        <w:t xml:space="preserve">An upstream RAG pipeline (any retriever/generator combination) produces a response and its retrieved chunks; </w:t>
      </w:r>
      <w:proofErr w:type="spellStart"/>
      <w:r w:rsidR="00CC55BA" w:rsidRPr="00CC55BA">
        <w:rPr>
          <w:sz w:val="24"/>
          <w:szCs w:val="24"/>
        </w:rPr>
        <w:t>VeritasRAG</w:t>
      </w:r>
      <w:proofErr w:type="spellEnd"/>
      <w:r w:rsidR="00CC55BA" w:rsidRPr="00CC55BA">
        <w:rPr>
          <w:sz w:val="24"/>
          <w:szCs w:val="24"/>
        </w:rPr>
        <w:t xml:space="preserve"> receives this pair, splits the response into verifiable sentences, applies the selected verification approach, aggregates the resulting scores where applicable, and returns the verification result together with its grounding overlay.</w:t>
      </w:r>
    </w:p>
    <w:p w:rsidR="001E6CFF" w:rsidRPr="007D708D" w:rsidRDefault="001E6CFF" w:rsidP="008E20AC">
      <w:pPr>
        <w:pStyle w:val="ListParagraph"/>
        <w:spacing w:line="360" w:lineRule="auto"/>
        <w:rPr>
          <w:rFonts w:asciiTheme="minorHAnsi" w:hAnsiTheme="minorHAnsi" w:cstheme="minorHAnsi"/>
          <w:sz w:val="24"/>
          <w:szCs w:val="24"/>
        </w:rPr>
      </w:pPr>
      <w:r w:rsidRPr="007D708D">
        <w:rPr>
          <w:rFonts w:asciiTheme="minorHAnsi" w:hAnsiTheme="minorHAnsi" w:cstheme="minorHAnsi"/>
          <w:noProof/>
          <w:sz w:val="24"/>
          <w:szCs w:val="24"/>
          <w:lang w:val="en-IN" w:eastAsia="en-IN"/>
        </w:rPr>
        <w:drawing>
          <wp:inline distT="0" distB="0" distL="0" distR="0" wp14:anchorId="21C97D83" wp14:editId="49E0C628">
            <wp:extent cx="5196840" cy="3019425"/>
            <wp:effectExtent l="0" t="0" r="381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96840" cy="3019425"/>
                    </a:xfrm>
                    <a:prstGeom prst="rect">
                      <a:avLst/>
                    </a:prstGeom>
                  </pic:spPr>
                </pic:pic>
              </a:graphicData>
            </a:graphic>
          </wp:inline>
        </w:drawing>
      </w:r>
    </w:p>
    <w:p w:rsidR="001E6CFF" w:rsidRPr="007D708D" w:rsidRDefault="006E1A9B" w:rsidP="008E20AC">
      <w:pPr>
        <w:pStyle w:val="ListParagraph"/>
        <w:spacing w:line="360" w:lineRule="auto"/>
        <w:jc w:val="center"/>
        <w:rPr>
          <w:rFonts w:asciiTheme="minorHAnsi" w:eastAsia="Calibri" w:hAnsiTheme="minorHAnsi" w:cstheme="minorHAnsi"/>
          <w:i/>
          <w:iCs/>
          <w:sz w:val="20"/>
          <w:szCs w:val="20"/>
        </w:rPr>
      </w:pPr>
      <w:r>
        <w:rPr>
          <w:rFonts w:asciiTheme="minorHAnsi" w:eastAsia="Calibri" w:hAnsiTheme="minorHAnsi" w:cstheme="minorHAnsi"/>
          <w:i/>
          <w:iCs/>
          <w:sz w:val="20"/>
          <w:szCs w:val="20"/>
        </w:rPr>
        <w:t xml:space="preserve">Figure 3.1 - </w:t>
      </w:r>
      <w:proofErr w:type="spellStart"/>
      <w:r w:rsidR="001E6CFF" w:rsidRPr="007D708D">
        <w:rPr>
          <w:rFonts w:asciiTheme="minorHAnsi" w:eastAsia="Calibri" w:hAnsiTheme="minorHAnsi" w:cstheme="minorHAnsi"/>
          <w:i/>
          <w:iCs/>
          <w:sz w:val="20"/>
          <w:szCs w:val="20"/>
        </w:rPr>
        <w:t>VeritasRAG</w:t>
      </w:r>
      <w:proofErr w:type="spellEnd"/>
      <w:r w:rsidR="001E6CFF" w:rsidRPr="007D708D">
        <w:rPr>
          <w:rFonts w:asciiTheme="minorHAnsi" w:eastAsia="Calibri" w:hAnsiTheme="minorHAnsi" w:cstheme="minorHAnsi"/>
          <w:i/>
          <w:iCs/>
          <w:sz w:val="20"/>
          <w:szCs w:val="20"/>
        </w:rPr>
        <w:t xml:space="preserve"> Middleware Architecture and Data Flow</w:t>
      </w:r>
    </w:p>
    <w:p w:rsidR="0009093B" w:rsidRPr="008E20AC" w:rsidRDefault="0009093B" w:rsidP="008E20AC">
      <w:pPr>
        <w:pStyle w:val="ListParagraph"/>
        <w:spacing w:line="360" w:lineRule="auto"/>
        <w:jc w:val="center"/>
        <w:rPr>
          <w:b/>
          <w:sz w:val="24"/>
          <w:szCs w:val="24"/>
        </w:rPr>
      </w:pPr>
    </w:p>
    <w:p w:rsidR="001E6CFF" w:rsidRPr="00306C21" w:rsidRDefault="001E6CFF" w:rsidP="00306C21">
      <w:pPr>
        <w:spacing w:line="360" w:lineRule="auto"/>
        <w:jc w:val="both"/>
        <w:rPr>
          <w:sz w:val="24"/>
          <w:szCs w:val="24"/>
        </w:rPr>
      </w:pPr>
      <w:r w:rsidRPr="00306C21">
        <w:rPr>
          <w:rFonts w:eastAsia="Calibri"/>
          <w:sz w:val="24"/>
          <w:szCs w:val="24"/>
        </w:rPr>
        <w:t xml:space="preserve">The runtime workflow implemented in the </w:t>
      </w:r>
      <w:proofErr w:type="spellStart"/>
      <w:r w:rsidRPr="00306C21">
        <w:rPr>
          <w:rFonts w:eastAsia="Calibri"/>
          <w:sz w:val="24"/>
          <w:szCs w:val="24"/>
        </w:rPr>
        <w:t>VeritasMiddleware</w:t>
      </w:r>
      <w:proofErr w:type="spellEnd"/>
      <w:r w:rsidRPr="00306C21">
        <w:rPr>
          <w:rFonts w:eastAsia="Calibri"/>
          <w:sz w:val="24"/>
          <w:szCs w:val="24"/>
        </w:rPr>
        <w:t xml:space="preserve"> orchestrator proceeds as follows, and is also shown as a call sequence in Figure 3.2:</w:t>
      </w:r>
    </w:p>
    <w:p w:rsidR="001E6CFF" w:rsidRPr="00306C21" w:rsidRDefault="001E6CFF" w:rsidP="00306C21">
      <w:pPr>
        <w:spacing w:line="360" w:lineRule="auto"/>
        <w:ind w:left="720"/>
        <w:jc w:val="both"/>
        <w:rPr>
          <w:sz w:val="24"/>
          <w:szCs w:val="24"/>
        </w:rPr>
      </w:pPr>
      <w:r w:rsidRPr="00306C21">
        <w:rPr>
          <w:rFonts w:eastAsia="Calibri"/>
          <w:sz w:val="24"/>
          <w:szCs w:val="24"/>
        </w:rPr>
        <w:t>1. The caller supplies a query, a generated response, and a list of evidence chunks (each with a chunk ID, textual content, and optional source label).</w:t>
      </w:r>
    </w:p>
    <w:p w:rsidR="001E6CFF" w:rsidRPr="00306C21" w:rsidRDefault="001E6CFF" w:rsidP="00306C21">
      <w:pPr>
        <w:spacing w:line="360" w:lineRule="auto"/>
        <w:ind w:left="720"/>
        <w:jc w:val="both"/>
        <w:rPr>
          <w:sz w:val="24"/>
          <w:szCs w:val="24"/>
        </w:rPr>
      </w:pPr>
      <w:r w:rsidRPr="00306C21">
        <w:rPr>
          <w:rFonts w:eastAsia="Calibri"/>
          <w:sz w:val="24"/>
          <w:szCs w:val="24"/>
        </w:rPr>
        <w:t xml:space="preserve">2. The response is split into individual sentences by the </w:t>
      </w:r>
      <w:proofErr w:type="spellStart"/>
      <w:r w:rsidRPr="00306C21">
        <w:rPr>
          <w:rFonts w:eastAsia="Calibri"/>
          <w:sz w:val="24"/>
          <w:szCs w:val="24"/>
        </w:rPr>
        <w:t>SentenceSplitter</w:t>
      </w:r>
      <w:proofErr w:type="spellEnd"/>
      <w:r w:rsidRPr="00306C21">
        <w:rPr>
          <w:rFonts w:eastAsia="Calibri"/>
          <w:sz w:val="24"/>
          <w:szCs w:val="24"/>
        </w:rPr>
        <w:t xml:space="preserve">, which uses </w:t>
      </w:r>
      <w:proofErr w:type="spellStart"/>
      <w:r w:rsidRPr="00306C21">
        <w:rPr>
          <w:rFonts w:eastAsia="Calibri"/>
          <w:sz w:val="24"/>
          <w:szCs w:val="24"/>
        </w:rPr>
        <w:t>spaCy</w:t>
      </w:r>
      <w:proofErr w:type="spellEnd"/>
      <w:r w:rsidRPr="00306C21">
        <w:rPr>
          <w:rFonts w:eastAsia="Calibri"/>
          <w:sz w:val="24"/>
          <w:szCs w:val="24"/>
        </w:rPr>
        <w:t xml:space="preserve"> to segment text while filtering out bullet markers and trivial fragments.</w:t>
      </w:r>
    </w:p>
    <w:p w:rsidR="001E6CFF" w:rsidRPr="00CC55BA" w:rsidRDefault="001E6CFF" w:rsidP="00306C21">
      <w:pPr>
        <w:spacing w:line="360" w:lineRule="auto"/>
        <w:ind w:left="720"/>
        <w:jc w:val="both"/>
        <w:rPr>
          <w:sz w:val="24"/>
          <w:szCs w:val="24"/>
        </w:rPr>
      </w:pPr>
      <w:r w:rsidRPr="00306C21">
        <w:rPr>
          <w:rFonts w:eastAsia="Calibri"/>
          <w:sz w:val="24"/>
          <w:szCs w:val="24"/>
        </w:rPr>
        <w:t>3.</w:t>
      </w:r>
      <w:r w:rsidRPr="00CC55BA">
        <w:rPr>
          <w:rFonts w:eastAsia="Calibri"/>
          <w:sz w:val="24"/>
          <w:szCs w:val="24"/>
        </w:rPr>
        <w:t xml:space="preserve"> </w:t>
      </w:r>
      <w:r w:rsidR="00CC55BA" w:rsidRPr="00CC55BA">
        <w:rPr>
          <w:sz w:val="24"/>
          <w:szCs w:val="24"/>
        </w:rPr>
        <w:t xml:space="preserve">Each sentence is verified against all supplied chunks using the verifier selected by the chosen mode (embedding, NLI, atomic, ensemble, or hybrid). In atomic </w:t>
      </w:r>
      <w:r w:rsidR="00CC55BA" w:rsidRPr="00CC55BA">
        <w:rPr>
          <w:sz w:val="24"/>
          <w:szCs w:val="24"/>
        </w:rPr>
        <w:lastRenderedPageBreak/>
        <w:t>mode, the sentence is further decomposed into atomic claims before verification.</w:t>
      </w:r>
    </w:p>
    <w:p w:rsidR="001E6CFF" w:rsidRPr="00306C21" w:rsidRDefault="001E6CFF" w:rsidP="00306C21">
      <w:pPr>
        <w:spacing w:line="360" w:lineRule="auto"/>
        <w:ind w:left="720"/>
        <w:jc w:val="both"/>
        <w:rPr>
          <w:sz w:val="24"/>
          <w:szCs w:val="24"/>
        </w:rPr>
      </w:pPr>
      <w:r w:rsidRPr="00306C21">
        <w:rPr>
          <w:rFonts w:eastAsia="Calibri"/>
          <w:sz w:val="24"/>
          <w:szCs w:val="24"/>
        </w:rPr>
        <w:t xml:space="preserve">4. The </w:t>
      </w:r>
      <w:proofErr w:type="spellStart"/>
      <w:r w:rsidRPr="00306C21">
        <w:rPr>
          <w:rFonts w:eastAsia="Calibri"/>
          <w:sz w:val="24"/>
          <w:szCs w:val="24"/>
        </w:rPr>
        <w:t>ScoreAggregator</w:t>
      </w:r>
      <w:proofErr w:type="spellEnd"/>
      <w:r w:rsidRPr="00306C21">
        <w:rPr>
          <w:rFonts w:eastAsia="Calibri"/>
          <w:sz w:val="24"/>
          <w:szCs w:val="24"/>
        </w:rPr>
        <w:t xml:space="preserve"> merges verifier outputs where more than one approach is used, resolving disagreements by </w:t>
      </w:r>
      <w:proofErr w:type="spellStart"/>
      <w:r w:rsidRPr="00306C21">
        <w:rPr>
          <w:rFonts w:eastAsia="Calibri"/>
          <w:sz w:val="24"/>
          <w:szCs w:val="24"/>
        </w:rPr>
        <w:t>prioritising</w:t>
      </w:r>
      <w:proofErr w:type="spellEnd"/>
      <w:r w:rsidRPr="00306C21">
        <w:rPr>
          <w:rFonts w:eastAsia="Calibri"/>
          <w:sz w:val="24"/>
          <w:szCs w:val="24"/>
        </w:rPr>
        <w:t xml:space="preserve"> any detected contradiction/hallucination signal over an </w:t>
      </w:r>
      <w:proofErr w:type="spellStart"/>
      <w:r w:rsidRPr="00306C21">
        <w:rPr>
          <w:rFonts w:eastAsia="Calibri"/>
          <w:sz w:val="24"/>
          <w:szCs w:val="24"/>
        </w:rPr>
        <w:t>averaged</w:t>
      </w:r>
      <w:proofErr w:type="spellEnd"/>
      <w:r w:rsidRPr="00306C21">
        <w:rPr>
          <w:rFonts w:eastAsia="Calibri"/>
          <w:sz w:val="24"/>
          <w:szCs w:val="24"/>
        </w:rPr>
        <w:t xml:space="preserve"> score.</w:t>
      </w:r>
    </w:p>
    <w:p w:rsidR="001E6CFF" w:rsidRPr="00306C21" w:rsidRDefault="001E6CFF" w:rsidP="00306C21">
      <w:pPr>
        <w:spacing w:line="360" w:lineRule="auto"/>
        <w:ind w:left="720"/>
        <w:jc w:val="both"/>
        <w:rPr>
          <w:sz w:val="24"/>
          <w:szCs w:val="24"/>
        </w:rPr>
      </w:pPr>
      <w:r w:rsidRPr="00306C21">
        <w:rPr>
          <w:rFonts w:eastAsia="Calibri"/>
          <w:sz w:val="24"/>
          <w:szCs w:val="24"/>
        </w:rPr>
        <w:t>5. An overall grounding score and classification are computed across all sentences.</w:t>
      </w:r>
    </w:p>
    <w:p w:rsidR="001E6CFF" w:rsidRPr="00306C21" w:rsidRDefault="001E6CFF" w:rsidP="00306C21">
      <w:pPr>
        <w:spacing w:line="360" w:lineRule="auto"/>
        <w:ind w:left="720"/>
        <w:jc w:val="both"/>
        <w:rPr>
          <w:rFonts w:eastAsia="Calibri"/>
          <w:sz w:val="24"/>
          <w:szCs w:val="24"/>
        </w:rPr>
      </w:pPr>
      <w:r w:rsidRPr="00306C21">
        <w:rPr>
          <w:rFonts w:eastAsia="Calibri"/>
          <w:sz w:val="24"/>
          <w:szCs w:val="24"/>
        </w:rPr>
        <w:t xml:space="preserve">6. The result is packaged into a </w:t>
      </w:r>
      <w:proofErr w:type="spellStart"/>
      <w:r w:rsidRPr="00306C21">
        <w:rPr>
          <w:rFonts w:eastAsia="Calibri"/>
          <w:sz w:val="24"/>
          <w:szCs w:val="24"/>
        </w:rPr>
        <w:t>VerificationResult</w:t>
      </w:r>
      <w:proofErr w:type="spellEnd"/>
      <w:r w:rsidRPr="00306C21">
        <w:rPr>
          <w:rFonts w:eastAsia="Calibri"/>
          <w:sz w:val="24"/>
          <w:szCs w:val="24"/>
        </w:rPr>
        <w:t xml:space="preserve"> object and can be </w:t>
      </w:r>
      <w:proofErr w:type="spellStart"/>
      <w:r w:rsidRPr="00306C21">
        <w:rPr>
          <w:rFonts w:eastAsia="Calibri"/>
          <w:sz w:val="24"/>
          <w:szCs w:val="24"/>
        </w:rPr>
        <w:t>serialised</w:t>
      </w:r>
      <w:proofErr w:type="spellEnd"/>
      <w:r w:rsidRPr="00306C21">
        <w:rPr>
          <w:rFonts w:eastAsia="Calibri"/>
          <w:sz w:val="24"/>
          <w:szCs w:val="24"/>
        </w:rPr>
        <w:t xml:space="preserve"> to JSON or rendered as an HTML overlay report.</w:t>
      </w:r>
    </w:p>
    <w:p w:rsidR="0074745B" w:rsidRPr="0074745B" w:rsidRDefault="0074745B" w:rsidP="0074745B">
      <w:pPr>
        <w:spacing w:line="360" w:lineRule="auto"/>
        <w:rPr>
          <w:rFonts w:eastAsia="Calibri"/>
          <w:sz w:val="24"/>
          <w:szCs w:val="24"/>
        </w:rPr>
      </w:pPr>
      <w:r>
        <w:rPr>
          <w:rFonts w:eastAsia="Calibri"/>
          <w:sz w:val="24"/>
          <w:szCs w:val="24"/>
        </w:rPr>
        <w:t xml:space="preserve">                                    </w:t>
      </w:r>
      <w:r w:rsidR="009039B7">
        <w:rPr>
          <w:rFonts w:eastAsia="Calibri"/>
          <w:noProof/>
          <w:sz w:val="24"/>
          <w:szCs w:val="24"/>
          <w:lang w:val="en-IN" w:eastAsia="en-IN"/>
        </w:rPr>
        <w:drawing>
          <wp:inline distT="0" distB="0" distL="0" distR="0">
            <wp:extent cx="3755571" cy="3505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VeritasRAG_Figure3.2_Flowchart.png"/>
                    <pic:cNvPicPr/>
                  </pic:nvPicPr>
                  <pic:blipFill>
                    <a:blip r:embed="rId11">
                      <a:extLst>
                        <a:ext uri="{28A0092B-C50C-407E-A947-70E740481C1C}">
                          <a14:useLocalDpi xmlns:a14="http://schemas.microsoft.com/office/drawing/2010/main" val="0"/>
                        </a:ext>
                      </a:extLst>
                    </a:blip>
                    <a:stretch>
                      <a:fillRect/>
                    </a:stretch>
                  </pic:blipFill>
                  <pic:spPr>
                    <a:xfrm>
                      <a:off x="0" y="0"/>
                      <a:ext cx="3766144" cy="3515068"/>
                    </a:xfrm>
                    <a:prstGeom prst="rect">
                      <a:avLst/>
                    </a:prstGeom>
                  </pic:spPr>
                </pic:pic>
              </a:graphicData>
            </a:graphic>
          </wp:inline>
        </w:drawing>
      </w:r>
    </w:p>
    <w:p w:rsidR="008E20AC" w:rsidRDefault="008E20AC" w:rsidP="008E20AC">
      <w:pPr>
        <w:pStyle w:val="ListParagraph"/>
        <w:spacing w:line="360" w:lineRule="auto"/>
        <w:ind w:left="1081"/>
        <w:rPr>
          <w:rFonts w:eastAsia="Calibri"/>
          <w:sz w:val="24"/>
          <w:szCs w:val="24"/>
        </w:rPr>
      </w:pPr>
    </w:p>
    <w:p w:rsidR="001E6CFF" w:rsidRPr="007D708D" w:rsidRDefault="001E6CFF" w:rsidP="0074745B">
      <w:pPr>
        <w:pStyle w:val="ListParagraph"/>
        <w:spacing w:line="360" w:lineRule="auto"/>
        <w:jc w:val="center"/>
        <w:rPr>
          <w:rFonts w:asciiTheme="minorHAnsi" w:hAnsiTheme="minorHAnsi" w:cstheme="minorHAnsi"/>
          <w:i/>
          <w:sz w:val="20"/>
          <w:szCs w:val="20"/>
        </w:rPr>
      </w:pPr>
      <w:r w:rsidRPr="007D708D">
        <w:rPr>
          <w:rFonts w:asciiTheme="minorHAnsi" w:eastAsia="Calibri" w:hAnsiTheme="minorHAnsi" w:cstheme="minorHAnsi"/>
          <w:bCs/>
          <w:i/>
          <w:sz w:val="20"/>
          <w:szCs w:val="20"/>
        </w:rPr>
        <w:t>Figure 3.2 — Verification Cal</w:t>
      </w:r>
      <w:r w:rsidR="00A364E5" w:rsidRPr="007D708D">
        <w:rPr>
          <w:rFonts w:asciiTheme="minorHAnsi" w:eastAsia="Calibri" w:hAnsiTheme="minorHAnsi" w:cstheme="minorHAnsi"/>
          <w:bCs/>
          <w:i/>
          <w:sz w:val="20"/>
          <w:szCs w:val="20"/>
        </w:rPr>
        <w:t xml:space="preserve">l Sequence </w:t>
      </w:r>
    </w:p>
    <w:p w:rsidR="00306C21" w:rsidRDefault="00306C21" w:rsidP="00306C21">
      <w:pPr>
        <w:spacing w:line="360" w:lineRule="auto"/>
        <w:rPr>
          <w:rFonts w:eastAsia="Calibri"/>
          <w:b/>
          <w:bCs/>
          <w:sz w:val="24"/>
          <w:szCs w:val="24"/>
        </w:rPr>
      </w:pPr>
    </w:p>
    <w:p w:rsidR="001E6CFF" w:rsidRPr="00306C21" w:rsidRDefault="00B92B31" w:rsidP="00306C21">
      <w:pPr>
        <w:spacing w:line="360" w:lineRule="auto"/>
        <w:rPr>
          <w:sz w:val="24"/>
          <w:szCs w:val="24"/>
        </w:rPr>
      </w:pPr>
      <w:r>
        <w:rPr>
          <w:rFonts w:eastAsia="Calibri"/>
          <w:b/>
          <w:bCs/>
          <w:sz w:val="24"/>
          <w:szCs w:val="24"/>
        </w:rPr>
        <w:t>3.2</w:t>
      </w:r>
      <w:r w:rsidR="001E6CFF" w:rsidRPr="00306C21">
        <w:rPr>
          <w:rFonts w:eastAsia="Calibri"/>
          <w:b/>
          <w:bCs/>
          <w:sz w:val="24"/>
          <w:szCs w:val="24"/>
        </w:rPr>
        <w:t xml:space="preserve"> Module-Level Design / Methodology</w:t>
      </w:r>
    </w:p>
    <w:p w:rsidR="001E6CFF" w:rsidRPr="00306C21" w:rsidRDefault="00B92B31" w:rsidP="00306C21">
      <w:pPr>
        <w:spacing w:line="360" w:lineRule="auto"/>
        <w:rPr>
          <w:sz w:val="24"/>
          <w:szCs w:val="24"/>
        </w:rPr>
      </w:pPr>
      <w:r>
        <w:rPr>
          <w:rFonts w:eastAsia="Calibri"/>
          <w:b/>
          <w:bCs/>
          <w:sz w:val="24"/>
          <w:szCs w:val="24"/>
        </w:rPr>
        <w:t>3.2</w:t>
      </w:r>
      <w:r w:rsidR="001E6CFF" w:rsidRPr="00306C21">
        <w:rPr>
          <w:rFonts w:eastAsia="Calibri"/>
          <w:b/>
          <w:bCs/>
          <w:sz w:val="24"/>
          <w:szCs w:val="24"/>
        </w:rPr>
        <w:t>.1 Sentence Splitter</w:t>
      </w:r>
    </w:p>
    <w:p w:rsidR="001E6CFF" w:rsidRPr="00306C21" w:rsidRDefault="001E6CFF" w:rsidP="00306C21">
      <w:pPr>
        <w:spacing w:line="360" w:lineRule="auto"/>
        <w:jc w:val="both"/>
        <w:rPr>
          <w:sz w:val="24"/>
          <w:szCs w:val="24"/>
        </w:rPr>
      </w:pPr>
      <w:r w:rsidRPr="00306C21">
        <w:rPr>
          <w:rFonts w:eastAsia="Calibri"/>
          <w:sz w:val="24"/>
          <w:szCs w:val="24"/>
        </w:rPr>
        <w:t xml:space="preserve">Implemented using </w:t>
      </w:r>
      <w:proofErr w:type="spellStart"/>
      <w:r w:rsidRPr="00306C21">
        <w:rPr>
          <w:rFonts w:eastAsia="Calibri"/>
          <w:sz w:val="24"/>
          <w:szCs w:val="24"/>
        </w:rPr>
        <w:t>spaCy's</w:t>
      </w:r>
      <w:proofErr w:type="spellEnd"/>
      <w:r w:rsidRPr="00306C21">
        <w:rPr>
          <w:rFonts w:eastAsia="Calibri"/>
          <w:sz w:val="24"/>
          <w:szCs w:val="24"/>
        </w:rPr>
        <w:t xml:space="preserve"> </w:t>
      </w:r>
      <w:proofErr w:type="spellStart"/>
      <w:r w:rsidRPr="00306C21">
        <w:rPr>
          <w:rFonts w:eastAsia="Calibri"/>
          <w:sz w:val="24"/>
          <w:szCs w:val="24"/>
        </w:rPr>
        <w:t>en_core_web_sm</w:t>
      </w:r>
      <w:proofErr w:type="spellEnd"/>
      <w:r w:rsidRPr="00306C21">
        <w:rPr>
          <w:rFonts w:eastAsia="Calibri"/>
          <w:sz w:val="24"/>
          <w:szCs w:val="24"/>
        </w:rPr>
        <w:t xml:space="preserve"> pipeline (with a blank-pipeline </w:t>
      </w:r>
      <w:proofErr w:type="spellStart"/>
      <w:r w:rsidRPr="00306C21">
        <w:rPr>
          <w:rFonts w:eastAsia="Calibri"/>
          <w:sz w:val="24"/>
          <w:szCs w:val="24"/>
        </w:rPr>
        <w:t>sentencizer</w:t>
      </w:r>
      <w:proofErr w:type="spellEnd"/>
      <w:r w:rsidRPr="00306C21">
        <w:rPr>
          <w:rFonts w:eastAsia="Calibri"/>
          <w:sz w:val="24"/>
          <w:szCs w:val="24"/>
        </w:rPr>
        <w:t xml:space="preserve"> fallback if the model is not installed), the splitter </w:t>
      </w:r>
      <w:proofErr w:type="spellStart"/>
      <w:r w:rsidRPr="00306C21">
        <w:rPr>
          <w:rFonts w:eastAsia="Calibri"/>
          <w:sz w:val="24"/>
          <w:szCs w:val="24"/>
        </w:rPr>
        <w:t>normalises</w:t>
      </w:r>
      <w:proofErr w:type="spellEnd"/>
      <w:r w:rsidRPr="00306C21">
        <w:rPr>
          <w:rFonts w:eastAsia="Calibri"/>
          <w:sz w:val="24"/>
          <w:szCs w:val="24"/>
        </w:rPr>
        <w:t xml:space="preserve"> whitespace, removes bullet/numbering prefixes, and discards fragments shorter than three characters or without alphanumeric content, producing a clean list of verifiable sentences. It also exposes a span-tracking variant, </w:t>
      </w:r>
      <w:proofErr w:type="spellStart"/>
      <w:r w:rsidRPr="00306C21">
        <w:rPr>
          <w:rFonts w:eastAsia="Calibri"/>
          <w:sz w:val="24"/>
          <w:szCs w:val="24"/>
        </w:rPr>
        <w:t>split_with_</w:t>
      </w:r>
      <w:proofErr w:type="gramStart"/>
      <w:r w:rsidRPr="00306C21">
        <w:rPr>
          <w:rFonts w:eastAsia="Calibri"/>
          <w:sz w:val="24"/>
          <w:szCs w:val="24"/>
        </w:rPr>
        <w:t>spans</w:t>
      </w:r>
      <w:proofErr w:type="spellEnd"/>
      <w:r w:rsidRPr="00306C21">
        <w:rPr>
          <w:rFonts w:eastAsia="Calibri"/>
          <w:sz w:val="24"/>
          <w:szCs w:val="24"/>
        </w:rPr>
        <w:t>(</w:t>
      </w:r>
      <w:proofErr w:type="gramEnd"/>
      <w:r w:rsidRPr="00306C21">
        <w:rPr>
          <w:rFonts w:eastAsia="Calibri"/>
          <w:sz w:val="24"/>
          <w:szCs w:val="24"/>
        </w:rPr>
        <w:t xml:space="preserve">), which records the character offsets of each sentence within the original response so that a downstream UI could highlight the exact text a verdict </w:t>
      </w:r>
      <w:r w:rsidRPr="00306C21">
        <w:rPr>
          <w:rFonts w:eastAsia="Calibri"/>
          <w:sz w:val="24"/>
          <w:szCs w:val="24"/>
        </w:rPr>
        <w:lastRenderedPageBreak/>
        <w:t>refers to.</w:t>
      </w:r>
    </w:p>
    <w:p w:rsidR="001E6CFF" w:rsidRPr="00306C21" w:rsidRDefault="00B92B31" w:rsidP="00306C21">
      <w:pPr>
        <w:spacing w:line="360" w:lineRule="auto"/>
        <w:jc w:val="both"/>
        <w:rPr>
          <w:sz w:val="24"/>
          <w:szCs w:val="24"/>
        </w:rPr>
      </w:pPr>
      <w:r>
        <w:rPr>
          <w:rFonts w:eastAsia="Calibri"/>
          <w:b/>
          <w:bCs/>
          <w:sz w:val="24"/>
          <w:szCs w:val="24"/>
        </w:rPr>
        <w:t>3.2</w:t>
      </w:r>
      <w:r w:rsidR="001E6CFF" w:rsidRPr="00306C21">
        <w:rPr>
          <w:rFonts w:eastAsia="Calibri"/>
          <w:b/>
          <w:bCs/>
          <w:sz w:val="24"/>
          <w:szCs w:val="24"/>
        </w:rPr>
        <w:t>.2 Embedding Verifier (Approach A)</w:t>
      </w:r>
    </w:p>
    <w:p w:rsidR="001E6CFF" w:rsidRPr="00306C21" w:rsidRDefault="001E6CFF" w:rsidP="00306C21">
      <w:pPr>
        <w:spacing w:line="360" w:lineRule="auto"/>
        <w:jc w:val="both"/>
        <w:rPr>
          <w:sz w:val="24"/>
          <w:szCs w:val="24"/>
        </w:rPr>
      </w:pPr>
      <w:r w:rsidRPr="00306C21">
        <w:rPr>
          <w:rFonts w:eastAsia="Calibri"/>
          <w:sz w:val="24"/>
          <w:szCs w:val="24"/>
        </w:rPr>
        <w:t xml:space="preserve">Encodes every sentence and chunk using all-MiniLM-L6-v2, computes cosine similarity between each sentence and every chunk, and selects the best-matching chunk. Sentences are classified as grounded (similarity ≥ 0.75), inferred (≥ 0.50), or hallucinated (below 0.50), as </w:t>
      </w:r>
      <w:proofErr w:type="spellStart"/>
      <w:r w:rsidRPr="00306C21">
        <w:rPr>
          <w:rFonts w:eastAsia="Calibri"/>
          <w:sz w:val="24"/>
          <w:szCs w:val="24"/>
        </w:rPr>
        <w:t>summarised</w:t>
      </w:r>
      <w:proofErr w:type="spellEnd"/>
      <w:r w:rsidRPr="00306C21">
        <w:rPr>
          <w:rFonts w:eastAsia="Calibri"/>
          <w:sz w:val="24"/>
          <w:szCs w:val="24"/>
        </w:rPr>
        <w:t xml:space="preserve"> in Table 3.3.</w:t>
      </w:r>
    </w:p>
    <w:p w:rsidR="001E6CFF" w:rsidRPr="00306C21" w:rsidRDefault="00B92B31" w:rsidP="00306C21">
      <w:pPr>
        <w:spacing w:line="360" w:lineRule="auto"/>
        <w:jc w:val="both"/>
        <w:rPr>
          <w:sz w:val="24"/>
          <w:szCs w:val="24"/>
        </w:rPr>
      </w:pPr>
      <w:r>
        <w:rPr>
          <w:rFonts w:eastAsia="Calibri"/>
          <w:b/>
          <w:bCs/>
          <w:sz w:val="24"/>
          <w:szCs w:val="24"/>
        </w:rPr>
        <w:t>3.2</w:t>
      </w:r>
      <w:r w:rsidR="001E6CFF" w:rsidRPr="00306C21">
        <w:rPr>
          <w:rFonts w:eastAsia="Calibri"/>
          <w:b/>
          <w:bCs/>
          <w:sz w:val="24"/>
          <w:szCs w:val="24"/>
        </w:rPr>
        <w:t>.3 NLI Verifier (Approach B)</w:t>
      </w:r>
    </w:p>
    <w:p w:rsidR="001E6CFF" w:rsidRPr="00306C21" w:rsidRDefault="001E6CFF" w:rsidP="00306C21">
      <w:pPr>
        <w:spacing w:line="360" w:lineRule="auto"/>
        <w:jc w:val="both"/>
        <w:rPr>
          <w:sz w:val="24"/>
          <w:szCs w:val="24"/>
        </w:rPr>
      </w:pPr>
      <w:r w:rsidRPr="00306C21">
        <w:rPr>
          <w:rFonts w:eastAsia="Calibri"/>
          <w:sz w:val="24"/>
          <w:szCs w:val="24"/>
        </w:rPr>
        <w:t>Runs a DeBERTa-v3 cross-encoder over every (chunk, sentence) pair to obtain entailment, neutral and contradiction probabilities. A net support score is computed as entailment × (1 − contradiction); sentences with a strong, specific contradiction signal are flagged as hallucinated even where entailment for some other chunk is moderate, which is what allows Approach B to catch a sentence that directly contradicts a source rather than merely failing to match one.</w:t>
      </w:r>
      <w:r w:rsidR="00CC55BA">
        <w:rPr>
          <w:rFonts w:eastAsia="Calibri"/>
          <w:sz w:val="24"/>
          <w:szCs w:val="24"/>
        </w:rPr>
        <w:t xml:space="preserve"> </w:t>
      </w:r>
      <w:r w:rsidR="00CC55BA" w:rsidRPr="00CC55BA">
        <w:rPr>
          <w:sz w:val="24"/>
          <w:szCs w:val="24"/>
        </w:rPr>
        <w:t>The NLI verifier is present in the current codebase as part of the planned full verification pipeline; however, it has not yet been fully validated through the project's completed evaluation workflow.</w:t>
      </w:r>
    </w:p>
    <w:p w:rsidR="001E6CFF" w:rsidRPr="00306C21" w:rsidRDefault="00DF67B3" w:rsidP="00306C21">
      <w:pPr>
        <w:spacing w:line="360" w:lineRule="auto"/>
        <w:jc w:val="both"/>
        <w:rPr>
          <w:sz w:val="24"/>
          <w:szCs w:val="24"/>
        </w:rPr>
      </w:pPr>
      <w:r>
        <w:rPr>
          <w:rFonts w:eastAsia="Calibri"/>
          <w:b/>
          <w:bCs/>
          <w:sz w:val="24"/>
          <w:szCs w:val="24"/>
        </w:rPr>
        <w:t>3.2</w:t>
      </w:r>
      <w:r w:rsidR="001E6CFF" w:rsidRPr="00306C21">
        <w:rPr>
          <w:rFonts w:eastAsia="Calibri"/>
          <w:b/>
          <w:bCs/>
          <w:sz w:val="24"/>
          <w:szCs w:val="24"/>
        </w:rPr>
        <w:t>.4 Atomic Verifier (Approach C)</w:t>
      </w:r>
    </w:p>
    <w:p w:rsidR="001E6CFF" w:rsidRPr="00306C21" w:rsidRDefault="001E6CFF" w:rsidP="00306C21">
      <w:pPr>
        <w:spacing w:line="360" w:lineRule="auto"/>
        <w:jc w:val="both"/>
        <w:rPr>
          <w:rFonts w:eastAsia="Calibri"/>
          <w:sz w:val="24"/>
          <w:szCs w:val="24"/>
        </w:rPr>
      </w:pPr>
      <w:r w:rsidRPr="00306C21">
        <w:rPr>
          <w:rFonts w:eastAsia="Calibri"/>
          <w:sz w:val="24"/>
          <w:szCs w:val="24"/>
        </w:rPr>
        <w:t xml:space="preserve">Uses </w:t>
      </w:r>
      <w:proofErr w:type="spellStart"/>
      <w:r w:rsidRPr="00306C21">
        <w:rPr>
          <w:rFonts w:eastAsia="Calibri"/>
          <w:sz w:val="24"/>
          <w:szCs w:val="24"/>
        </w:rPr>
        <w:t>spaCy</w:t>
      </w:r>
      <w:proofErr w:type="spellEnd"/>
      <w:r w:rsidRPr="00306C21">
        <w:rPr>
          <w:rFonts w:eastAsia="Calibri"/>
          <w:sz w:val="24"/>
          <w:szCs w:val="24"/>
        </w:rPr>
        <w:t xml:space="preserve"> dependency parsing to detect coordinated or subordinate clauses within a sentence and splits it into atomic sub-claims, reconstructing an implied subject where a clause has none (for example, splitting “The drug treats pain and reduces fever” into “The drug treats pain” and “The drug reduces fever” so that each can be checked independently). Each atomic claim is checked against the full content of every chunk as well as two-sentence sliding windows within longer chunks (to preserve pronoun/</w:t>
      </w:r>
      <w:proofErr w:type="spellStart"/>
      <w:r w:rsidRPr="00306C21">
        <w:rPr>
          <w:rFonts w:eastAsia="Calibri"/>
          <w:sz w:val="24"/>
          <w:szCs w:val="24"/>
        </w:rPr>
        <w:t>coreference</w:t>
      </w:r>
      <w:proofErr w:type="spellEnd"/>
      <w:r w:rsidRPr="00306C21">
        <w:rPr>
          <w:rFonts w:eastAsia="Calibri"/>
          <w:sz w:val="24"/>
          <w:szCs w:val="24"/>
        </w:rPr>
        <w:t xml:space="preserve"> context), using the NLI verifier as the underlying entailment engine. The Entity and Numerical Consistency Guard cross-checks named entities (people, </w:t>
      </w:r>
      <w:proofErr w:type="spellStart"/>
      <w:r w:rsidRPr="00306C21">
        <w:rPr>
          <w:rFonts w:eastAsia="Calibri"/>
          <w:sz w:val="24"/>
          <w:szCs w:val="24"/>
        </w:rPr>
        <w:t>organisations</w:t>
      </w:r>
      <w:proofErr w:type="spellEnd"/>
      <w:r w:rsidRPr="00306C21">
        <w:rPr>
          <w:rFonts w:eastAsia="Calibri"/>
          <w:sz w:val="24"/>
          <w:szCs w:val="24"/>
        </w:rPr>
        <w:t>, locations), financial quarters, and numeric values/approximations mentioned in the claim against the evidence text, applying a penalty factor to the entailment score when unsupported en</w:t>
      </w:r>
      <w:r w:rsidR="00A539DF" w:rsidRPr="00306C21">
        <w:rPr>
          <w:rFonts w:eastAsia="Calibri"/>
          <w:sz w:val="24"/>
          <w:szCs w:val="24"/>
        </w:rPr>
        <w:t>tities or numbers are detected,</w:t>
      </w:r>
      <w:r w:rsidRPr="00306C21">
        <w:rPr>
          <w:rFonts w:eastAsia="Calibri"/>
          <w:sz w:val="24"/>
          <w:szCs w:val="24"/>
        </w:rPr>
        <w:t xml:space="preserve"> for example, downgrading a claim that cites “2019” when the only matching evidence mentions “2021”, even if the surrounding wording is otherwise well entailed.</w:t>
      </w:r>
    </w:p>
    <w:p w:rsidR="0009093B" w:rsidRPr="008E20AC" w:rsidRDefault="0009093B" w:rsidP="00306C21">
      <w:pPr>
        <w:pStyle w:val="ListParagraph"/>
        <w:spacing w:line="360" w:lineRule="auto"/>
        <w:ind w:firstLine="0"/>
        <w:rPr>
          <w:sz w:val="24"/>
          <w:szCs w:val="24"/>
        </w:rPr>
      </w:pPr>
    </w:p>
    <w:p w:rsidR="003E7928" w:rsidRDefault="003E7928" w:rsidP="00306C21">
      <w:pPr>
        <w:spacing w:line="360" w:lineRule="auto"/>
        <w:jc w:val="both"/>
        <w:rPr>
          <w:rFonts w:eastAsia="Calibri"/>
          <w:b/>
          <w:bCs/>
          <w:sz w:val="24"/>
          <w:szCs w:val="24"/>
        </w:rPr>
      </w:pPr>
    </w:p>
    <w:p w:rsidR="001E6CFF" w:rsidRPr="00306C21" w:rsidRDefault="00DF67B3" w:rsidP="00306C21">
      <w:pPr>
        <w:spacing w:line="360" w:lineRule="auto"/>
        <w:jc w:val="both"/>
        <w:rPr>
          <w:sz w:val="24"/>
          <w:szCs w:val="24"/>
        </w:rPr>
      </w:pPr>
      <w:r>
        <w:rPr>
          <w:rFonts w:eastAsia="Calibri"/>
          <w:b/>
          <w:bCs/>
          <w:sz w:val="24"/>
          <w:szCs w:val="24"/>
        </w:rPr>
        <w:lastRenderedPageBreak/>
        <w:t>3.2</w:t>
      </w:r>
      <w:r w:rsidR="001E6CFF" w:rsidRPr="00306C21">
        <w:rPr>
          <w:rFonts w:eastAsia="Calibri"/>
          <w:b/>
          <w:bCs/>
          <w:sz w:val="24"/>
          <w:szCs w:val="24"/>
        </w:rPr>
        <w:t>.5 Score Aggregator</w:t>
      </w:r>
    </w:p>
    <w:p w:rsidR="001E6CFF" w:rsidRPr="00306C21" w:rsidRDefault="001E6CFF" w:rsidP="00306C21">
      <w:pPr>
        <w:spacing w:line="360" w:lineRule="auto"/>
        <w:jc w:val="both"/>
        <w:rPr>
          <w:sz w:val="24"/>
          <w:szCs w:val="24"/>
        </w:rPr>
      </w:pPr>
      <w:r w:rsidRPr="00306C21">
        <w:rPr>
          <w:rFonts w:eastAsia="Calibri"/>
          <w:sz w:val="24"/>
          <w:szCs w:val="24"/>
        </w:rPr>
        <w:t>Combines the outputs of two verifiers (used in ensemble and hybrid modes) sentence-by-sentence: any hallucination signal from either verifier takes priority; where both verifiers agree on grounded status, the higher score is kept; otherwise a weighted combination (0.35 for the embedding score, 0.65 for the NLI score) is used, and the result is reclassified against grounded/inferred/hallucinated thresholds. It also computes the response-level overall score and classification, ensuring that even one hallucinated sentence prevents the overall result from being reported as fully grounded</w:t>
      </w:r>
      <w:r w:rsidR="00A539DF" w:rsidRPr="00306C21">
        <w:rPr>
          <w:rFonts w:eastAsia="Calibri"/>
          <w:sz w:val="24"/>
          <w:szCs w:val="24"/>
        </w:rPr>
        <w:t>,</w:t>
      </w:r>
      <w:r w:rsidRPr="00306C21">
        <w:rPr>
          <w:rFonts w:eastAsia="Calibri"/>
          <w:sz w:val="24"/>
          <w:szCs w:val="24"/>
        </w:rPr>
        <w:t xml:space="preserve"> this design choice directly addresses the research-gap finding that an </w:t>
      </w:r>
      <w:proofErr w:type="spellStart"/>
      <w:r w:rsidRPr="00306C21">
        <w:rPr>
          <w:rFonts w:eastAsia="Calibri"/>
          <w:sz w:val="24"/>
          <w:szCs w:val="24"/>
        </w:rPr>
        <w:t>averaged</w:t>
      </w:r>
      <w:proofErr w:type="spellEnd"/>
      <w:r w:rsidRPr="00306C21">
        <w:rPr>
          <w:rFonts w:eastAsia="Calibri"/>
          <w:sz w:val="24"/>
          <w:szCs w:val="24"/>
        </w:rPr>
        <w:t xml:space="preserve"> score can otherwise hide a single serious error.</w:t>
      </w:r>
    </w:p>
    <w:p w:rsidR="001E6CFF" w:rsidRPr="00306C21" w:rsidRDefault="00DF67B3" w:rsidP="00306C21">
      <w:pPr>
        <w:spacing w:line="360" w:lineRule="auto"/>
        <w:jc w:val="both"/>
        <w:rPr>
          <w:sz w:val="24"/>
          <w:szCs w:val="24"/>
        </w:rPr>
      </w:pPr>
      <w:r>
        <w:rPr>
          <w:rFonts w:eastAsia="Calibri"/>
          <w:b/>
          <w:bCs/>
          <w:sz w:val="24"/>
          <w:szCs w:val="24"/>
        </w:rPr>
        <w:t>3.2</w:t>
      </w:r>
      <w:r w:rsidR="001E6CFF" w:rsidRPr="00306C21">
        <w:rPr>
          <w:rFonts w:eastAsia="Calibri"/>
          <w:b/>
          <w:bCs/>
          <w:sz w:val="24"/>
          <w:szCs w:val="24"/>
        </w:rPr>
        <w:t>.6 Chunk Embedding Cache</w:t>
      </w:r>
    </w:p>
    <w:p w:rsidR="001E6CFF" w:rsidRPr="00306C21" w:rsidRDefault="001E6CFF" w:rsidP="00306C21">
      <w:pPr>
        <w:spacing w:line="360" w:lineRule="auto"/>
        <w:jc w:val="both"/>
        <w:rPr>
          <w:sz w:val="24"/>
          <w:szCs w:val="24"/>
        </w:rPr>
      </w:pPr>
      <w:r w:rsidRPr="00306C21">
        <w:rPr>
          <w:rFonts w:eastAsia="Calibri"/>
          <w:sz w:val="24"/>
          <w:szCs w:val="24"/>
        </w:rPr>
        <w:t xml:space="preserve">Caches previously computed chunk </w:t>
      </w:r>
      <w:proofErr w:type="spellStart"/>
      <w:r w:rsidRPr="00306C21">
        <w:rPr>
          <w:rFonts w:eastAsia="Calibri"/>
          <w:sz w:val="24"/>
          <w:szCs w:val="24"/>
        </w:rPr>
        <w:t>embeddings</w:t>
      </w:r>
      <w:proofErr w:type="spellEnd"/>
      <w:r w:rsidRPr="00306C21">
        <w:rPr>
          <w:rFonts w:eastAsia="Calibri"/>
          <w:sz w:val="24"/>
          <w:szCs w:val="24"/>
        </w:rPr>
        <w:t xml:space="preserve"> in an in-process dictionary, keyed by a SHA-256 hash of the model name and chunk content, to avoid re-encoding identical chunks across repeated calls. This is most useful when the same evidence corpus is queried repeatedly across many user questions.</w:t>
      </w:r>
    </w:p>
    <w:p w:rsidR="001E6CFF" w:rsidRPr="00306C21" w:rsidRDefault="00DF67B3" w:rsidP="00306C21">
      <w:pPr>
        <w:spacing w:line="360" w:lineRule="auto"/>
        <w:jc w:val="both"/>
        <w:rPr>
          <w:sz w:val="24"/>
          <w:szCs w:val="24"/>
        </w:rPr>
      </w:pPr>
      <w:r>
        <w:rPr>
          <w:rFonts w:eastAsia="Calibri"/>
          <w:b/>
          <w:bCs/>
          <w:sz w:val="24"/>
          <w:szCs w:val="24"/>
        </w:rPr>
        <w:t>3.2</w:t>
      </w:r>
      <w:r w:rsidR="001E6CFF" w:rsidRPr="00306C21">
        <w:rPr>
          <w:rFonts w:eastAsia="Calibri"/>
          <w:b/>
          <w:bCs/>
          <w:sz w:val="24"/>
          <w:szCs w:val="24"/>
        </w:rPr>
        <w:t>.7 Output Renderers</w:t>
      </w:r>
    </w:p>
    <w:p w:rsidR="001E6CFF" w:rsidRPr="00306C21" w:rsidRDefault="001E6CFF" w:rsidP="00306C21">
      <w:pPr>
        <w:spacing w:line="360" w:lineRule="auto"/>
        <w:jc w:val="both"/>
        <w:rPr>
          <w:sz w:val="24"/>
          <w:szCs w:val="24"/>
        </w:rPr>
      </w:pPr>
      <w:r w:rsidRPr="00306C21">
        <w:rPr>
          <w:rFonts w:eastAsia="Calibri"/>
          <w:sz w:val="24"/>
          <w:szCs w:val="24"/>
        </w:rPr>
        <w:t xml:space="preserve">The </w:t>
      </w:r>
      <w:proofErr w:type="spellStart"/>
      <w:r w:rsidRPr="00306C21">
        <w:rPr>
          <w:rFonts w:eastAsia="Calibri"/>
          <w:sz w:val="24"/>
          <w:szCs w:val="24"/>
        </w:rPr>
        <w:t>JSONOverlayBuilder</w:t>
      </w:r>
      <w:proofErr w:type="spellEnd"/>
      <w:r w:rsidRPr="00306C21">
        <w:rPr>
          <w:rFonts w:eastAsia="Calibri"/>
          <w:sz w:val="24"/>
          <w:szCs w:val="24"/>
        </w:rPr>
        <w:t xml:space="preserve"> </w:t>
      </w:r>
      <w:proofErr w:type="spellStart"/>
      <w:r w:rsidRPr="00306C21">
        <w:rPr>
          <w:rFonts w:eastAsia="Calibri"/>
          <w:sz w:val="24"/>
          <w:szCs w:val="24"/>
        </w:rPr>
        <w:t>serialises</w:t>
      </w:r>
      <w:proofErr w:type="spellEnd"/>
      <w:r w:rsidRPr="00306C21">
        <w:rPr>
          <w:rFonts w:eastAsia="Calibri"/>
          <w:sz w:val="24"/>
          <w:szCs w:val="24"/>
        </w:rPr>
        <w:t xml:space="preserve"> a </w:t>
      </w:r>
      <w:proofErr w:type="spellStart"/>
      <w:r w:rsidRPr="00306C21">
        <w:rPr>
          <w:rFonts w:eastAsia="Calibri"/>
          <w:sz w:val="24"/>
          <w:szCs w:val="24"/>
        </w:rPr>
        <w:t>VerificationResult</w:t>
      </w:r>
      <w:proofErr w:type="spellEnd"/>
      <w:r w:rsidRPr="00306C21">
        <w:rPr>
          <w:rFonts w:eastAsia="Calibri"/>
          <w:sz w:val="24"/>
          <w:szCs w:val="24"/>
        </w:rPr>
        <w:t xml:space="preserve"> into a JSON-compatible dictionary or string, suitable for consumption by another application or logging system. The </w:t>
      </w:r>
      <w:proofErr w:type="spellStart"/>
      <w:r w:rsidRPr="00306C21">
        <w:rPr>
          <w:rFonts w:eastAsia="Calibri"/>
          <w:sz w:val="24"/>
          <w:szCs w:val="24"/>
        </w:rPr>
        <w:t>HTMLOverlayRenderer</w:t>
      </w:r>
      <w:proofErr w:type="spellEnd"/>
      <w:r w:rsidRPr="00306C21">
        <w:rPr>
          <w:rFonts w:eastAsia="Calibri"/>
          <w:sz w:val="24"/>
          <w:szCs w:val="24"/>
        </w:rPr>
        <w:t xml:space="preserve"> produces a self-contained, styled HTML report with </w:t>
      </w:r>
      <w:proofErr w:type="spellStart"/>
      <w:r w:rsidRPr="00306C21">
        <w:rPr>
          <w:rFonts w:eastAsia="Calibri"/>
          <w:sz w:val="24"/>
          <w:szCs w:val="24"/>
        </w:rPr>
        <w:t>colour</w:t>
      </w:r>
      <w:proofErr w:type="spellEnd"/>
      <w:r w:rsidRPr="00306C21">
        <w:rPr>
          <w:rFonts w:eastAsia="Calibri"/>
          <w:sz w:val="24"/>
          <w:szCs w:val="24"/>
        </w:rPr>
        <w:t>-coded sentence cards (green for grounded, yellow for inferred, red for hallucinated), cited evidence excerpts, and summary statistics, suitable for direct human review.</w:t>
      </w:r>
    </w:p>
    <w:p w:rsidR="001E6CFF" w:rsidRPr="00306C21" w:rsidRDefault="00DF67B3" w:rsidP="00306C21">
      <w:pPr>
        <w:spacing w:line="360" w:lineRule="auto"/>
        <w:jc w:val="both"/>
        <w:rPr>
          <w:sz w:val="24"/>
          <w:szCs w:val="24"/>
        </w:rPr>
      </w:pPr>
      <w:r>
        <w:rPr>
          <w:rFonts w:eastAsia="Calibri"/>
          <w:b/>
          <w:bCs/>
          <w:sz w:val="24"/>
          <w:szCs w:val="24"/>
        </w:rPr>
        <w:t>3.2</w:t>
      </w:r>
      <w:r w:rsidR="001E6CFF" w:rsidRPr="00306C21">
        <w:rPr>
          <w:rFonts w:eastAsia="Calibri"/>
          <w:b/>
          <w:bCs/>
          <w:sz w:val="24"/>
          <w:szCs w:val="24"/>
        </w:rPr>
        <w:t>.8 REST API and Adapter</w:t>
      </w:r>
    </w:p>
    <w:p w:rsidR="001E6CFF" w:rsidRPr="00306C21" w:rsidRDefault="001E6CFF" w:rsidP="00306C21">
      <w:pPr>
        <w:spacing w:line="360" w:lineRule="auto"/>
        <w:jc w:val="both"/>
        <w:rPr>
          <w:sz w:val="24"/>
          <w:szCs w:val="24"/>
        </w:rPr>
      </w:pPr>
      <w:r w:rsidRPr="00306C21">
        <w:rPr>
          <w:rFonts w:eastAsia="Calibri"/>
          <w:sz w:val="24"/>
          <w:szCs w:val="24"/>
        </w:rPr>
        <w:t xml:space="preserve">A </w:t>
      </w:r>
      <w:proofErr w:type="spellStart"/>
      <w:r w:rsidRPr="00306C21">
        <w:rPr>
          <w:rFonts w:eastAsia="Calibri"/>
          <w:sz w:val="24"/>
          <w:szCs w:val="24"/>
        </w:rPr>
        <w:t>FastAPI</w:t>
      </w:r>
      <w:proofErr w:type="spellEnd"/>
      <w:r w:rsidRPr="00306C21">
        <w:rPr>
          <w:rFonts w:eastAsia="Calibri"/>
          <w:sz w:val="24"/>
          <w:szCs w:val="24"/>
        </w:rPr>
        <w:t xml:space="preserve"> application exposes /</w:t>
      </w:r>
      <w:proofErr w:type="spellStart"/>
      <w:r w:rsidRPr="00306C21">
        <w:rPr>
          <w:rFonts w:eastAsia="Calibri"/>
          <w:sz w:val="24"/>
          <w:szCs w:val="24"/>
        </w:rPr>
        <w:t>api</w:t>
      </w:r>
      <w:proofErr w:type="spellEnd"/>
      <w:r w:rsidRPr="00306C21">
        <w:rPr>
          <w:rFonts w:eastAsia="Calibri"/>
          <w:sz w:val="24"/>
          <w:szCs w:val="24"/>
        </w:rPr>
        <w:t>/v1/health, /</w:t>
      </w:r>
      <w:proofErr w:type="spellStart"/>
      <w:r w:rsidRPr="00306C21">
        <w:rPr>
          <w:rFonts w:eastAsia="Calibri"/>
          <w:sz w:val="24"/>
          <w:szCs w:val="24"/>
        </w:rPr>
        <w:t>api</w:t>
      </w:r>
      <w:proofErr w:type="spellEnd"/>
      <w:r w:rsidRPr="00306C21">
        <w:rPr>
          <w:rFonts w:eastAsia="Calibri"/>
          <w:sz w:val="24"/>
          <w:szCs w:val="24"/>
        </w:rPr>
        <w:t>/v1/verify (JSON) and /</w:t>
      </w:r>
      <w:proofErr w:type="spellStart"/>
      <w:r w:rsidRPr="00306C21">
        <w:rPr>
          <w:rFonts w:eastAsia="Calibri"/>
          <w:sz w:val="24"/>
          <w:szCs w:val="24"/>
        </w:rPr>
        <w:t>api</w:t>
      </w:r>
      <w:proofErr w:type="spellEnd"/>
      <w:r w:rsidRPr="00306C21">
        <w:rPr>
          <w:rFonts w:eastAsia="Calibri"/>
          <w:sz w:val="24"/>
          <w:szCs w:val="24"/>
        </w:rPr>
        <w:t xml:space="preserve">/v1/verify/html (HTML) endpoints. A </w:t>
      </w:r>
      <w:proofErr w:type="spellStart"/>
      <w:r w:rsidRPr="00306C21">
        <w:rPr>
          <w:rFonts w:eastAsia="Calibri"/>
          <w:sz w:val="24"/>
          <w:szCs w:val="24"/>
        </w:rPr>
        <w:t>LangChain</w:t>
      </w:r>
      <w:proofErr w:type="spellEnd"/>
      <w:r w:rsidRPr="00306C21">
        <w:rPr>
          <w:rFonts w:eastAsia="Calibri"/>
          <w:sz w:val="24"/>
          <w:szCs w:val="24"/>
        </w:rPr>
        <w:t>-style callback adapter (</w:t>
      </w:r>
      <w:proofErr w:type="spellStart"/>
      <w:r w:rsidRPr="00306C21">
        <w:rPr>
          <w:rFonts w:eastAsia="Calibri"/>
          <w:sz w:val="24"/>
          <w:szCs w:val="24"/>
        </w:rPr>
        <w:t>VeritasLangChainCallback</w:t>
      </w:r>
      <w:proofErr w:type="spellEnd"/>
      <w:r w:rsidRPr="00306C21">
        <w:rPr>
          <w:rFonts w:eastAsia="Calibri"/>
          <w:sz w:val="24"/>
          <w:szCs w:val="24"/>
        </w:rPr>
        <w:t xml:space="preserve">) captures the query, retrieved documents, and LLM generation from a </w:t>
      </w:r>
      <w:proofErr w:type="spellStart"/>
      <w:r w:rsidRPr="00306C21">
        <w:rPr>
          <w:rFonts w:eastAsia="Calibri"/>
          <w:sz w:val="24"/>
          <w:szCs w:val="24"/>
        </w:rPr>
        <w:t>LangChain</w:t>
      </w:r>
      <w:proofErr w:type="spellEnd"/>
      <w:r w:rsidRPr="00306C21">
        <w:rPr>
          <w:rFonts w:eastAsia="Calibri"/>
          <w:sz w:val="24"/>
          <w:szCs w:val="24"/>
        </w:rPr>
        <w:t xml:space="preserve"> pipeline's own callback events and triggers verification automatically once a generation completes.</w:t>
      </w:r>
    </w:p>
    <w:p w:rsidR="001E6CFF" w:rsidRPr="00306C21" w:rsidRDefault="00DF67B3" w:rsidP="00306C21">
      <w:pPr>
        <w:spacing w:line="360" w:lineRule="auto"/>
        <w:jc w:val="both"/>
        <w:rPr>
          <w:sz w:val="24"/>
          <w:szCs w:val="24"/>
        </w:rPr>
      </w:pPr>
      <w:r>
        <w:rPr>
          <w:rFonts w:eastAsia="Calibri"/>
          <w:b/>
          <w:bCs/>
          <w:sz w:val="24"/>
          <w:szCs w:val="24"/>
        </w:rPr>
        <w:t>3.2</w:t>
      </w:r>
      <w:r w:rsidR="001E6CFF" w:rsidRPr="00306C21">
        <w:rPr>
          <w:rFonts w:eastAsia="Calibri"/>
          <w:b/>
          <w:bCs/>
          <w:sz w:val="24"/>
          <w:szCs w:val="24"/>
        </w:rPr>
        <w:t xml:space="preserve">.4.1 </w:t>
      </w:r>
      <w:r w:rsidR="00A539DF" w:rsidRPr="00306C21">
        <w:rPr>
          <w:rFonts w:eastAsia="Calibri"/>
          <w:b/>
          <w:bCs/>
          <w:sz w:val="24"/>
          <w:szCs w:val="24"/>
        </w:rPr>
        <w:t>Worked Example -</w:t>
      </w:r>
      <w:r w:rsidR="001E6CFF" w:rsidRPr="00306C21">
        <w:rPr>
          <w:rFonts w:eastAsia="Calibri"/>
          <w:b/>
          <w:bCs/>
          <w:sz w:val="24"/>
          <w:szCs w:val="24"/>
        </w:rPr>
        <w:t xml:space="preserve"> Atomic Decomposition</w:t>
      </w:r>
    </w:p>
    <w:p w:rsidR="001E6CFF" w:rsidRPr="00306C21" w:rsidRDefault="001E6CFF" w:rsidP="00306C21">
      <w:pPr>
        <w:spacing w:line="360" w:lineRule="auto"/>
        <w:jc w:val="both"/>
        <w:rPr>
          <w:sz w:val="24"/>
          <w:szCs w:val="24"/>
        </w:rPr>
      </w:pPr>
      <w:r w:rsidRPr="00306C21">
        <w:rPr>
          <w:rFonts w:eastAsia="Calibri"/>
          <w:sz w:val="24"/>
          <w:szCs w:val="24"/>
        </w:rPr>
        <w:t xml:space="preserve">Consider the generated sentence: “The </w:t>
      </w:r>
      <w:proofErr w:type="gramStart"/>
      <w:r w:rsidRPr="00306C21">
        <w:rPr>
          <w:rFonts w:eastAsia="Calibri"/>
          <w:sz w:val="24"/>
          <w:szCs w:val="24"/>
        </w:rPr>
        <w:t>company</w:t>
      </w:r>
      <w:proofErr w:type="gramEnd"/>
      <w:r w:rsidRPr="00306C21">
        <w:rPr>
          <w:rFonts w:eastAsia="Calibri"/>
          <w:sz w:val="24"/>
          <w:szCs w:val="24"/>
        </w:rPr>
        <w:t xml:space="preserve"> was founded in 2010 in Berlin and now employs over 500 people across three countries.” The Atomic Verifier's dependency parser identifies the coordinating conjunction “and” joining two independent clauses sharing an implicit subject, and splits the sentence into two atomic claims: (1) “The company was </w:t>
      </w:r>
      <w:r w:rsidRPr="00306C21">
        <w:rPr>
          <w:rFonts w:eastAsia="Calibri"/>
          <w:sz w:val="24"/>
          <w:szCs w:val="24"/>
        </w:rPr>
        <w:lastRenderedPageBreak/>
        <w:t>founded in 2010 in Berlin” and (2) “The company now employs over 500 people across three countries.” Each claim is then verified independently against the evidence chunks. If the evidence confirms the founding year and city but is silent on employee count, claim (1) is classified GROUNDED while claim (2) is classi</w:t>
      </w:r>
      <w:r w:rsidR="00A539DF" w:rsidRPr="00306C21">
        <w:rPr>
          <w:rFonts w:eastAsia="Calibri"/>
          <w:sz w:val="24"/>
          <w:szCs w:val="24"/>
        </w:rPr>
        <w:t>fied with insufficient support,</w:t>
      </w:r>
      <w:r w:rsidRPr="00306C21">
        <w:rPr>
          <w:rFonts w:eastAsia="Calibri"/>
          <w:sz w:val="24"/>
          <w:szCs w:val="24"/>
        </w:rPr>
        <w:t xml:space="preserve"> a distinction that would be lost if the two clauses were scored together as a single sentence, since an </w:t>
      </w:r>
      <w:proofErr w:type="spellStart"/>
      <w:r w:rsidRPr="00306C21">
        <w:rPr>
          <w:rFonts w:eastAsia="Calibri"/>
          <w:sz w:val="24"/>
          <w:szCs w:val="24"/>
        </w:rPr>
        <w:t>averaged</w:t>
      </w:r>
      <w:proofErr w:type="spellEnd"/>
      <w:r w:rsidRPr="00306C21">
        <w:rPr>
          <w:rFonts w:eastAsia="Calibri"/>
          <w:sz w:val="24"/>
          <w:szCs w:val="24"/>
        </w:rPr>
        <w:t xml:space="preserve"> score might report the whole sentence as merely “partially grounded” without indicating which half is actually the problem.</w:t>
      </w:r>
    </w:p>
    <w:p w:rsidR="001E6CFF" w:rsidRPr="00306C21" w:rsidRDefault="00DF67B3" w:rsidP="00306C21">
      <w:pPr>
        <w:spacing w:line="360" w:lineRule="auto"/>
        <w:jc w:val="both"/>
        <w:rPr>
          <w:sz w:val="24"/>
          <w:szCs w:val="24"/>
        </w:rPr>
      </w:pPr>
      <w:r>
        <w:rPr>
          <w:rFonts w:eastAsia="Calibri"/>
          <w:b/>
          <w:bCs/>
          <w:sz w:val="24"/>
          <w:szCs w:val="24"/>
        </w:rPr>
        <w:t>3.2</w:t>
      </w:r>
      <w:r w:rsidR="001E6CFF" w:rsidRPr="00306C21">
        <w:rPr>
          <w:rFonts w:eastAsia="Calibri"/>
          <w:b/>
          <w:bCs/>
          <w:sz w:val="24"/>
          <w:szCs w:val="24"/>
        </w:rPr>
        <w:t>.9 Testing Strategy</w:t>
      </w:r>
    </w:p>
    <w:p w:rsidR="001E6CFF" w:rsidRPr="00306C21" w:rsidRDefault="001E6CFF" w:rsidP="00306C21">
      <w:pPr>
        <w:spacing w:line="360" w:lineRule="auto"/>
        <w:jc w:val="both"/>
        <w:rPr>
          <w:sz w:val="24"/>
          <w:szCs w:val="24"/>
        </w:rPr>
      </w:pPr>
      <w:r w:rsidRPr="00306C21">
        <w:rPr>
          <w:rFonts w:eastAsia="Calibri"/>
          <w:sz w:val="24"/>
          <w:szCs w:val="24"/>
        </w:rPr>
        <w:t xml:space="preserve">Correctness of the core, always-on modules (sentence splitting, data models, the embedding verifier, and the middleware orchestration path) is checked with an automated </w:t>
      </w:r>
      <w:proofErr w:type="spellStart"/>
      <w:r w:rsidRPr="00306C21">
        <w:rPr>
          <w:rFonts w:eastAsia="Calibri"/>
          <w:sz w:val="24"/>
          <w:szCs w:val="24"/>
        </w:rPr>
        <w:t>pytest</w:t>
      </w:r>
      <w:proofErr w:type="spellEnd"/>
      <w:r w:rsidRPr="00306C21">
        <w:rPr>
          <w:rFonts w:eastAsia="Calibri"/>
          <w:sz w:val="24"/>
          <w:szCs w:val="24"/>
        </w:rPr>
        <w:t xml:space="preserve"> suite, described in full in Table 4.1. Each test </w:t>
      </w:r>
      <w:r w:rsidR="008815D4" w:rsidRPr="00306C21">
        <w:rPr>
          <w:rFonts w:eastAsia="Calibri"/>
          <w:sz w:val="24"/>
          <w:szCs w:val="24"/>
        </w:rPr>
        <w:t xml:space="preserve">targets one specific behavior, </w:t>
      </w:r>
      <w:r w:rsidRPr="00306C21">
        <w:rPr>
          <w:rFonts w:eastAsia="Calibri"/>
          <w:sz w:val="24"/>
          <w:szCs w:val="24"/>
        </w:rPr>
        <w:t>for example, that a hallucinated sentence with no supporting chunk is correctly classified, or that an empty chunk li</w:t>
      </w:r>
      <w:r w:rsidR="008815D4" w:rsidRPr="00306C21">
        <w:rPr>
          <w:rFonts w:eastAsia="Calibri"/>
          <w:sz w:val="24"/>
          <w:szCs w:val="24"/>
        </w:rPr>
        <w:t>st does not crash the verifier,</w:t>
      </w:r>
      <w:r w:rsidRPr="00306C21">
        <w:rPr>
          <w:rFonts w:eastAsia="Calibri"/>
          <w:sz w:val="24"/>
          <w:szCs w:val="24"/>
        </w:rPr>
        <w:t xml:space="preserve"> rather than asserting only that the code runs without an exception.</w:t>
      </w:r>
    </w:p>
    <w:p w:rsidR="001E6CFF" w:rsidRPr="00306C21" w:rsidRDefault="00DF67B3" w:rsidP="00306C21">
      <w:pPr>
        <w:spacing w:line="360" w:lineRule="auto"/>
        <w:jc w:val="both"/>
        <w:rPr>
          <w:sz w:val="24"/>
          <w:szCs w:val="24"/>
        </w:rPr>
      </w:pPr>
      <w:r>
        <w:rPr>
          <w:rFonts w:eastAsia="Calibri"/>
          <w:b/>
          <w:bCs/>
          <w:sz w:val="24"/>
          <w:szCs w:val="24"/>
        </w:rPr>
        <w:t>3.2</w:t>
      </w:r>
      <w:r w:rsidR="001E6CFF" w:rsidRPr="00306C21">
        <w:rPr>
          <w:rFonts w:eastAsia="Calibri"/>
          <w:b/>
          <w:bCs/>
          <w:sz w:val="24"/>
          <w:szCs w:val="24"/>
        </w:rPr>
        <w:t>.10 Design Rationale and Trade-offs</w:t>
      </w:r>
    </w:p>
    <w:p w:rsidR="00C54A3A" w:rsidRDefault="001E6CFF" w:rsidP="00306C21">
      <w:pPr>
        <w:pStyle w:val="NormalWeb"/>
        <w:spacing w:line="360" w:lineRule="auto"/>
        <w:jc w:val="both"/>
      </w:pPr>
      <w:r w:rsidRPr="008E20AC">
        <w:rPr>
          <w:rFonts w:eastAsia="Calibri"/>
        </w:rPr>
        <w:t xml:space="preserve">Three design trade-offs recur throughout the module design above and are made explicit here. </w:t>
      </w:r>
      <w:r w:rsidR="00C54A3A">
        <w:t xml:space="preserve">First, there is a trade-off between speed and reasoning depth. Approach A is the fastest and least expensive check, with a mean latency of 67.3 </w:t>
      </w:r>
      <w:proofErr w:type="spellStart"/>
      <w:r w:rsidR="00C54A3A">
        <w:t>ms</w:t>
      </w:r>
      <w:proofErr w:type="spellEnd"/>
      <w:r w:rsidR="00C54A3A">
        <w:t xml:space="preserve"> in the benchmarking results. However, it mainly relies on similarity and cannot tell whether the retrieved information actually supports or contradicts a statement. Approach B and Approach C are expected to take more time because Approach B directly checks whether the evidence supports the generated statement, while Approach C performs multiple checks for each atomic claim in a sentence against the relevant evidence. Since these two approaches have not yet been fully completed or validated, their actual latency has not been measured.</w:t>
      </w:r>
    </w:p>
    <w:p w:rsidR="001E6CFF" w:rsidRPr="00306C21" w:rsidRDefault="001E6CFF" w:rsidP="00306C21">
      <w:pPr>
        <w:spacing w:line="360" w:lineRule="auto"/>
        <w:jc w:val="both"/>
        <w:rPr>
          <w:sz w:val="24"/>
          <w:szCs w:val="24"/>
        </w:rPr>
      </w:pPr>
      <w:r w:rsidRPr="00306C21">
        <w:rPr>
          <w:rFonts w:eastAsia="Calibri"/>
          <w:sz w:val="24"/>
          <w:szCs w:val="24"/>
        </w:rPr>
        <w:t>The system exposes all three as separate, selectable modes precisely so that a caller can choose the appropriate point on this trade-off for their own latency budget, rather than being forced into one fixed cost.</w:t>
      </w:r>
    </w:p>
    <w:p w:rsidR="001E6CFF" w:rsidRPr="00306C21" w:rsidRDefault="001E6CFF" w:rsidP="00306C21">
      <w:pPr>
        <w:spacing w:line="360" w:lineRule="auto"/>
        <w:jc w:val="both"/>
        <w:rPr>
          <w:sz w:val="24"/>
          <w:szCs w:val="24"/>
        </w:rPr>
      </w:pPr>
      <w:r w:rsidRPr="00306C21">
        <w:rPr>
          <w:rFonts w:eastAsia="Calibri"/>
          <w:sz w:val="24"/>
          <w:szCs w:val="24"/>
        </w:rPr>
        <w:t xml:space="preserve">Second, local-only versus API-based models: every model used is open-source and runs locally, rather than calling a hosted LLM API for judgment (as RAGAs and SAFE do). This was a deliberate choice to keep the verification step free of per-call API cost and free </w:t>
      </w:r>
      <w:r w:rsidRPr="00306C21">
        <w:rPr>
          <w:rFonts w:eastAsia="Calibri"/>
          <w:sz w:val="24"/>
          <w:szCs w:val="24"/>
        </w:rPr>
        <w:lastRenderedPageBreak/>
        <w:t>of a dependency on network availability, consistent with the offline design goal stated in the project's README, even though full offline enforcement (removing the Hugging Face Hub fallback) is not yet complete.</w:t>
      </w:r>
    </w:p>
    <w:p w:rsidR="001E6CFF" w:rsidRPr="00306C21" w:rsidRDefault="001E6CFF" w:rsidP="00306C21">
      <w:pPr>
        <w:spacing w:line="360" w:lineRule="auto"/>
        <w:jc w:val="both"/>
        <w:rPr>
          <w:sz w:val="24"/>
          <w:szCs w:val="24"/>
        </w:rPr>
      </w:pPr>
      <w:r w:rsidRPr="00306C21">
        <w:rPr>
          <w:rFonts w:eastAsia="Calibri"/>
          <w:sz w:val="24"/>
          <w:szCs w:val="24"/>
        </w:rPr>
        <w:t xml:space="preserve">Third, single-score versus multi-verdict output: rather than returning one aggregate number, the system always returns a classification (grounded / inferred / hallucinated) alongside the numeric score, and computes the overall response classification such that a single hallucinated sentence prevents the whole response from being reported as fully grounded. This was chosen specifically in response to the research-gap finding (Section 2.3) that an </w:t>
      </w:r>
      <w:proofErr w:type="spellStart"/>
      <w:r w:rsidRPr="00306C21">
        <w:rPr>
          <w:rFonts w:eastAsia="Calibri"/>
          <w:sz w:val="24"/>
          <w:szCs w:val="24"/>
        </w:rPr>
        <w:t>averaged</w:t>
      </w:r>
      <w:proofErr w:type="spellEnd"/>
      <w:r w:rsidRPr="00306C21">
        <w:rPr>
          <w:rFonts w:eastAsia="Calibri"/>
          <w:sz w:val="24"/>
          <w:szCs w:val="24"/>
        </w:rPr>
        <w:t xml:space="preserve"> score can conceal one seriously wrong sentence inside an otherwise accurate response.</w:t>
      </w:r>
    </w:p>
    <w:p w:rsidR="001E6CFF" w:rsidRPr="00306C21" w:rsidRDefault="00DF67B3" w:rsidP="00306C21">
      <w:pPr>
        <w:spacing w:line="360" w:lineRule="auto"/>
        <w:rPr>
          <w:sz w:val="24"/>
          <w:szCs w:val="24"/>
        </w:rPr>
      </w:pPr>
      <w:r>
        <w:rPr>
          <w:rFonts w:eastAsia="Calibri"/>
          <w:b/>
          <w:bCs/>
          <w:sz w:val="24"/>
          <w:szCs w:val="24"/>
        </w:rPr>
        <w:t>3.3</w:t>
      </w:r>
      <w:r w:rsidR="001E6CFF" w:rsidRPr="00306C21">
        <w:rPr>
          <w:rFonts w:eastAsia="Calibri"/>
          <w:b/>
          <w:bCs/>
          <w:sz w:val="24"/>
          <w:szCs w:val="24"/>
        </w:rPr>
        <w:t xml:space="preserve"> Tools, Technologies, and Frameworks Used</w:t>
      </w:r>
    </w:p>
    <w:p w:rsidR="00BB39F6" w:rsidRPr="00306C21" w:rsidRDefault="001E6CFF" w:rsidP="00306C21">
      <w:pPr>
        <w:spacing w:line="360" w:lineRule="auto"/>
        <w:jc w:val="both"/>
        <w:rPr>
          <w:rFonts w:eastAsia="Calibri"/>
          <w:sz w:val="24"/>
          <w:szCs w:val="24"/>
        </w:rPr>
      </w:pPr>
      <w:r w:rsidRPr="00306C21">
        <w:rPr>
          <w:rFonts w:eastAsia="Calibri"/>
          <w:sz w:val="24"/>
          <w:szCs w:val="24"/>
        </w:rPr>
        <w:t>Table 3.2 lists the tools, technologies and framework</w:t>
      </w:r>
      <w:r w:rsidR="00180D66">
        <w:rPr>
          <w:rFonts w:eastAsia="Calibri"/>
          <w:sz w:val="24"/>
          <w:szCs w:val="24"/>
        </w:rPr>
        <w:t xml:space="preserve">s used in the </w:t>
      </w:r>
      <w:proofErr w:type="spellStart"/>
      <w:r w:rsidR="00180D66">
        <w:t>VeritasRAG</w:t>
      </w:r>
      <w:proofErr w:type="spellEnd"/>
      <w:r w:rsidR="00180D66">
        <w:t xml:space="preserve"> </w:t>
      </w:r>
      <w:proofErr w:type="gramStart"/>
      <w:r w:rsidR="00180D66">
        <w:t>system.</w:t>
      </w:r>
      <w:r w:rsidRPr="00306C21">
        <w:rPr>
          <w:rFonts w:eastAsia="Calibri"/>
          <w:sz w:val="24"/>
          <w:szCs w:val="24"/>
        </w:rPr>
        <w:t>,</w:t>
      </w:r>
      <w:proofErr w:type="gramEnd"/>
      <w:r w:rsidRPr="00306C21">
        <w:rPr>
          <w:rFonts w:eastAsia="Calibri"/>
          <w:sz w:val="24"/>
          <w:szCs w:val="24"/>
        </w:rPr>
        <w:t xml:space="preserve"> and Table 3.3 lists the specific classification thresholds applied by each verifier.</w:t>
      </w:r>
    </w:p>
    <w:tbl>
      <w:tblPr>
        <w:tblpPr w:leftFromText="180" w:rightFromText="180" w:vertAnchor="text" w:horzAnchor="margin" w:tblpXSpec="right" w:tblpY="240"/>
        <w:tblW w:w="79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17"/>
        <w:gridCol w:w="2533"/>
        <w:gridCol w:w="3167"/>
      </w:tblGrid>
      <w:tr w:rsidR="008815D4" w:rsidTr="008815D4">
        <w:trPr>
          <w:trHeight w:val="301"/>
          <w:tblHeader/>
        </w:trPr>
        <w:tc>
          <w:tcPr>
            <w:tcW w:w="2217" w:type="dxa"/>
            <w:shd w:val="clear" w:color="auto" w:fill="D9E2F3"/>
            <w:tcMar>
              <w:top w:w="60" w:type="dxa"/>
              <w:left w:w="80" w:type="dxa"/>
              <w:bottom w:w="60" w:type="dxa"/>
              <w:right w:w="80" w:type="dxa"/>
            </w:tcMar>
          </w:tcPr>
          <w:p w:rsidR="008815D4" w:rsidRDefault="008815D4" w:rsidP="008815D4">
            <w:r>
              <w:rPr>
                <w:rFonts w:ascii="Calibri" w:eastAsia="Calibri" w:hAnsi="Calibri" w:cs="Calibri"/>
                <w:b/>
                <w:bCs/>
                <w:sz w:val="19"/>
                <w:szCs w:val="19"/>
              </w:rPr>
              <w:t>Layer</w:t>
            </w:r>
          </w:p>
        </w:tc>
        <w:tc>
          <w:tcPr>
            <w:tcW w:w="2533" w:type="dxa"/>
            <w:shd w:val="clear" w:color="auto" w:fill="D9E2F3"/>
            <w:tcMar>
              <w:top w:w="60" w:type="dxa"/>
              <w:left w:w="80" w:type="dxa"/>
              <w:bottom w:w="60" w:type="dxa"/>
              <w:right w:w="80" w:type="dxa"/>
            </w:tcMar>
          </w:tcPr>
          <w:p w:rsidR="008815D4" w:rsidRDefault="008815D4" w:rsidP="008815D4">
            <w:r>
              <w:rPr>
                <w:rFonts w:ascii="Calibri" w:eastAsia="Calibri" w:hAnsi="Calibri" w:cs="Calibri"/>
                <w:b/>
                <w:bCs/>
                <w:sz w:val="19"/>
                <w:szCs w:val="19"/>
              </w:rPr>
              <w:t>Technology</w:t>
            </w:r>
          </w:p>
        </w:tc>
        <w:tc>
          <w:tcPr>
            <w:tcW w:w="3167" w:type="dxa"/>
            <w:shd w:val="clear" w:color="auto" w:fill="D9E2F3"/>
            <w:tcMar>
              <w:top w:w="60" w:type="dxa"/>
              <w:left w:w="80" w:type="dxa"/>
              <w:bottom w:w="60" w:type="dxa"/>
              <w:right w:w="80" w:type="dxa"/>
            </w:tcMar>
          </w:tcPr>
          <w:p w:rsidR="008815D4" w:rsidRDefault="008815D4" w:rsidP="008815D4">
            <w:r>
              <w:rPr>
                <w:rFonts w:ascii="Calibri" w:eastAsia="Calibri" w:hAnsi="Calibri" w:cs="Calibri"/>
                <w:b/>
                <w:bCs/>
                <w:sz w:val="19"/>
                <w:szCs w:val="19"/>
              </w:rPr>
              <w:t>Purpose</w:t>
            </w:r>
          </w:p>
        </w:tc>
      </w:tr>
      <w:tr w:rsidR="008815D4" w:rsidTr="008815D4">
        <w:trPr>
          <w:trHeight w:val="621"/>
        </w:trPr>
        <w:tc>
          <w:tcPr>
            <w:tcW w:w="2217" w:type="dxa"/>
            <w:tcMar>
              <w:top w:w="60" w:type="dxa"/>
              <w:left w:w="80" w:type="dxa"/>
              <w:bottom w:w="60" w:type="dxa"/>
              <w:right w:w="80" w:type="dxa"/>
            </w:tcMar>
          </w:tcPr>
          <w:p w:rsidR="008815D4" w:rsidRDefault="008815D4" w:rsidP="008815D4">
            <w:r>
              <w:rPr>
                <w:rFonts w:ascii="Calibri" w:eastAsia="Calibri" w:hAnsi="Calibri" w:cs="Calibri"/>
                <w:sz w:val="19"/>
                <w:szCs w:val="19"/>
              </w:rPr>
              <w:t>Verification API</w:t>
            </w:r>
          </w:p>
        </w:tc>
        <w:tc>
          <w:tcPr>
            <w:tcW w:w="2533" w:type="dxa"/>
            <w:tcMar>
              <w:top w:w="60" w:type="dxa"/>
              <w:left w:w="80" w:type="dxa"/>
              <w:bottom w:w="60" w:type="dxa"/>
              <w:right w:w="80" w:type="dxa"/>
            </w:tcMar>
          </w:tcPr>
          <w:p w:rsidR="008815D4" w:rsidRDefault="008815D4" w:rsidP="008815D4">
            <w:proofErr w:type="spellStart"/>
            <w:r>
              <w:rPr>
                <w:rFonts w:ascii="Calibri" w:eastAsia="Calibri" w:hAnsi="Calibri" w:cs="Calibri"/>
                <w:sz w:val="19"/>
                <w:szCs w:val="19"/>
              </w:rPr>
              <w:t>FastAPI</w:t>
            </w:r>
            <w:proofErr w:type="spellEnd"/>
            <w:r>
              <w:rPr>
                <w:rFonts w:ascii="Calibri" w:eastAsia="Calibri" w:hAnsi="Calibri" w:cs="Calibri"/>
                <w:sz w:val="19"/>
                <w:szCs w:val="19"/>
              </w:rPr>
              <w:t xml:space="preserve">, </w:t>
            </w:r>
            <w:proofErr w:type="spellStart"/>
            <w:r>
              <w:rPr>
                <w:rFonts w:ascii="Calibri" w:eastAsia="Calibri" w:hAnsi="Calibri" w:cs="Calibri"/>
                <w:sz w:val="19"/>
                <w:szCs w:val="19"/>
              </w:rPr>
              <w:t>Uvicorn</w:t>
            </w:r>
            <w:proofErr w:type="spellEnd"/>
          </w:p>
        </w:tc>
        <w:tc>
          <w:tcPr>
            <w:tcW w:w="3167" w:type="dxa"/>
            <w:tcMar>
              <w:top w:w="60" w:type="dxa"/>
              <w:left w:w="80" w:type="dxa"/>
              <w:bottom w:w="60" w:type="dxa"/>
              <w:right w:w="80" w:type="dxa"/>
            </w:tcMar>
          </w:tcPr>
          <w:p w:rsidR="008815D4" w:rsidRDefault="008815D4" w:rsidP="008815D4">
            <w:r>
              <w:rPr>
                <w:rFonts w:ascii="Calibri" w:eastAsia="Calibri" w:hAnsi="Calibri" w:cs="Calibri"/>
                <w:sz w:val="19"/>
                <w:szCs w:val="19"/>
              </w:rPr>
              <w:t>Exposes /</w:t>
            </w:r>
            <w:proofErr w:type="spellStart"/>
            <w:r>
              <w:rPr>
                <w:rFonts w:ascii="Calibri" w:eastAsia="Calibri" w:hAnsi="Calibri" w:cs="Calibri"/>
                <w:sz w:val="19"/>
                <w:szCs w:val="19"/>
              </w:rPr>
              <w:t>api</w:t>
            </w:r>
            <w:proofErr w:type="spellEnd"/>
            <w:r>
              <w:rPr>
                <w:rFonts w:ascii="Calibri" w:eastAsia="Calibri" w:hAnsi="Calibri" w:cs="Calibri"/>
                <w:sz w:val="19"/>
                <w:szCs w:val="19"/>
              </w:rPr>
              <w:t>/v1/health, /</w:t>
            </w:r>
            <w:proofErr w:type="spellStart"/>
            <w:r>
              <w:rPr>
                <w:rFonts w:ascii="Calibri" w:eastAsia="Calibri" w:hAnsi="Calibri" w:cs="Calibri"/>
                <w:sz w:val="19"/>
                <w:szCs w:val="19"/>
              </w:rPr>
              <w:t>api</w:t>
            </w:r>
            <w:proofErr w:type="spellEnd"/>
            <w:r>
              <w:rPr>
                <w:rFonts w:ascii="Calibri" w:eastAsia="Calibri" w:hAnsi="Calibri" w:cs="Calibri"/>
                <w:sz w:val="19"/>
                <w:szCs w:val="19"/>
              </w:rPr>
              <w:t>/v1/verify and /</w:t>
            </w:r>
            <w:proofErr w:type="spellStart"/>
            <w:r>
              <w:rPr>
                <w:rFonts w:ascii="Calibri" w:eastAsia="Calibri" w:hAnsi="Calibri" w:cs="Calibri"/>
                <w:sz w:val="19"/>
                <w:szCs w:val="19"/>
              </w:rPr>
              <w:t>api</w:t>
            </w:r>
            <w:proofErr w:type="spellEnd"/>
            <w:r>
              <w:rPr>
                <w:rFonts w:ascii="Calibri" w:eastAsia="Calibri" w:hAnsi="Calibri" w:cs="Calibri"/>
                <w:sz w:val="19"/>
                <w:szCs w:val="19"/>
              </w:rPr>
              <w:t>/v1/verify/html as REST endpoints</w:t>
            </w:r>
          </w:p>
        </w:tc>
      </w:tr>
      <w:tr w:rsidR="008815D4" w:rsidTr="008815D4">
        <w:trPr>
          <w:trHeight w:val="605"/>
        </w:trPr>
        <w:tc>
          <w:tcPr>
            <w:tcW w:w="2217" w:type="dxa"/>
            <w:tcMar>
              <w:top w:w="60" w:type="dxa"/>
              <w:left w:w="80" w:type="dxa"/>
              <w:bottom w:w="60" w:type="dxa"/>
              <w:right w:w="80" w:type="dxa"/>
            </w:tcMar>
          </w:tcPr>
          <w:p w:rsidR="008815D4" w:rsidRDefault="008815D4" w:rsidP="008815D4">
            <w:r>
              <w:rPr>
                <w:rFonts w:ascii="Calibri" w:eastAsia="Calibri" w:hAnsi="Calibri" w:cs="Calibri"/>
                <w:sz w:val="19"/>
                <w:szCs w:val="19"/>
              </w:rPr>
              <w:t>Data validation / schema</w:t>
            </w:r>
          </w:p>
        </w:tc>
        <w:tc>
          <w:tcPr>
            <w:tcW w:w="2533" w:type="dxa"/>
            <w:tcMar>
              <w:top w:w="60" w:type="dxa"/>
              <w:left w:w="80" w:type="dxa"/>
              <w:bottom w:w="60" w:type="dxa"/>
              <w:right w:w="80" w:type="dxa"/>
            </w:tcMar>
          </w:tcPr>
          <w:p w:rsidR="008815D4" w:rsidRDefault="008815D4" w:rsidP="008815D4">
            <w:proofErr w:type="spellStart"/>
            <w:r>
              <w:rPr>
                <w:rFonts w:ascii="Calibri" w:eastAsia="Calibri" w:hAnsi="Calibri" w:cs="Calibri"/>
                <w:sz w:val="19"/>
                <w:szCs w:val="19"/>
              </w:rPr>
              <w:t>Pydantic</w:t>
            </w:r>
            <w:proofErr w:type="spellEnd"/>
          </w:p>
        </w:tc>
        <w:tc>
          <w:tcPr>
            <w:tcW w:w="3167" w:type="dxa"/>
            <w:tcMar>
              <w:top w:w="60" w:type="dxa"/>
              <w:left w:w="80" w:type="dxa"/>
              <w:bottom w:w="60" w:type="dxa"/>
              <w:right w:w="80" w:type="dxa"/>
            </w:tcMar>
          </w:tcPr>
          <w:p w:rsidR="008815D4" w:rsidRDefault="008815D4" w:rsidP="008815D4">
            <w:r>
              <w:rPr>
                <w:rFonts w:ascii="Calibri" w:eastAsia="Calibri" w:hAnsi="Calibri" w:cs="Calibri"/>
                <w:sz w:val="19"/>
                <w:szCs w:val="19"/>
              </w:rPr>
              <w:t xml:space="preserve">Defines Chunk, </w:t>
            </w:r>
            <w:proofErr w:type="spellStart"/>
            <w:r>
              <w:rPr>
                <w:rFonts w:ascii="Calibri" w:eastAsia="Calibri" w:hAnsi="Calibri" w:cs="Calibri"/>
                <w:sz w:val="19"/>
                <w:szCs w:val="19"/>
              </w:rPr>
              <w:t>SentenceOverlay</w:t>
            </w:r>
            <w:proofErr w:type="spellEnd"/>
            <w:r>
              <w:rPr>
                <w:rFonts w:ascii="Calibri" w:eastAsia="Calibri" w:hAnsi="Calibri" w:cs="Calibri"/>
                <w:sz w:val="19"/>
                <w:szCs w:val="19"/>
              </w:rPr>
              <w:t xml:space="preserve">, </w:t>
            </w:r>
            <w:proofErr w:type="spellStart"/>
            <w:r>
              <w:rPr>
                <w:rFonts w:ascii="Calibri" w:eastAsia="Calibri" w:hAnsi="Calibri" w:cs="Calibri"/>
                <w:sz w:val="19"/>
                <w:szCs w:val="19"/>
              </w:rPr>
              <w:t>AtomicClaim</w:t>
            </w:r>
            <w:proofErr w:type="spellEnd"/>
            <w:r>
              <w:rPr>
                <w:rFonts w:ascii="Calibri" w:eastAsia="Calibri" w:hAnsi="Calibri" w:cs="Calibri"/>
                <w:sz w:val="19"/>
                <w:szCs w:val="19"/>
              </w:rPr>
              <w:t xml:space="preserve"> and </w:t>
            </w:r>
            <w:proofErr w:type="spellStart"/>
            <w:r>
              <w:rPr>
                <w:rFonts w:ascii="Calibri" w:eastAsia="Calibri" w:hAnsi="Calibri" w:cs="Calibri"/>
                <w:sz w:val="19"/>
                <w:szCs w:val="19"/>
              </w:rPr>
              <w:t>VerificationResult</w:t>
            </w:r>
            <w:proofErr w:type="spellEnd"/>
            <w:r>
              <w:rPr>
                <w:rFonts w:ascii="Calibri" w:eastAsia="Calibri" w:hAnsi="Calibri" w:cs="Calibri"/>
                <w:sz w:val="19"/>
                <w:szCs w:val="19"/>
              </w:rPr>
              <w:t xml:space="preserve"> models</w:t>
            </w:r>
          </w:p>
        </w:tc>
      </w:tr>
      <w:tr w:rsidR="008815D4" w:rsidTr="008815D4">
        <w:trPr>
          <w:trHeight w:val="621"/>
        </w:trPr>
        <w:tc>
          <w:tcPr>
            <w:tcW w:w="2217" w:type="dxa"/>
            <w:tcMar>
              <w:top w:w="60" w:type="dxa"/>
              <w:left w:w="80" w:type="dxa"/>
              <w:bottom w:w="60" w:type="dxa"/>
              <w:right w:w="80" w:type="dxa"/>
            </w:tcMar>
          </w:tcPr>
          <w:p w:rsidR="008815D4" w:rsidRDefault="008815D4" w:rsidP="008815D4">
            <w:r>
              <w:rPr>
                <w:rFonts w:ascii="Calibri" w:eastAsia="Calibri" w:hAnsi="Calibri" w:cs="Calibri"/>
                <w:sz w:val="19"/>
                <w:szCs w:val="19"/>
              </w:rPr>
              <w:t>Sentence segmentation</w:t>
            </w:r>
          </w:p>
        </w:tc>
        <w:tc>
          <w:tcPr>
            <w:tcW w:w="2533" w:type="dxa"/>
            <w:tcMar>
              <w:top w:w="60" w:type="dxa"/>
              <w:left w:w="80" w:type="dxa"/>
              <w:bottom w:w="60" w:type="dxa"/>
              <w:right w:w="80" w:type="dxa"/>
            </w:tcMar>
          </w:tcPr>
          <w:p w:rsidR="008815D4" w:rsidRDefault="008815D4" w:rsidP="008815D4">
            <w:proofErr w:type="spellStart"/>
            <w:r>
              <w:rPr>
                <w:rFonts w:ascii="Calibri" w:eastAsia="Calibri" w:hAnsi="Calibri" w:cs="Calibri"/>
                <w:sz w:val="19"/>
                <w:szCs w:val="19"/>
              </w:rPr>
              <w:t>spaCy</w:t>
            </w:r>
            <w:proofErr w:type="spellEnd"/>
            <w:r>
              <w:rPr>
                <w:rFonts w:ascii="Calibri" w:eastAsia="Calibri" w:hAnsi="Calibri" w:cs="Calibri"/>
                <w:sz w:val="19"/>
                <w:szCs w:val="19"/>
              </w:rPr>
              <w:t xml:space="preserve"> (</w:t>
            </w:r>
            <w:proofErr w:type="spellStart"/>
            <w:r>
              <w:rPr>
                <w:rFonts w:ascii="Calibri" w:eastAsia="Calibri" w:hAnsi="Calibri" w:cs="Calibri"/>
                <w:sz w:val="19"/>
                <w:szCs w:val="19"/>
              </w:rPr>
              <w:t>en_core_web_sm</w:t>
            </w:r>
            <w:proofErr w:type="spellEnd"/>
            <w:r>
              <w:rPr>
                <w:rFonts w:ascii="Calibri" w:eastAsia="Calibri" w:hAnsi="Calibri" w:cs="Calibri"/>
                <w:sz w:val="19"/>
                <w:szCs w:val="19"/>
              </w:rPr>
              <w:t>)</w:t>
            </w:r>
          </w:p>
        </w:tc>
        <w:tc>
          <w:tcPr>
            <w:tcW w:w="3167" w:type="dxa"/>
            <w:tcMar>
              <w:top w:w="60" w:type="dxa"/>
              <w:left w:w="80" w:type="dxa"/>
              <w:bottom w:w="60" w:type="dxa"/>
              <w:right w:w="80" w:type="dxa"/>
            </w:tcMar>
          </w:tcPr>
          <w:p w:rsidR="008815D4" w:rsidRDefault="008815D4" w:rsidP="008815D4">
            <w:r>
              <w:rPr>
                <w:rFonts w:ascii="Calibri" w:eastAsia="Calibri" w:hAnsi="Calibri" w:cs="Calibri"/>
                <w:sz w:val="19"/>
                <w:szCs w:val="19"/>
              </w:rPr>
              <w:t>Splits generated responses into individual verifiable sentences</w:t>
            </w:r>
          </w:p>
        </w:tc>
      </w:tr>
      <w:tr w:rsidR="008815D4" w:rsidTr="008815D4">
        <w:trPr>
          <w:trHeight w:val="605"/>
        </w:trPr>
        <w:tc>
          <w:tcPr>
            <w:tcW w:w="2217" w:type="dxa"/>
            <w:tcMar>
              <w:top w:w="60" w:type="dxa"/>
              <w:left w:w="80" w:type="dxa"/>
              <w:bottom w:w="60" w:type="dxa"/>
              <w:right w:w="80" w:type="dxa"/>
            </w:tcMar>
          </w:tcPr>
          <w:p w:rsidR="008815D4" w:rsidRDefault="008815D4" w:rsidP="008815D4">
            <w:r>
              <w:rPr>
                <w:rFonts w:ascii="Calibri" w:eastAsia="Calibri" w:hAnsi="Calibri" w:cs="Calibri"/>
                <w:sz w:val="19"/>
                <w:szCs w:val="19"/>
              </w:rPr>
              <w:t>Embedding verification (Approach A)</w:t>
            </w:r>
          </w:p>
        </w:tc>
        <w:tc>
          <w:tcPr>
            <w:tcW w:w="2533" w:type="dxa"/>
            <w:tcMar>
              <w:top w:w="60" w:type="dxa"/>
              <w:left w:w="80" w:type="dxa"/>
              <w:bottom w:w="60" w:type="dxa"/>
              <w:right w:w="80" w:type="dxa"/>
            </w:tcMar>
          </w:tcPr>
          <w:p w:rsidR="008815D4" w:rsidRDefault="008815D4" w:rsidP="008815D4">
            <w:r>
              <w:rPr>
                <w:rFonts w:ascii="Calibri" w:eastAsia="Calibri" w:hAnsi="Calibri" w:cs="Calibri"/>
                <w:sz w:val="19"/>
                <w:szCs w:val="19"/>
              </w:rPr>
              <w:t>sentence-transformers, all-MiniLM-L6-v2</w:t>
            </w:r>
          </w:p>
        </w:tc>
        <w:tc>
          <w:tcPr>
            <w:tcW w:w="3167" w:type="dxa"/>
            <w:tcMar>
              <w:top w:w="60" w:type="dxa"/>
              <w:left w:w="80" w:type="dxa"/>
              <w:bottom w:w="60" w:type="dxa"/>
              <w:right w:w="80" w:type="dxa"/>
            </w:tcMar>
          </w:tcPr>
          <w:p w:rsidR="008815D4" w:rsidRDefault="008815D4" w:rsidP="008815D4">
            <w:r>
              <w:rPr>
                <w:rFonts w:ascii="Calibri" w:eastAsia="Calibri" w:hAnsi="Calibri" w:cs="Calibri"/>
                <w:sz w:val="19"/>
                <w:szCs w:val="19"/>
              </w:rPr>
              <w:t>Bi-encoder cosine-similarity grounding score</w:t>
            </w:r>
          </w:p>
        </w:tc>
      </w:tr>
      <w:tr w:rsidR="008815D4" w:rsidTr="008815D4">
        <w:trPr>
          <w:trHeight w:val="621"/>
        </w:trPr>
        <w:tc>
          <w:tcPr>
            <w:tcW w:w="2217" w:type="dxa"/>
            <w:tcMar>
              <w:top w:w="60" w:type="dxa"/>
              <w:left w:w="80" w:type="dxa"/>
              <w:bottom w:w="60" w:type="dxa"/>
              <w:right w:w="80" w:type="dxa"/>
            </w:tcMar>
          </w:tcPr>
          <w:p w:rsidR="008815D4" w:rsidRDefault="008815D4" w:rsidP="008815D4">
            <w:r>
              <w:rPr>
                <w:rFonts w:ascii="Calibri" w:eastAsia="Calibri" w:hAnsi="Calibri" w:cs="Calibri"/>
                <w:sz w:val="19"/>
                <w:szCs w:val="19"/>
              </w:rPr>
              <w:t>NLI verification (Approach B)</w:t>
            </w:r>
          </w:p>
        </w:tc>
        <w:tc>
          <w:tcPr>
            <w:tcW w:w="2533" w:type="dxa"/>
            <w:tcMar>
              <w:top w:w="60" w:type="dxa"/>
              <w:left w:w="80" w:type="dxa"/>
              <w:bottom w:w="60" w:type="dxa"/>
              <w:right w:w="80" w:type="dxa"/>
            </w:tcMar>
          </w:tcPr>
          <w:p w:rsidR="008815D4" w:rsidRDefault="008815D4" w:rsidP="008815D4">
            <w:r>
              <w:rPr>
                <w:rFonts w:ascii="Calibri" w:eastAsia="Calibri" w:hAnsi="Calibri" w:cs="Calibri"/>
                <w:sz w:val="19"/>
                <w:szCs w:val="19"/>
              </w:rPr>
              <w:t>transformers, torch, cross-encoder/nli-deberta-v3-base</w:t>
            </w:r>
          </w:p>
        </w:tc>
        <w:tc>
          <w:tcPr>
            <w:tcW w:w="3167" w:type="dxa"/>
            <w:tcMar>
              <w:top w:w="60" w:type="dxa"/>
              <w:left w:w="80" w:type="dxa"/>
              <w:bottom w:w="60" w:type="dxa"/>
              <w:right w:w="80" w:type="dxa"/>
            </w:tcMar>
          </w:tcPr>
          <w:p w:rsidR="008815D4" w:rsidRDefault="008815D4" w:rsidP="008815D4">
            <w:r>
              <w:rPr>
                <w:rFonts w:ascii="Calibri" w:eastAsia="Calibri" w:hAnsi="Calibri" w:cs="Calibri"/>
                <w:sz w:val="19"/>
                <w:szCs w:val="19"/>
              </w:rPr>
              <w:t>Cross-encoder entailment / neutral / contradiction scoring</w:t>
            </w:r>
          </w:p>
        </w:tc>
      </w:tr>
      <w:tr w:rsidR="008815D4" w:rsidTr="008815D4">
        <w:trPr>
          <w:trHeight w:val="605"/>
        </w:trPr>
        <w:tc>
          <w:tcPr>
            <w:tcW w:w="2217" w:type="dxa"/>
            <w:tcMar>
              <w:top w:w="60" w:type="dxa"/>
              <w:left w:w="80" w:type="dxa"/>
              <w:bottom w:w="60" w:type="dxa"/>
              <w:right w:w="80" w:type="dxa"/>
            </w:tcMar>
          </w:tcPr>
          <w:p w:rsidR="008815D4" w:rsidRDefault="008815D4" w:rsidP="008815D4">
            <w:r>
              <w:rPr>
                <w:rFonts w:ascii="Calibri" w:eastAsia="Calibri" w:hAnsi="Calibri" w:cs="Calibri"/>
                <w:sz w:val="19"/>
                <w:szCs w:val="19"/>
              </w:rPr>
              <w:t>Atomic verification (Approach C)</w:t>
            </w:r>
          </w:p>
        </w:tc>
        <w:tc>
          <w:tcPr>
            <w:tcW w:w="2533" w:type="dxa"/>
            <w:tcMar>
              <w:top w:w="60" w:type="dxa"/>
              <w:left w:w="80" w:type="dxa"/>
              <w:bottom w:w="60" w:type="dxa"/>
              <w:right w:w="80" w:type="dxa"/>
            </w:tcMar>
          </w:tcPr>
          <w:p w:rsidR="008815D4" w:rsidRDefault="008815D4" w:rsidP="008815D4">
            <w:proofErr w:type="spellStart"/>
            <w:r>
              <w:rPr>
                <w:rFonts w:ascii="Calibri" w:eastAsia="Calibri" w:hAnsi="Calibri" w:cs="Calibri"/>
                <w:sz w:val="19"/>
                <w:szCs w:val="19"/>
              </w:rPr>
              <w:t>spaCy</w:t>
            </w:r>
            <w:proofErr w:type="spellEnd"/>
            <w:r>
              <w:rPr>
                <w:rFonts w:ascii="Calibri" w:eastAsia="Calibri" w:hAnsi="Calibri" w:cs="Calibri"/>
                <w:sz w:val="19"/>
                <w:szCs w:val="19"/>
              </w:rPr>
              <w:t xml:space="preserve"> dependency parsing + Approach B</w:t>
            </w:r>
          </w:p>
        </w:tc>
        <w:tc>
          <w:tcPr>
            <w:tcW w:w="3167" w:type="dxa"/>
            <w:tcMar>
              <w:top w:w="60" w:type="dxa"/>
              <w:left w:w="80" w:type="dxa"/>
              <w:bottom w:w="60" w:type="dxa"/>
              <w:right w:w="80" w:type="dxa"/>
            </w:tcMar>
          </w:tcPr>
          <w:p w:rsidR="008815D4" w:rsidRDefault="008815D4" w:rsidP="008815D4">
            <w:r>
              <w:rPr>
                <w:rFonts w:ascii="Calibri" w:eastAsia="Calibri" w:hAnsi="Calibri" w:cs="Calibri"/>
                <w:sz w:val="19"/>
                <w:szCs w:val="19"/>
              </w:rPr>
              <w:t>Decomposes compound sentences into atomic claims, verifies each</w:t>
            </w:r>
          </w:p>
        </w:tc>
      </w:tr>
      <w:tr w:rsidR="008815D4" w:rsidTr="008815D4">
        <w:trPr>
          <w:trHeight w:val="621"/>
        </w:trPr>
        <w:tc>
          <w:tcPr>
            <w:tcW w:w="2217" w:type="dxa"/>
            <w:tcMar>
              <w:top w:w="60" w:type="dxa"/>
              <w:left w:w="80" w:type="dxa"/>
              <w:bottom w:w="60" w:type="dxa"/>
              <w:right w:w="80" w:type="dxa"/>
            </w:tcMar>
          </w:tcPr>
          <w:p w:rsidR="008815D4" w:rsidRDefault="008815D4" w:rsidP="008815D4">
            <w:r>
              <w:rPr>
                <w:rFonts w:ascii="Calibri" w:eastAsia="Calibri" w:hAnsi="Calibri" w:cs="Calibri"/>
                <w:sz w:val="19"/>
                <w:szCs w:val="19"/>
              </w:rPr>
              <w:t>Entity / numeric consistency</w:t>
            </w:r>
          </w:p>
        </w:tc>
        <w:tc>
          <w:tcPr>
            <w:tcW w:w="2533" w:type="dxa"/>
            <w:tcMar>
              <w:top w:w="60" w:type="dxa"/>
              <w:left w:w="80" w:type="dxa"/>
              <w:bottom w:w="60" w:type="dxa"/>
              <w:right w:w="80" w:type="dxa"/>
            </w:tcMar>
          </w:tcPr>
          <w:p w:rsidR="008815D4" w:rsidRDefault="008815D4" w:rsidP="008815D4">
            <w:proofErr w:type="spellStart"/>
            <w:r>
              <w:rPr>
                <w:rFonts w:ascii="Calibri" w:eastAsia="Calibri" w:hAnsi="Calibri" w:cs="Calibri"/>
                <w:sz w:val="19"/>
                <w:szCs w:val="19"/>
              </w:rPr>
              <w:t>spaCy</w:t>
            </w:r>
            <w:proofErr w:type="spellEnd"/>
            <w:r>
              <w:rPr>
                <w:rFonts w:ascii="Calibri" w:eastAsia="Calibri" w:hAnsi="Calibri" w:cs="Calibri"/>
                <w:sz w:val="19"/>
                <w:szCs w:val="19"/>
              </w:rPr>
              <w:t xml:space="preserve"> NER + custom regex logic</w:t>
            </w:r>
          </w:p>
        </w:tc>
        <w:tc>
          <w:tcPr>
            <w:tcW w:w="3167" w:type="dxa"/>
            <w:tcMar>
              <w:top w:w="60" w:type="dxa"/>
              <w:left w:w="80" w:type="dxa"/>
              <w:bottom w:w="60" w:type="dxa"/>
              <w:right w:w="80" w:type="dxa"/>
            </w:tcMar>
          </w:tcPr>
          <w:p w:rsidR="008815D4" w:rsidRDefault="008815D4" w:rsidP="008815D4">
            <w:r>
              <w:rPr>
                <w:rFonts w:ascii="Calibri" w:eastAsia="Calibri" w:hAnsi="Calibri" w:cs="Calibri"/>
                <w:sz w:val="19"/>
                <w:szCs w:val="19"/>
              </w:rPr>
              <w:t>Flags unsupported named entities, quarters and numeric magnitudes</w:t>
            </w:r>
          </w:p>
        </w:tc>
      </w:tr>
      <w:tr w:rsidR="008815D4" w:rsidTr="008815D4">
        <w:trPr>
          <w:trHeight w:val="605"/>
        </w:trPr>
        <w:tc>
          <w:tcPr>
            <w:tcW w:w="2217" w:type="dxa"/>
            <w:tcMar>
              <w:top w:w="60" w:type="dxa"/>
              <w:left w:w="80" w:type="dxa"/>
              <w:bottom w:w="60" w:type="dxa"/>
              <w:right w:w="80" w:type="dxa"/>
            </w:tcMar>
          </w:tcPr>
          <w:p w:rsidR="008815D4" w:rsidRDefault="008815D4" w:rsidP="008815D4">
            <w:r>
              <w:rPr>
                <w:rFonts w:ascii="Calibri" w:eastAsia="Calibri" w:hAnsi="Calibri" w:cs="Calibri"/>
                <w:sz w:val="19"/>
                <w:szCs w:val="19"/>
              </w:rPr>
              <w:t>Caching</w:t>
            </w:r>
          </w:p>
        </w:tc>
        <w:tc>
          <w:tcPr>
            <w:tcW w:w="2533" w:type="dxa"/>
            <w:tcMar>
              <w:top w:w="60" w:type="dxa"/>
              <w:left w:w="80" w:type="dxa"/>
              <w:bottom w:w="60" w:type="dxa"/>
              <w:right w:w="80" w:type="dxa"/>
            </w:tcMar>
          </w:tcPr>
          <w:p w:rsidR="008815D4" w:rsidRDefault="008815D4" w:rsidP="008815D4">
            <w:r>
              <w:rPr>
                <w:rFonts w:ascii="Calibri" w:eastAsia="Calibri" w:hAnsi="Calibri" w:cs="Calibri"/>
                <w:sz w:val="19"/>
                <w:szCs w:val="19"/>
              </w:rPr>
              <w:t>Python dictionary (in-process)</w:t>
            </w:r>
          </w:p>
        </w:tc>
        <w:tc>
          <w:tcPr>
            <w:tcW w:w="3167" w:type="dxa"/>
            <w:tcMar>
              <w:top w:w="60" w:type="dxa"/>
              <w:left w:w="80" w:type="dxa"/>
              <w:bottom w:w="60" w:type="dxa"/>
              <w:right w:w="80" w:type="dxa"/>
            </w:tcMar>
          </w:tcPr>
          <w:p w:rsidR="008815D4" w:rsidRDefault="008815D4" w:rsidP="008815D4">
            <w:r>
              <w:rPr>
                <w:rFonts w:ascii="Calibri" w:eastAsia="Calibri" w:hAnsi="Calibri" w:cs="Calibri"/>
                <w:sz w:val="19"/>
                <w:szCs w:val="19"/>
              </w:rPr>
              <w:t xml:space="preserve">Avoids </w:t>
            </w:r>
            <w:proofErr w:type="spellStart"/>
            <w:r>
              <w:rPr>
                <w:rFonts w:ascii="Calibri" w:eastAsia="Calibri" w:hAnsi="Calibri" w:cs="Calibri"/>
                <w:sz w:val="19"/>
                <w:szCs w:val="19"/>
              </w:rPr>
              <w:t>recomputing</w:t>
            </w:r>
            <w:proofErr w:type="spellEnd"/>
            <w:r>
              <w:rPr>
                <w:rFonts w:ascii="Calibri" w:eastAsia="Calibri" w:hAnsi="Calibri" w:cs="Calibri"/>
                <w:sz w:val="19"/>
                <w:szCs w:val="19"/>
              </w:rPr>
              <w:t xml:space="preserve"> </w:t>
            </w:r>
            <w:proofErr w:type="spellStart"/>
            <w:r>
              <w:rPr>
                <w:rFonts w:ascii="Calibri" w:eastAsia="Calibri" w:hAnsi="Calibri" w:cs="Calibri"/>
                <w:sz w:val="19"/>
                <w:szCs w:val="19"/>
              </w:rPr>
              <w:t>embeddings</w:t>
            </w:r>
            <w:proofErr w:type="spellEnd"/>
            <w:r>
              <w:rPr>
                <w:rFonts w:ascii="Calibri" w:eastAsia="Calibri" w:hAnsi="Calibri" w:cs="Calibri"/>
                <w:sz w:val="19"/>
                <w:szCs w:val="19"/>
              </w:rPr>
              <w:t xml:space="preserve"> for repeated chunk content</w:t>
            </w:r>
          </w:p>
        </w:tc>
      </w:tr>
      <w:tr w:rsidR="008815D4" w:rsidTr="008815D4">
        <w:trPr>
          <w:trHeight w:val="621"/>
        </w:trPr>
        <w:tc>
          <w:tcPr>
            <w:tcW w:w="2217" w:type="dxa"/>
            <w:tcMar>
              <w:top w:w="60" w:type="dxa"/>
              <w:left w:w="80" w:type="dxa"/>
              <w:bottom w:w="60" w:type="dxa"/>
              <w:right w:w="80" w:type="dxa"/>
            </w:tcMar>
          </w:tcPr>
          <w:p w:rsidR="008815D4" w:rsidRDefault="008815D4" w:rsidP="008815D4">
            <w:r>
              <w:rPr>
                <w:rFonts w:ascii="Calibri" w:eastAsia="Calibri" w:hAnsi="Calibri" w:cs="Calibri"/>
                <w:sz w:val="19"/>
                <w:szCs w:val="19"/>
              </w:rPr>
              <w:t>Output rendering</w:t>
            </w:r>
          </w:p>
        </w:tc>
        <w:tc>
          <w:tcPr>
            <w:tcW w:w="2533" w:type="dxa"/>
            <w:tcMar>
              <w:top w:w="60" w:type="dxa"/>
              <w:left w:w="80" w:type="dxa"/>
              <w:bottom w:w="60" w:type="dxa"/>
              <w:right w:w="80" w:type="dxa"/>
            </w:tcMar>
          </w:tcPr>
          <w:p w:rsidR="008815D4" w:rsidRDefault="008815D4" w:rsidP="008815D4">
            <w:r>
              <w:rPr>
                <w:rFonts w:ascii="Calibri" w:eastAsia="Calibri" w:hAnsi="Calibri" w:cs="Calibri"/>
                <w:sz w:val="19"/>
                <w:szCs w:val="19"/>
              </w:rPr>
              <w:t>Custom Python HTML/JSON builders</w:t>
            </w:r>
          </w:p>
        </w:tc>
        <w:tc>
          <w:tcPr>
            <w:tcW w:w="3167" w:type="dxa"/>
            <w:tcMar>
              <w:top w:w="60" w:type="dxa"/>
              <w:left w:w="80" w:type="dxa"/>
              <w:bottom w:w="60" w:type="dxa"/>
              <w:right w:w="80" w:type="dxa"/>
            </w:tcMar>
          </w:tcPr>
          <w:p w:rsidR="008815D4" w:rsidRDefault="008815D4" w:rsidP="008815D4">
            <w:r>
              <w:rPr>
                <w:rFonts w:ascii="Calibri" w:eastAsia="Calibri" w:hAnsi="Calibri" w:cs="Calibri"/>
                <w:sz w:val="19"/>
                <w:szCs w:val="19"/>
              </w:rPr>
              <w:t xml:space="preserve">Produces a machine-readable JSON result and a </w:t>
            </w:r>
            <w:proofErr w:type="spellStart"/>
            <w:r>
              <w:rPr>
                <w:rFonts w:ascii="Calibri" w:eastAsia="Calibri" w:hAnsi="Calibri" w:cs="Calibri"/>
                <w:sz w:val="19"/>
                <w:szCs w:val="19"/>
              </w:rPr>
              <w:t>colour</w:t>
            </w:r>
            <w:proofErr w:type="spellEnd"/>
            <w:r>
              <w:rPr>
                <w:rFonts w:ascii="Calibri" w:eastAsia="Calibri" w:hAnsi="Calibri" w:cs="Calibri"/>
                <w:sz w:val="19"/>
                <w:szCs w:val="19"/>
              </w:rPr>
              <w:t xml:space="preserve">-coded HTML </w:t>
            </w:r>
            <w:r>
              <w:rPr>
                <w:rFonts w:ascii="Calibri" w:eastAsia="Calibri" w:hAnsi="Calibri" w:cs="Calibri"/>
                <w:sz w:val="19"/>
                <w:szCs w:val="19"/>
              </w:rPr>
              <w:lastRenderedPageBreak/>
              <w:t>overlay</w:t>
            </w:r>
          </w:p>
        </w:tc>
      </w:tr>
      <w:tr w:rsidR="008815D4" w:rsidTr="008815D4">
        <w:trPr>
          <w:trHeight w:val="605"/>
        </w:trPr>
        <w:tc>
          <w:tcPr>
            <w:tcW w:w="2217" w:type="dxa"/>
            <w:tcMar>
              <w:top w:w="60" w:type="dxa"/>
              <w:left w:w="80" w:type="dxa"/>
              <w:bottom w:w="60" w:type="dxa"/>
              <w:right w:w="80" w:type="dxa"/>
            </w:tcMar>
          </w:tcPr>
          <w:p w:rsidR="008815D4" w:rsidRDefault="008815D4" w:rsidP="008815D4">
            <w:r>
              <w:rPr>
                <w:rFonts w:ascii="Calibri" w:eastAsia="Calibri" w:hAnsi="Calibri" w:cs="Calibri"/>
                <w:sz w:val="19"/>
                <w:szCs w:val="19"/>
              </w:rPr>
              <w:lastRenderedPageBreak/>
              <w:t>Testing</w:t>
            </w:r>
          </w:p>
        </w:tc>
        <w:tc>
          <w:tcPr>
            <w:tcW w:w="2533" w:type="dxa"/>
            <w:tcMar>
              <w:top w:w="60" w:type="dxa"/>
              <w:left w:w="80" w:type="dxa"/>
              <w:bottom w:w="60" w:type="dxa"/>
              <w:right w:w="80" w:type="dxa"/>
            </w:tcMar>
          </w:tcPr>
          <w:p w:rsidR="008815D4" w:rsidRDefault="008815D4" w:rsidP="008815D4">
            <w:proofErr w:type="spellStart"/>
            <w:r>
              <w:rPr>
                <w:rFonts w:ascii="Calibri" w:eastAsia="Calibri" w:hAnsi="Calibri" w:cs="Calibri"/>
                <w:sz w:val="19"/>
                <w:szCs w:val="19"/>
              </w:rPr>
              <w:t>pytest</w:t>
            </w:r>
            <w:proofErr w:type="spellEnd"/>
            <w:r>
              <w:rPr>
                <w:rFonts w:ascii="Calibri" w:eastAsia="Calibri" w:hAnsi="Calibri" w:cs="Calibri"/>
                <w:sz w:val="19"/>
                <w:szCs w:val="19"/>
              </w:rPr>
              <w:t xml:space="preserve">, </w:t>
            </w:r>
            <w:proofErr w:type="spellStart"/>
            <w:r>
              <w:rPr>
                <w:rFonts w:ascii="Calibri" w:eastAsia="Calibri" w:hAnsi="Calibri" w:cs="Calibri"/>
                <w:sz w:val="19"/>
                <w:szCs w:val="19"/>
              </w:rPr>
              <w:t>httpx</w:t>
            </w:r>
            <w:proofErr w:type="spellEnd"/>
          </w:p>
        </w:tc>
        <w:tc>
          <w:tcPr>
            <w:tcW w:w="3167" w:type="dxa"/>
            <w:tcMar>
              <w:top w:w="60" w:type="dxa"/>
              <w:left w:w="80" w:type="dxa"/>
              <w:bottom w:w="60" w:type="dxa"/>
              <w:right w:w="80" w:type="dxa"/>
            </w:tcMar>
          </w:tcPr>
          <w:p w:rsidR="008815D4" w:rsidRDefault="008815D4" w:rsidP="008815D4">
            <w:r>
              <w:rPr>
                <w:rFonts w:ascii="Calibri" w:eastAsia="Calibri" w:hAnsi="Calibri" w:cs="Calibri"/>
                <w:sz w:val="19"/>
                <w:szCs w:val="19"/>
              </w:rPr>
              <w:t>Unit tests for splitter, models, middleware and embedding verifier</w:t>
            </w:r>
          </w:p>
        </w:tc>
      </w:tr>
      <w:tr w:rsidR="008815D4" w:rsidTr="008815D4">
        <w:trPr>
          <w:trHeight w:val="301"/>
        </w:trPr>
        <w:tc>
          <w:tcPr>
            <w:tcW w:w="2217" w:type="dxa"/>
            <w:tcMar>
              <w:top w:w="60" w:type="dxa"/>
              <w:left w:w="80" w:type="dxa"/>
              <w:bottom w:w="60" w:type="dxa"/>
              <w:right w:w="80" w:type="dxa"/>
            </w:tcMar>
          </w:tcPr>
          <w:p w:rsidR="008815D4" w:rsidRDefault="008815D4" w:rsidP="008815D4">
            <w:r>
              <w:rPr>
                <w:rFonts w:ascii="Calibri" w:eastAsia="Calibri" w:hAnsi="Calibri" w:cs="Calibri"/>
                <w:sz w:val="19"/>
                <w:szCs w:val="19"/>
              </w:rPr>
              <w:t>Numerical / ML utilities</w:t>
            </w:r>
          </w:p>
        </w:tc>
        <w:tc>
          <w:tcPr>
            <w:tcW w:w="2533" w:type="dxa"/>
            <w:tcMar>
              <w:top w:w="60" w:type="dxa"/>
              <w:left w:w="80" w:type="dxa"/>
              <w:bottom w:w="60" w:type="dxa"/>
              <w:right w:w="80" w:type="dxa"/>
            </w:tcMar>
          </w:tcPr>
          <w:p w:rsidR="008815D4" w:rsidRDefault="008815D4" w:rsidP="008815D4">
            <w:proofErr w:type="spellStart"/>
            <w:r>
              <w:rPr>
                <w:rFonts w:ascii="Calibri" w:eastAsia="Calibri" w:hAnsi="Calibri" w:cs="Calibri"/>
                <w:sz w:val="19"/>
                <w:szCs w:val="19"/>
              </w:rPr>
              <w:t>NumPy</w:t>
            </w:r>
            <w:proofErr w:type="spellEnd"/>
            <w:r>
              <w:rPr>
                <w:rFonts w:ascii="Calibri" w:eastAsia="Calibri" w:hAnsi="Calibri" w:cs="Calibri"/>
                <w:sz w:val="19"/>
                <w:szCs w:val="19"/>
              </w:rPr>
              <w:t xml:space="preserve">, </w:t>
            </w:r>
            <w:proofErr w:type="spellStart"/>
            <w:r>
              <w:rPr>
                <w:rFonts w:ascii="Calibri" w:eastAsia="Calibri" w:hAnsi="Calibri" w:cs="Calibri"/>
                <w:sz w:val="19"/>
                <w:szCs w:val="19"/>
              </w:rPr>
              <w:t>scikit</w:t>
            </w:r>
            <w:proofErr w:type="spellEnd"/>
            <w:r>
              <w:rPr>
                <w:rFonts w:ascii="Calibri" w:eastAsia="Calibri" w:hAnsi="Calibri" w:cs="Calibri"/>
                <w:sz w:val="19"/>
                <w:szCs w:val="19"/>
              </w:rPr>
              <w:t>-learn</w:t>
            </w:r>
          </w:p>
        </w:tc>
        <w:tc>
          <w:tcPr>
            <w:tcW w:w="3167" w:type="dxa"/>
            <w:tcMar>
              <w:top w:w="60" w:type="dxa"/>
              <w:left w:w="80" w:type="dxa"/>
              <w:bottom w:w="60" w:type="dxa"/>
              <w:right w:w="80" w:type="dxa"/>
            </w:tcMar>
          </w:tcPr>
          <w:p w:rsidR="008815D4" w:rsidRDefault="008815D4" w:rsidP="008815D4">
            <w:r>
              <w:rPr>
                <w:rFonts w:ascii="Calibri" w:eastAsia="Calibri" w:hAnsi="Calibri" w:cs="Calibri"/>
                <w:sz w:val="19"/>
                <w:szCs w:val="19"/>
              </w:rPr>
              <w:t>Vector operations and evaluation-metric support</w:t>
            </w:r>
          </w:p>
        </w:tc>
      </w:tr>
    </w:tbl>
    <w:p w:rsidR="00BB39F6" w:rsidRPr="008E20AC" w:rsidRDefault="00BB39F6" w:rsidP="006E1A9B">
      <w:pPr>
        <w:pStyle w:val="ListParagraph"/>
        <w:spacing w:line="360" w:lineRule="auto"/>
        <w:ind w:firstLine="0"/>
        <w:jc w:val="center"/>
        <w:rPr>
          <w:sz w:val="24"/>
          <w:szCs w:val="24"/>
        </w:rPr>
      </w:pPr>
    </w:p>
    <w:p w:rsidR="0084204C" w:rsidRPr="00E3042C" w:rsidRDefault="001E6CFF" w:rsidP="008815D4">
      <w:pPr>
        <w:spacing w:line="360" w:lineRule="auto"/>
        <w:jc w:val="center"/>
        <w:rPr>
          <w:rFonts w:asciiTheme="minorHAnsi" w:hAnsiTheme="minorHAnsi" w:cstheme="minorHAnsi"/>
          <w:sz w:val="20"/>
          <w:szCs w:val="20"/>
        </w:rPr>
      </w:pPr>
      <w:r w:rsidRPr="00E3042C">
        <w:rPr>
          <w:rFonts w:asciiTheme="minorHAnsi" w:eastAsia="Calibri" w:hAnsiTheme="minorHAnsi" w:cstheme="minorHAnsi"/>
          <w:i/>
          <w:iCs/>
          <w:sz w:val="20"/>
          <w:szCs w:val="20"/>
        </w:rPr>
        <w:t xml:space="preserve"> </w:t>
      </w:r>
      <w:r w:rsidR="00DF67B3">
        <w:rPr>
          <w:rFonts w:asciiTheme="minorHAnsi" w:eastAsia="Calibri" w:hAnsiTheme="minorHAnsi" w:cstheme="minorHAnsi"/>
          <w:i/>
          <w:iCs/>
          <w:sz w:val="20"/>
          <w:szCs w:val="20"/>
        </w:rPr>
        <w:t xml:space="preserve">Table 3.1 - </w:t>
      </w:r>
      <w:r w:rsidR="009B376D">
        <w:rPr>
          <w:rFonts w:asciiTheme="minorHAnsi" w:eastAsia="Calibri" w:hAnsiTheme="minorHAnsi" w:cstheme="minorHAnsi"/>
          <w:i/>
          <w:iCs/>
          <w:sz w:val="20"/>
          <w:szCs w:val="20"/>
        </w:rPr>
        <w:t xml:space="preserve">Tools, </w:t>
      </w:r>
      <w:r w:rsidRPr="00E3042C">
        <w:rPr>
          <w:rFonts w:asciiTheme="minorHAnsi" w:eastAsia="Calibri" w:hAnsiTheme="minorHAnsi" w:cstheme="minorHAnsi"/>
          <w:i/>
          <w:iCs/>
          <w:sz w:val="20"/>
          <w:szCs w:val="20"/>
        </w:rPr>
        <w:t>Technologies and Frameworks Used</w:t>
      </w:r>
    </w:p>
    <w:p w:rsidR="00B41837" w:rsidRDefault="00B41837" w:rsidP="00677C77">
      <w:pPr>
        <w:spacing w:before="80" w:after="240"/>
      </w:pPr>
    </w:p>
    <w:tbl>
      <w:tblPr>
        <w:tblW w:w="8484" w:type="dxa"/>
        <w:tblInd w:w="2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8"/>
        <w:gridCol w:w="1558"/>
        <w:gridCol w:w="1558"/>
        <w:gridCol w:w="1558"/>
        <w:gridCol w:w="2252"/>
      </w:tblGrid>
      <w:tr w:rsidR="00BB39F6" w:rsidTr="00B41837">
        <w:trPr>
          <w:trHeight w:val="227"/>
          <w:tblHeader/>
        </w:trPr>
        <w:tc>
          <w:tcPr>
            <w:tcW w:w="1558" w:type="dxa"/>
            <w:shd w:val="clear" w:color="auto" w:fill="D9E2F3"/>
            <w:tcMar>
              <w:top w:w="60" w:type="dxa"/>
              <w:left w:w="80" w:type="dxa"/>
              <w:bottom w:w="60" w:type="dxa"/>
              <w:right w:w="80" w:type="dxa"/>
            </w:tcMar>
          </w:tcPr>
          <w:p w:rsidR="00BB39F6" w:rsidRDefault="00BB39F6" w:rsidP="00BB39F6">
            <w:r>
              <w:rPr>
                <w:rFonts w:ascii="Calibri" w:eastAsia="Calibri" w:hAnsi="Calibri" w:cs="Calibri"/>
                <w:b/>
                <w:bCs/>
                <w:sz w:val="19"/>
                <w:szCs w:val="19"/>
              </w:rPr>
              <w:t>Verifier</w:t>
            </w:r>
          </w:p>
        </w:tc>
        <w:tc>
          <w:tcPr>
            <w:tcW w:w="1558" w:type="dxa"/>
            <w:shd w:val="clear" w:color="auto" w:fill="D9E2F3"/>
            <w:tcMar>
              <w:top w:w="60" w:type="dxa"/>
              <w:left w:w="80" w:type="dxa"/>
              <w:bottom w:w="60" w:type="dxa"/>
              <w:right w:w="80" w:type="dxa"/>
            </w:tcMar>
          </w:tcPr>
          <w:p w:rsidR="00BB39F6" w:rsidRDefault="00BB39F6" w:rsidP="00BB39F6">
            <w:r>
              <w:rPr>
                <w:rFonts w:ascii="Calibri" w:eastAsia="Calibri" w:hAnsi="Calibri" w:cs="Calibri"/>
                <w:b/>
                <w:bCs/>
                <w:sz w:val="19"/>
                <w:szCs w:val="19"/>
              </w:rPr>
              <w:t>Grounded</w:t>
            </w:r>
          </w:p>
        </w:tc>
        <w:tc>
          <w:tcPr>
            <w:tcW w:w="1558" w:type="dxa"/>
            <w:shd w:val="clear" w:color="auto" w:fill="D9E2F3"/>
            <w:tcMar>
              <w:top w:w="60" w:type="dxa"/>
              <w:left w:w="80" w:type="dxa"/>
              <w:bottom w:w="60" w:type="dxa"/>
              <w:right w:w="80" w:type="dxa"/>
            </w:tcMar>
          </w:tcPr>
          <w:p w:rsidR="00BB39F6" w:rsidRDefault="00BB39F6" w:rsidP="00BB39F6">
            <w:r>
              <w:rPr>
                <w:rFonts w:ascii="Calibri" w:eastAsia="Calibri" w:hAnsi="Calibri" w:cs="Calibri"/>
                <w:b/>
                <w:bCs/>
                <w:sz w:val="19"/>
                <w:szCs w:val="19"/>
              </w:rPr>
              <w:t>Inferred</w:t>
            </w:r>
          </w:p>
        </w:tc>
        <w:tc>
          <w:tcPr>
            <w:tcW w:w="1558" w:type="dxa"/>
            <w:shd w:val="clear" w:color="auto" w:fill="D9E2F3"/>
            <w:tcMar>
              <w:top w:w="60" w:type="dxa"/>
              <w:left w:w="80" w:type="dxa"/>
              <w:bottom w:w="60" w:type="dxa"/>
              <w:right w:w="80" w:type="dxa"/>
            </w:tcMar>
          </w:tcPr>
          <w:p w:rsidR="00BB39F6" w:rsidRDefault="00BB39F6" w:rsidP="00BB39F6">
            <w:r>
              <w:rPr>
                <w:rFonts w:ascii="Calibri" w:eastAsia="Calibri" w:hAnsi="Calibri" w:cs="Calibri"/>
                <w:b/>
                <w:bCs/>
                <w:sz w:val="19"/>
                <w:szCs w:val="19"/>
              </w:rPr>
              <w:t>Hallucinated</w:t>
            </w:r>
          </w:p>
        </w:tc>
        <w:tc>
          <w:tcPr>
            <w:tcW w:w="2252" w:type="dxa"/>
            <w:shd w:val="clear" w:color="auto" w:fill="D9E2F3"/>
            <w:tcMar>
              <w:top w:w="60" w:type="dxa"/>
              <w:left w:w="80" w:type="dxa"/>
              <w:bottom w:w="60" w:type="dxa"/>
              <w:right w:w="80" w:type="dxa"/>
            </w:tcMar>
          </w:tcPr>
          <w:p w:rsidR="00BB39F6" w:rsidRDefault="00BB39F6" w:rsidP="00BB39F6">
            <w:r>
              <w:rPr>
                <w:rFonts w:ascii="Calibri" w:eastAsia="Calibri" w:hAnsi="Calibri" w:cs="Calibri"/>
                <w:b/>
                <w:bCs/>
                <w:sz w:val="19"/>
                <w:szCs w:val="19"/>
              </w:rPr>
              <w:t>Scoring Basis</w:t>
            </w:r>
          </w:p>
        </w:tc>
      </w:tr>
      <w:tr w:rsidR="00BB39F6" w:rsidTr="00B41837">
        <w:trPr>
          <w:trHeight w:val="696"/>
        </w:trPr>
        <w:tc>
          <w:tcPr>
            <w:tcW w:w="1558" w:type="dxa"/>
            <w:tcMar>
              <w:top w:w="60" w:type="dxa"/>
              <w:left w:w="80" w:type="dxa"/>
              <w:bottom w:w="60" w:type="dxa"/>
              <w:right w:w="80" w:type="dxa"/>
            </w:tcMar>
          </w:tcPr>
          <w:p w:rsidR="00BB39F6" w:rsidRDefault="00BB39F6" w:rsidP="00BB39F6">
            <w:r>
              <w:rPr>
                <w:rFonts w:ascii="Calibri" w:eastAsia="Calibri" w:hAnsi="Calibri" w:cs="Calibri"/>
                <w:sz w:val="19"/>
                <w:szCs w:val="19"/>
              </w:rPr>
              <w:t>Approach A (Embedding)</w:t>
            </w:r>
          </w:p>
        </w:tc>
        <w:tc>
          <w:tcPr>
            <w:tcW w:w="1558" w:type="dxa"/>
            <w:tcMar>
              <w:top w:w="60" w:type="dxa"/>
              <w:left w:w="80" w:type="dxa"/>
              <w:bottom w:w="60" w:type="dxa"/>
              <w:right w:w="80" w:type="dxa"/>
            </w:tcMar>
          </w:tcPr>
          <w:p w:rsidR="00BB39F6" w:rsidRDefault="00BB39F6" w:rsidP="00BB39F6">
            <w:r>
              <w:rPr>
                <w:rFonts w:ascii="Calibri" w:eastAsia="Calibri" w:hAnsi="Calibri" w:cs="Calibri"/>
                <w:sz w:val="19"/>
                <w:szCs w:val="19"/>
              </w:rPr>
              <w:t>≥ 0.75</w:t>
            </w:r>
          </w:p>
        </w:tc>
        <w:tc>
          <w:tcPr>
            <w:tcW w:w="1558" w:type="dxa"/>
            <w:tcMar>
              <w:top w:w="60" w:type="dxa"/>
              <w:left w:w="80" w:type="dxa"/>
              <w:bottom w:w="60" w:type="dxa"/>
              <w:right w:w="80" w:type="dxa"/>
            </w:tcMar>
          </w:tcPr>
          <w:p w:rsidR="00BB39F6" w:rsidRDefault="00BB39F6" w:rsidP="00BB39F6">
            <w:r>
              <w:rPr>
                <w:rFonts w:ascii="Calibri" w:eastAsia="Calibri" w:hAnsi="Calibri" w:cs="Calibri"/>
                <w:sz w:val="19"/>
                <w:szCs w:val="19"/>
              </w:rPr>
              <w:t>0.50 – 0.74</w:t>
            </w:r>
          </w:p>
        </w:tc>
        <w:tc>
          <w:tcPr>
            <w:tcW w:w="1558" w:type="dxa"/>
            <w:tcMar>
              <w:top w:w="60" w:type="dxa"/>
              <w:left w:w="80" w:type="dxa"/>
              <w:bottom w:w="60" w:type="dxa"/>
              <w:right w:w="80" w:type="dxa"/>
            </w:tcMar>
          </w:tcPr>
          <w:p w:rsidR="00BB39F6" w:rsidRDefault="00BB39F6" w:rsidP="00BB39F6">
            <w:r>
              <w:rPr>
                <w:rFonts w:ascii="Calibri" w:eastAsia="Calibri" w:hAnsi="Calibri" w:cs="Calibri"/>
                <w:sz w:val="19"/>
                <w:szCs w:val="19"/>
              </w:rPr>
              <w:t>&lt; 0.50</w:t>
            </w:r>
          </w:p>
        </w:tc>
        <w:tc>
          <w:tcPr>
            <w:tcW w:w="2252" w:type="dxa"/>
            <w:tcMar>
              <w:top w:w="60" w:type="dxa"/>
              <w:left w:w="80" w:type="dxa"/>
              <w:bottom w:w="60" w:type="dxa"/>
              <w:right w:w="80" w:type="dxa"/>
            </w:tcMar>
          </w:tcPr>
          <w:p w:rsidR="00BB39F6" w:rsidRDefault="00BB39F6" w:rsidP="00BB39F6">
            <w:r>
              <w:rPr>
                <w:rFonts w:ascii="Calibri" w:eastAsia="Calibri" w:hAnsi="Calibri" w:cs="Calibri"/>
                <w:sz w:val="19"/>
                <w:szCs w:val="19"/>
              </w:rPr>
              <w:t>Cosine similarity between sentence and best-matching chunk</w:t>
            </w:r>
          </w:p>
        </w:tc>
      </w:tr>
      <w:tr w:rsidR="00BB39F6" w:rsidTr="00B41837">
        <w:trPr>
          <w:trHeight w:val="696"/>
        </w:trPr>
        <w:tc>
          <w:tcPr>
            <w:tcW w:w="1558" w:type="dxa"/>
            <w:tcMar>
              <w:top w:w="60" w:type="dxa"/>
              <w:left w:w="80" w:type="dxa"/>
              <w:bottom w:w="60" w:type="dxa"/>
              <w:right w:w="80" w:type="dxa"/>
            </w:tcMar>
          </w:tcPr>
          <w:p w:rsidR="00BB39F6" w:rsidRDefault="00BB39F6" w:rsidP="00BB39F6">
            <w:r>
              <w:rPr>
                <w:rFonts w:ascii="Calibri" w:eastAsia="Calibri" w:hAnsi="Calibri" w:cs="Calibri"/>
                <w:sz w:val="19"/>
                <w:szCs w:val="19"/>
              </w:rPr>
              <w:t>Approach B (NLI)</w:t>
            </w:r>
          </w:p>
        </w:tc>
        <w:tc>
          <w:tcPr>
            <w:tcW w:w="1558" w:type="dxa"/>
            <w:tcMar>
              <w:top w:w="60" w:type="dxa"/>
              <w:left w:w="80" w:type="dxa"/>
              <w:bottom w:w="60" w:type="dxa"/>
              <w:right w:w="80" w:type="dxa"/>
            </w:tcMar>
          </w:tcPr>
          <w:p w:rsidR="00BB39F6" w:rsidRDefault="00BB39F6" w:rsidP="00BB39F6">
            <w:r>
              <w:rPr>
                <w:rFonts w:ascii="Calibri" w:eastAsia="Calibri" w:hAnsi="Calibri" w:cs="Calibri"/>
                <w:sz w:val="19"/>
                <w:szCs w:val="19"/>
              </w:rPr>
              <w:t>High entailment, low contradiction</w:t>
            </w:r>
          </w:p>
        </w:tc>
        <w:tc>
          <w:tcPr>
            <w:tcW w:w="1558" w:type="dxa"/>
            <w:tcMar>
              <w:top w:w="60" w:type="dxa"/>
              <w:left w:w="80" w:type="dxa"/>
              <w:bottom w:w="60" w:type="dxa"/>
              <w:right w:w="80" w:type="dxa"/>
            </w:tcMar>
          </w:tcPr>
          <w:p w:rsidR="00BB39F6" w:rsidRDefault="00BB39F6" w:rsidP="00BB39F6">
            <w:r>
              <w:rPr>
                <w:rFonts w:ascii="Calibri" w:eastAsia="Calibri" w:hAnsi="Calibri" w:cs="Calibri"/>
                <w:sz w:val="19"/>
                <w:szCs w:val="19"/>
              </w:rPr>
              <w:t>Moderate entailment</w:t>
            </w:r>
          </w:p>
        </w:tc>
        <w:tc>
          <w:tcPr>
            <w:tcW w:w="1558" w:type="dxa"/>
            <w:tcMar>
              <w:top w:w="60" w:type="dxa"/>
              <w:left w:w="80" w:type="dxa"/>
              <w:bottom w:w="60" w:type="dxa"/>
              <w:right w:w="80" w:type="dxa"/>
            </w:tcMar>
          </w:tcPr>
          <w:p w:rsidR="00BB39F6" w:rsidRDefault="00BB39F6" w:rsidP="00BB39F6">
            <w:r>
              <w:rPr>
                <w:rFonts w:ascii="Calibri" w:eastAsia="Calibri" w:hAnsi="Calibri" w:cs="Calibri"/>
                <w:sz w:val="19"/>
                <w:szCs w:val="19"/>
              </w:rPr>
              <w:t>High contradiction, or no entailing chunk found</w:t>
            </w:r>
          </w:p>
        </w:tc>
        <w:tc>
          <w:tcPr>
            <w:tcW w:w="2252" w:type="dxa"/>
            <w:tcMar>
              <w:top w:w="60" w:type="dxa"/>
              <w:left w:w="80" w:type="dxa"/>
              <w:bottom w:w="60" w:type="dxa"/>
              <w:right w:w="80" w:type="dxa"/>
            </w:tcMar>
          </w:tcPr>
          <w:p w:rsidR="00BB39F6" w:rsidRDefault="00BB39F6" w:rsidP="00BB39F6">
            <w:r>
              <w:rPr>
                <w:rFonts w:ascii="Calibri" w:eastAsia="Calibri" w:hAnsi="Calibri" w:cs="Calibri"/>
                <w:sz w:val="19"/>
                <w:szCs w:val="19"/>
              </w:rPr>
              <w:t>entailment × (1 − contradiction), best chunk</w:t>
            </w:r>
          </w:p>
        </w:tc>
      </w:tr>
      <w:tr w:rsidR="00BB39F6" w:rsidTr="00B41837">
        <w:trPr>
          <w:trHeight w:val="696"/>
        </w:trPr>
        <w:tc>
          <w:tcPr>
            <w:tcW w:w="1558" w:type="dxa"/>
            <w:tcMar>
              <w:top w:w="60" w:type="dxa"/>
              <w:left w:w="80" w:type="dxa"/>
              <w:bottom w:w="60" w:type="dxa"/>
              <w:right w:w="80" w:type="dxa"/>
            </w:tcMar>
          </w:tcPr>
          <w:p w:rsidR="00BB39F6" w:rsidRDefault="00BB39F6" w:rsidP="00BB39F6">
            <w:r>
              <w:rPr>
                <w:rFonts w:ascii="Calibri" w:eastAsia="Calibri" w:hAnsi="Calibri" w:cs="Calibri"/>
                <w:sz w:val="19"/>
                <w:szCs w:val="19"/>
              </w:rPr>
              <w:t>Approach C (Atomic)</w:t>
            </w:r>
          </w:p>
        </w:tc>
        <w:tc>
          <w:tcPr>
            <w:tcW w:w="1558" w:type="dxa"/>
            <w:tcMar>
              <w:top w:w="60" w:type="dxa"/>
              <w:left w:w="80" w:type="dxa"/>
              <w:bottom w:w="60" w:type="dxa"/>
              <w:right w:w="80" w:type="dxa"/>
            </w:tcMar>
          </w:tcPr>
          <w:p w:rsidR="00BB39F6" w:rsidRDefault="00BB39F6" w:rsidP="00BB39F6">
            <w:r>
              <w:rPr>
                <w:rFonts w:ascii="Calibri" w:eastAsia="Calibri" w:hAnsi="Calibri" w:cs="Calibri"/>
                <w:sz w:val="19"/>
                <w:szCs w:val="19"/>
              </w:rPr>
              <w:t>≥ 0.65 after guard penalty</w:t>
            </w:r>
          </w:p>
        </w:tc>
        <w:tc>
          <w:tcPr>
            <w:tcW w:w="1558" w:type="dxa"/>
            <w:tcMar>
              <w:top w:w="60" w:type="dxa"/>
              <w:left w:w="80" w:type="dxa"/>
              <w:bottom w:w="60" w:type="dxa"/>
              <w:right w:w="80" w:type="dxa"/>
            </w:tcMar>
          </w:tcPr>
          <w:p w:rsidR="00BB39F6" w:rsidRDefault="00BB39F6" w:rsidP="00BB39F6">
            <w:r>
              <w:rPr>
                <w:rFonts w:ascii="Calibri" w:eastAsia="Calibri" w:hAnsi="Calibri" w:cs="Calibri"/>
                <w:sz w:val="19"/>
                <w:szCs w:val="19"/>
              </w:rPr>
              <w:t>0.40 – 0.64</w:t>
            </w:r>
          </w:p>
        </w:tc>
        <w:tc>
          <w:tcPr>
            <w:tcW w:w="1558" w:type="dxa"/>
            <w:tcMar>
              <w:top w:w="60" w:type="dxa"/>
              <w:left w:w="80" w:type="dxa"/>
              <w:bottom w:w="60" w:type="dxa"/>
              <w:right w:w="80" w:type="dxa"/>
            </w:tcMar>
          </w:tcPr>
          <w:p w:rsidR="00BB39F6" w:rsidRDefault="00BB39F6" w:rsidP="00BB39F6">
            <w:r>
              <w:rPr>
                <w:rFonts w:ascii="Calibri" w:eastAsia="Calibri" w:hAnsi="Calibri" w:cs="Calibri"/>
                <w:sz w:val="19"/>
                <w:szCs w:val="19"/>
              </w:rPr>
              <w:t>&lt; 0.40, or guard-flagged mismatch</w:t>
            </w:r>
          </w:p>
        </w:tc>
        <w:tc>
          <w:tcPr>
            <w:tcW w:w="2252" w:type="dxa"/>
            <w:tcMar>
              <w:top w:w="60" w:type="dxa"/>
              <w:left w:w="80" w:type="dxa"/>
              <w:bottom w:w="60" w:type="dxa"/>
              <w:right w:w="80" w:type="dxa"/>
            </w:tcMar>
          </w:tcPr>
          <w:p w:rsidR="00BB39F6" w:rsidRDefault="00BB39F6" w:rsidP="00BB39F6">
            <w:r>
              <w:rPr>
                <w:rFonts w:ascii="Calibri" w:eastAsia="Calibri" w:hAnsi="Calibri" w:cs="Calibri"/>
                <w:sz w:val="19"/>
                <w:szCs w:val="19"/>
              </w:rPr>
              <w:t>Aggregated atomic-claim entailment × entity/number guard factor</w:t>
            </w:r>
          </w:p>
        </w:tc>
      </w:tr>
    </w:tbl>
    <w:p w:rsidR="001E6CFF" w:rsidRDefault="00DF67B3" w:rsidP="007D708D">
      <w:pPr>
        <w:spacing w:line="360" w:lineRule="auto"/>
        <w:ind w:left="141"/>
        <w:jc w:val="center"/>
        <w:rPr>
          <w:rFonts w:asciiTheme="minorHAnsi" w:eastAsia="Calibri" w:hAnsiTheme="minorHAnsi" w:cstheme="minorHAnsi"/>
          <w:i/>
          <w:iCs/>
          <w:sz w:val="20"/>
          <w:szCs w:val="20"/>
        </w:rPr>
      </w:pPr>
      <w:r>
        <w:rPr>
          <w:rFonts w:asciiTheme="minorHAnsi" w:eastAsia="Calibri" w:hAnsiTheme="minorHAnsi" w:cstheme="minorHAnsi"/>
          <w:i/>
          <w:iCs/>
          <w:sz w:val="20"/>
          <w:szCs w:val="20"/>
        </w:rPr>
        <w:t>Table 3.2</w:t>
      </w:r>
      <w:r w:rsidR="001E6CFF" w:rsidRPr="007D708D">
        <w:rPr>
          <w:rFonts w:asciiTheme="minorHAnsi" w:eastAsia="Calibri" w:hAnsiTheme="minorHAnsi" w:cstheme="minorHAnsi"/>
          <w:i/>
          <w:iCs/>
          <w:sz w:val="20"/>
          <w:szCs w:val="20"/>
        </w:rPr>
        <w:t xml:space="preserve"> </w:t>
      </w:r>
      <w:r>
        <w:rPr>
          <w:rFonts w:asciiTheme="minorHAnsi" w:eastAsia="Calibri" w:hAnsiTheme="minorHAnsi" w:cstheme="minorHAnsi"/>
          <w:i/>
          <w:iCs/>
          <w:sz w:val="20"/>
          <w:szCs w:val="20"/>
        </w:rPr>
        <w:t xml:space="preserve">- </w:t>
      </w:r>
      <w:r w:rsidR="001E6CFF" w:rsidRPr="007D708D">
        <w:rPr>
          <w:rFonts w:asciiTheme="minorHAnsi" w:eastAsia="Calibri" w:hAnsiTheme="minorHAnsi" w:cstheme="minorHAnsi"/>
          <w:i/>
          <w:iCs/>
          <w:sz w:val="20"/>
          <w:szCs w:val="20"/>
        </w:rPr>
        <w:t>Classification Thresholds by Verifier</w:t>
      </w:r>
    </w:p>
    <w:p w:rsidR="001E6CFF" w:rsidRPr="00E3042C" w:rsidRDefault="001E6CFF" w:rsidP="00306C21">
      <w:pPr>
        <w:spacing w:line="360" w:lineRule="auto"/>
        <w:jc w:val="both"/>
        <w:rPr>
          <w:sz w:val="24"/>
          <w:szCs w:val="24"/>
        </w:rPr>
      </w:pPr>
      <w:r w:rsidRPr="00E3042C">
        <w:rPr>
          <w:rFonts w:eastAsia="Calibri"/>
          <w:sz w:val="24"/>
          <w:szCs w:val="24"/>
        </w:rPr>
        <w:t>The project's dependency manifest (</w:t>
      </w:r>
      <w:proofErr w:type="spellStart"/>
      <w:r w:rsidRPr="00E3042C">
        <w:rPr>
          <w:rFonts w:eastAsia="Calibri"/>
          <w:sz w:val="24"/>
          <w:szCs w:val="24"/>
        </w:rPr>
        <w:t>pyproject.toml</w:t>
      </w:r>
      <w:proofErr w:type="spellEnd"/>
      <w:r w:rsidRPr="00E3042C">
        <w:rPr>
          <w:rFonts w:eastAsia="Calibri"/>
          <w:sz w:val="24"/>
          <w:szCs w:val="24"/>
        </w:rPr>
        <w:t xml:space="preserve">) </w:t>
      </w:r>
      <w:proofErr w:type="spellStart"/>
      <w:r w:rsidRPr="00E3042C">
        <w:rPr>
          <w:rFonts w:eastAsia="Calibri"/>
          <w:sz w:val="24"/>
          <w:szCs w:val="24"/>
        </w:rPr>
        <w:t>organises</w:t>
      </w:r>
      <w:proofErr w:type="spellEnd"/>
      <w:r w:rsidRPr="00E3042C">
        <w:rPr>
          <w:rFonts w:eastAsia="Calibri"/>
          <w:sz w:val="24"/>
          <w:szCs w:val="24"/>
        </w:rPr>
        <w:t xml:space="preserve"> these libraries into a base install plus three optional extras, allowing a consumer of the package to install only what a given deployment needs:</w:t>
      </w:r>
    </w:p>
    <w:p w:rsidR="001E6CFF" w:rsidRPr="00306C21" w:rsidRDefault="001E6CFF" w:rsidP="00306C21">
      <w:pPr>
        <w:spacing w:line="360" w:lineRule="auto"/>
        <w:jc w:val="both"/>
        <w:rPr>
          <w:sz w:val="24"/>
          <w:szCs w:val="24"/>
        </w:rPr>
      </w:pPr>
      <w:r w:rsidRPr="00306C21">
        <w:rPr>
          <w:rFonts w:eastAsia="Calibri"/>
          <w:sz w:val="24"/>
          <w:szCs w:val="24"/>
        </w:rPr>
        <w:t xml:space="preserve">Base install: </w:t>
      </w:r>
      <w:proofErr w:type="spellStart"/>
      <w:r w:rsidRPr="00306C21">
        <w:rPr>
          <w:rFonts w:eastAsia="Calibri"/>
          <w:sz w:val="24"/>
          <w:szCs w:val="24"/>
        </w:rPr>
        <w:t>pydantic</w:t>
      </w:r>
      <w:proofErr w:type="spellEnd"/>
      <w:r w:rsidRPr="00306C21">
        <w:rPr>
          <w:rFonts w:eastAsia="Calibri"/>
          <w:sz w:val="24"/>
          <w:szCs w:val="24"/>
        </w:rPr>
        <w:t>, sente</w:t>
      </w:r>
      <w:r w:rsidR="008815D4" w:rsidRPr="00306C21">
        <w:rPr>
          <w:rFonts w:eastAsia="Calibri"/>
          <w:sz w:val="24"/>
          <w:szCs w:val="24"/>
        </w:rPr>
        <w:t xml:space="preserve">nce-transformers, spacy, </w:t>
      </w:r>
      <w:proofErr w:type="spellStart"/>
      <w:r w:rsidR="008815D4" w:rsidRPr="00306C21">
        <w:rPr>
          <w:rFonts w:eastAsia="Calibri"/>
          <w:sz w:val="24"/>
          <w:szCs w:val="24"/>
        </w:rPr>
        <w:t>numpy</w:t>
      </w:r>
      <w:proofErr w:type="spellEnd"/>
      <w:r w:rsidR="008815D4" w:rsidRPr="00306C21">
        <w:rPr>
          <w:rFonts w:eastAsia="Calibri"/>
          <w:sz w:val="24"/>
          <w:szCs w:val="24"/>
        </w:rPr>
        <w:t>,</w:t>
      </w:r>
      <w:r w:rsidRPr="00306C21">
        <w:rPr>
          <w:rFonts w:eastAsia="Calibri"/>
          <w:sz w:val="24"/>
          <w:szCs w:val="24"/>
        </w:rPr>
        <w:t xml:space="preserve"> sufficient to run Approach </w:t>
      </w:r>
      <w:proofErr w:type="gramStart"/>
      <w:r w:rsidRPr="00306C21">
        <w:rPr>
          <w:rFonts w:eastAsia="Calibri"/>
          <w:sz w:val="24"/>
          <w:szCs w:val="24"/>
        </w:rPr>
        <w:t>A</w:t>
      </w:r>
      <w:proofErr w:type="gramEnd"/>
      <w:r w:rsidRPr="00306C21">
        <w:rPr>
          <w:rFonts w:eastAsia="Calibri"/>
          <w:sz w:val="24"/>
          <w:szCs w:val="24"/>
        </w:rPr>
        <w:t xml:space="preserve"> (embedding-only verification) and the sentence splitter.</w:t>
      </w:r>
    </w:p>
    <w:p w:rsidR="001E6CFF" w:rsidRPr="00306C21" w:rsidRDefault="001E6CFF" w:rsidP="00306C21">
      <w:pPr>
        <w:spacing w:line="360" w:lineRule="auto"/>
        <w:jc w:val="both"/>
        <w:rPr>
          <w:sz w:val="24"/>
          <w:szCs w:val="24"/>
        </w:rPr>
      </w:pPr>
      <w:r w:rsidRPr="00306C21">
        <w:rPr>
          <w:rFonts w:eastAsia="Calibri"/>
          <w:sz w:val="24"/>
          <w:szCs w:val="24"/>
        </w:rPr>
        <w:t>[</w:t>
      </w:r>
      <w:proofErr w:type="spellStart"/>
      <w:proofErr w:type="gramStart"/>
      <w:r w:rsidRPr="00306C21">
        <w:rPr>
          <w:rFonts w:eastAsia="Calibri"/>
          <w:sz w:val="24"/>
          <w:szCs w:val="24"/>
        </w:rPr>
        <w:t>n</w:t>
      </w:r>
      <w:r w:rsidR="008815D4" w:rsidRPr="00306C21">
        <w:rPr>
          <w:rFonts w:eastAsia="Calibri"/>
          <w:sz w:val="24"/>
          <w:szCs w:val="24"/>
        </w:rPr>
        <w:t>li</w:t>
      </w:r>
      <w:proofErr w:type="spellEnd"/>
      <w:proofErr w:type="gramEnd"/>
      <w:r w:rsidR="008815D4" w:rsidRPr="00306C21">
        <w:rPr>
          <w:rFonts w:eastAsia="Calibri"/>
          <w:sz w:val="24"/>
          <w:szCs w:val="24"/>
        </w:rPr>
        <w:t>] extra: transformers, torch,</w:t>
      </w:r>
      <w:r w:rsidRPr="00306C21">
        <w:rPr>
          <w:rFonts w:eastAsia="Calibri"/>
          <w:sz w:val="24"/>
          <w:szCs w:val="24"/>
        </w:rPr>
        <w:t xml:space="preserve"> required to additionally run Approach B and Approach C, both of which depend on the DeBERTa-v3 cross-encoder.</w:t>
      </w:r>
    </w:p>
    <w:p w:rsidR="001E6CFF" w:rsidRPr="00306C21" w:rsidRDefault="008815D4" w:rsidP="00306C21">
      <w:pPr>
        <w:spacing w:line="360" w:lineRule="auto"/>
        <w:jc w:val="both"/>
        <w:rPr>
          <w:sz w:val="24"/>
          <w:szCs w:val="24"/>
        </w:rPr>
      </w:pPr>
      <w:r w:rsidRPr="00306C21">
        <w:rPr>
          <w:rFonts w:eastAsia="Calibri"/>
          <w:sz w:val="24"/>
          <w:szCs w:val="24"/>
        </w:rPr>
        <w:t>[</w:t>
      </w:r>
      <w:proofErr w:type="spellStart"/>
      <w:proofErr w:type="gramStart"/>
      <w:r w:rsidRPr="00306C21">
        <w:rPr>
          <w:rFonts w:eastAsia="Calibri"/>
          <w:sz w:val="24"/>
          <w:szCs w:val="24"/>
        </w:rPr>
        <w:t>api</w:t>
      </w:r>
      <w:proofErr w:type="spellEnd"/>
      <w:proofErr w:type="gramEnd"/>
      <w:r w:rsidRPr="00306C21">
        <w:rPr>
          <w:rFonts w:eastAsia="Calibri"/>
          <w:sz w:val="24"/>
          <w:szCs w:val="24"/>
        </w:rPr>
        <w:t xml:space="preserve">] extra: </w:t>
      </w:r>
      <w:proofErr w:type="spellStart"/>
      <w:r w:rsidRPr="00306C21">
        <w:rPr>
          <w:rFonts w:eastAsia="Calibri"/>
          <w:sz w:val="24"/>
          <w:szCs w:val="24"/>
        </w:rPr>
        <w:t>fastapi</w:t>
      </w:r>
      <w:proofErr w:type="spellEnd"/>
      <w:r w:rsidRPr="00306C21">
        <w:rPr>
          <w:rFonts w:eastAsia="Calibri"/>
          <w:sz w:val="24"/>
          <w:szCs w:val="24"/>
        </w:rPr>
        <w:t xml:space="preserve">, </w:t>
      </w:r>
      <w:proofErr w:type="spellStart"/>
      <w:r w:rsidRPr="00306C21">
        <w:rPr>
          <w:rFonts w:eastAsia="Calibri"/>
          <w:sz w:val="24"/>
          <w:szCs w:val="24"/>
        </w:rPr>
        <w:t>uvicorn</w:t>
      </w:r>
      <w:proofErr w:type="spellEnd"/>
      <w:r w:rsidRPr="00306C21">
        <w:rPr>
          <w:rFonts w:eastAsia="Calibri"/>
          <w:sz w:val="24"/>
          <w:szCs w:val="24"/>
        </w:rPr>
        <w:t xml:space="preserve"> - </w:t>
      </w:r>
      <w:r w:rsidR="001E6CFF" w:rsidRPr="00306C21">
        <w:rPr>
          <w:rFonts w:eastAsia="Calibri"/>
          <w:sz w:val="24"/>
          <w:szCs w:val="24"/>
        </w:rPr>
        <w:t>required to run the REST API service rather than calling the middleware directly as a Python library.</w:t>
      </w:r>
    </w:p>
    <w:p w:rsidR="001E6CFF" w:rsidRPr="00306C21" w:rsidRDefault="008815D4" w:rsidP="00306C21">
      <w:pPr>
        <w:spacing w:line="360" w:lineRule="auto"/>
        <w:jc w:val="both"/>
        <w:rPr>
          <w:sz w:val="24"/>
          <w:szCs w:val="24"/>
        </w:rPr>
      </w:pPr>
      <w:r w:rsidRPr="00306C21">
        <w:rPr>
          <w:rFonts w:eastAsia="Calibri"/>
          <w:sz w:val="24"/>
          <w:szCs w:val="24"/>
        </w:rPr>
        <w:t>[</w:t>
      </w:r>
      <w:proofErr w:type="spellStart"/>
      <w:proofErr w:type="gramStart"/>
      <w:r w:rsidRPr="00306C21">
        <w:rPr>
          <w:rFonts w:eastAsia="Calibri"/>
          <w:sz w:val="24"/>
          <w:szCs w:val="24"/>
        </w:rPr>
        <w:t>dev</w:t>
      </w:r>
      <w:proofErr w:type="spellEnd"/>
      <w:proofErr w:type="gramEnd"/>
      <w:r w:rsidRPr="00306C21">
        <w:rPr>
          <w:rFonts w:eastAsia="Calibri"/>
          <w:sz w:val="24"/>
          <w:szCs w:val="24"/>
        </w:rPr>
        <w:t xml:space="preserve">] extra: </w:t>
      </w:r>
      <w:proofErr w:type="spellStart"/>
      <w:r w:rsidRPr="00306C21">
        <w:rPr>
          <w:rFonts w:eastAsia="Calibri"/>
          <w:sz w:val="24"/>
          <w:szCs w:val="24"/>
        </w:rPr>
        <w:t>pytest</w:t>
      </w:r>
      <w:proofErr w:type="spellEnd"/>
      <w:r w:rsidRPr="00306C21">
        <w:rPr>
          <w:rFonts w:eastAsia="Calibri"/>
          <w:sz w:val="24"/>
          <w:szCs w:val="24"/>
        </w:rPr>
        <w:t xml:space="preserve">, </w:t>
      </w:r>
      <w:proofErr w:type="spellStart"/>
      <w:r w:rsidRPr="00306C21">
        <w:rPr>
          <w:rFonts w:eastAsia="Calibri"/>
          <w:sz w:val="24"/>
          <w:szCs w:val="24"/>
        </w:rPr>
        <w:t>httpx</w:t>
      </w:r>
      <w:proofErr w:type="spellEnd"/>
      <w:r w:rsidRPr="00306C21">
        <w:rPr>
          <w:rFonts w:eastAsia="Calibri"/>
          <w:sz w:val="24"/>
          <w:szCs w:val="24"/>
        </w:rPr>
        <w:t xml:space="preserve"> -</w:t>
      </w:r>
      <w:r w:rsidR="001E6CFF" w:rsidRPr="00306C21">
        <w:rPr>
          <w:rFonts w:eastAsia="Calibri"/>
          <w:sz w:val="24"/>
          <w:szCs w:val="24"/>
        </w:rPr>
        <w:t xml:space="preserve"> required to run the automated test suite described in Table 4.1.</w:t>
      </w:r>
    </w:p>
    <w:p w:rsidR="001E6CFF" w:rsidRPr="00306C21" w:rsidRDefault="001E6CFF" w:rsidP="00306C21">
      <w:pPr>
        <w:spacing w:line="360" w:lineRule="auto"/>
        <w:jc w:val="both"/>
        <w:rPr>
          <w:sz w:val="24"/>
          <w:szCs w:val="24"/>
        </w:rPr>
      </w:pPr>
      <w:r w:rsidRPr="00306C21">
        <w:rPr>
          <w:rFonts w:eastAsia="Calibri"/>
          <w:sz w:val="24"/>
          <w:szCs w:val="24"/>
        </w:rPr>
        <w:t>This grouping keeps a minimal integration (for example, a caller that only wants fast embedding-based pre-screening) lightweight, while allowing the fuller NLI/atomic/API functionality to be installed only where it is actually used.</w:t>
      </w:r>
    </w:p>
    <w:p w:rsidR="001E6CFF" w:rsidRPr="00306C21" w:rsidRDefault="001E6CFF" w:rsidP="00306C21">
      <w:pPr>
        <w:spacing w:line="360" w:lineRule="auto"/>
        <w:jc w:val="both"/>
        <w:rPr>
          <w:rFonts w:eastAsia="Calibri"/>
          <w:sz w:val="24"/>
          <w:szCs w:val="24"/>
        </w:rPr>
      </w:pPr>
      <w:r w:rsidRPr="00306C21">
        <w:rPr>
          <w:rFonts w:eastAsia="Calibri"/>
          <w:sz w:val="24"/>
          <w:szCs w:val="24"/>
        </w:rPr>
        <w:t xml:space="preserve">Note: earlier project-planning material additionally proposed a </w:t>
      </w:r>
      <w:proofErr w:type="spellStart"/>
      <w:r w:rsidRPr="00306C21">
        <w:rPr>
          <w:rFonts w:eastAsia="Calibri"/>
          <w:sz w:val="24"/>
          <w:szCs w:val="24"/>
        </w:rPr>
        <w:t>Redis</w:t>
      </w:r>
      <w:proofErr w:type="spellEnd"/>
      <w:r w:rsidRPr="00306C21">
        <w:rPr>
          <w:rFonts w:eastAsia="Calibri"/>
          <w:sz w:val="24"/>
          <w:szCs w:val="24"/>
        </w:rPr>
        <w:t xml:space="preserve">-backed cache, an </w:t>
      </w:r>
      <w:r w:rsidRPr="00306C21">
        <w:rPr>
          <w:rFonts w:eastAsia="Calibri"/>
          <w:sz w:val="24"/>
          <w:szCs w:val="24"/>
        </w:rPr>
        <w:lastRenderedPageBreak/>
        <w:t xml:space="preserve">LLM-driven (Llama 3.1) atomic fact extractor, </w:t>
      </w:r>
      <w:proofErr w:type="spellStart"/>
      <w:r w:rsidRPr="00306C21">
        <w:rPr>
          <w:rFonts w:eastAsia="Calibri"/>
          <w:sz w:val="24"/>
          <w:szCs w:val="24"/>
        </w:rPr>
        <w:t>Docker</w:t>
      </w:r>
      <w:proofErr w:type="spellEnd"/>
      <w:r w:rsidRPr="00306C21">
        <w:rPr>
          <w:rFonts w:eastAsia="Calibri"/>
          <w:sz w:val="24"/>
          <w:szCs w:val="24"/>
        </w:rPr>
        <w:t xml:space="preserve">-based </w:t>
      </w:r>
      <w:proofErr w:type="spellStart"/>
      <w:r w:rsidRPr="00306C21">
        <w:rPr>
          <w:rFonts w:eastAsia="Calibri"/>
          <w:sz w:val="24"/>
          <w:szCs w:val="24"/>
        </w:rPr>
        <w:t>containerisation</w:t>
      </w:r>
      <w:proofErr w:type="spellEnd"/>
      <w:r w:rsidRPr="00306C21">
        <w:rPr>
          <w:rFonts w:eastAsia="Calibri"/>
          <w:sz w:val="24"/>
          <w:szCs w:val="24"/>
        </w:rPr>
        <w:t>, and Prometheus/</w:t>
      </w:r>
      <w:proofErr w:type="spellStart"/>
      <w:r w:rsidRPr="00306C21">
        <w:rPr>
          <w:rFonts w:eastAsia="Calibri"/>
          <w:sz w:val="24"/>
          <w:szCs w:val="24"/>
        </w:rPr>
        <w:t>Grafana</w:t>
      </w:r>
      <w:proofErr w:type="spellEnd"/>
      <w:r w:rsidRPr="00306C21">
        <w:rPr>
          <w:rFonts w:eastAsia="Calibri"/>
          <w:sz w:val="24"/>
          <w:szCs w:val="24"/>
        </w:rPr>
        <w:t xml:space="preserve"> monitoring. The implemented codebase </w:t>
      </w:r>
      <w:proofErr w:type="spellStart"/>
      <w:r w:rsidRPr="00306C21">
        <w:rPr>
          <w:rFonts w:eastAsia="Calibri"/>
          <w:sz w:val="24"/>
          <w:szCs w:val="24"/>
        </w:rPr>
        <w:t>realises</w:t>
      </w:r>
      <w:proofErr w:type="spellEnd"/>
      <w:r w:rsidRPr="00306C21">
        <w:rPr>
          <w:rFonts w:eastAsia="Calibri"/>
          <w:sz w:val="24"/>
          <w:szCs w:val="24"/>
        </w:rPr>
        <w:t xml:space="preserve"> caching as an in-process Python dictionary, atomic fact extraction as rule-based </w:t>
      </w:r>
      <w:proofErr w:type="spellStart"/>
      <w:r w:rsidRPr="00306C21">
        <w:rPr>
          <w:rFonts w:eastAsia="Calibri"/>
          <w:sz w:val="24"/>
          <w:szCs w:val="24"/>
        </w:rPr>
        <w:t>spaCy</w:t>
      </w:r>
      <w:proofErr w:type="spellEnd"/>
      <w:r w:rsidRPr="00306C21">
        <w:rPr>
          <w:rFonts w:eastAsia="Calibri"/>
          <w:sz w:val="24"/>
          <w:szCs w:val="24"/>
        </w:rPr>
        <w:t xml:space="preserve"> dependency parsing (without an LLM call), and does not currently include </w:t>
      </w:r>
      <w:proofErr w:type="spellStart"/>
      <w:r w:rsidRPr="00306C21">
        <w:rPr>
          <w:rFonts w:eastAsia="Calibri"/>
          <w:sz w:val="24"/>
          <w:szCs w:val="24"/>
        </w:rPr>
        <w:t>containerisation</w:t>
      </w:r>
      <w:proofErr w:type="spellEnd"/>
      <w:r w:rsidRPr="00306C21">
        <w:rPr>
          <w:rFonts w:eastAsia="Calibri"/>
          <w:sz w:val="24"/>
          <w:szCs w:val="24"/>
        </w:rPr>
        <w:t xml:space="preserve"> or a monitoring stack; the tables above reflect the technologies actually used in the current implementation.</w:t>
      </w:r>
    </w:p>
    <w:p w:rsidR="008815D4" w:rsidRDefault="008815D4" w:rsidP="009B376D">
      <w:pPr>
        <w:spacing w:line="360" w:lineRule="auto"/>
        <w:rPr>
          <w:rFonts w:eastAsia="Calibri"/>
          <w:sz w:val="24"/>
          <w:szCs w:val="24"/>
        </w:rPr>
      </w:pPr>
    </w:p>
    <w:p w:rsidR="00180D66" w:rsidRDefault="00180D66" w:rsidP="009B376D">
      <w:pPr>
        <w:spacing w:line="360" w:lineRule="auto"/>
        <w:rPr>
          <w:rFonts w:eastAsia="Calibri"/>
          <w:sz w:val="24"/>
          <w:szCs w:val="24"/>
        </w:rPr>
      </w:pPr>
    </w:p>
    <w:p w:rsidR="00180D66" w:rsidRDefault="00180D66" w:rsidP="009B376D">
      <w:pPr>
        <w:spacing w:line="360" w:lineRule="auto"/>
        <w:rPr>
          <w:rFonts w:eastAsia="Calibri"/>
          <w:sz w:val="24"/>
          <w:szCs w:val="24"/>
        </w:rPr>
      </w:pPr>
    </w:p>
    <w:p w:rsidR="00180D66" w:rsidRDefault="00180D66" w:rsidP="009B376D">
      <w:pPr>
        <w:spacing w:line="360" w:lineRule="auto"/>
        <w:rPr>
          <w:rFonts w:eastAsia="Calibri"/>
          <w:sz w:val="24"/>
          <w:szCs w:val="24"/>
        </w:rPr>
      </w:pPr>
    </w:p>
    <w:p w:rsidR="00180D66" w:rsidRDefault="00180D66" w:rsidP="009B376D">
      <w:pPr>
        <w:spacing w:line="360" w:lineRule="auto"/>
        <w:rPr>
          <w:rFonts w:eastAsia="Calibri"/>
          <w:sz w:val="24"/>
          <w:szCs w:val="24"/>
        </w:rPr>
      </w:pPr>
    </w:p>
    <w:p w:rsidR="00180D66" w:rsidRDefault="00180D66" w:rsidP="009B376D">
      <w:pPr>
        <w:spacing w:line="360" w:lineRule="auto"/>
        <w:rPr>
          <w:rFonts w:eastAsia="Calibri"/>
          <w:sz w:val="24"/>
          <w:szCs w:val="24"/>
        </w:rPr>
      </w:pPr>
    </w:p>
    <w:p w:rsidR="00180D66" w:rsidRDefault="00180D66" w:rsidP="009B376D">
      <w:pPr>
        <w:spacing w:line="360" w:lineRule="auto"/>
        <w:rPr>
          <w:rFonts w:eastAsia="Calibri"/>
          <w:sz w:val="24"/>
          <w:szCs w:val="24"/>
        </w:rPr>
      </w:pPr>
    </w:p>
    <w:p w:rsidR="00180D66" w:rsidRDefault="00180D66" w:rsidP="009B376D">
      <w:pPr>
        <w:spacing w:line="360" w:lineRule="auto"/>
        <w:rPr>
          <w:rFonts w:eastAsia="Calibri"/>
          <w:sz w:val="24"/>
          <w:szCs w:val="24"/>
        </w:rPr>
      </w:pPr>
    </w:p>
    <w:p w:rsidR="00180D66" w:rsidRDefault="00180D66" w:rsidP="009B376D">
      <w:pPr>
        <w:spacing w:line="360" w:lineRule="auto"/>
        <w:rPr>
          <w:rFonts w:eastAsia="Calibri"/>
          <w:sz w:val="24"/>
          <w:szCs w:val="24"/>
        </w:rPr>
      </w:pPr>
    </w:p>
    <w:p w:rsidR="00180D66" w:rsidRDefault="00180D66" w:rsidP="009B376D">
      <w:pPr>
        <w:spacing w:line="360" w:lineRule="auto"/>
        <w:rPr>
          <w:rFonts w:eastAsia="Calibri"/>
          <w:sz w:val="24"/>
          <w:szCs w:val="24"/>
        </w:rPr>
      </w:pPr>
    </w:p>
    <w:p w:rsidR="00180D66" w:rsidRDefault="00180D66" w:rsidP="009B376D">
      <w:pPr>
        <w:spacing w:line="360" w:lineRule="auto"/>
        <w:rPr>
          <w:rFonts w:eastAsia="Calibri"/>
          <w:sz w:val="24"/>
          <w:szCs w:val="24"/>
        </w:rPr>
      </w:pPr>
    </w:p>
    <w:p w:rsidR="00180D66" w:rsidRDefault="00180D66" w:rsidP="009B376D">
      <w:pPr>
        <w:spacing w:line="360" w:lineRule="auto"/>
        <w:rPr>
          <w:rFonts w:eastAsia="Calibri"/>
          <w:sz w:val="24"/>
          <w:szCs w:val="24"/>
        </w:rPr>
      </w:pPr>
    </w:p>
    <w:p w:rsidR="00180D66" w:rsidRDefault="00180D66" w:rsidP="009B376D">
      <w:pPr>
        <w:spacing w:line="360" w:lineRule="auto"/>
        <w:rPr>
          <w:rFonts w:eastAsia="Calibri"/>
          <w:sz w:val="24"/>
          <w:szCs w:val="24"/>
        </w:rPr>
      </w:pPr>
    </w:p>
    <w:p w:rsidR="00180D66" w:rsidRDefault="00180D66" w:rsidP="009B376D">
      <w:pPr>
        <w:spacing w:line="360" w:lineRule="auto"/>
        <w:rPr>
          <w:rFonts w:eastAsia="Calibri"/>
          <w:sz w:val="24"/>
          <w:szCs w:val="24"/>
        </w:rPr>
      </w:pPr>
    </w:p>
    <w:p w:rsidR="00180D66" w:rsidRDefault="00180D66" w:rsidP="009B376D">
      <w:pPr>
        <w:spacing w:line="360" w:lineRule="auto"/>
        <w:rPr>
          <w:rFonts w:eastAsia="Calibri"/>
          <w:sz w:val="24"/>
          <w:szCs w:val="24"/>
        </w:rPr>
      </w:pPr>
    </w:p>
    <w:p w:rsidR="00180D66" w:rsidRDefault="00180D66" w:rsidP="009B376D">
      <w:pPr>
        <w:spacing w:line="360" w:lineRule="auto"/>
        <w:rPr>
          <w:rFonts w:eastAsia="Calibri"/>
          <w:sz w:val="24"/>
          <w:szCs w:val="24"/>
        </w:rPr>
      </w:pPr>
    </w:p>
    <w:p w:rsidR="00180D66" w:rsidRDefault="00180D66" w:rsidP="009B376D">
      <w:pPr>
        <w:spacing w:line="360" w:lineRule="auto"/>
        <w:rPr>
          <w:rFonts w:eastAsia="Calibri"/>
          <w:sz w:val="24"/>
          <w:szCs w:val="24"/>
        </w:rPr>
      </w:pPr>
    </w:p>
    <w:p w:rsidR="00180D66" w:rsidRDefault="00180D66" w:rsidP="009B376D">
      <w:pPr>
        <w:spacing w:line="360" w:lineRule="auto"/>
        <w:rPr>
          <w:rFonts w:eastAsia="Calibri"/>
          <w:sz w:val="24"/>
          <w:szCs w:val="24"/>
        </w:rPr>
      </w:pPr>
    </w:p>
    <w:p w:rsidR="00180D66" w:rsidRDefault="00180D66" w:rsidP="009B376D">
      <w:pPr>
        <w:spacing w:line="360" w:lineRule="auto"/>
        <w:rPr>
          <w:rFonts w:eastAsia="Calibri"/>
          <w:sz w:val="24"/>
          <w:szCs w:val="24"/>
        </w:rPr>
      </w:pPr>
    </w:p>
    <w:p w:rsidR="00180D66" w:rsidRDefault="00180D66" w:rsidP="009B376D">
      <w:pPr>
        <w:spacing w:line="360" w:lineRule="auto"/>
        <w:rPr>
          <w:rFonts w:eastAsia="Calibri"/>
          <w:sz w:val="24"/>
          <w:szCs w:val="24"/>
        </w:rPr>
      </w:pPr>
    </w:p>
    <w:p w:rsidR="00180D66" w:rsidRDefault="00180D66" w:rsidP="009B376D">
      <w:pPr>
        <w:spacing w:line="360" w:lineRule="auto"/>
        <w:rPr>
          <w:rFonts w:eastAsia="Calibri"/>
          <w:sz w:val="24"/>
          <w:szCs w:val="24"/>
        </w:rPr>
      </w:pPr>
    </w:p>
    <w:p w:rsidR="00180D66" w:rsidRDefault="00180D66" w:rsidP="009B376D">
      <w:pPr>
        <w:spacing w:line="360" w:lineRule="auto"/>
        <w:rPr>
          <w:rFonts w:eastAsia="Calibri"/>
          <w:sz w:val="24"/>
          <w:szCs w:val="24"/>
        </w:rPr>
      </w:pPr>
    </w:p>
    <w:p w:rsidR="00180D66" w:rsidRDefault="00180D66" w:rsidP="009B376D">
      <w:pPr>
        <w:spacing w:line="360" w:lineRule="auto"/>
        <w:rPr>
          <w:rFonts w:eastAsia="Calibri"/>
          <w:sz w:val="24"/>
          <w:szCs w:val="24"/>
        </w:rPr>
      </w:pPr>
    </w:p>
    <w:p w:rsidR="00180D66" w:rsidRDefault="00180D66" w:rsidP="009B376D">
      <w:pPr>
        <w:spacing w:line="360" w:lineRule="auto"/>
        <w:rPr>
          <w:rFonts w:eastAsia="Calibri"/>
          <w:sz w:val="24"/>
          <w:szCs w:val="24"/>
        </w:rPr>
      </w:pPr>
    </w:p>
    <w:p w:rsidR="00180D66" w:rsidRDefault="00180D66" w:rsidP="009B376D">
      <w:pPr>
        <w:spacing w:line="360" w:lineRule="auto"/>
        <w:rPr>
          <w:rFonts w:eastAsia="Calibri"/>
          <w:sz w:val="24"/>
          <w:szCs w:val="24"/>
        </w:rPr>
      </w:pPr>
    </w:p>
    <w:p w:rsidR="008815D4" w:rsidRPr="00306C21" w:rsidRDefault="008815D4" w:rsidP="00306C21">
      <w:pPr>
        <w:spacing w:line="360" w:lineRule="auto"/>
        <w:rPr>
          <w:sz w:val="24"/>
          <w:szCs w:val="24"/>
        </w:rPr>
      </w:pPr>
    </w:p>
    <w:p w:rsidR="0084204C" w:rsidRPr="00DB07E6" w:rsidRDefault="0084204C" w:rsidP="00DB07E6">
      <w:pPr>
        <w:pStyle w:val="ListParagraph"/>
        <w:spacing w:line="360" w:lineRule="auto"/>
        <w:jc w:val="center"/>
        <w:rPr>
          <w:b/>
          <w:sz w:val="28"/>
          <w:szCs w:val="28"/>
        </w:rPr>
      </w:pPr>
      <w:r w:rsidRPr="00DB07E6">
        <w:rPr>
          <w:b/>
          <w:sz w:val="28"/>
          <w:szCs w:val="28"/>
        </w:rPr>
        <w:lastRenderedPageBreak/>
        <w:t>CHAPTER 4</w:t>
      </w:r>
    </w:p>
    <w:p w:rsidR="0084204C" w:rsidRDefault="0084204C" w:rsidP="00DB07E6">
      <w:pPr>
        <w:pStyle w:val="ListParagraph"/>
        <w:spacing w:line="360" w:lineRule="auto"/>
        <w:jc w:val="center"/>
        <w:rPr>
          <w:b/>
          <w:sz w:val="28"/>
          <w:szCs w:val="28"/>
        </w:rPr>
      </w:pPr>
      <w:r w:rsidRPr="00DB07E6">
        <w:rPr>
          <w:b/>
          <w:sz w:val="28"/>
          <w:szCs w:val="28"/>
        </w:rPr>
        <w:t>SYSTEM IMPLEMENTATION</w:t>
      </w:r>
    </w:p>
    <w:p w:rsidR="00DB07E6" w:rsidRPr="00DB07E6" w:rsidRDefault="00DB07E6" w:rsidP="00DB07E6">
      <w:pPr>
        <w:pStyle w:val="ListParagraph"/>
        <w:spacing w:line="360" w:lineRule="auto"/>
        <w:jc w:val="center"/>
        <w:rPr>
          <w:b/>
          <w:sz w:val="28"/>
          <w:szCs w:val="28"/>
        </w:rPr>
      </w:pPr>
    </w:p>
    <w:p w:rsidR="001E6CFF" w:rsidRPr="00306C21" w:rsidRDefault="001E6CFF" w:rsidP="00306C21">
      <w:pPr>
        <w:spacing w:line="360" w:lineRule="auto"/>
        <w:jc w:val="both"/>
        <w:rPr>
          <w:rFonts w:eastAsia="Calibri"/>
          <w:b/>
          <w:bCs/>
          <w:sz w:val="24"/>
          <w:szCs w:val="24"/>
        </w:rPr>
      </w:pPr>
      <w:r w:rsidRPr="00306C21">
        <w:rPr>
          <w:rFonts w:eastAsia="Calibri"/>
          <w:b/>
          <w:bCs/>
          <w:sz w:val="24"/>
          <w:szCs w:val="24"/>
        </w:rPr>
        <w:t xml:space="preserve">4.1 </w:t>
      </w:r>
      <w:r w:rsidR="001F510B" w:rsidRPr="001F510B">
        <w:rPr>
          <w:b/>
          <w:sz w:val="24"/>
          <w:szCs w:val="24"/>
        </w:rPr>
        <w:t>Data Collection and Preprocessing Methods</w:t>
      </w:r>
    </w:p>
    <w:p w:rsidR="00AB5F11" w:rsidRPr="001F510B" w:rsidRDefault="00AB5F11" w:rsidP="00306C21">
      <w:pPr>
        <w:spacing w:line="360" w:lineRule="auto"/>
        <w:jc w:val="both"/>
        <w:rPr>
          <w:b/>
          <w:sz w:val="24"/>
          <w:szCs w:val="24"/>
        </w:rPr>
      </w:pPr>
      <w:r w:rsidRPr="001F510B">
        <w:rPr>
          <w:b/>
          <w:sz w:val="24"/>
          <w:szCs w:val="24"/>
        </w:rPr>
        <w:t xml:space="preserve">4.1.1 </w:t>
      </w:r>
      <w:r w:rsidR="001F510B" w:rsidRPr="001F510B">
        <w:rPr>
          <w:b/>
          <w:sz w:val="24"/>
          <w:szCs w:val="24"/>
        </w:rPr>
        <w:t>Dataset Collection</w:t>
      </w:r>
    </w:p>
    <w:p w:rsidR="001F510B" w:rsidRPr="001F510B" w:rsidRDefault="001F510B" w:rsidP="001F510B">
      <w:pPr>
        <w:spacing w:line="360" w:lineRule="auto"/>
        <w:jc w:val="both"/>
        <w:rPr>
          <w:sz w:val="24"/>
          <w:szCs w:val="24"/>
          <w:lang w:val="en-IN"/>
        </w:rPr>
      </w:pPr>
      <w:r w:rsidRPr="001F510B">
        <w:rPr>
          <w:sz w:val="24"/>
          <w:szCs w:val="24"/>
        </w:rPr>
        <w:t xml:space="preserve">The implemented component of </w:t>
      </w:r>
      <w:proofErr w:type="spellStart"/>
      <w:r w:rsidRPr="001F510B">
        <w:rPr>
          <w:sz w:val="24"/>
          <w:szCs w:val="24"/>
        </w:rPr>
        <w:t>VeritasRAG</w:t>
      </w:r>
      <w:proofErr w:type="spellEnd"/>
      <w:r w:rsidRPr="001F510B">
        <w:rPr>
          <w:sz w:val="24"/>
          <w:szCs w:val="24"/>
        </w:rPr>
        <w:t xml:space="preserve">, </w:t>
      </w:r>
      <w:r w:rsidRPr="001F510B">
        <w:rPr>
          <w:rStyle w:val="Strong"/>
          <w:b w:val="0"/>
          <w:sz w:val="24"/>
          <w:szCs w:val="24"/>
        </w:rPr>
        <w:t>Approach A: Embedding Similarity Verifier</w:t>
      </w:r>
      <w:r w:rsidRPr="001F510B">
        <w:rPr>
          <w:b/>
          <w:sz w:val="24"/>
          <w:szCs w:val="24"/>
        </w:rPr>
        <w:t>,</w:t>
      </w:r>
      <w:r w:rsidRPr="001F510B">
        <w:rPr>
          <w:sz w:val="24"/>
          <w:szCs w:val="24"/>
        </w:rPr>
        <w:t xml:space="preserve"> was evaluated using a curated dataset containing</w:t>
      </w:r>
      <w:r w:rsidRPr="001F510B">
        <w:rPr>
          <w:b/>
          <w:sz w:val="24"/>
          <w:szCs w:val="24"/>
        </w:rPr>
        <w:t xml:space="preserve"> </w:t>
      </w:r>
      <w:r w:rsidRPr="001F510B">
        <w:rPr>
          <w:rStyle w:val="Strong"/>
          <w:b w:val="0"/>
          <w:sz w:val="24"/>
          <w:szCs w:val="24"/>
        </w:rPr>
        <w:t>40 examples</w:t>
      </w:r>
      <w:r w:rsidRPr="001F510B">
        <w:rPr>
          <w:sz w:val="24"/>
          <w:szCs w:val="24"/>
        </w:rPr>
        <w:t xml:space="preserve">. The evaluation dataset combines examples from four hallucination and factuality benchmarks: </w:t>
      </w:r>
      <w:proofErr w:type="spellStart"/>
      <w:r w:rsidRPr="001F510B">
        <w:rPr>
          <w:rStyle w:val="Strong"/>
          <w:b w:val="0"/>
          <w:sz w:val="24"/>
          <w:szCs w:val="24"/>
        </w:rPr>
        <w:t>RAGTruth</w:t>
      </w:r>
      <w:proofErr w:type="spellEnd"/>
      <w:r w:rsidRPr="001F510B">
        <w:rPr>
          <w:rStyle w:val="Strong"/>
          <w:b w:val="0"/>
          <w:sz w:val="24"/>
          <w:szCs w:val="24"/>
        </w:rPr>
        <w:t xml:space="preserve">, </w:t>
      </w:r>
      <w:proofErr w:type="spellStart"/>
      <w:r w:rsidRPr="001F510B">
        <w:rPr>
          <w:rStyle w:val="Strong"/>
          <w:b w:val="0"/>
          <w:sz w:val="24"/>
          <w:szCs w:val="24"/>
        </w:rPr>
        <w:t>FaithBench</w:t>
      </w:r>
      <w:proofErr w:type="spellEnd"/>
      <w:r w:rsidRPr="001F510B">
        <w:rPr>
          <w:rStyle w:val="Strong"/>
          <w:b w:val="0"/>
          <w:sz w:val="24"/>
          <w:szCs w:val="24"/>
        </w:rPr>
        <w:t xml:space="preserve">, </w:t>
      </w:r>
      <w:proofErr w:type="spellStart"/>
      <w:r w:rsidRPr="001F510B">
        <w:rPr>
          <w:rStyle w:val="Strong"/>
          <w:b w:val="0"/>
          <w:sz w:val="24"/>
          <w:szCs w:val="24"/>
        </w:rPr>
        <w:t>HaluEval</w:t>
      </w:r>
      <w:proofErr w:type="spellEnd"/>
      <w:r w:rsidRPr="001F510B">
        <w:rPr>
          <w:rStyle w:val="Strong"/>
          <w:b w:val="0"/>
          <w:sz w:val="24"/>
          <w:szCs w:val="24"/>
        </w:rPr>
        <w:t xml:space="preserve">, and </w:t>
      </w:r>
      <w:proofErr w:type="spellStart"/>
      <w:r w:rsidRPr="001F510B">
        <w:rPr>
          <w:rStyle w:val="Strong"/>
          <w:b w:val="0"/>
          <w:sz w:val="24"/>
          <w:szCs w:val="24"/>
        </w:rPr>
        <w:t>FActScore</w:t>
      </w:r>
      <w:proofErr w:type="spellEnd"/>
      <w:r w:rsidRPr="001F510B">
        <w:rPr>
          <w:b/>
          <w:sz w:val="24"/>
          <w:szCs w:val="24"/>
        </w:rPr>
        <w:t>.</w:t>
      </w:r>
    </w:p>
    <w:p w:rsidR="001F510B" w:rsidRPr="001F510B" w:rsidRDefault="001F510B" w:rsidP="001F510B">
      <w:pPr>
        <w:spacing w:line="360" w:lineRule="auto"/>
        <w:jc w:val="both"/>
        <w:rPr>
          <w:sz w:val="24"/>
          <w:szCs w:val="24"/>
        </w:rPr>
      </w:pPr>
      <w:r w:rsidRPr="001F510B">
        <w:rPr>
          <w:sz w:val="24"/>
          <w:szCs w:val="24"/>
        </w:rPr>
        <w:t xml:space="preserve">The dataset contains an equal distribution of grounded and hallucinated examples, with </w:t>
      </w:r>
      <w:r w:rsidRPr="001F510B">
        <w:rPr>
          <w:rStyle w:val="Strong"/>
          <w:sz w:val="24"/>
          <w:szCs w:val="24"/>
        </w:rPr>
        <w:t xml:space="preserve">20 </w:t>
      </w:r>
      <w:r w:rsidRPr="001F510B">
        <w:rPr>
          <w:rStyle w:val="Strong"/>
          <w:b w:val="0"/>
          <w:sz w:val="24"/>
          <w:szCs w:val="24"/>
        </w:rPr>
        <w:t>grounded samples and 20 hallucinated samples</w:t>
      </w:r>
      <w:r w:rsidRPr="001F510B">
        <w:rPr>
          <w:sz w:val="24"/>
          <w:szCs w:val="24"/>
        </w:rPr>
        <w:t>. Each sample contains a query, generated response, retrieved evidence chunks, ground-truth label, hallucination type, and additional notes.</w:t>
      </w:r>
    </w:p>
    <w:p w:rsidR="001F510B" w:rsidRPr="001F510B" w:rsidRDefault="001F510B" w:rsidP="001F510B">
      <w:pPr>
        <w:spacing w:line="360" w:lineRule="auto"/>
        <w:jc w:val="both"/>
        <w:rPr>
          <w:sz w:val="24"/>
          <w:szCs w:val="24"/>
        </w:rPr>
      </w:pPr>
      <w:r w:rsidRPr="001F510B">
        <w:rPr>
          <w:sz w:val="24"/>
          <w:szCs w:val="24"/>
        </w:rPr>
        <w:t>The dataset was designed to include different types of factual errors, such as numerical fabrication, entity changes, temporal shifts, negation inversion, biological inversion, scientific contradiction, partial extrinsic information, and legal concept substitution. This provides a varied set of cases for evaluating the ability of semantic similarity to identify whether a generated response is supported by its available evidence.</w:t>
      </w:r>
    </w:p>
    <w:p w:rsidR="001F510B" w:rsidRPr="001F510B" w:rsidRDefault="001F510B" w:rsidP="001F510B">
      <w:pPr>
        <w:spacing w:line="360" w:lineRule="auto"/>
        <w:jc w:val="both"/>
        <w:rPr>
          <w:b/>
          <w:sz w:val="24"/>
          <w:szCs w:val="24"/>
        </w:rPr>
      </w:pPr>
      <w:r w:rsidRPr="001F510B">
        <w:rPr>
          <w:b/>
          <w:sz w:val="24"/>
          <w:szCs w:val="24"/>
        </w:rPr>
        <w:t>4.1.2 Dataset Structure</w:t>
      </w:r>
    </w:p>
    <w:p w:rsidR="001F510B" w:rsidRPr="001F510B" w:rsidRDefault="001F510B" w:rsidP="001F510B">
      <w:pPr>
        <w:spacing w:line="360" w:lineRule="auto"/>
        <w:jc w:val="both"/>
        <w:rPr>
          <w:sz w:val="24"/>
          <w:szCs w:val="24"/>
        </w:rPr>
      </w:pPr>
      <w:r w:rsidRPr="001F510B">
        <w:rPr>
          <w:sz w:val="24"/>
          <w:szCs w:val="24"/>
        </w:rPr>
        <w:t>Each evaluation sample is stored in JSON format. The major fields used in the dataset are shown in Table 4.1.</w:t>
      </w:r>
    </w:p>
    <w:tbl>
      <w:tblPr>
        <w:tblStyle w:val="TableGrid"/>
        <w:tblpPr w:leftFromText="180" w:rightFromText="180" w:vertAnchor="text" w:horzAnchor="margin" w:tblpXSpec="center" w:tblpY="137"/>
        <w:tblW w:w="0" w:type="auto"/>
        <w:tblLook w:val="04A0" w:firstRow="1" w:lastRow="0" w:firstColumn="1" w:lastColumn="0" w:noHBand="0" w:noVBand="1"/>
      </w:tblPr>
      <w:tblGrid>
        <w:gridCol w:w="2056"/>
        <w:gridCol w:w="4895"/>
      </w:tblGrid>
      <w:tr w:rsidR="00D073A7" w:rsidRPr="001F510B" w:rsidTr="00D073A7">
        <w:tc>
          <w:tcPr>
            <w:tcW w:w="0" w:type="auto"/>
            <w:hideMark/>
          </w:tcPr>
          <w:p w:rsidR="00D073A7" w:rsidRPr="001F510B" w:rsidRDefault="00D073A7" w:rsidP="00D073A7">
            <w:pPr>
              <w:spacing w:line="360" w:lineRule="auto"/>
              <w:jc w:val="both"/>
              <w:rPr>
                <w:b/>
                <w:bCs/>
                <w:sz w:val="24"/>
                <w:szCs w:val="24"/>
              </w:rPr>
            </w:pPr>
            <w:r w:rsidRPr="001F510B">
              <w:rPr>
                <w:b/>
                <w:bCs/>
                <w:sz w:val="24"/>
                <w:szCs w:val="24"/>
              </w:rPr>
              <w:t>Field</w:t>
            </w:r>
          </w:p>
        </w:tc>
        <w:tc>
          <w:tcPr>
            <w:tcW w:w="0" w:type="auto"/>
            <w:hideMark/>
          </w:tcPr>
          <w:p w:rsidR="00D073A7" w:rsidRPr="001F510B" w:rsidRDefault="00D073A7" w:rsidP="00D073A7">
            <w:pPr>
              <w:spacing w:line="360" w:lineRule="auto"/>
              <w:jc w:val="both"/>
              <w:rPr>
                <w:b/>
                <w:bCs/>
                <w:sz w:val="24"/>
                <w:szCs w:val="24"/>
              </w:rPr>
            </w:pPr>
            <w:r w:rsidRPr="001F510B">
              <w:rPr>
                <w:b/>
                <w:bCs/>
                <w:sz w:val="24"/>
                <w:szCs w:val="24"/>
              </w:rPr>
              <w:t>Description</w:t>
            </w:r>
          </w:p>
        </w:tc>
      </w:tr>
      <w:tr w:rsidR="00D073A7" w:rsidRPr="001F510B" w:rsidTr="00D073A7">
        <w:tc>
          <w:tcPr>
            <w:tcW w:w="0" w:type="auto"/>
            <w:hideMark/>
          </w:tcPr>
          <w:p w:rsidR="00D073A7" w:rsidRPr="001F510B" w:rsidRDefault="00D073A7" w:rsidP="00D073A7">
            <w:pPr>
              <w:spacing w:line="360" w:lineRule="auto"/>
              <w:jc w:val="both"/>
              <w:rPr>
                <w:sz w:val="24"/>
                <w:szCs w:val="24"/>
              </w:rPr>
            </w:pPr>
            <w:r w:rsidRPr="001F510B">
              <w:rPr>
                <w:rStyle w:val="HTMLCode"/>
                <w:rFonts w:ascii="Times New Roman" w:hAnsi="Times New Roman" w:cs="Times New Roman"/>
                <w:sz w:val="24"/>
                <w:szCs w:val="24"/>
              </w:rPr>
              <w:t>id</w:t>
            </w:r>
          </w:p>
        </w:tc>
        <w:tc>
          <w:tcPr>
            <w:tcW w:w="0" w:type="auto"/>
            <w:hideMark/>
          </w:tcPr>
          <w:p w:rsidR="00D073A7" w:rsidRPr="001F510B" w:rsidRDefault="00D073A7" w:rsidP="00D073A7">
            <w:pPr>
              <w:spacing w:line="360" w:lineRule="auto"/>
              <w:jc w:val="both"/>
              <w:rPr>
                <w:sz w:val="24"/>
                <w:szCs w:val="24"/>
              </w:rPr>
            </w:pPr>
            <w:r w:rsidRPr="001F510B">
              <w:rPr>
                <w:sz w:val="24"/>
                <w:szCs w:val="24"/>
              </w:rPr>
              <w:t>Unique identifier for the evaluation sample</w:t>
            </w:r>
          </w:p>
        </w:tc>
      </w:tr>
      <w:tr w:rsidR="00D073A7" w:rsidRPr="001F510B" w:rsidTr="00D073A7">
        <w:tc>
          <w:tcPr>
            <w:tcW w:w="0" w:type="auto"/>
            <w:hideMark/>
          </w:tcPr>
          <w:p w:rsidR="00D073A7" w:rsidRPr="001F510B" w:rsidRDefault="00D073A7" w:rsidP="00D073A7">
            <w:pPr>
              <w:spacing w:line="360" w:lineRule="auto"/>
              <w:jc w:val="both"/>
              <w:rPr>
                <w:sz w:val="24"/>
                <w:szCs w:val="24"/>
              </w:rPr>
            </w:pPr>
            <w:proofErr w:type="spellStart"/>
            <w:r w:rsidRPr="001F510B">
              <w:rPr>
                <w:rStyle w:val="HTMLCode"/>
                <w:rFonts w:ascii="Times New Roman" w:hAnsi="Times New Roman" w:cs="Times New Roman"/>
                <w:sz w:val="24"/>
                <w:szCs w:val="24"/>
              </w:rPr>
              <w:t>source_benchmark</w:t>
            </w:r>
            <w:proofErr w:type="spellEnd"/>
          </w:p>
        </w:tc>
        <w:tc>
          <w:tcPr>
            <w:tcW w:w="0" w:type="auto"/>
            <w:hideMark/>
          </w:tcPr>
          <w:p w:rsidR="00D073A7" w:rsidRPr="001F510B" w:rsidRDefault="00D073A7" w:rsidP="00D073A7">
            <w:pPr>
              <w:spacing w:line="360" w:lineRule="auto"/>
              <w:jc w:val="both"/>
              <w:rPr>
                <w:sz w:val="24"/>
                <w:szCs w:val="24"/>
              </w:rPr>
            </w:pPr>
            <w:r w:rsidRPr="001F510B">
              <w:rPr>
                <w:sz w:val="24"/>
                <w:szCs w:val="24"/>
              </w:rPr>
              <w:t>Benchmark source of the sample</w:t>
            </w:r>
          </w:p>
        </w:tc>
      </w:tr>
      <w:tr w:rsidR="00D073A7" w:rsidRPr="001F510B" w:rsidTr="00D073A7">
        <w:tc>
          <w:tcPr>
            <w:tcW w:w="0" w:type="auto"/>
            <w:hideMark/>
          </w:tcPr>
          <w:p w:rsidR="00D073A7" w:rsidRPr="001F510B" w:rsidRDefault="00D073A7" w:rsidP="00D073A7">
            <w:pPr>
              <w:spacing w:line="360" w:lineRule="auto"/>
              <w:jc w:val="both"/>
              <w:rPr>
                <w:sz w:val="24"/>
                <w:szCs w:val="24"/>
              </w:rPr>
            </w:pPr>
            <w:r w:rsidRPr="001F510B">
              <w:rPr>
                <w:rStyle w:val="HTMLCode"/>
                <w:rFonts w:ascii="Times New Roman" w:hAnsi="Times New Roman" w:cs="Times New Roman"/>
                <w:sz w:val="24"/>
                <w:szCs w:val="24"/>
              </w:rPr>
              <w:t>domain</w:t>
            </w:r>
          </w:p>
        </w:tc>
        <w:tc>
          <w:tcPr>
            <w:tcW w:w="0" w:type="auto"/>
            <w:hideMark/>
          </w:tcPr>
          <w:p w:rsidR="00D073A7" w:rsidRPr="001F510B" w:rsidRDefault="00D073A7" w:rsidP="00D073A7">
            <w:pPr>
              <w:spacing w:line="360" w:lineRule="auto"/>
              <w:jc w:val="both"/>
              <w:rPr>
                <w:sz w:val="24"/>
                <w:szCs w:val="24"/>
              </w:rPr>
            </w:pPr>
            <w:r w:rsidRPr="001F510B">
              <w:rPr>
                <w:sz w:val="24"/>
                <w:szCs w:val="24"/>
              </w:rPr>
              <w:t>Subject area of the sample</w:t>
            </w:r>
          </w:p>
        </w:tc>
      </w:tr>
      <w:tr w:rsidR="00D073A7" w:rsidRPr="001F510B" w:rsidTr="00D073A7">
        <w:tc>
          <w:tcPr>
            <w:tcW w:w="0" w:type="auto"/>
            <w:hideMark/>
          </w:tcPr>
          <w:p w:rsidR="00D073A7" w:rsidRPr="001F510B" w:rsidRDefault="00D073A7" w:rsidP="00D073A7">
            <w:pPr>
              <w:spacing w:line="360" w:lineRule="auto"/>
              <w:jc w:val="both"/>
              <w:rPr>
                <w:sz w:val="24"/>
                <w:szCs w:val="24"/>
              </w:rPr>
            </w:pPr>
            <w:r w:rsidRPr="001F510B">
              <w:rPr>
                <w:rStyle w:val="HTMLCode"/>
                <w:rFonts w:ascii="Times New Roman" w:hAnsi="Times New Roman" w:cs="Times New Roman"/>
                <w:sz w:val="24"/>
                <w:szCs w:val="24"/>
              </w:rPr>
              <w:t>query</w:t>
            </w:r>
          </w:p>
        </w:tc>
        <w:tc>
          <w:tcPr>
            <w:tcW w:w="0" w:type="auto"/>
            <w:hideMark/>
          </w:tcPr>
          <w:p w:rsidR="00D073A7" w:rsidRPr="001F510B" w:rsidRDefault="00D073A7" w:rsidP="00D073A7">
            <w:pPr>
              <w:spacing w:line="360" w:lineRule="auto"/>
              <w:jc w:val="both"/>
              <w:rPr>
                <w:sz w:val="24"/>
                <w:szCs w:val="24"/>
              </w:rPr>
            </w:pPr>
            <w:r w:rsidRPr="001F510B">
              <w:rPr>
                <w:sz w:val="24"/>
                <w:szCs w:val="24"/>
              </w:rPr>
              <w:t>Question provided to the system</w:t>
            </w:r>
          </w:p>
        </w:tc>
      </w:tr>
      <w:tr w:rsidR="00D073A7" w:rsidRPr="001F510B" w:rsidTr="00D073A7">
        <w:tc>
          <w:tcPr>
            <w:tcW w:w="0" w:type="auto"/>
            <w:hideMark/>
          </w:tcPr>
          <w:p w:rsidR="00D073A7" w:rsidRPr="001F510B" w:rsidRDefault="00D073A7" w:rsidP="00D073A7">
            <w:pPr>
              <w:spacing w:line="360" w:lineRule="auto"/>
              <w:jc w:val="both"/>
              <w:rPr>
                <w:sz w:val="24"/>
                <w:szCs w:val="24"/>
              </w:rPr>
            </w:pPr>
            <w:r w:rsidRPr="001F510B">
              <w:rPr>
                <w:rStyle w:val="HTMLCode"/>
                <w:rFonts w:ascii="Times New Roman" w:hAnsi="Times New Roman" w:cs="Times New Roman"/>
                <w:sz w:val="24"/>
                <w:szCs w:val="24"/>
              </w:rPr>
              <w:t>response</w:t>
            </w:r>
          </w:p>
        </w:tc>
        <w:tc>
          <w:tcPr>
            <w:tcW w:w="0" w:type="auto"/>
            <w:hideMark/>
          </w:tcPr>
          <w:p w:rsidR="00D073A7" w:rsidRPr="001F510B" w:rsidRDefault="00D073A7" w:rsidP="00D073A7">
            <w:pPr>
              <w:spacing w:line="360" w:lineRule="auto"/>
              <w:jc w:val="both"/>
              <w:rPr>
                <w:sz w:val="24"/>
                <w:szCs w:val="24"/>
              </w:rPr>
            </w:pPr>
            <w:r w:rsidRPr="001F510B">
              <w:rPr>
                <w:sz w:val="24"/>
                <w:szCs w:val="24"/>
              </w:rPr>
              <w:t>Generated response to be verified</w:t>
            </w:r>
          </w:p>
        </w:tc>
      </w:tr>
      <w:tr w:rsidR="00D073A7" w:rsidRPr="001F510B" w:rsidTr="00D073A7">
        <w:tc>
          <w:tcPr>
            <w:tcW w:w="0" w:type="auto"/>
            <w:hideMark/>
          </w:tcPr>
          <w:p w:rsidR="00D073A7" w:rsidRPr="001F510B" w:rsidRDefault="00D073A7" w:rsidP="00D073A7">
            <w:pPr>
              <w:spacing w:line="360" w:lineRule="auto"/>
              <w:jc w:val="both"/>
              <w:rPr>
                <w:sz w:val="24"/>
                <w:szCs w:val="24"/>
              </w:rPr>
            </w:pPr>
            <w:r w:rsidRPr="001F510B">
              <w:rPr>
                <w:rStyle w:val="HTMLCode"/>
                <w:rFonts w:ascii="Times New Roman" w:hAnsi="Times New Roman" w:cs="Times New Roman"/>
                <w:sz w:val="24"/>
                <w:szCs w:val="24"/>
              </w:rPr>
              <w:t>chunks</w:t>
            </w:r>
          </w:p>
        </w:tc>
        <w:tc>
          <w:tcPr>
            <w:tcW w:w="0" w:type="auto"/>
            <w:hideMark/>
          </w:tcPr>
          <w:p w:rsidR="00D073A7" w:rsidRPr="001F510B" w:rsidRDefault="00D073A7" w:rsidP="00D073A7">
            <w:pPr>
              <w:spacing w:line="360" w:lineRule="auto"/>
              <w:jc w:val="both"/>
              <w:rPr>
                <w:sz w:val="24"/>
                <w:szCs w:val="24"/>
              </w:rPr>
            </w:pPr>
            <w:r w:rsidRPr="001F510B">
              <w:rPr>
                <w:sz w:val="24"/>
                <w:szCs w:val="24"/>
              </w:rPr>
              <w:t>Retrieved evidence passages</w:t>
            </w:r>
          </w:p>
        </w:tc>
      </w:tr>
      <w:tr w:rsidR="00D073A7" w:rsidRPr="001F510B" w:rsidTr="00D073A7">
        <w:tc>
          <w:tcPr>
            <w:tcW w:w="0" w:type="auto"/>
            <w:hideMark/>
          </w:tcPr>
          <w:p w:rsidR="00D073A7" w:rsidRPr="001F510B" w:rsidRDefault="00D073A7" w:rsidP="00D073A7">
            <w:pPr>
              <w:spacing w:line="360" w:lineRule="auto"/>
              <w:jc w:val="both"/>
              <w:rPr>
                <w:sz w:val="24"/>
                <w:szCs w:val="24"/>
              </w:rPr>
            </w:pPr>
            <w:proofErr w:type="spellStart"/>
            <w:r w:rsidRPr="001F510B">
              <w:rPr>
                <w:rStyle w:val="HTMLCode"/>
                <w:rFonts w:ascii="Times New Roman" w:hAnsi="Times New Roman" w:cs="Times New Roman"/>
                <w:sz w:val="24"/>
                <w:szCs w:val="24"/>
              </w:rPr>
              <w:t>ground_truth_label</w:t>
            </w:r>
            <w:proofErr w:type="spellEnd"/>
          </w:p>
        </w:tc>
        <w:tc>
          <w:tcPr>
            <w:tcW w:w="0" w:type="auto"/>
            <w:hideMark/>
          </w:tcPr>
          <w:p w:rsidR="00D073A7" w:rsidRPr="001F510B" w:rsidRDefault="00D073A7" w:rsidP="00D073A7">
            <w:pPr>
              <w:spacing w:line="360" w:lineRule="auto"/>
              <w:jc w:val="both"/>
              <w:rPr>
                <w:sz w:val="24"/>
                <w:szCs w:val="24"/>
              </w:rPr>
            </w:pPr>
            <w:r w:rsidRPr="001F510B">
              <w:rPr>
                <w:sz w:val="24"/>
                <w:szCs w:val="24"/>
              </w:rPr>
              <w:t>Expected grounded or hallucinated classification</w:t>
            </w:r>
          </w:p>
        </w:tc>
      </w:tr>
      <w:tr w:rsidR="00D073A7" w:rsidRPr="001F510B" w:rsidTr="00D073A7">
        <w:tc>
          <w:tcPr>
            <w:tcW w:w="0" w:type="auto"/>
            <w:hideMark/>
          </w:tcPr>
          <w:p w:rsidR="00D073A7" w:rsidRPr="001F510B" w:rsidRDefault="00D073A7" w:rsidP="00D073A7">
            <w:pPr>
              <w:spacing w:line="360" w:lineRule="auto"/>
              <w:jc w:val="both"/>
              <w:rPr>
                <w:sz w:val="24"/>
                <w:szCs w:val="24"/>
              </w:rPr>
            </w:pPr>
            <w:proofErr w:type="spellStart"/>
            <w:r w:rsidRPr="001F510B">
              <w:rPr>
                <w:rStyle w:val="HTMLCode"/>
                <w:rFonts w:ascii="Times New Roman" w:hAnsi="Times New Roman" w:cs="Times New Roman"/>
                <w:sz w:val="24"/>
                <w:szCs w:val="24"/>
              </w:rPr>
              <w:t>hallucination_type</w:t>
            </w:r>
            <w:proofErr w:type="spellEnd"/>
          </w:p>
        </w:tc>
        <w:tc>
          <w:tcPr>
            <w:tcW w:w="0" w:type="auto"/>
            <w:hideMark/>
          </w:tcPr>
          <w:p w:rsidR="00D073A7" w:rsidRPr="001F510B" w:rsidRDefault="00D073A7" w:rsidP="00D073A7">
            <w:pPr>
              <w:spacing w:line="360" w:lineRule="auto"/>
              <w:jc w:val="both"/>
              <w:rPr>
                <w:sz w:val="24"/>
                <w:szCs w:val="24"/>
              </w:rPr>
            </w:pPr>
            <w:r w:rsidRPr="001F510B">
              <w:rPr>
                <w:sz w:val="24"/>
                <w:szCs w:val="24"/>
              </w:rPr>
              <w:t>Type of hallucination, where applicable</w:t>
            </w:r>
          </w:p>
        </w:tc>
      </w:tr>
      <w:tr w:rsidR="00D073A7" w:rsidRPr="001F510B" w:rsidTr="00D073A7">
        <w:tc>
          <w:tcPr>
            <w:tcW w:w="0" w:type="auto"/>
            <w:hideMark/>
          </w:tcPr>
          <w:p w:rsidR="00D073A7" w:rsidRPr="001F510B" w:rsidRDefault="00D073A7" w:rsidP="00D073A7">
            <w:pPr>
              <w:spacing w:line="360" w:lineRule="auto"/>
              <w:jc w:val="both"/>
              <w:rPr>
                <w:sz w:val="24"/>
                <w:szCs w:val="24"/>
              </w:rPr>
            </w:pPr>
            <w:r w:rsidRPr="001F510B">
              <w:rPr>
                <w:rStyle w:val="HTMLCode"/>
                <w:rFonts w:ascii="Times New Roman" w:hAnsi="Times New Roman" w:cs="Times New Roman"/>
                <w:sz w:val="24"/>
                <w:szCs w:val="24"/>
              </w:rPr>
              <w:lastRenderedPageBreak/>
              <w:t>notes</w:t>
            </w:r>
          </w:p>
        </w:tc>
        <w:tc>
          <w:tcPr>
            <w:tcW w:w="0" w:type="auto"/>
            <w:hideMark/>
          </w:tcPr>
          <w:p w:rsidR="00D073A7" w:rsidRPr="001F510B" w:rsidRDefault="00D073A7" w:rsidP="00D073A7">
            <w:pPr>
              <w:spacing w:line="360" w:lineRule="auto"/>
              <w:jc w:val="both"/>
              <w:rPr>
                <w:sz w:val="24"/>
                <w:szCs w:val="24"/>
              </w:rPr>
            </w:pPr>
            <w:r w:rsidRPr="001F510B">
              <w:rPr>
                <w:sz w:val="24"/>
                <w:szCs w:val="24"/>
              </w:rPr>
              <w:t>Additional information about the sample</w:t>
            </w:r>
          </w:p>
        </w:tc>
      </w:tr>
    </w:tbl>
    <w:p w:rsidR="001F510B" w:rsidRPr="001F510B" w:rsidRDefault="001F510B" w:rsidP="001F510B">
      <w:pPr>
        <w:spacing w:line="360" w:lineRule="auto"/>
        <w:jc w:val="both"/>
        <w:rPr>
          <w:sz w:val="24"/>
          <w:szCs w:val="24"/>
        </w:rPr>
      </w:pPr>
    </w:p>
    <w:p w:rsidR="001F510B" w:rsidRPr="001F510B" w:rsidRDefault="001F510B" w:rsidP="001F510B">
      <w:pPr>
        <w:spacing w:line="360" w:lineRule="auto"/>
        <w:jc w:val="center"/>
        <w:rPr>
          <w:b/>
          <w:i/>
          <w:sz w:val="24"/>
          <w:szCs w:val="24"/>
        </w:rPr>
      </w:pPr>
    </w:p>
    <w:p w:rsidR="00D073A7" w:rsidRDefault="00D073A7" w:rsidP="001F510B">
      <w:pPr>
        <w:spacing w:line="360" w:lineRule="auto"/>
        <w:jc w:val="both"/>
        <w:rPr>
          <w:sz w:val="24"/>
          <w:szCs w:val="24"/>
        </w:rPr>
      </w:pPr>
    </w:p>
    <w:p w:rsidR="00D073A7" w:rsidRDefault="00D073A7" w:rsidP="001F510B">
      <w:pPr>
        <w:spacing w:line="360" w:lineRule="auto"/>
        <w:jc w:val="both"/>
        <w:rPr>
          <w:sz w:val="24"/>
          <w:szCs w:val="24"/>
        </w:rPr>
      </w:pPr>
    </w:p>
    <w:p w:rsidR="00D073A7" w:rsidRDefault="00D073A7" w:rsidP="001F510B">
      <w:pPr>
        <w:spacing w:line="360" w:lineRule="auto"/>
        <w:jc w:val="both"/>
        <w:rPr>
          <w:sz w:val="24"/>
          <w:szCs w:val="24"/>
        </w:rPr>
      </w:pPr>
    </w:p>
    <w:p w:rsidR="00D073A7" w:rsidRDefault="00D073A7" w:rsidP="001F510B">
      <w:pPr>
        <w:spacing w:line="360" w:lineRule="auto"/>
        <w:jc w:val="both"/>
        <w:rPr>
          <w:sz w:val="24"/>
          <w:szCs w:val="24"/>
        </w:rPr>
      </w:pPr>
    </w:p>
    <w:p w:rsidR="00D073A7" w:rsidRDefault="00D073A7" w:rsidP="001F510B">
      <w:pPr>
        <w:spacing w:line="360" w:lineRule="auto"/>
        <w:jc w:val="both"/>
        <w:rPr>
          <w:sz w:val="24"/>
          <w:szCs w:val="24"/>
        </w:rPr>
      </w:pPr>
    </w:p>
    <w:p w:rsidR="00D073A7" w:rsidRDefault="00D073A7" w:rsidP="001F510B">
      <w:pPr>
        <w:spacing w:line="360" w:lineRule="auto"/>
        <w:jc w:val="both"/>
        <w:rPr>
          <w:sz w:val="24"/>
          <w:szCs w:val="24"/>
        </w:rPr>
      </w:pPr>
    </w:p>
    <w:p w:rsidR="00D073A7" w:rsidRDefault="00D073A7" w:rsidP="001F510B">
      <w:pPr>
        <w:spacing w:line="360" w:lineRule="auto"/>
        <w:jc w:val="both"/>
        <w:rPr>
          <w:sz w:val="24"/>
          <w:szCs w:val="24"/>
        </w:rPr>
      </w:pPr>
    </w:p>
    <w:p w:rsidR="00D073A7" w:rsidRDefault="00D073A7" w:rsidP="001F510B">
      <w:pPr>
        <w:spacing w:line="360" w:lineRule="auto"/>
        <w:jc w:val="both"/>
        <w:rPr>
          <w:sz w:val="24"/>
          <w:szCs w:val="24"/>
        </w:rPr>
      </w:pPr>
    </w:p>
    <w:p w:rsidR="00D073A7" w:rsidRDefault="00D073A7" w:rsidP="001F510B">
      <w:pPr>
        <w:spacing w:line="360" w:lineRule="auto"/>
        <w:jc w:val="both"/>
        <w:rPr>
          <w:sz w:val="24"/>
          <w:szCs w:val="24"/>
        </w:rPr>
      </w:pPr>
    </w:p>
    <w:p w:rsidR="00D073A7" w:rsidRDefault="00D073A7" w:rsidP="00D073A7">
      <w:pPr>
        <w:spacing w:line="360" w:lineRule="auto"/>
        <w:ind w:left="2160" w:firstLine="720"/>
        <w:rPr>
          <w:rStyle w:val="Strong"/>
          <w:b w:val="0"/>
          <w:i/>
          <w:sz w:val="24"/>
          <w:szCs w:val="24"/>
        </w:rPr>
      </w:pPr>
      <w:r w:rsidRPr="001F510B">
        <w:rPr>
          <w:rStyle w:val="Strong"/>
          <w:b w:val="0"/>
          <w:i/>
          <w:sz w:val="24"/>
          <w:szCs w:val="24"/>
        </w:rPr>
        <w:t>Table 4.1 Dataset Field Description</w:t>
      </w:r>
    </w:p>
    <w:p w:rsidR="001F510B" w:rsidRPr="001F510B" w:rsidRDefault="001F510B" w:rsidP="001F510B">
      <w:pPr>
        <w:spacing w:line="360" w:lineRule="auto"/>
        <w:jc w:val="both"/>
        <w:rPr>
          <w:sz w:val="24"/>
          <w:szCs w:val="24"/>
        </w:rPr>
      </w:pPr>
      <w:r w:rsidRPr="001F510B">
        <w:rPr>
          <w:sz w:val="24"/>
          <w:szCs w:val="24"/>
        </w:rPr>
        <w:t>The dataset contains examples from multiple subject areas, including history, biomedicine, geography, legal information, finance, astronomy, technology, genetics, chemistry, climate science, sports, and medicine.</w:t>
      </w:r>
    </w:p>
    <w:p w:rsidR="001F510B" w:rsidRPr="001F510B" w:rsidRDefault="001F510B" w:rsidP="001F510B">
      <w:pPr>
        <w:spacing w:line="360" w:lineRule="auto"/>
        <w:jc w:val="both"/>
        <w:rPr>
          <w:b/>
          <w:sz w:val="24"/>
          <w:szCs w:val="24"/>
        </w:rPr>
      </w:pPr>
      <w:r w:rsidRPr="001F510B">
        <w:rPr>
          <w:b/>
          <w:sz w:val="24"/>
          <w:szCs w:val="24"/>
        </w:rPr>
        <w:t>4.1.3 Text Preprocessing</w:t>
      </w:r>
    </w:p>
    <w:p w:rsidR="001F510B" w:rsidRPr="001F510B" w:rsidRDefault="001F510B" w:rsidP="001F510B">
      <w:pPr>
        <w:spacing w:line="360" w:lineRule="auto"/>
        <w:jc w:val="both"/>
        <w:rPr>
          <w:sz w:val="24"/>
          <w:szCs w:val="24"/>
        </w:rPr>
      </w:pPr>
      <w:r w:rsidRPr="001F510B">
        <w:rPr>
          <w:sz w:val="24"/>
          <w:szCs w:val="24"/>
        </w:rPr>
        <w:t xml:space="preserve">The generated response is first </w:t>
      </w:r>
      <w:proofErr w:type="spellStart"/>
      <w:r w:rsidRPr="001F510B">
        <w:rPr>
          <w:sz w:val="24"/>
          <w:szCs w:val="24"/>
        </w:rPr>
        <w:t>normalised</w:t>
      </w:r>
      <w:proofErr w:type="spellEnd"/>
      <w:r w:rsidRPr="001F510B">
        <w:rPr>
          <w:sz w:val="24"/>
          <w:szCs w:val="24"/>
        </w:rPr>
        <w:t xml:space="preserve"> before it is passed to the verification module. Whitespace and line-break inconsistencies are removed while preserving the semantic content of the response.</w:t>
      </w:r>
    </w:p>
    <w:p w:rsidR="001F510B" w:rsidRPr="001F510B" w:rsidRDefault="001F510B" w:rsidP="001F510B">
      <w:pPr>
        <w:spacing w:line="360" w:lineRule="auto"/>
        <w:jc w:val="both"/>
        <w:rPr>
          <w:sz w:val="24"/>
          <w:szCs w:val="24"/>
        </w:rPr>
      </w:pPr>
      <w:r w:rsidRPr="001F510B">
        <w:rPr>
          <w:sz w:val="24"/>
          <w:szCs w:val="24"/>
        </w:rPr>
        <w:t xml:space="preserve">The </w:t>
      </w:r>
      <w:proofErr w:type="spellStart"/>
      <w:r w:rsidRPr="001F510B">
        <w:rPr>
          <w:rStyle w:val="HTMLCode"/>
          <w:rFonts w:ascii="Times New Roman" w:hAnsi="Times New Roman" w:cs="Times New Roman"/>
          <w:sz w:val="24"/>
          <w:szCs w:val="24"/>
        </w:rPr>
        <w:t>SentenceSplitter</w:t>
      </w:r>
      <w:proofErr w:type="spellEnd"/>
      <w:r w:rsidRPr="001F510B">
        <w:rPr>
          <w:sz w:val="24"/>
          <w:szCs w:val="24"/>
        </w:rPr>
        <w:t xml:space="preserve"> module uses the </w:t>
      </w:r>
      <w:proofErr w:type="spellStart"/>
      <w:r w:rsidRPr="001F510B">
        <w:rPr>
          <w:rStyle w:val="Strong"/>
          <w:b w:val="0"/>
          <w:sz w:val="24"/>
          <w:szCs w:val="24"/>
        </w:rPr>
        <w:t>spaCy</w:t>
      </w:r>
      <w:proofErr w:type="spellEnd"/>
      <w:r w:rsidRPr="001F510B">
        <w:rPr>
          <w:rStyle w:val="Strong"/>
          <w:b w:val="0"/>
          <w:sz w:val="24"/>
          <w:szCs w:val="24"/>
        </w:rPr>
        <w:t xml:space="preserve"> </w:t>
      </w:r>
      <w:proofErr w:type="spellStart"/>
      <w:r w:rsidRPr="001F510B">
        <w:rPr>
          <w:rStyle w:val="HTMLCode"/>
          <w:rFonts w:ascii="Times New Roman" w:hAnsi="Times New Roman" w:cs="Times New Roman"/>
          <w:b/>
          <w:bCs/>
          <w:sz w:val="24"/>
          <w:szCs w:val="24"/>
        </w:rPr>
        <w:t>en_core_web_sm</w:t>
      </w:r>
      <w:proofErr w:type="spellEnd"/>
      <w:r w:rsidRPr="001F510B">
        <w:rPr>
          <w:rStyle w:val="Strong"/>
          <w:b w:val="0"/>
          <w:sz w:val="24"/>
          <w:szCs w:val="24"/>
        </w:rPr>
        <w:t xml:space="preserve"> model</w:t>
      </w:r>
      <w:r w:rsidRPr="001F510B">
        <w:rPr>
          <w:sz w:val="24"/>
          <w:szCs w:val="24"/>
        </w:rPr>
        <w:t xml:space="preserve"> for sentence boundary detection. A fallback </w:t>
      </w:r>
      <w:proofErr w:type="spellStart"/>
      <w:r w:rsidRPr="001F510B">
        <w:rPr>
          <w:sz w:val="24"/>
          <w:szCs w:val="24"/>
        </w:rPr>
        <w:t>spaCy</w:t>
      </w:r>
      <w:proofErr w:type="spellEnd"/>
      <w:r w:rsidRPr="001F510B">
        <w:rPr>
          <w:sz w:val="24"/>
          <w:szCs w:val="24"/>
        </w:rPr>
        <w:t xml:space="preserve"> </w:t>
      </w:r>
      <w:proofErr w:type="spellStart"/>
      <w:r w:rsidRPr="001F510B">
        <w:rPr>
          <w:sz w:val="24"/>
          <w:szCs w:val="24"/>
        </w:rPr>
        <w:t>sentencizer</w:t>
      </w:r>
      <w:proofErr w:type="spellEnd"/>
      <w:r w:rsidRPr="001F510B">
        <w:rPr>
          <w:sz w:val="24"/>
          <w:szCs w:val="24"/>
        </w:rPr>
        <w:t xml:space="preserve"> is available when the specified model cannot be loaded.</w:t>
      </w:r>
    </w:p>
    <w:p w:rsidR="001F510B" w:rsidRPr="001F510B" w:rsidRDefault="001F510B" w:rsidP="001F510B">
      <w:pPr>
        <w:spacing w:line="360" w:lineRule="auto"/>
        <w:jc w:val="both"/>
        <w:rPr>
          <w:sz w:val="24"/>
          <w:szCs w:val="24"/>
        </w:rPr>
      </w:pPr>
      <w:r w:rsidRPr="001F510B">
        <w:rPr>
          <w:sz w:val="24"/>
          <w:szCs w:val="24"/>
        </w:rPr>
        <w:t>Bullet symbols and numbering prefixes are removed from the beginning of sentences. Empty fragments, punctuation-only fragments, and very short fragments are ignored. This preprocessing produces individual sentences that can be independently compared with the retrieved evidence.</w:t>
      </w:r>
    </w:p>
    <w:p w:rsidR="001F510B" w:rsidRPr="001F510B" w:rsidRDefault="001F510B" w:rsidP="001F510B">
      <w:pPr>
        <w:spacing w:line="360" w:lineRule="auto"/>
        <w:jc w:val="both"/>
        <w:rPr>
          <w:b/>
          <w:sz w:val="24"/>
          <w:szCs w:val="24"/>
        </w:rPr>
      </w:pPr>
      <w:r w:rsidRPr="001F510B">
        <w:rPr>
          <w:b/>
          <w:sz w:val="24"/>
          <w:szCs w:val="24"/>
        </w:rPr>
        <w:t>4.1.4 Evidence Preparation</w:t>
      </w:r>
    </w:p>
    <w:p w:rsidR="001F510B" w:rsidRPr="001F510B" w:rsidRDefault="001F510B" w:rsidP="001F510B">
      <w:pPr>
        <w:spacing w:line="360" w:lineRule="auto"/>
        <w:jc w:val="both"/>
        <w:rPr>
          <w:sz w:val="24"/>
          <w:szCs w:val="24"/>
        </w:rPr>
      </w:pPr>
      <w:r w:rsidRPr="001F510B">
        <w:rPr>
          <w:sz w:val="24"/>
          <w:szCs w:val="24"/>
        </w:rPr>
        <w:t>The retrieved evidence is represented as a collection of chunks. Each chunk contains a unique identifier and its textual content.</w:t>
      </w:r>
    </w:p>
    <w:p w:rsidR="001F510B" w:rsidRPr="001F510B" w:rsidRDefault="001F510B" w:rsidP="001F510B">
      <w:pPr>
        <w:spacing w:line="360" w:lineRule="auto"/>
        <w:jc w:val="both"/>
        <w:rPr>
          <w:sz w:val="24"/>
          <w:szCs w:val="24"/>
        </w:rPr>
      </w:pPr>
      <w:r w:rsidRPr="001F510B">
        <w:rPr>
          <w:sz w:val="24"/>
          <w:szCs w:val="24"/>
        </w:rPr>
        <w:t>For Approach A, the evidence chunks are used directly for embedding comparison. No additional semantic decomposition of the evidence chunks is required. The generated sentences and evidence chunks are independently encoded into vector representations before similarity calculation.</w:t>
      </w:r>
    </w:p>
    <w:p w:rsidR="007D708D" w:rsidRPr="00AB5F11" w:rsidRDefault="007D708D" w:rsidP="00306C21">
      <w:pPr>
        <w:spacing w:line="360" w:lineRule="auto"/>
        <w:ind w:left="861"/>
        <w:jc w:val="both"/>
        <w:rPr>
          <w:sz w:val="24"/>
          <w:szCs w:val="24"/>
        </w:rPr>
      </w:pPr>
    </w:p>
    <w:p w:rsidR="001F510B" w:rsidRPr="001F510B" w:rsidRDefault="001F510B" w:rsidP="001F510B">
      <w:pPr>
        <w:spacing w:line="360" w:lineRule="auto"/>
        <w:jc w:val="both"/>
        <w:rPr>
          <w:b/>
          <w:sz w:val="24"/>
          <w:szCs w:val="24"/>
          <w:lang w:val="en-IN"/>
        </w:rPr>
      </w:pPr>
      <w:r w:rsidRPr="001F510B">
        <w:rPr>
          <w:b/>
          <w:sz w:val="24"/>
          <w:szCs w:val="24"/>
        </w:rPr>
        <w:t>4.2 Module Implementation Details</w:t>
      </w:r>
    </w:p>
    <w:p w:rsidR="001F510B" w:rsidRPr="001F510B" w:rsidRDefault="001F510B" w:rsidP="001F510B">
      <w:pPr>
        <w:spacing w:line="360" w:lineRule="auto"/>
        <w:jc w:val="both"/>
        <w:rPr>
          <w:b/>
          <w:sz w:val="24"/>
          <w:szCs w:val="24"/>
        </w:rPr>
      </w:pPr>
      <w:r w:rsidRPr="001F510B">
        <w:rPr>
          <w:b/>
          <w:sz w:val="24"/>
          <w:szCs w:val="24"/>
        </w:rPr>
        <w:t>4.2.1 Sentence Splitting Module</w:t>
      </w:r>
    </w:p>
    <w:p w:rsidR="001F510B" w:rsidRPr="001F510B" w:rsidRDefault="001F510B" w:rsidP="001F510B">
      <w:pPr>
        <w:spacing w:line="360" w:lineRule="auto"/>
        <w:jc w:val="both"/>
        <w:rPr>
          <w:sz w:val="24"/>
          <w:szCs w:val="24"/>
        </w:rPr>
      </w:pPr>
      <w:r w:rsidRPr="001F510B">
        <w:rPr>
          <w:sz w:val="24"/>
          <w:szCs w:val="24"/>
        </w:rPr>
        <w:t>The Sentence Splitting module converts the generated response into individual sentences that can be verified independently.</w:t>
      </w:r>
    </w:p>
    <w:p w:rsidR="001F510B" w:rsidRPr="001F510B" w:rsidRDefault="001F510B" w:rsidP="001F510B">
      <w:pPr>
        <w:spacing w:line="360" w:lineRule="auto"/>
        <w:jc w:val="both"/>
        <w:rPr>
          <w:sz w:val="24"/>
          <w:szCs w:val="24"/>
        </w:rPr>
      </w:pPr>
      <w:r w:rsidRPr="001F510B">
        <w:rPr>
          <w:sz w:val="24"/>
          <w:szCs w:val="24"/>
        </w:rPr>
        <w:t xml:space="preserve">The module performs text cleaning followed by sentence boundary detection using </w:t>
      </w:r>
      <w:proofErr w:type="spellStart"/>
      <w:r w:rsidRPr="001F510B">
        <w:rPr>
          <w:sz w:val="24"/>
          <w:szCs w:val="24"/>
        </w:rPr>
        <w:t>spaCy</w:t>
      </w:r>
      <w:proofErr w:type="spellEnd"/>
      <w:r w:rsidRPr="001F510B">
        <w:rPr>
          <w:sz w:val="24"/>
          <w:szCs w:val="24"/>
        </w:rPr>
        <w:t>. It also removes leading bullet and numbering symbols and filters out trivial fragments.</w:t>
      </w:r>
    </w:p>
    <w:p w:rsidR="001F510B" w:rsidRPr="001F510B" w:rsidRDefault="001F510B" w:rsidP="001F510B">
      <w:pPr>
        <w:spacing w:line="360" w:lineRule="auto"/>
        <w:jc w:val="both"/>
        <w:rPr>
          <w:sz w:val="24"/>
          <w:szCs w:val="24"/>
        </w:rPr>
      </w:pPr>
      <w:r w:rsidRPr="001F510B">
        <w:rPr>
          <w:sz w:val="24"/>
          <w:szCs w:val="24"/>
        </w:rPr>
        <w:t xml:space="preserve">The module provides a </w:t>
      </w:r>
      <w:proofErr w:type="gramStart"/>
      <w:r w:rsidRPr="001F510B">
        <w:rPr>
          <w:rStyle w:val="HTMLCode"/>
          <w:rFonts w:ascii="Times New Roman" w:hAnsi="Times New Roman" w:cs="Times New Roman"/>
          <w:sz w:val="24"/>
          <w:szCs w:val="24"/>
        </w:rPr>
        <w:t>split(</w:t>
      </w:r>
      <w:proofErr w:type="gramEnd"/>
      <w:r w:rsidRPr="001F510B">
        <w:rPr>
          <w:rStyle w:val="HTMLCode"/>
          <w:rFonts w:ascii="Times New Roman" w:hAnsi="Times New Roman" w:cs="Times New Roman"/>
          <w:sz w:val="24"/>
          <w:szCs w:val="24"/>
        </w:rPr>
        <w:t>)</w:t>
      </w:r>
      <w:r w:rsidRPr="001F510B">
        <w:rPr>
          <w:sz w:val="24"/>
          <w:szCs w:val="24"/>
        </w:rPr>
        <w:t xml:space="preserve"> function for obtaining individual sentences. It also provides </w:t>
      </w:r>
      <w:proofErr w:type="spellStart"/>
      <w:r w:rsidRPr="001F510B">
        <w:rPr>
          <w:rStyle w:val="HTMLCode"/>
          <w:rFonts w:ascii="Times New Roman" w:hAnsi="Times New Roman" w:cs="Times New Roman"/>
          <w:sz w:val="24"/>
          <w:szCs w:val="24"/>
        </w:rPr>
        <w:lastRenderedPageBreak/>
        <w:t>split_with_</w:t>
      </w:r>
      <w:proofErr w:type="gramStart"/>
      <w:r w:rsidRPr="001F510B">
        <w:rPr>
          <w:rStyle w:val="HTMLCode"/>
          <w:rFonts w:ascii="Times New Roman" w:hAnsi="Times New Roman" w:cs="Times New Roman"/>
          <w:sz w:val="24"/>
          <w:szCs w:val="24"/>
        </w:rPr>
        <w:t>spans</w:t>
      </w:r>
      <w:proofErr w:type="spellEnd"/>
      <w:r w:rsidRPr="001F510B">
        <w:rPr>
          <w:rStyle w:val="HTMLCode"/>
          <w:rFonts w:ascii="Times New Roman" w:hAnsi="Times New Roman" w:cs="Times New Roman"/>
          <w:sz w:val="24"/>
          <w:szCs w:val="24"/>
        </w:rPr>
        <w:t>(</w:t>
      </w:r>
      <w:proofErr w:type="gramEnd"/>
      <w:r w:rsidRPr="001F510B">
        <w:rPr>
          <w:rStyle w:val="HTMLCode"/>
          <w:rFonts w:ascii="Times New Roman" w:hAnsi="Times New Roman" w:cs="Times New Roman"/>
          <w:sz w:val="24"/>
          <w:szCs w:val="24"/>
        </w:rPr>
        <w:t>)</w:t>
      </w:r>
      <w:r w:rsidRPr="001F510B">
        <w:rPr>
          <w:sz w:val="24"/>
          <w:szCs w:val="24"/>
        </w:rPr>
        <w:t xml:space="preserve"> to retain the character positions of sentences in the original response, which can be used for highlighting sentences in the verification interface.</w:t>
      </w:r>
    </w:p>
    <w:p w:rsidR="001F510B" w:rsidRPr="001F510B" w:rsidRDefault="001F510B" w:rsidP="001F510B">
      <w:pPr>
        <w:spacing w:line="360" w:lineRule="auto"/>
        <w:jc w:val="both"/>
        <w:rPr>
          <w:b/>
          <w:sz w:val="24"/>
          <w:szCs w:val="24"/>
        </w:rPr>
      </w:pPr>
      <w:r w:rsidRPr="001F510B">
        <w:rPr>
          <w:b/>
          <w:sz w:val="24"/>
          <w:szCs w:val="24"/>
        </w:rPr>
        <w:t>4.2.2</w:t>
      </w:r>
      <w:r>
        <w:rPr>
          <w:b/>
          <w:sz w:val="24"/>
          <w:szCs w:val="24"/>
        </w:rPr>
        <w:t xml:space="preserve"> Embedding Similarity Verifier -</w:t>
      </w:r>
      <w:r w:rsidRPr="001F510B">
        <w:rPr>
          <w:b/>
          <w:sz w:val="24"/>
          <w:szCs w:val="24"/>
        </w:rPr>
        <w:t xml:space="preserve"> Approach A</w:t>
      </w:r>
    </w:p>
    <w:p w:rsidR="001F510B" w:rsidRPr="001F510B" w:rsidRDefault="001F510B" w:rsidP="001F510B">
      <w:pPr>
        <w:spacing w:line="360" w:lineRule="auto"/>
        <w:jc w:val="both"/>
        <w:rPr>
          <w:sz w:val="24"/>
          <w:szCs w:val="24"/>
        </w:rPr>
      </w:pPr>
      <w:r w:rsidRPr="001F510B">
        <w:rPr>
          <w:rStyle w:val="Strong"/>
          <w:b w:val="0"/>
          <w:sz w:val="24"/>
          <w:szCs w:val="24"/>
        </w:rPr>
        <w:t>Approach A</w:t>
      </w:r>
      <w:r w:rsidRPr="001F510B">
        <w:rPr>
          <w:sz w:val="24"/>
          <w:szCs w:val="24"/>
        </w:rPr>
        <w:t xml:space="preserve"> is the implemented hallucination verification method in the current system. It uses the </w:t>
      </w:r>
      <w:r w:rsidRPr="001F510B">
        <w:rPr>
          <w:rStyle w:val="HTMLCode"/>
          <w:rFonts w:ascii="Times New Roman" w:hAnsi="Times New Roman" w:cs="Times New Roman"/>
          <w:bCs/>
          <w:sz w:val="24"/>
          <w:szCs w:val="24"/>
        </w:rPr>
        <w:t>all-MiniLM-L6-v2</w:t>
      </w:r>
      <w:r w:rsidRPr="001F510B">
        <w:rPr>
          <w:sz w:val="24"/>
          <w:szCs w:val="24"/>
        </w:rPr>
        <w:t xml:space="preserve"> model from Sentence Transformers.</w:t>
      </w:r>
    </w:p>
    <w:p w:rsidR="001F510B" w:rsidRPr="001F510B" w:rsidRDefault="001F510B" w:rsidP="001F510B">
      <w:pPr>
        <w:spacing w:line="360" w:lineRule="auto"/>
        <w:jc w:val="both"/>
        <w:rPr>
          <w:sz w:val="24"/>
          <w:szCs w:val="24"/>
        </w:rPr>
      </w:pPr>
      <w:r w:rsidRPr="001F510B">
        <w:rPr>
          <w:sz w:val="24"/>
          <w:szCs w:val="24"/>
        </w:rPr>
        <w:t xml:space="preserve">The model works as a bi-encoder by independently converting the generated sentences and retrieved evidence chunks into dense vector </w:t>
      </w:r>
      <w:proofErr w:type="spellStart"/>
      <w:r w:rsidRPr="001F510B">
        <w:rPr>
          <w:sz w:val="24"/>
          <w:szCs w:val="24"/>
        </w:rPr>
        <w:t>embeddings</w:t>
      </w:r>
      <w:proofErr w:type="spellEnd"/>
      <w:r w:rsidRPr="001F510B">
        <w:rPr>
          <w:sz w:val="24"/>
          <w:szCs w:val="24"/>
        </w:rPr>
        <w:t>. The implementation uses</w:t>
      </w:r>
      <w:r w:rsidRPr="001F510B">
        <w:rPr>
          <w:b/>
          <w:sz w:val="24"/>
          <w:szCs w:val="24"/>
        </w:rPr>
        <w:t xml:space="preserve"> </w:t>
      </w:r>
      <w:r w:rsidRPr="001F510B">
        <w:rPr>
          <w:rStyle w:val="Strong"/>
          <w:b w:val="0"/>
          <w:sz w:val="24"/>
          <w:szCs w:val="24"/>
        </w:rPr>
        <w:t xml:space="preserve">384-dimensional </w:t>
      </w:r>
      <w:proofErr w:type="spellStart"/>
      <w:r w:rsidRPr="001F510B">
        <w:rPr>
          <w:rStyle w:val="Strong"/>
          <w:b w:val="0"/>
          <w:sz w:val="24"/>
          <w:szCs w:val="24"/>
        </w:rPr>
        <w:t>embeddings</w:t>
      </w:r>
      <w:proofErr w:type="spellEnd"/>
      <w:r w:rsidRPr="001F510B">
        <w:rPr>
          <w:b/>
          <w:sz w:val="24"/>
          <w:szCs w:val="24"/>
        </w:rPr>
        <w:t>.</w:t>
      </w:r>
    </w:p>
    <w:p w:rsidR="001F510B" w:rsidRPr="001F510B" w:rsidRDefault="001F510B" w:rsidP="001F510B">
      <w:pPr>
        <w:spacing w:line="360" w:lineRule="auto"/>
        <w:jc w:val="both"/>
        <w:rPr>
          <w:sz w:val="24"/>
          <w:szCs w:val="24"/>
        </w:rPr>
      </w:pPr>
      <w:r w:rsidRPr="001F510B">
        <w:rPr>
          <w:sz w:val="24"/>
          <w:szCs w:val="24"/>
        </w:rPr>
        <w:t xml:space="preserve">For every generated sentence, its embedding is compared against the </w:t>
      </w:r>
      <w:proofErr w:type="spellStart"/>
      <w:r w:rsidRPr="001F510B">
        <w:rPr>
          <w:sz w:val="24"/>
          <w:szCs w:val="24"/>
        </w:rPr>
        <w:t>embeddings</w:t>
      </w:r>
      <w:proofErr w:type="spellEnd"/>
      <w:r w:rsidRPr="001F510B">
        <w:rPr>
          <w:sz w:val="24"/>
          <w:szCs w:val="24"/>
        </w:rPr>
        <w:t xml:space="preserve"> of all available evidence chunks using cosine similarity. The highest similarity score is selected as the grounding score for that sentence.</w:t>
      </w:r>
    </w:p>
    <w:p w:rsidR="001F510B" w:rsidRPr="001F510B" w:rsidRDefault="001F510B" w:rsidP="001F510B">
      <w:pPr>
        <w:spacing w:line="360" w:lineRule="auto"/>
        <w:jc w:val="both"/>
        <w:rPr>
          <w:sz w:val="24"/>
          <w:szCs w:val="24"/>
        </w:rPr>
      </w:pPr>
      <w:r w:rsidRPr="001F510B">
        <w:rPr>
          <w:sz w:val="24"/>
          <w:szCs w:val="24"/>
        </w:rPr>
        <w:t>The cosine similarity is calculated using:</w:t>
      </w:r>
    </w:p>
    <w:p w:rsidR="00D073A7" w:rsidRDefault="00D073A7" w:rsidP="00D073A7">
      <w:pPr>
        <w:spacing w:line="360" w:lineRule="auto"/>
        <w:jc w:val="center"/>
        <w:rPr>
          <w:rStyle w:val="vlist-s"/>
        </w:rPr>
      </w:pPr>
      <w:proofErr w:type="gramStart"/>
      <w:r>
        <w:rPr>
          <w:rStyle w:val="mord"/>
        </w:rPr>
        <w:t>Similarity</w:t>
      </w:r>
      <w:r>
        <w:rPr>
          <w:rStyle w:val="mopen"/>
        </w:rPr>
        <w:t>(</w:t>
      </w:r>
      <w:proofErr w:type="gramEnd"/>
      <w:r>
        <w:rPr>
          <w:rStyle w:val="mord"/>
        </w:rPr>
        <w:t>A</w:t>
      </w:r>
      <w:r>
        <w:rPr>
          <w:rStyle w:val="mpunct"/>
        </w:rPr>
        <w:t>,</w:t>
      </w:r>
      <w:r>
        <w:rPr>
          <w:rStyle w:val="mord"/>
        </w:rPr>
        <w:t>B</w:t>
      </w:r>
      <w:r>
        <w:rPr>
          <w:rStyle w:val="mclose"/>
        </w:rPr>
        <w:t>)</w:t>
      </w:r>
      <w:r>
        <w:rPr>
          <w:rStyle w:val="mrel"/>
        </w:rPr>
        <w:t>=</w:t>
      </w:r>
      <w:r>
        <w:rPr>
          <w:rStyle w:val="mord"/>
          <w:rFonts w:ascii="Cambria Math" w:hAnsi="Cambria Math" w:cs="Cambria Math"/>
        </w:rPr>
        <w:t>∥</w:t>
      </w:r>
      <w:r>
        <w:rPr>
          <w:rStyle w:val="mord"/>
        </w:rPr>
        <w:t>A</w:t>
      </w:r>
      <w:r>
        <w:rPr>
          <w:rStyle w:val="mord"/>
          <w:rFonts w:ascii="Cambria Math" w:hAnsi="Cambria Math" w:cs="Cambria Math"/>
        </w:rPr>
        <w:t>∥∥</w:t>
      </w:r>
      <w:r>
        <w:rPr>
          <w:rStyle w:val="mord"/>
        </w:rPr>
        <w:t>B</w:t>
      </w:r>
      <w:r>
        <w:rPr>
          <w:rStyle w:val="mord"/>
          <w:rFonts w:ascii="Cambria Math" w:hAnsi="Cambria Math" w:cs="Cambria Math"/>
        </w:rPr>
        <w:t>∥</w:t>
      </w:r>
      <w:r>
        <w:rPr>
          <w:rStyle w:val="mord"/>
        </w:rPr>
        <w:t>A</w:t>
      </w:r>
      <w:r>
        <w:rPr>
          <w:rStyle w:val="mbin"/>
          <w:rFonts w:ascii="Cambria Math" w:eastAsiaTheme="majorEastAsia" w:hAnsi="Cambria Math" w:cs="Cambria Math"/>
        </w:rPr>
        <w:t>⋅</w:t>
      </w:r>
      <w:r>
        <w:rPr>
          <w:rStyle w:val="mord"/>
        </w:rPr>
        <w:t>B</w:t>
      </w:r>
      <w:r>
        <w:rPr>
          <w:rStyle w:val="vlist-s"/>
        </w:rPr>
        <w:t>​</w:t>
      </w:r>
    </w:p>
    <w:p w:rsidR="001F510B" w:rsidRPr="001F510B" w:rsidRDefault="001F510B" w:rsidP="001F510B">
      <w:pPr>
        <w:spacing w:line="360" w:lineRule="auto"/>
        <w:jc w:val="both"/>
        <w:rPr>
          <w:sz w:val="24"/>
          <w:szCs w:val="24"/>
        </w:rPr>
      </w:pPr>
      <w:proofErr w:type="gramStart"/>
      <w:r w:rsidRPr="001F510B">
        <w:rPr>
          <w:sz w:val="24"/>
          <w:szCs w:val="24"/>
        </w:rPr>
        <w:t>where</w:t>
      </w:r>
      <w:proofErr w:type="gramEnd"/>
      <w:r w:rsidRPr="001F510B">
        <w:rPr>
          <w:sz w:val="24"/>
          <w:szCs w:val="24"/>
        </w:rPr>
        <w:t xml:space="preserve"> </w:t>
      </w:r>
      <w:r w:rsidRPr="001F510B">
        <w:rPr>
          <w:rStyle w:val="katex"/>
          <w:sz w:val="24"/>
          <w:szCs w:val="24"/>
        </w:rPr>
        <w:t>AA</w:t>
      </w:r>
      <w:r w:rsidRPr="001F510B">
        <w:rPr>
          <w:sz w:val="24"/>
          <w:szCs w:val="24"/>
        </w:rPr>
        <w:t xml:space="preserve"> represents the sentence embedding and </w:t>
      </w:r>
      <w:r w:rsidRPr="001F510B">
        <w:rPr>
          <w:rStyle w:val="katex"/>
          <w:sz w:val="24"/>
          <w:szCs w:val="24"/>
        </w:rPr>
        <w:t>BB</w:t>
      </w:r>
      <w:r w:rsidRPr="001F510B">
        <w:rPr>
          <w:sz w:val="24"/>
          <w:szCs w:val="24"/>
        </w:rPr>
        <w:t xml:space="preserve"> represents an evidence-chunk embedding.</w:t>
      </w:r>
    </w:p>
    <w:p w:rsidR="001F510B" w:rsidRPr="001F510B" w:rsidRDefault="001F510B" w:rsidP="001F510B">
      <w:pPr>
        <w:spacing w:line="360" w:lineRule="auto"/>
        <w:jc w:val="both"/>
        <w:rPr>
          <w:sz w:val="24"/>
          <w:szCs w:val="24"/>
        </w:rPr>
      </w:pPr>
      <w:r w:rsidRPr="001F510B">
        <w:rPr>
          <w:sz w:val="24"/>
          <w:szCs w:val="24"/>
        </w:rPr>
        <w:t>The highest similarity score among the available chunks is used for the final sentence-level classification.</w:t>
      </w:r>
    </w:p>
    <w:p w:rsidR="001F510B" w:rsidRPr="001F510B" w:rsidRDefault="001F510B" w:rsidP="001F510B">
      <w:pPr>
        <w:spacing w:line="360" w:lineRule="auto"/>
        <w:jc w:val="both"/>
        <w:rPr>
          <w:b/>
          <w:sz w:val="24"/>
          <w:szCs w:val="24"/>
        </w:rPr>
      </w:pPr>
      <w:r w:rsidRPr="001F510B">
        <w:rPr>
          <w:b/>
          <w:sz w:val="24"/>
          <w:szCs w:val="24"/>
        </w:rPr>
        <w:t>4.2.3 Grounding Classification</w:t>
      </w:r>
    </w:p>
    <w:p w:rsidR="001F510B" w:rsidRPr="001F510B" w:rsidRDefault="001F510B" w:rsidP="001F510B">
      <w:pPr>
        <w:spacing w:line="360" w:lineRule="auto"/>
        <w:jc w:val="both"/>
        <w:rPr>
          <w:sz w:val="24"/>
          <w:szCs w:val="24"/>
        </w:rPr>
      </w:pPr>
      <w:r w:rsidRPr="001F510B">
        <w:rPr>
          <w:sz w:val="24"/>
          <w:szCs w:val="24"/>
        </w:rPr>
        <w:t>Approach A uses predefined similarity thresholds to classify each sentence.</w:t>
      </w:r>
    </w:p>
    <w:p w:rsidR="001F510B" w:rsidRPr="001F510B" w:rsidRDefault="001F510B" w:rsidP="001F510B">
      <w:pPr>
        <w:spacing w:line="360" w:lineRule="auto"/>
        <w:jc w:val="both"/>
        <w:rPr>
          <w:sz w:val="24"/>
          <w:szCs w:val="24"/>
        </w:rPr>
      </w:pPr>
      <w:r>
        <w:rPr>
          <w:sz w:val="24"/>
          <w:szCs w:val="24"/>
        </w:rPr>
        <w:tab/>
      </w:r>
      <w:r>
        <w:rPr>
          <w:sz w:val="24"/>
          <w:szCs w:val="24"/>
        </w:rPr>
        <w:tab/>
      </w:r>
      <w:r>
        <w:rPr>
          <w:sz w:val="24"/>
          <w:szCs w:val="24"/>
        </w:rPr>
        <w:tab/>
      </w:r>
    </w:p>
    <w:tbl>
      <w:tblPr>
        <w:tblStyle w:val="TableGrid"/>
        <w:tblW w:w="0" w:type="auto"/>
        <w:tblInd w:w="1995" w:type="dxa"/>
        <w:tblLook w:val="04A0" w:firstRow="1" w:lastRow="0" w:firstColumn="1" w:lastColumn="0" w:noHBand="0" w:noVBand="1"/>
      </w:tblPr>
      <w:tblGrid>
        <w:gridCol w:w="1876"/>
        <w:gridCol w:w="2083"/>
      </w:tblGrid>
      <w:tr w:rsidR="001F510B" w:rsidRPr="001F510B" w:rsidTr="001F510B">
        <w:tc>
          <w:tcPr>
            <w:tcW w:w="0" w:type="auto"/>
            <w:hideMark/>
          </w:tcPr>
          <w:p w:rsidR="001F510B" w:rsidRPr="001F510B" w:rsidRDefault="001F510B" w:rsidP="00FE15A5">
            <w:pPr>
              <w:spacing w:line="360" w:lineRule="auto"/>
              <w:jc w:val="both"/>
              <w:rPr>
                <w:b/>
                <w:bCs/>
                <w:sz w:val="24"/>
                <w:szCs w:val="24"/>
              </w:rPr>
            </w:pPr>
            <w:r w:rsidRPr="001F510B">
              <w:rPr>
                <w:b/>
                <w:bCs/>
                <w:sz w:val="24"/>
                <w:szCs w:val="24"/>
              </w:rPr>
              <w:t>Similarity Score</w:t>
            </w:r>
          </w:p>
        </w:tc>
        <w:tc>
          <w:tcPr>
            <w:tcW w:w="0" w:type="auto"/>
            <w:hideMark/>
          </w:tcPr>
          <w:p w:rsidR="001F510B" w:rsidRPr="001F510B" w:rsidRDefault="001F510B" w:rsidP="00FE15A5">
            <w:pPr>
              <w:spacing w:line="360" w:lineRule="auto"/>
              <w:jc w:val="both"/>
              <w:rPr>
                <w:b/>
                <w:bCs/>
                <w:sz w:val="24"/>
                <w:szCs w:val="24"/>
              </w:rPr>
            </w:pPr>
            <w:r w:rsidRPr="001F510B">
              <w:rPr>
                <w:b/>
                <w:bCs/>
                <w:sz w:val="24"/>
                <w:szCs w:val="24"/>
              </w:rPr>
              <w:t>Classification</w:t>
            </w:r>
          </w:p>
        </w:tc>
      </w:tr>
      <w:tr w:rsidR="001F510B" w:rsidRPr="001F510B" w:rsidTr="001F510B">
        <w:tc>
          <w:tcPr>
            <w:tcW w:w="0" w:type="auto"/>
            <w:hideMark/>
          </w:tcPr>
          <w:p w:rsidR="001F510B" w:rsidRPr="001F510B" w:rsidRDefault="001F510B" w:rsidP="00FE15A5">
            <w:pPr>
              <w:spacing w:line="360" w:lineRule="auto"/>
              <w:jc w:val="both"/>
              <w:rPr>
                <w:sz w:val="24"/>
                <w:szCs w:val="24"/>
              </w:rPr>
            </w:pPr>
            <w:r w:rsidRPr="001F510B">
              <w:rPr>
                <w:sz w:val="24"/>
                <w:szCs w:val="24"/>
              </w:rPr>
              <w:t>≥ 0.75</w:t>
            </w:r>
          </w:p>
        </w:tc>
        <w:tc>
          <w:tcPr>
            <w:tcW w:w="0" w:type="auto"/>
            <w:hideMark/>
          </w:tcPr>
          <w:p w:rsidR="001F510B" w:rsidRPr="001F510B" w:rsidRDefault="001F510B" w:rsidP="00FE15A5">
            <w:pPr>
              <w:spacing w:line="360" w:lineRule="auto"/>
              <w:jc w:val="both"/>
              <w:rPr>
                <w:sz w:val="24"/>
                <w:szCs w:val="24"/>
              </w:rPr>
            </w:pPr>
            <w:r w:rsidRPr="001F510B">
              <w:rPr>
                <w:sz w:val="24"/>
                <w:szCs w:val="24"/>
              </w:rPr>
              <w:t>GROUNDED</w:t>
            </w:r>
          </w:p>
        </w:tc>
      </w:tr>
      <w:tr w:rsidR="001F510B" w:rsidRPr="001F510B" w:rsidTr="001F510B">
        <w:tc>
          <w:tcPr>
            <w:tcW w:w="0" w:type="auto"/>
            <w:hideMark/>
          </w:tcPr>
          <w:p w:rsidR="001F510B" w:rsidRPr="001F510B" w:rsidRDefault="001F510B" w:rsidP="00FE15A5">
            <w:pPr>
              <w:spacing w:line="360" w:lineRule="auto"/>
              <w:jc w:val="both"/>
              <w:rPr>
                <w:sz w:val="24"/>
                <w:szCs w:val="24"/>
              </w:rPr>
            </w:pPr>
            <w:r w:rsidRPr="001F510B">
              <w:rPr>
                <w:sz w:val="24"/>
                <w:szCs w:val="24"/>
              </w:rPr>
              <w:t>0.50 – 0.74</w:t>
            </w:r>
          </w:p>
        </w:tc>
        <w:tc>
          <w:tcPr>
            <w:tcW w:w="0" w:type="auto"/>
            <w:hideMark/>
          </w:tcPr>
          <w:p w:rsidR="001F510B" w:rsidRPr="001F510B" w:rsidRDefault="001F510B" w:rsidP="00FE15A5">
            <w:pPr>
              <w:spacing w:line="360" w:lineRule="auto"/>
              <w:jc w:val="both"/>
              <w:rPr>
                <w:sz w:val="24"/>
                <w:szCs w:val="24"/>
              </w:rPr>
            </w:pPr>
            <w:r w:rsidRPr="001F510B">
              <w:rPr>
                <w:sz w:val="24"/>
                <w:szCs w:val="24"/>
              </w:rPr>
              <w:t>INFERRED</w:t>
            </w:r>
          </w:p>
        </w:tc>
      </w:tr>
      <w:tr w:rsidR="001F510B" w:rsidRPr="001F510B" w:rsidTr="001F510B">
        <w:tc>
          <w:tcPr>
            <w:tcW w:w="0" w:type="auto"/>
            <w:hideMark/>
          </w:tcPr>
          <w:p w:rsidR="001F510B" w:rsidRPr="001F510B" w:rsidRDefault="001F510B" w:rsidP="00FE15A5">
            <w:pPr>
              <w:spacing w:line="360" w:lineRule="auto"/>
              <w:jc w:val="both"/>
              <w:rPr>
                <w:sz w:val="24"/>
                <w:szCs w:val="24"/>
              </w:rPr>
            </w:pPr>
            <w:r w:rsidRPr="001F510B">
              <w:rPr>
                <w:sz w:val="24"/>
                <w:szCs w:val="24"/>
              </w:rPr>
              <w:t>&lt; 0.50</w:t>
            </w:r>
          </w:p>
        </w:tc>
        <w:tc>
          <w:tcPr>
            <w:tcW w:w="0" w:type="auto"/>
            <w:hideMark/>
          </w:tcPr>
          <w:p w:rsidR="001F510B" w:rsidRPr="001F510B" w:rsidRDefault="001F510B" w:rsidP="00FE15A5">
            <w:pPr>
              <w:spacing w:line="360" w:lineRule="auto"/>
              <w:jc w:val="both"/>
              <w:rPr>
                <w:sz w:val="24"/>
                <w:szCs w:val="24"/>
              </w:rPr>
            </w:pPr>
            <w:r w:rsidRPr="001F510B">
              <w:rPr>
                <w:sz w:val="24"/>
                <w:szCs w:val="24"/>
              </w:rPr>
              <w:t>HALLUCINATED</w:t>
            </w:r>
          </w:p>
        </w:tc>
      </w:tr>
    </w:tbl>
    <w:p w:rsidR="001F510B" w:rsidRPr="001F510B" w:rsidRDefault="001F510B" w:rsidP="001F510B">
      <w:pPr>
        <w:spacing w:line="360" w:lineRule="auto"/>
        <w:ind w:left="1440" w:firstLine="720"/>
        <w:rPr>
          <w:rFonts w:asciiTheme="minorHAnsi" w:hAnsiTheme="minorHAnsi" w:cstheme="minorHAnsi"/>
          <w:b/>
          <w:i/>
          <w:sz w:val="20"/>
          <w:szCs w:val="20"/>
        </w:rPr>
      </w:pPr>
      <w:r w:rsidRPr="001F510B">
        <w:rPr>
          <w:rStyle w:val="Strong"/>
          <w:rFonts w:asciiTheme="minorHAnsi" w:hAnsiTheme="minorHAnsi" w:cstheme="minorHAnsi"/>
          <w:b w:val="0"/>
          <w:i/>
          <w:sz w:val="20"/>
          <w:szCs w:val="20"/>
        </w:rPr>
        <w:t>Table 4.2 Grounding Classification Thresholds</w:t>
      </w:r>
    </w:p>
    <w:p w:rsidR="001F510B" w:rsidRPr="001F510B" w:rsidRDefault="001F510B" w:rsidP="001F510B">
      <w:pPr>
        <w:spacing w:line="360" w:lineRule="auto"/>
        <w:jc w:val="both"/>
        <w:rPr>
          <w:sz w:val="24"/>
          <w:szCs w:val="24"/>
        </w:rPr>
      </w:pPr>
      <w:r w:rsidRPr="001F510B">
        <w:rPr>
          <w:sz w:val="24"/>
          <w:szCs w:val="24"/>
        </w:rPr>
        <w:t xml:space="preserve">A score of </w:t>
      </w:r>
      <w:r w:rsidRPr="001F510B">
        <w:rPr>
          <w:rStyle w:val="Strong"/>
          <w:b w:val="0"/>
          <w:sz w:val="24"/>
          <w:szCs w:val="24"/>
        </w:rPr>
        <w:t>0.75 or above</w:t>
      </w:r>
      <w:r w:rsidRPr="001F510B">
        <w:rPr>
          <w:sz w:val="24"/>
          <w:szCs w:val="24"/>
        </w:rPr>
        <w:t xml:space="preserve"> indicates strong semantic similarity between the generated sentence and the retrieved evidence. Scores between </w:t>
      </w:r>
      <w:r w:rsidRPr="001F510B">
        <w:rPr>
          <w:rStyle w:val="Strong"/>
          <w:b w:val="0"/>
          <w:sz w:val="24"/>
          <w:szCs w:val="24"/>
        </w:rPr>
        <w:t>0.50 and 0.74</w:t>
      </w:r>
      <w:r w:rsidRPr="001F510B">
        <w:rPr>
          <w:sz w:val="24"/>
          <w:szCs w:val="24"/>
        </w:rPr>
        <w:t xml:space="preserve"> are treated as partially supported or inferred. Scores below </w:t>
      </w:r>
      <w:r w:rsidRPr="001F510B">
        <w:rPr>
          <w:rStyle w:val="Strong"/>
          <w:b w:val="0"/>
          <w:sz w:val="24"/>
          <w:szCs w:val="24"/>
        </w:rPr>
        <w:t>0.50</w:t>
      </w:r>
      <w:r w:rsidRPr="001F510B">
        <w:rPr>
          <w:sz w:val="24"/>
          <w:szCs w:val="24"/>
        </w:rPr>
        <w:t xml:space="preserve"> are classified as hallucinated.</w:t>
      </w:r>
    </w:p>
    <w:p w:rsidR="001F510B" w:rsidRPr="001F510B" w:rsidRDefault="001F510B" w:rsidP="001F510B">
      <w:pPr>
        <w:spacing w:line="360" w:lineRule="auto"/>
        <w:jc w:val="both"/>
        <w:rPr>
          <w:sz w:val="24"/>
          <w:szCs w:val="24"/>
        </w:rPr>
      </w:pPr>
      <w:r w:rsidRPr="001F510B">
        <w:rPr>
          <w:sz w:val="24"/>
          <w:szCs w:val="24"/>
        </w:rPr>
        <w:t>For grounded or inferred sentences, the system records the highest-scoring evidence chunk and an evidence excerpt. For hallucinated sentences, the implementation does not assign a supporting chunk.</w:t>
      </w:r>
    </w:p>
    <w:p w:rsidR="001F510B" w:rsidRPr="001F510B" w:rsidRDefault="001F510B" w:rsidP="001F510B">
      <w:pPr>
        <w:spacing w:line="360" w:lineRule="auto"/>
        <w:jc w:val="both"/>
        <w:rPr>
          <w:b/>
          <w:sz w:val="24"/>
          <w:szCs w:val="24"/>
        </w:rPr>
      </w:pPr>
      <w:r w:rsidRPr="001F510B">
        <w:rPr>
          <w:b/>
          <w:sz w:val="24"/>
          <w:szCs w:val="24"/>
        </w:rPr>
        <w:lastRenderedPageBreak/>
        <w:t>4.2.4 Embedding Cache</w:t>
      </w:r>
    </w:p>
    <w:p w:rsidR="001F510B" w:rsidRPr="001F510B" w:rsidRDefault="001F510B" w:rsidP="001F510B">
      <w:pPr>
        <w:spacing w:line="360" w:lineRule="auto"/>
        <w:jc w:val="both"/>
        <w:rPr>
          <w:sz w:val="24"/>
          <w:szCs w:val="24"/>
        </w:rPr>
      </w:pPr>
      <w:r w:rsidRPr="001F510B">
        <w:rPr>
          <w:sz w:val="24"/>
          <w:szCs w:val="24"/>
        </w:rPr>
        <w:t xml:space="preserve">The system contains a </w:t>
      </w:r>
      <w:proofErr w:type="spellStart"/>
      <w:r w:rsidRPr="001F510B">
        <w:rPr>
          <w:rStyle w:val="HTMLCode"/>
          <w:rFonts w:ascii="Times New Roman" w:hAnsi="Times New Roman" w:cs="Times New Roman"/>
          <w:sz w:val="24"/>
          <w:szCs w:val="24"/>
        </w:rPr>
        <w:t>ChunkEmbeddingCache</w:t>
      </w:r>
      <w:proofErr w:type="spellEnd"/>
      <w:r w:rsidRPr="001F510B">
        <w:rPr>
          <w:sz w:val="24"/>
          <w:szCs w:val="24"/>
        </w:rPr>
        <w:t xml:space="preserve"> to reduce repeated embedding computations.</w:t>
      </w:r>
    </w:p>
    <w:p w:rsidR="001F510B" w:rsidRPr="001F510B" w:rsidRDefault="001F510B" w:rsidP="001F510B">
      <w:pPr>
        <w:spacing w:line="360" w:lineRule="auto"/>
        <w:jc w:val="both"/>
        <w:rPr>
          <w:sz w:val="24"/>
          <w:szCs w:val="24"/>
        </w:rPr>
      </w:pPr>
      <w:r w:rsidRPr="001F510B">
        <w:rPr>
          <w:sz w:val="24"/>
          <w:szCs w:val="24"/>
        </w:rPr>
        <w:t xml:space="preserve">The cache stores </w:t>
      </w:r>
      <w:proofErr w:type="spellStart"/>
      <w:r w:rsidRPr="001F510B">
        <w:rPr>
          <w:sz w:val="24"/>
          <w:szCs w:val="24"/>
        </w:rPr>
        <w:t>embeddings</w:t>
      </w:r>
      <w:proofErr w:type="spellEnd"/>
      <w:r w:rsidRPr="001F510B">
        <w:rPr>
          <w:sz w:val="24"/>
          <w:szCs w:val="24"/>
        </w:rPr>
        <w:t xml:space="preserve"> in an in-memory Python dictionary. A deterministic </w:t>
      </w:r>
      <w:r w:rsidRPr="001F510B">
        <w:rPr>
          <w:rStyle w:val="Strong"/>
          <w:b w:val="0"/>
          <w:sz w:val="24"/>
          <w:szCs w:val="24"/>
        </w:rPr>
        <w:t>SHA-256 key</w:t>
      </w:r>
      <w:r w:rsidRPr="001F510B">
        <w:rPr>
          <w:b/>
          <w:sz w:val="24"/>
          <w:szCs w:val="24"/>
        </w:rPr>
        <w:t xml:space="preserve"> </w:t>
      </w:r>
      <w:r w:rsidRPr="001F510B">
        <w:rPr>
          <w:sz w:val="24"/>
          <w:szCs w:val="24"/>
        </w:rPr>
        <w:t>is generated using the model name and chunk content. When the same evidence chunk is processed again, its stored embedding can be retrieved instead of being encoded again.</w:t>
      </w:r>
    </w:p>
    <w:p w:rsidR="001F510B" w:rsidRPr="001F510B" w:rsidRDefault="001F510B" w:rsidP="001F510B">
      <w:pPr>
        <w:spacing w:line="360" w:lineRule="auto"/>
        <w:jc w:val="both"/>
        <w:rPr>
          <w:sz w:val="24"/>
          <w:szCs w:val="24"/>
        </w:rPr>
      </w:pPr>
      <w:r w:rsidRPr="001F510B">
        <w:rPr>
          <w:sz w:val="24"/>
          <w:szCs w:val="24"/>
        </w:rPr>
        <w:t>This mechanism reduces redundant processing when the same evidence is compared against multiple generated sentences.</w:t>
      </w:r>
    </w:p>
    <w:p w:rsidR="001F510B" w:rsidRPr="001F510B" w:rsidRDefault="001F510B" w:rsidP="001F510B">
      <w:pPr>
        <w:spacing w:line="360" w:lineRule="auto"/>
        <w:jc w:val="both"/>
        <w:rPr>
          <w:b/>
          <w:sz w:val="24"/>
          <w:szCs w:val="24"/>
        </w:rPr>
      </w:pPr>
      <w:r w:rsidRPr="001F510B">
        <w:rPr>
          <w:b/>
          <w:sz w:val="24"/>
          <w:szCs w:val="24"/>
        </w:rPr>
        <w:t>4.2.5 Verification Result Model</w:t>
      </w:r>
    </w:p>
    <w:p w:rsidR="001F510B" w:rsidRPr="001F510B" w:rsidRDefault="001F510B" w:rsidP="001F510B">
      <w:pPr>
        <w:spacing w:line="360" w:lineRule="auto"/>
        <w:jc w:val="both"/>
        <w:rPr>
          <w:sz w:val="24"/>
          <w:szCs w:val="24"/>
        </w:rPr>
      </w:pPr>
      <w:r w:rsidRPr="001F510B">
        <w:rPr>
          <w:sz w:val="24"/>
          <w:szCs w:val="24"/>
        </w:rPr>
        <w:t xml:space="preserve">The verification results are represented using structured </w:t>
      </w:r>
      <w:proofErr w:type="spellStart"/>
      <w:r w:rsidRPr="001F510B">
        <w:rPr>
          <w:rStyle w:val="Strong"/>
          <w:b w:val="0"/>
          <w:sz w:val="24"/>
          <w:szCs w:val="24"/>
        </w:rPr>
        <w:t>Pydantic</w:t>
      </w:r>
      <w:proofErr w:type="spellEnd"/>
      <w:r w:rsidRPr="001F510B">
        <w:rPr>
          <w:rStyle w:val="Strong"/>
          <w:b w:val="0"/>
          <w:sz w:val="24"/>
          <w:szCs w:val="24"/>
        </w:rPr>
        <w:t xml:space="preserve"> models</w:t>
      </w:r>
      <w:r w:rsidRPr="001F510B">
        <w:rPr>
          <w:b/>
          <w:sz w:val="24"/>
          <w:szCs w:val="24"/>
        </w:rPr>
        <w:t>.</w:t>
      </w:r>
    </w:p>
    <w:p w:rsidR="001F510B" w:rsidRPr="001F510B" w:rsidRDefault="001F510B" w:rsidP="001F510B">
      <w:pPr>
        <w:spacing w:line="360" w:lineRule="auto"/>
        <w:jc w:val="both"/>
        <w:rPr>
          <w:sz w:val="24"/>
          <w:szCs w:val="24"/>
        </w:rPr>
      </w:pPr>
      <w:r w:rsidRPr="001F510B">
        <w:rPr>
          <w:sz w:val="24"/>
          <w:szCs w:val="24"/>
        </w:rPr>
        <w:t>The sentence-level result stores information such as the sentence index, original sentence, grounding score, inference type, cited evidence chunks, evidence excerpt, and confidence value.</w:t>
      </w:r>
    </w:p>
    <w:p w:rsidR="001F510B" w:rsidRPr="001F510B" w:rsidRDefault="001F510B" w:rsidP="001F510B">
      <w:pPr>
        <w:spacing w:line="360" w:lineRule="auto"/>
        <w:jc w:val="both"/>
        <w:rPr>
          <w:sz w:val="24"/>
          <w:szCs w:val="24"/>
        </w:rPr>
      </w:pPr>
      <w:r w:rsidRPr="001F510B">
        <w:rPr>
          <w:sz w:val="24"/>
          <w:szCs w:val="24"/>
        </w:rPr>
        <w:t>The overall verification result stores the query, generated response, overall grounding score, overall classification, sentence-level results, processing time, verification approach, and model information.</w:t>
      </w:r>
    </w:p>
    <w:p w:rsidR="001F510B" w:rsidRPr="001F510B" w:rsidRDefault="001F510B" w:rsidP="001F510B">
      <w:pPr>
        <w:spacing w:line="360" w:lineRule="auto"/>
        <w:jc w:val="both"/>
        <w:rPr>
          <w:sz w:val="24"/>
          <w:szCs w:val="24"/>
        </w:rPr>
      </w:pPr>
      <w:r w:rsidRPr="001F510B">
        <w:rPr>
          <w:sz w:val="24"/>
          <w:szCs w:val="24"/>
        </w:rPr>
        <w:t>This structured representation allows the verification result to be processed and displayed consistently.</w:t>
      </w:r>
    </w:p>
    <w:p w:rsidR="001F510B" w:rsidRPr="001F510B" w:rsidRDefault="001F510B" w:rsidP="001F510B">
      <w:pPr>
        <w:spacing w:line="360" w:lineRule="auto"/>
        <w:jc w:val="both"/>
        <w:rPr>
          <w:b/>
          <w:sz w:val="24"/>
          <w:szCs w:val="24"/>
        </w:rPr>
      </w:pPr>
      <w:r w:rsidRPr="001F510B">
        <w:rPr>
          <w:b/>
          <w:sz w:val="24"/>
          <w:szCs w:val="24"/>
        </w:rPr>
        <w:t>4.2.6 Benchmark Evaluation Module</w:t>
      </w:r>
    </w:p>
    <w:p w:rsidR="001F510B" w:rsidRPr="001F510B" w:rsidRDefault="001F510B" w:rsidP="001F510B">
      <w:pPr>
        <w:spacing w:line="360" w:lineRule="auto"/>
        <w:jc w:val="both"/>
        <w:rPr>
          <w:sz w:val="24"/>
          <w:szCs w:val="24"/>
        </w:rPr>
      </w:pPr>
      <w:r w:rsidRPr="001F510B">
        <w:rPr>
          <w:sz w:val="24"/>
          <w:szCs w:val="24"/>
        </w:rPr>
        <w:t>A benchmark evaluation module was used to evaluate Approach A against the 40-sample dataset.</w:t>
      </w:r>
    </w:p>
    <w:p w:rsidR="001F510B" w:rsidRPr="001F510B" w:rsidRDefault="001F510B" w:rsidP="001F510B">
      <w:pPr>
        <w:spacing w:line="360" w:lineRule="auto"/>
        <w:jc w:val="both"/>
        <w:rPr>
          <w:sz w:val="24"/>
          <w:szCs w:val="24"/>
        </w:rPr>
      </w:pPr>
      <w:r w:rsidRPr="001F510B">
        <w:rPr>
          <w:sz w:val="24"/>
          <w:szCs w:val="24"/>
        </w:rPr>
        <w:t>For each sample, the evaluation process supplies the query, generated response, and retrieved evidence chunks to the verification middleware. The predicted classification is then compared with the ground-truth label.</w:t>
      </w:r>
    </w:p>
    <w:p w:rsidR="001F510B" w:rsidRDefault="001F510B" w:rsidP="001F510B">
      <w:pPr>
        <w:spacing w:line="360" w:lineRule="auto"/>
        <w:jc w:val="both"/>
        <w:rPr>
          <w:sz w:val="24"/>
          <w:szCs w:val="24"/>
        </w:rPr>
      </w:pPr>
      <w:r w:rsidRPr="001F510B">
        <w:rPr>
          <w:sz w:val="24"/>
          <w:szCs w:val="24"/>
        </w:rPr>
        <w:t xml:space="preserve">The evaluation records </w:t>
      </w:r>
      <w:r w:rsidRPr="00D073A7">
        <w:rPr>
          <w:rStyle w:val="Strong"/>
          <w:b w:val="0"/>
          <w:sz w:val="24"/>
          <w:szCs w:val="24"/>
        </w:rPr>
        <w:t>accuracy, precision, recall, F1-score, and average latency</w:t>
      </w:r>
      <w:r w:rsidRPr="001F510B">
        <w:rPr>
          <w:sz w:val="24"/>
          <w:szCs w:val="24"/>
        </w:rPr>
        <w:t>. A detailed result is also generated for each evaluation sample, including its similarity score, ground-truth label, predicted classification, and hallucination type</w:t>
      </w:r>
      <w:r w:rsidR="00D073A7">
        <w:rPr>
          <w:sz w:val="24"/>
          <w:szCs w:val="24"/>
        </w:rPr>
        <w:t>.</w:t>
      </w:r>
    </w:p>
    <w:p w:rsidR="00D073A7" w:rsidRDefault="00D073A7" w:rsidP="001F510B">
      <w:pPr>
        <w:spacing w:line="360" w:lineRule="auto"/>
        <w:jc w:val="both"/>
        <w:rPr>
          <w:sz w:val="24"/>
          <w:szCs w:val="24"/>
        </w:rPr>
      </w:pPr>
    </w:p>
    <w:p w:rsidR="00D073A7" w:rsidRDefault="00D073A7" w:rsidP="001F510B">
      <w:pPr>
        <w:spacing w:line="360" w:lineRule="auto"/>
        <w:jc w:val="both"/>
        <w:rPr>
          <w:sz w:val="24"/>
          <w:szCs w:val="24"/>
        </w:rPr>
      </w:pPr>
    </w:p>
    <w:p w:rsidR="00D073A7" w:rsidRPr="00D073A7" w:rsidRDefault="00D073A7" w:rsidP="00D073A7">
      <w:pPr>
        <w:spacing w:line="360" w:lineRule="auto"/>
        <w:jc w:val="both"/>
        <w:rPr>
          <w:b/>
          <w:sz w:val="24"/>
          <w:szCs w:val="24"/>
          <w:lang w:val="en-IN"/>
        </w:rPr>
      </w:pPr>
      <w:r w:rsidRPr="00D073A7">
        <w:rPr>
          <w:b/>
          <w:sz w:val="24"/>
          <w:szCs w:val="24"/>
        </w:rPr>
        <w:t>4.3 Results and Discussion</w:t>
      </w:r>
    </w:p>
    <w:p w:rsidR="00D073A7" w:rsidRPr="00D073A7" w:rsidRDefault="00D073A7" w:rsidP="00D073A7">
      <w:pPr>
        <w:spacing w:line="360" w:lineRule="auto"/>
        <w:jc w:val="both"/>
        <w:rPr>
          <w:b/>
          <w:sz w:val="24"/>
          <w:szCs w:val="24"/>
        </w:rPr>
      </w:pPr>
      <w:r w:rsidRPr="00D073A7">
        <w:rPr>
          <w:b/>
          <w:sz w:val="24"/>
          <w:szCs w:val="24"/>
        </w:rPr>
        <w:lastRenderedPageBreak/>
        <w:t xml:space="preserve">4.3.1 Approach </w:t>
      </w:r>
      <w:proofErr w:type="gramStart"/>
      <w:r w:rsidRPr="00D073A7">
        <w:rPr>
          <w:b/>
          <w:sz w:val="24"/>
          <w:szCs w:val="24"/>
        </w:rPr>
        <w:t>A</w:t>
      </w:r>
      <w:proofErr w:type="gramEnd"/>
      <w:r w:rsidRPr="00D073A7">
        <w:rPr>
          <w:b/>
          <w:sz w:val="24"/>
          <w:szCs w:val="24"/>
        </w:rPr>
        <w:t xml:space="preserve"> Verification Output</w:t>
      </w:r>
    </w:p>
    <w:p w:rsidR="00D073A7" w:rsidRPr="00D073A7" w:rsidRDefault="00D073A7" w:rsidP="00D073A7">
      <w:pPr>
        <w:spacing w:line="360" w:lineRule="auto"/>
        <w:jc w:val="both"/>
        <w:rPr>
          <w:sz w:val="24"/>
          <w:szCs w:val="24"/>
        </w:rPr>
      </w:pPr>
      <w:r w:rsidRPr="00D073A7">
        <w:rPr>
          <w:sz w:val="24"/>
          <w:szCs w:val="24"/>
        </w:rPr>
        <w:t xml:space="preserve">An actual demonstration of Approach A was performed using the </w:t>
      </w:r>
      <w:proofErr w:type="spellStart"/>
      <w:r w:rsidRPr="00D073A7">
        <w:rPr>
          <w:sz w:val="24"/>
          <w:szCs w:val="24"/>
        </w:rPr>
        <w:t>VeritasRAG</w:t>
      </w:r>
      <w:proofErr w:type="spellEnd"/>
      <w:r w:rsidRPr="00D073A7">
        <w:rPr>
          <w:sz w:val="24"/>
          <w:szCs w:val="24"/>
        </w:rPr>
        <w:t xml:space="preserve"> interface. The system was run locally and a document containing material on </w:t>
      </w:r>
      <w:r w:rsidRPr="00D073A7">
        <w:rPr>
          <w:rStyle w:val="Strong"/>
          <w:b w:val="0"/>
          <w:sz w:val="24"/>
          <w:szCs w:val="24"/>
        </w:rPr>
        <w:t>Cognitive Load Theory</w:t>
      </w:r>
      <w:r w:rsidRPr="00D073A7">
        <w:rPr>
          <w:b/>
          <w:sz w:val="24"/>
          <w:szCs w:val="24"/>
        </w:rPr>
        <w:t xml:space="preserve"> </w:t>
      </w:r>
      <w:r w:rsidRPr="00D073A7">
        <w:rPr>
          <w:sz w:val="24"/>
          <w:szCs w:val="24"/>
        </w:rPr>
        <w:t>was used as the source document.</w:t>
      </w:r>
    </w:p>
    <w:p w:rsidR="00D073A7" w:rsidRPr="00D073A7" w:rsidRDefault="00D073A7" w:rsidP="00D073A7">
      <w:pPr>
        <w:spacing w:line="360" w:lineRule="auto"/>
        <w:jc w:val="both"/>
        <w:rPr>
          <w:sz w:val="24"/>
          <w:szCs w:val="24"/>
        </w:rPr>
      </w:pPr>
      <w:r w:rsidRPr="00D073A7">
        <w:rPr>
          <w:sz w:val="24"/>
          <w:szCs w:val="24"/>
        </w:rPr>
        <w:t>The query provided to the system was:</w:t>
      </w:r>
    </w:p>
    <w:p w:rsidR="00D073A7" w:rsidRPr="00D073A7" w:rsidRDefault="00D073A7" w:rsidP="00D073A7">
      <w:pPr>
        <w:spacing w:line="360" w:lineRule="auto"/>
        <w:rPr>
          <w:sz w:val="24"/>
          <w:szCs w:val="24"/>
        </w:rPr>
      </w:pPr>
      <w:r w:rsidRPr="00D073A7">
        <w:rPr>
          <w:rStyle w:val="Strong"/>
          <w:sz w:val="24"/>
          <w:szCs w:val="24"/>
        </w:rPr>
        <w:t>“What are the three types of cognitive load?”</w:t>
      </w:r>
    </w:p>
    <w:p w:rsidR="00D073A7" w:rsidRPr="00D073A7" w:rsidRDefault="00D073A7" w:rsidP="00D073A7">
      <w:pPr>
        <w:spacing w:line="360" w:lineRule="auto"/>
        <w:jc w:val="both"/>
        <w:rPr>
          <w:sz w:val="24"/>
          <w:szCs w:val="24"/>
        </w:rPr>
      </w:pPr>
      <w:r w:rsidRPr="00D073A7">
        <w:rPr>
          <w:sz w:val="24"/>
          <w:szCs w:val="24"/>
        </w:rPr>
        <w:t xml:space="preserve">The system processed the response using </w:t>
      </w:r>
      <w:r w:rsidRPr="00D073A7">
        <w:rPr>
          <w:rStyle w:val="Strong"/>
          <w:b w:val="0"/>
          <w:sz w:val="24"/>
          <w:szCs w:val="24"/>
        </w:rPr>
        <w:t>Approach A: Embedding Similarity (</w:t>
      </w:r>
      <w:proofErr w:type="spellStart"/>
      <w:r w:rsidRPr="00D073A7">
        <w:rPr>
          <w:rStyle w:val="Strong"/>
          <w:b w:val="0"/>
          <w:sz w:val="24"/>
          <w:szCs w:val="24"/>
        </w:rPr>
        <w:t>MiniLM</w:t>
      </w:r>
      <w:proofErr w:type="spellEnd"/>
      <w:r w:rsidRPr="00D073A7">
        <w:rPr>
          <w:rStyle w:val="Strong"/>
          <w:b w:val="0"/>
          <w:sz w:val="24"/>
          <w:szCs w:val="24"/>
        </w:rPr>
        <w:t>)</w:t>
      </w:r>
      <w:r w:rsidRPr="00D073A7">
        <w:rPr>
          <w:b/>
          <w:sz w:val="24"/>
          <w:szCs w:val="24"/>
        </w:rPr>
        <w:t xml:space="preserve">. </w:t>
      </w:r>
      <w:r w:rsidRPr="00D073A7">
        <w:rPr>
          <w:sz w:val="24"/>
          <w:szCs w:val="24"/>
        </w:rPr>
        <w:t>Three source-document chunks were available for evidence comparison.</w:t>
      </w:r>
    </w:p>
    <w:p w:rsidR="00D073A7" w:rsidRPr="00D073A7" w:rsidRDefault="00D073A7" w:rsidP="00D073A7">
      <w:pPr>
        <w:spacing w:line="360" w:lineRule="auto"/>
        <w:jc w:val="both"/>
        <w:rPr>
          <w:sz w:val="24"/>
          <w:szCs w:val="24"/>
        </w:rPr>
      </w:pPr>
      <w:r w:rsidRPr="00D073A7">
        <w:rPr>
          <w:sz w:val="24"/>
          <w:szCs w:val="24"/>
        </w:rPr>
        <w:t>The generated response consisted of two sentences. Both sentences were classified as grounded.</w:t>
      </w:r>
    </w:p>
    <w:tbl>
      <w:tblPr>
        <w:tblStyle w:val="TableGrid"/>
        <w:tblpPr w:leftFromText="180" w:rightFromText="180" w:vertAnchor="text" w:horzAnchor="margin" w:tblpXSpec="center" w:tblpY="128"/>
        <w:tblW w:w="0" w:type="auto"/>
        <w:tblLook w:val="04A0" w:firstRow="1" w:lastRow="0" w:firstColumn="1" w:lastColumn="0" w:noHBand="0" w:noVBand="1"/>
      </w:tblPr>
      <w:tblGrid>
        <w:gridCol w:w="2549"/>
        <w:gridCol w:w="3883"/>
      </w:tblGrid>
      <w:tr w:rsidR="00D073A7" w:rsidRPr="00D073A7" w:rsidTr="00D073A7">
        <w:tc>
          <w:tcPr>
            <w:tcW w:w="0" w:type="auto"/>
            <w:hideMark/>
          </w:tcPr>
          <w:p w:rsidR="00D073A7" w:rsidRPr="00D073A7" w:rsidRDefault="00D073A7" w:rsidP="00D073A7">
            <w:pPr>
              <w:spacing w:line="360" w:lineRule="auto"/>
              <w:jc w:val="both"/>
              <w:rPr>
                <w:b/>
                <w:bCs/>
                <w:sz w:val="24"/>
                <w:szCs w:val="24"/>
              </w:rPr>
            </w:pPr>
            <w:r w:rsidRPr="00D073A7">
              <w:rPr>
                <w:b/>
                <w:bCs/>
                <w:sz w:val="24"/>
                <w:szCs w:val="24"/>
              </w:rPr>
              <w:t>Parameter</w:t>
            </w:r>
          </w:p>
        </w:tc>
        <w:tc>
          <w:tcPr>
            <w:tcW w:w="0" w:type="auto"/>
            <w:hideMark/>
          </w:tcPr>
          <w:p w:rsidR="00D073A7" w:rsidRPr="00D073A7" w:rsidRDefault="00D073A7" w:rsidP="00D073A7">
            <w:pPr>
              <w:spacing w:line="360" w:lineRule="auto"/>
              <w:jc w:val="both"/>
              <w:rPr>
                <w:b/>
                <w:bCs/>
                <w:sz w:val="24"/>
                <w:szCs w:val="24"/>
              </w:rPr>
            </w:pPr>
            <w:r w:rsidRPr="00D073A7">
              <w:rPr>
                <w:b/>
                <w:bCs/>
                <w:sz w:val="24"/>
                <w:szCs w:val="24"/>
              </w:rPr>
              <w:t>Result</w:t>
            </w:r>
          </w:p>
        </w:tc>
      </w:tr>
      <w:tr w:rsidR="00D073A7" w:rsidRPr="00D073A7" w:rsidTr="00D073A7">
        <w:tc>
          <w:tcPr>
            <w:tcW w:w="0" w:type="auto"/>
            <w:hideMark/>
          </w:tcPr>
          <w:p w:rsidR="00D073A7" w:rsidRPr="00D073A7" w:rsidRDefault="00D073A7" w:rsidP="00D073A7">
            <w:pPr>
              <w:spacing w:line="360" w:lineRule="auto"/>
              <w:jc w:val="both"/>
              <w:rPr>
                <w:sz w:val="24"/>
                <w:szCs w:val="24"/>
              </w:rPr>
            </w:pPr>
            <w:r w:rsidRPr="00D073A7">
              <w:rPr>
                <w:sz w:val="24"/>
                <w:szCs w:val="24"/>
              </w:rPr>
              <w:t>Verification approach</w:t>
            </w:r>
          </w:p>
        </w:tc>
        <w:tc>
          <w:tcPr>
            <w:tcW w:w="0" w:type="auto"/>
            <w:hideMark/>
          </w:tcPr>
          <w:p w:rsidR="00D073A7" w:rsidRPr="00D073A7" w:rsidRDefault="00D073A7" w:rsidP="00D073A7">
            <w:pPr>
              <w:spacing w:line="360" w:lineRule="auto"/>
              <w:jc w:val="both"/>
              <w:rPr>
                <w:sz w:val="24"/>
                <w:szCs w:val="24"/>
              </w:rPr>
            </w:pPr>
            <w:r w:rsidRPr="00D073A7">
              <w:rPr>
                <w:sz w:val="24"/>
                <w:szCs w:val="24"/>
              </w:rPr>
              <w:t>Approach A — Embedding Similarity</w:t>
            </w:r>
          </w:p>
        </w:tc>
      </w:tr>
      <w:tr w:rsidR="00D073A7" w:rsidRPr="00D073A7" w:rsidTr="00D073A7">
        <w:tc>
          <w:tcPr>
            <w:tcW w:w="0" w:type="auto"/>
            <w:hideMark/>
          </w:tcPr>
          <w:p w:rsidR="00D073A7" w:rsidRPr="00D073A7" w:rsidRDefault="00D073A7" w:rsidP="00D073A7">
            <w:pPr>
              <w:spacing w:line="360" w:lineRule="auto"/>
              <w:jc w:val="both"/>
              <w:rPr>
                <w:sz w:val="24"/>
                <w:szCs w:val="24"/>
              </w:rPr>
            </w:pPr>
            <w:r w:rsidRPr="00D073A7">
              <w:rPr>
                <w:sz w:val="24"/>
                <w:szCs w:val="24"/>
              </w:rPr>
              <w:t>Model</w:t>
            </w:r>
          </w:p>
        </w:tc>
        <w:tc>
          <w:tcPr>
            <w:tcW w:w="0" w:type="auto"/>
            <w:hideMark/>
          </w:tcPr>
          <w:p w:rsidR="00D073A7" w:rsidRPr="00D073A7" w:rsidRDefault="00D073A7" w:rsidP="00D073A7">
            <w:pPr>
              <w:spacing w:line="360" w:lineRule="auto"/>
              <w:jc w:val="both"/>
              <w:rPr>
                <w:sz w:val="24"/>
                <w:szCs w:val="24"/>
              </w:rPr>
            </w:pPr>
            <w:r w:rsidRPr="00D073A7">
              <w:rPr>
                <w:sz w:val="24"/>
                <w:szCs w:val="24"/>
              </w:rPr>
              <w:t>all-MiniLM-L6-v2</w:t>
            </w:r>
          </w:p>
        </w:tc>
      </w:tr>
      <w:tr w:rsidR="00D073A7" w:rsidRPr="00D073A7" w:rsidTr="00D073A7">
        <w:tc>
          <w:tcPr>
            <w:tcW w:w="0" w:type="auto"/>
            <w:hideMark/>
          </w:tcPr>
          <w:p w:rsidR="00D073A7" w:rsidRPr="00D073A7" w:rsidRDefault="00D073A7" w:rsidP="00D073A7">
            <w:pPr>
              <w:spacing w:line="360" w:lineRule="auto"/>
              <w:jc w:val="both"/>
              <w:rPr>
                <w:sz w:val="24"/>
                <w:szCs w:val="24"/>
              </w:rPr>
            </w:pPr>
            <w:r w:rsidRPr="00D073A7">
              <w:rPr>
                <w:sz w:val="24"/>
                <w:szCs w:val="24"/>
              </w:rPr>
              <w:t>Evidence chunks</w:t>
            </w:r>
          </w:p>
        </w:tc>
        <w:tc>
          <w:tcPr>
            <w:tcW w:w="0" w:type="auto"/>
            <w:hideMark/>
          </w:tcPr>
          <w:p w:rsidR="00D073A7" w:rsidRPr="00D073A7" w:rsidRDefault="00D073A7" w:rsidP="00D073A7">
            <w:pPr>
              <w:spacing w:line="360" w:lineRule="auto"/>
              <w:jc w:val="both"/>
              <w:rPr>
                <w:sz w:val="24"/>
                <w:szCs w:val="24"/>
              </w:rPr>
            </w:pPr>
            <w:r w:rsidRPr="00D073A7">
              <w:rPr>
                <w:sz w:val="24"/>
                <w:szCs w:val="24"/>
              </w:rPr>
              <w:t>3</w:t>
            </w:r>
          </w:p>
        </w:tc>
      </w:tr>
      <w:tr w:rsidR="00D073A7" w:rsidRPr="00D073A7" w:rsidTr="00D073A7">
        <w:tc>
          <w:tcPr>
            <w:tcW w:w="0" w:type="auto"/>
            <w:hideMark/>
          </w:tcPr>
          <w:p w:rsidR="00D073A7" w:rsidRPr="00D073A7" w:rsidRDefault="00D073A7" w:rsidP="00D073A7">
            <w:pPr>
              <w:spacing w:line="360" w:lineRule="auto"/>
              <w:jc w:val="both"/>
              <w:rPr>
                <w:sz w:val="24"/>
                <w:szCs w:val="24"/>
              </w:rPr>
            </w:pPr>
            <w:r w:rsidRPr="00D073A7">
              <w:rPr>
                <w:sz w:val="24"/>
                <w:szCs w:val="24"/>
              </w:rPr>
              <w:t>Sentences validated</w:t>
            </w:r>
          </w:p>
        </w:tc>
        <w:tc>
          <w:tcPr>
            <w:tcW w:w="0" w:type="auto"/>
            <w:hideMark/>
          </w:tcPr>
          <w:p w:rsidR="00D073A7" w:rsidRPr="00D073A7" w:rsidRDefault="00D073A7" w:rsidP="00D073A7">
            <w:pPr>
              <w:spacing w:line="360" w:lineRule="auto"/>
              <w:jc w:val="both"/>
              <w:rPr>
                <w:sz w:val="24"/>
                <w:szCs w:val="24"/>
              </w:rPr>
            </w:pPr>
            <w:r w:rsidRPr="00D073A7">
              <w:rPr>
                <w:sz w:val="24"/>
                <w:szCs w:val="24"/>
              </w:rPr>
              <w:t>2</w:t>
            </w:r>
          </w:p>
        </w:tc>
      </w:tr>
      <w:tr w:rsidR="00D073A7" w:rsidRPr="00D073A7" w:rsidTr="00D073A7">
        <w:tc>
          <w:tcPr>
            <w:tcW w:w="0" w:type="auto"/>
            <w:hideMark/>
          </w:tcPr>
          <w:p w:rsidR="00D073A7" w:rsidRPr="00D073A7" w:rsidRDefault="00D073A7" w:rsidP="00D073A7">
            <w:pPr>
              <w:spacing w:line="360" w:lineRule="auto"/>
              <w:jc w:val="both"/>
              <w:rPr>
                <w:sz w:val="24"/>
                <w:szCs w:val="24"/>
              </w:rPr>
            </w:pPr>
            <w:r w:rsidRPr="00D073A7">
              <w:rPr>
                <w:sz w:val="24"/>
                <w:szCs w:val="24"/>
              </w:rPr>
              <w:t>Sentence 1</w:t>
            </w:r>
          </w:p>
        </w:tc>
        <w:tc>
          <w:tcPr>
            <w:tcW w:w="0" w:type="auto"/>
            <w:hideMark/>
          </w:tcPr>
          <w:p w:rsidR="00D073A7" w:rsidRPr="00D073A7" w:rsidRDefault="00D073A7" w:rsidP="00D073A7">
            <w:pPr>
              <w:spacing w:line="360" w:lineRule="auto"/>
              <w:jc w:val="both"/>
              <w:rPr>
                <w:sz w:val="24"/>
                <w:szCs w:val="24"/>
              </w:rPr>
            </w:pPr>
            <w:r w:rsidRPr="00D073A7">
              <w:rPr>
                <w:sz w:val="24"/>
                <w:szCs w:val="24"/>
              </w:rPr>
              <w:t>91.8% GROUNDED</w:t>
            </w:r>
          </w:p>
        </w:tc>
      </w:tr>
      <w:tr w:rsidR="00D073A7" w:rsidRPr="00D073A7" w:rsidTr="00D073A7">
        <w:tc>
          <w:tcPr>
            <w:tcW w:w="0" w:type="auto"/>
            <w:hideMark/>
          </w:tcPr>
          <w:p w:rsidR="00D073A7" w:rsidRPr="00D073A7" w:rsidRDefault="00D073A7" w:rsidP="00D073A7">
            <w:pPr>
              <w:spacing w:line="360" w:lineRule="auto"/>
              <w:jc w:val="both"/>
              <w:rPr>
                <w:sz w:val="24"/>
                <w:szCs w:val="24"/>
              </w:rPr>
            </w:pPr>
            <w:r w:rsidRPr="00D073A7">
              <w:rPr>
                <w:sz w:val="24"/>
                <w:szCs w:val="24"/>
              </w:rPr>
              <w:t>Sentence 2</w:t>
            </w:r>
          </w:p>
        </w:tc>
        <w:tc>
          <w:tcPr>
            <w:tcW w:w="0" w:type="auto"/>
            <w:hideMark/>
          </w:tcPr>
          <w:p w:rsidR="00D073A7" w:rsidRPr="00D073A7" w:rsidRDefault="00D073A7" w:rsidP="00D073A7">
            <w:pPr>
              <w:spacing w:line="360" w:lineRule="auto"/>
              <w:jc w:val="both"/>
              <w:rPr>
                <w:sz w:val="24"/>
                <w:szCs w:val="24"/>
              </w:rPr>
            </w:pPr>
            <w:r w:rsidRPr="00D073A7">
              <w:rPr>
                <w:sz w:val="24"/>
                <w:szCs w:val="24"/>
              </w:rPr>
              <w:t>85.5% GROUNDED</w:t>
            </w:r>
          </w:p>
        </w:tc>
      </w:tr>
      <w:tr w:rsidR="00D073A7" w:rsidRPr="00D073A7" w:rsidTr="00D073A7">
        <w:tc>
          <w:tcPr>
            <w:tcW w:w="0" w:type="auto"/>
            <w:hideMark/>
          </w:tcPr>
          <w:p w:rsidR="00D073A7" w:rsidRPr="00D073A7" w:rsidRDefault="00D073A7" w:rsidP="00D073A7">
            <w:pPr>
              <w:spacing w:line="360" w:lineRule="auto"/>
              <w:jc w:val="both"/>
              <w:rPr>
                <w:sz w:val="24"/>
                <w:szCs w:val="24"/>
              </w:rPr>
            </w:pPr>
            <w:r w:rsidRPr="00D073A7">
              <w:rPr>
                <w:sz w:val="24"/>
                <w:szCs w:val="24"/>
              </w:rPr>
              <w:t>Overall grounding score</w:t>
            </w:r>
          </w:p>
        </w:tc>
        <w:tc>
          <w:tcPr>
            <w:tcW w:w="0" w:type="auto"/>
            <w:hideMark/>
          </w:tcPr>
          <w:p w:rsidR="00D073A7" w:rsidRPr="00D073A7" w:rsidRDefault="00D073A7" w:rsidP="00D073A7">
            <w:pPr>
              <w:spacing w:line="360" w:lineRule="auto"/>
              <w:jc w:val="both"/>
              <w:rPr>
                <w:sz w:val="24"/>
                <w:szCs w:val="24"/>
              </w:rPr>
            </w:pPr>
            <w:r w:rsidRPr="00D073A7">
              <w:rPr>
                <w:rStyle w:val="Strong"/>
                <w:sz w:val="24"/>
                <w:szCs w:val="24"/>
              </w:rPr>
              <w:t>88.7%</w:t>
            </w:r>
          </w:p>
        </w:tc>
      </w:tr>
      <w:tr w:rsidR="00D073A7" w:rsidRPr="00D073A7" w:rsidTr="00D073A7">
        <w:tc>
          <w:tcPr>
            <w:tcW w:w="0" w:type="auto"/>
            <w:hideMark/>
          </w:tcPr>
          <w:p w:rsidR="00D073A7" w:rsidRPr="00D073A7" w:rsidRDefault="00D073A7" w:rsidP="00D073A7">
            <w:pPr>
              <w:spacing w:line="360" w:lineRule="auto"/>
              <w:jc w:val="both"/>
              <w:rPr>
                <w:sz w:val="24"/>
                <w:szCs w:val="24"/>
              </w:rPr>
            </w:pPr>
            <w:r w:rsidRPr="00D073A7">
              <w:rPr>
                <w:sz w:val="24"/>
                <w:szCs w:val="24"/>
              </w:rPr>
              <w:t>Processing latency</w:t>
            </w:r>
          </w:p>
        </w:tc>
        <w:tc>
          <w:tcPr>
            <w:tcW w:w="0" w:type="auto"/>
            <w:hideMark/>
          </w:tcPr>
          <w:p w:rsidR="00D073A7" w:rsidRPr="00D073A7" w:rsidRDefault="00D073A7" w:rsidP="00D073A7">
            <w:pPr>
              <w:spacing w:line="360" w:lineRule="auto"/>
              <w:jc w:val="both"/>
              <w:rPr>
                <w:sz w:val="24"/>
                <w:szCs w:val="24"/>
              </w:rPr>
            </w:pPr>
            <w:r w:rsidRPr="00D073A7">
              <w:rPr>
                <w:rStyle w:val="Strong"/>
                <w:sz w:val="24"/>
                <w:szCs w:val="24"/>
              </w:rPr>
              <w:t xml:space="preserve">279.6 </w:t>
            </w:r>
            <w:proofErr w:type="spellStart"/>
            <w:r w:rsidRPr="00D073A7">
              <w:rPr>
                <w:rStyle w:val="Strong"/>
                <w:sz w:val="24"/>
                <w:szCs w:val="24"/>
              </w:rPr>
              <w:t>ms</w:t>
            </w:r>
            <w:proofErr w:type="spellEnd"/>
          </w:p>
        </w:tc>
      </w:tr>
    </w:tbl>
    <w:p w:rsidR="00D073A7" w:rsidRPr="00D073A7" w:rsidRDefault="00D073A7" w:rsidP="00D073A7">
      <w:pPr>
        <w:spacing w:line="360" w:lineRule="auto"/>
        <w:jc w:val="both"/>
        <w:rPr>
          <w:sz w:val="24"/>
          <w:szCs w:val="24"/>
        </w:rPr>
      </w:pPr>
    </w:p>
    <w:p w:rsidR="00D073A7" w:rsidRDefault="00D073A7" w:rsidP="00D073A7">
      <w:pPr>
        <w:spacing w:line="360" w:lineRule="auto"/>
        <w:jc w:val="both"/>
        <w:rPr>
          <w:sz w:val="24"/>
          <w:szCs w:val="24"/>
        </w:rPr>
      </w:pPr>
    </w:p>
    <w:p w:rsidR="00D073A7" w:rsidRDefault="00D073A7" w:rsidP="00D073A7">
      <w:pPr>
        <w:spacing w:line="360" w:lineRule="auto"/>
        <w:jc w:val="both"/>
        <w:rPr>
          <w:sz w:val="24"/>
          <w:szCs w:val="24"/>
        </w:rPr>
      </w:pPr>
    </w:p>
    <w:p w:rsidR="00D073A7" w:rsidRDefault="00D073A7" w:rsidP="00D073A7">
      <w:pPr>
        <w:spacing w:line="360" w:lineRule="auto"/>
        <w:jc w:val="both"/>
        <w:rPr>
          <w:sz w:val="24"/>
          <w:szCs w:val="24"/>
        </w:rPr>
      </w:pPr>
    </w:p>
    <w:p w:rsidR="00D073A7" w:rsidRDefault="00D073A7" w:rsidP="00D073A7">
      <w:pPr>
        <w:spacing w:line="360" w:lineRule="auto"/>
        <w:jc w:val="both"/>
        <w:rPr>
          <w:sz w:val="24"/>
          <w:szCs w:val="24"/>
        </w:rPr>
      </w:pPr>
    </w:p>
    <w:p w:rsidR="00D073A7" w:rsidRDefault="00D073A7" w:rsidP="00D073A7">
      <w:pPr>
        <w:spacing w:line="360" w:lineRule="auto"/>
        <w:jc w:val="both"/>
        <w:rPr>
          <w:sz w:val="24"/>
          <w:szCs w:val="24"/>
        </w:rPr>
      </w:pPr>
    </w:p>
    <w:p w:rsidR="00D073A7" w:rsidRDefault="00D073A7" w:rsidP="00D073A7">
      <w:pPr>
        <w:spacing w:line="360" w:lineRule="auto"/>
        <w:jc w:val="both"/>
        <w:rPr>
          <w:sz w:val="24"/>
          <w:szCs w:val="24"/>
        </w:rPr>
      </w:pPr>
    </w:p>
    <w:p w:rsidR="00D073A7" w:rsidRDefault="00D073A7" w:rsidP="00D073A7">
      <w:pPr>
        <w:spacing w:line="360" w:lineRule="auto"/>
        <w:jc w:val="both"/>
        <w:rPr>
          <w:sz w:val="24"/>
          <w:szCs w:val="24"/>
        </w:rPr>
      </w:pPr>
    </w:p>
    <w:p w:rsidR="00D073A7" w:rsidRDefault="00D073A7" w:rsidP="00D073A7">
      <w:pPr>
        <w:spacing w:line="360" w:lineRule="auto"/>
        <w:jc w:val="both"/>
        <w:rPr>
          <w:sz w:val="24"/>
          <w:szCs w:val="24"/>
        </w:rPr>
      </w:pPr>
    </w:p>
    <w:p w:rsidR="00D073A7" w:rsidRDefault="00D073A7" w:rsidP="00D073A7">
      <w:pPr>
        <w:spacing w:line="360" w:lineRule="auto"/>
        <w:jc w:val="both"/>
        <w:rPr>
          <w:sz w:val="24"/>
          <w:szCs w:val="24"/>
        </w:rPr>
      </w:pPr>
    </w:p>
    <w:p w:rsidR="00D073A7" w:rsidRPr="00D073A7" w:rsidRDefault="00D073A7" w:rsidP="00D073A7">
      <w:pPr>
        <w:spacing w:line="360" w:lineRule="auto"/>
        <w:jc w:val="center"/>
        <w:rPr>
          <w:rFonts w:asciiTheme="minorHAnsi" w:hAnsiTheme="minorHAnsi" w:cstheme="minorHAnsi"/>
          <w:b/>
          <w:i/>
          <w:sz w:val="20"/>
          <w:szCs w:val="20"/>
        </w:rPr>
      </w:pPr>
      <w:r w:rsidRPr="00D073A7">
        <w:rPr>
          <w:rStyle w:val="Strong"/>
          <w:rFonts w:asciiTheme="minorHAnsi" w:hAnsiTheme="minorHAnsi" w:cstheme="minorHAnsi"/>
          <w:b w:val="0"/>
          <w:i/>
          <w:sz w:val="20"/>
          <w:szCs w:val="20"/>
        </w:rPr>
        <w:t xml:space="preserve">Table 4.3 Demonstrated Approach </w:t>
      </w:r>
      <w:proofErr w:type="gramStart"/>
      <w:r w:rsidRPr="00D073A7">
        <w:rPr>
          <w:rStyle w:val="Strong"/>
          <w:rFonts w:asciiTheme="minorHAnsi" w:hAnsiTheme="minorHAnsi" w:cstheme="minorHAnsi"/>
          <w:b w:val="0"/>
          <w:i/>
          <w:sz w:val="20"/>
          <w:szCs w:val="20"/>
        </w:rPr>
        <w:t>A</w:t>
      </w:r>
      <w:proofErr w:type="gramEnd"/>
      <w:r w:rsidRPr="00D073A7">
        <w:rPr>
          <w:rStyle w:val="Strong"/>
          <w:rFonts w:asciiTheme="minorHAnsi" w:hAnsiTheme="minorHAnsi" w:cstheme="minorHAnsi"/>
          <w:b w:val="0"/>
          <w:i/>
          <w:sz w:val="20"/>
          <w:szCs w:val="20"/>
        </w:rPr>
        <w:t xml:space="preserve"> Verification Result</w:t>
      </w:r>
    </w:p>
    <w:p w:rsidR="00D073A7" w:rsidRPr="00D073A7" w:rsidRDefault="00D073A7" w:rsidP="00D073A7">
      <w:pPr>
        <w:spacing w:line="360" w:lineRule="auto"/>
        <w:jc w:val="both"/>
        <w:rPr>
          <w:sz w:val="24"/>
          <w:szCs w:val="24"/>
        </w:rPr>
      </w:pPr>
      <w:r w:rsidRPr="00D073A7">
        <w:rPr>
          <w:sz w:val="24"/>
          <w:szCs w:val="24"/>
        </w:rPr>
        <w:t xml:space="preserve">The overall grounding score of </w:t>
      </w:r>
      <w:r w:rsidRPr="00D073A7">
        <w:rPr>
          <w:rStyle w:val="Strong"/>
          <w:b w:val="0"/>
          <w:sz w:val="24"/>
          <w:szCs w:val="24"/>
        </w:rPr>
        <w:t>88.7%</w:t>
      </w:r>
      <w:r w:rsidRPr="00D073A7">
        <w:rPr>
          <w:sz w:val="24"/>
          <w:szCs w:val="24"/>
        </w:rPr>
        <w:t xml:space="preserve"> indicates that the generated response had a high semantic similarity with the available evidence in this particular demonstration. The inspection panel also displayed the individual sentence scores and the source-document chunks used for the verification.</w:t>
      </w:r>
    </w:p>
    <w:p w:rsidR="00D073A7" w:rsidRPr="00D073A7" w:rsidRDefault="00D073A7" w:rsidP="00D073A7">
      <w:pPr>
        <w:spacing w:line="360" w:lineRule="auto"/>
        <w:jc w:val="both"/>
        <w:rPr>
          <w:b/>
          <w:sz w:val="24"/>
          <w:szCs w:val="24"/>
        </w:rPr>
      </w:pPr>
      <w:r w:rsidRPr="00D073A7">
        <w:rPr>
          <w:b/>
          <w:sz w:val="24"/>
          <w:szCs w:val="24"/>
        </w:rPr>
        <w:t>4.3.2 Benchmark Evaluation Results</w:t>
      </w:r>
    </w:p>
    <w:p w:rsidR="00D073A7" w:rsidRPr="00D073A7" w:rsidRDefault="00D073A7" w:rsidP="00D073A7">
      <w:pPr>
        <w:spacing w:line="360" w:lineRule="auto"/>
        <w:jc w:val="both"/>
        <w:rPr>
          <w:sz w:val="24"/>
          <w:szCs w:val="24"/>
        </w:rPr>
      </w:pPr>
      <w:r w:rsidRPr="00D073A7">
        <w:rPr>
          <w:sz w:val="24"/>
          <w:szCs w:val="24"/>
        </w:rPr>
        <w:t xml:space="preserve">Approach A was evaluated on </w:t>
      </w:r>
      <w:r w:rsidRPr="00D073A7">
        <w:rPr>
          <w:rStyle w:val="Strong"/>
          <w:b w:val="0"/>
          <w:sz w:val="24"/>
          <w:szCs w:val="24"/>
        </w:rPr>
        <w:t>40 benchmark samples</w:t>
      </w:r>
      <w:r w:rsidRPr="00D073A7">
        <w:rPr>
          <w:sz w:val="24"/>
          <w:szCs w:val="24"/>
        </w:rPr>
        <w:t xml:space="preserve"> consisting of 20 grounded examples and 20 hallucinated examples.</w:t>
      </w:r>
    </w:p>
    <w:p w:rsidR="00D073A7" w:rsidRPr="00D073A7" w:rsidRDefault="00D073A7" w:rsidP="00D073A7">
      <w:pPr>
        <w:spacing w:line="360" w:lineRule="auto"/>
        <w:jc w:val="both"/>
        <w:rPr>
          <w:sz w:val="24"/>
          <w:szCs w:val="24"/>
        </w:rPr>
      </w:pPr>
      <w:r w:rsidRPr="00D073A7">
        <w:rPr>
          <w:sz w:val="24"/>
          <w:szCs w:val="24"/>
        </w:rPr>
        <w:t>The final benchmark results are shown in Table 4.4.</w:t>
      </w:r>
    </w:p>
    <w:p w:rsidR="00D073A7" w:rsidRDefault="00D073A7" w:rsidP="00D073A7">
      <w:pPr>
        <w:spacing w:line="360" w:lineRule="auto"/>
        <w:jc w:val="both"/>
        <w:rPr>
          <w:sz w:val="24"/>
          <w:szCs w:val="24"/>
        </w:rPr>
      </w:pPr>
    </w:p>
    <w:p w:rsidR="001F4D86" w:rsidRPr="00D073A7" w:rsidRDefault="001F4D86" w:rsidP="00D073A7">
      <w:pPr>
        <w:spacing w:line="360" w:lineRule="auto"/>
        <w:jc w:val="both"/>
        <w:rPr>
          <w:sz w:val="24"/>
          <w:szCs w:val="24"/>
        </w:rPr>
      </w:pPr>
    </w:p>
    <w:tbl>
      <w:tblPr>
        <w:tblStyle w:val="TableGrid"/>
        <w:tblW w:w="0" w:type="auto"/>
        <w:tblInd w:w="2530" w:type="dxa"/>
        <w:tblLook w:val="04A0" w:firstRow="1" w:lastRow="0" w:firstColumn="1" w:lastColumn="0" w:noHBand="0" w:noVBand="1"/>
      </w:tblPr>
      <w:tblGrid>
        <w:gridCol w:w="1862"/>
        <w:gridCol w:w="996"/>
      </w:tblGrid>
      <w:tr w:rsidR="00D073A7" w:rsidRPr="00D073A7" w:rsidTr="00D073A7">
        <w:tc>
          <w:tcPr>
            <w:tcW w:w="0" w:type="auto"/>
            <w:hideMark/>
          </w:tcPr>
          <w:p w:rsidR="00D073A7" w:rsidRPr="00D073A7" w:rsidRDefault="00D073A7" w:rsidP="00D073A7">
            <w:pPr>
              <w:spacing w:line="360" w:lineRule="auto"/>
              <w:jc w:val="both"/>
              <w:rPr>
                <w:b/>
                <w:bCs/>
                <w:sz w:val="24"/>
                <w:szCs w:val="24"/>
              </w:rPr>
            </w:pPr>
            <w:r w:rsidRPr="00D073A7">
              <w:rPr>
                <w:b/>
                <w:bCs/>
                <w:sz w:val="24"/>
                <w:szCs w:val="24"/>
              </w:rPr>
              <w:lastRenderedPageBreak/>
              <w:t>Metric</w:t>
            </w:r>
          </w:p>
        </w:tc>
        <w:tc>
          <w:tcPr>
            <w:tcW w:w="0" w:type="auto"/>
            <w:hideMark/>
          </w:tcPr>
          <w:p w:rsidR="00D073A7" w:rsidRPr="00D073A7" w:rsidRDefault="00D073A7" w:rsidP="00D073A7">
            <w:pPr>
              <w:spacing w:line="360" w:lineRule="auto"/>
              <w:jc w:val="both"/>
              <w:rPr>
                <w:b/>
                <w:bCs/>
                <w:sz w:val="24"/>
                <w:szCs w:val="24"/>
              </w:rPr>
            </w:pPr>
            <w:r w:rsidRPr="00D073A7">
              <w:rPr>
                <w:b/>
                <w:bCs/>
                <w:sz w:val="24"/>
                <w:szCs w:val="24"/>
              </w:rPr>
              <w:t>Result</w:t>
            </w:r>
          </w:p>
        </w:tc>
      </w:tr>
      <w:tr w:rsidR="00D073A7" w:rsidRPr="00D073A7" w:rsidTr="00D073A7">
        <w:tc>
          <w:tcPr>
            <w:tcW w:w="0" w:type="auto"/>
            <w:hideMark/>
          </w:tcPr>
          <w:p w:rsidR="00D073A7" w:rsidRPr="00D073A7" w:rsidRDefault="00D073A7" w:rsidP="00D073A7">
            <w:pPr>
              <w:spacing w:line="360" w:lineRule="auto"/>
              <w:jc w:val="both"/>
              <w:rPr>
                <w:sz w:val="24"/>
                <w:szCs w:val="24"/>
              </w:rPr>
            </w:pPr>
            <w:r w:rsidRPr="00D073A7">
              <w:rPr>
                <w:sz w:val="24"/>
                <w:szCs w:val="24"/>
              </w:rPr>
              <w:t>Accuracy</w:t>
            </w:r>
          </w:p>
        </w:tc>
        <w:tc>
          <w:tcPr>
            <w:tcW w:w="0" w:type="auto"/>
            <w:hideMark/>
          </w:tcPr>
          <w:p w:rsidR="00D073A7" w:rsidRPr="00D073A7" w:rsidRDefault="00D073A7" w:rsidP="00D073A7">
            <w:pPr>
              <w:spacing w:line="360" w:lineRule="auto"/>
              <w:jc w:val="both"/>
              <w:rPr>
                <w:sz w:val="24"/>
                <w:szCs w:val="24"/>
              </w:rPr>
            </w:pPr>
            <w:r w:rsidRPr="00D073A7">
              <w:rPr>
                <w:rStyle w:val="Strong"/>
                <w:sz w:val="24"/>
                <w:szCs w:val="24"/>
              </w:rPr>
              <w:t>52.50%</w:t>
            </w:r>
          </w:p>
        </w:tc>
      </w:tr>
      <w:tr w:rsidR="00D073A7" w:rsidRPr="00D073A7" w:rsidTr="00D073A7">
        <w:tc>
          <w:tcPr>
            <w:tcW w:w="0" w:type="auto"/>
            <w:hideMark/>
          </w:tcPr>
          <w:p w:rsidR="00D073A7" w:rsidRPr="00D073A7" w:rsidRDefault="00D073A7" w:rsidP="00D073A7">
            <w:pPr>
              <w:spacing w:line="360" w:lineRule="auto"/>
              <w:jc w:val="both"/>
              <w:rPr>
                <w:sz w:val="24"/>
                <w:szCs w:val="24"/>
              </w:rPr>
            </w:pPr>
            <w:r w:rsidRPr="00D073A7">
              <w:rPr>
                <w:sz w:val="24"/>
                <w:szCs w:val="24"/>
              </w:rPr>
              <w:t>Precision</w:t>
            </w:r>
          </w:p>
        </w:tc>
        <w:tc>
          <w:tcPr>
            <w:tcW w:w="0" w:type="auto"/>
            <w:hideMark/>
          </w:tcPr>
          <w:p w:rsidR="00D073A7" w:rsidRPr="00D073A7" w:rsidRDefault="00D073A7" w:rsidP="00D073A7">
            <w:pPr>
              <w:spacing w:line="360" w:lineRule="auto"/>
              <w:jc w:val="both"/>
              <w:rPr>
                <w:sz w:val="24"/>
                <w:szCs w:val="24"/>
              </w:rPr>
            </w:pPr>
            <w:r w:rsidRPr="00D073A7">
              <w:rPr>
                <w:rStyle w:val="Strong"/>
                <w:sz w:val="24"/>
                <w:szCs w:val="24"/>
              </w:rPr>
              <w:t>55.56%</w:t>
            </w:r>
          </w:p>
        </w:tc>
      </w:tr>
      <w:tr w:rsidR="00D073A7" w:rsidRPr="00D073A7" w:rsidTr="00D073A7">
        <w:tc>
          <w:tcPr>
            <w:tcW w:w="0" w:type="auto"/>
            <w:hideMark/>
          </w:tcPr>
          <w:p w:rsidR="00D073A7" w:rsidRPr="00D073A7" w:rsidRDefault="00D073A7" w:rsidP="00D073A7">
            <w:pPr>
              <w:spacing w:line="360" w:lineRule="auto"/>
              <w:jc w:val="both"/>
              <w:rPr>
                <w:sz w:val="24"/>
                <w:szCs w:val="24"/>
              </w:rPr>
            </w:pPr>
            <w:r w:rsidRPr="00D073A7">
              <w:rPr>
                <w:sz w:val="24"/>
                <w:szCs w:val="24"/>
              </w:rPr>
              <w:t>Recall</w:t>
            </w:r>
          </w:p>
        </w:tc>
        <w:tc>
          <w:tcPr>
            <w:tcW w:w="0" w:type="auto"/>
            <w:hideMark/>
          </w:tcPr>
          <w:p w:rsidR="00D073A7" w:rsidRPr="00D073A7" w:rsidRDefault="00D073A7" w:rsidP="00D073A7">
            <w:pPr>
              <w:spacing w:line="360" w:lineRule="auto"/>
              <w:jc w:val="both"/>
              <w:rPr>
                <w:sz w:val="24"/>
                <w:szCs w:val="24"/>
              </w:rPr>
            </w:pPr>
            <w:r w:rsidRPr="00D073A7">
              <w:rPr>
                <w:rStyle w:val="Strong"/>
                <w:sz w:val="24"/>
                <w:szCs w:val="24"/>
              </w:rPr>
              <w:t>25.00%</w:t>
            </w:r>
          </w:p>
        </w:tc>
      </w:tr>
      <w:tr w:rsidR="00D073A7" w:rsidRPr="00D073A7" w:rsidTr="00D073A7">
        <w:tc>
          <w:tcPr>
            <w:tcW w:w="0" w:type="auto"/>
            <w:hideMark/>
          </w:tcPr>
          <w:p w:rsidR="00D073A7" w:rsidRPr="00D073A7" w:rsidRDefault="00D073A7" w:rsidP="00D073A7">
            <w:pPr>
              <w:spacing w:line="360" w:lineRule="auto"/>
              <w:jc w:val="both"/>
              <w:rPr>
                <w:sz w:val="24"/>
                <w:szCs w:val="24"/>
              </w:rPr>
            </w:pPr>
            <w:r w:rsidRPr="00D073A7">
              <w:rPr>
                <w:sz w:val="24"/>
                <w:szCs w:val="24"/>
              </w:rPr>
              <w:t>F1-Score</w:t>
            </w:r>
          </w:p>
        </w:tc>
        <w:tc>
          <w:tcPr>
            <w:tcW w:w="0" w:type="auto"/>
            <w:hideMark/>
          </w:tcPr>
          <w:p w:rsidR="00D073A7" w:rsidRPr="00D073A7" w:rsidRDefault="00D073A7" w:rsidP="00D073A7">
            <w:pPr>
              <w:spacing w:line="360" w:lineRule="auto"/>
              <w:jc w:val="both"/>
              <w:rPr>
                <w:sz w:val="24"/>
                <w:szCs w:val="24"/>
              </w:rPr>
            </w:pPr>
            <w:r w:rsidRPr="00D073A7">
              <w:rPr>
                <w:rStyle w:val="Strong"/>
                <w:sz w:val="24"/>
                <w:szCs w:val="24"/>
              </w:rPr>
              <w:t>34.48%</w:t>
            </w:r>
          </w:p>
        </w:tc>
      </w:tr>
      <w:tr w:rsidR="00D073A7" w:rsidRPr="00D073A7" w:rsidTr="00D073A7">
        <w:tc>
          <w:tcPr>
            <w:tcW w:w="0" w:type="auto"/>
            <w:hideMark/>
          </w:tcPr>
          <w:p w:rsidR="00D073A7" w:rsidRPr="00D073A7" w:rsidRDefault="00D073A7" w:rsidP="00D073A7">
            <w:pPr>
              <w:spacing w:line="360" w:lineRule="auto"/>
              <w:jc w:val="both"/>
              <w:rPr>
                <w:sz w:val="24"/>
                <w:szCs w:val="24"/>
              </w:rPr>
            </w:pPr>
            <w:r w:rsidRPr="00D073A7">
              <w:rPr>
                <w:sz w:val="24"/>
                <w:szCs w:val="24"/>
              </w:rPr>
              <w:t>Average Latency</w:t>
            </w:r>
          </w:p>
        </w:tc>
        <w:tc>
          <w:tcPr>
            <w:tcW w:w="0" w:type="auto"/>
            <w:hideMark/>
          </w:tcPr>
          <w:p w:rsidR="00D073A7" w:rsidRPr="00D073A7" w:rsidRDefault="00D073A7" w:rsidP="00D073A7">
            <w:pPr>
              <w:spacing w:line="360" w:lineRule="auto"/>
              <w:jc w:val="both"/>
              <w:rPr>
                <w:sz w:val="24"/>
                <w:szCs w:val="24"/>
              </w:rPr>
            </w:pPr>
            <w:r w:rsidRPr="00D073A7">
              <w:rPr>
                <w:rStyle w:val="Strong"/>
                <w:sz w:val="24"/>
                <w:szCs w:val="24"/>
              </w:rPr>
              <w:t xml:space="preserve">89.3 </w:t>
            </w:r>
            <w:proofErr w:type="spellStart"/>
            <w:r w:rsidRPr="00D073A7">
              <w:rPr>
                <w:rStyle w:val="Strong"/>
                <w:sz w:val="24"/>
                <w:szCs w:val="24"/>
              </w:rPr>
              <w:t>ms</w:t>
            </w:r>
            <w:proofErr w:type="spellEnd"/>
          </w:p>
        </w:tc>
      </w:tr>
      <w:tr w:rsidR="00D073A7" w:rsidRPr="00D073A7" w:rsidTr="00D073A7">
        <w:tc>
          <w:tcPr>
            <w:tcW w:w="0" w:type="auto"/>
            <w:hideMark/>
          </w:tcPr>
          <w:p w:rsidR="00D073A7" w:rsidRPr="00D073A7" w:rsidRDefault="00D073A7" w:rsidP="00D073A7">
            <w:pPr>
              <w:spacing w:line="360" w:lineRule="auto"/>
              <w:jc w:val="both"/>
              <w:rPr>
                <w:sz w:val="24"/>
                <w:szCs w:val="24"/>
              </w:rPr>
            </w:pPr>
            <w:r w:rsidRPr="00D073A7">
              <w:rPr>
                <w:sz w:val="24"/>
                <w:szCs w:val="24"/>
              </w:rPr>
              <w:t>True Positives</w:t>
            </w:r>
          </w:p>
        </w:tc>
        <w:tc>
          <w:tcPr>
            <w:tcW w:w="0" w:type="auto"/>
            <w:hideMark/>
          </w:tcPr>
          <w:p w:rsidR="00D073A7" w:rsidRPr="00D073A7" w:rsidRDefault="00D073A7" w:rsidP="00D073A7">
            <w:pPr>
              <w:spacing w:line="360" w:lineRule="auto"/>
              <w:jc w:val="both"/>
              <w:rPr>
                <w:sz w:val="24"/>
                <w:szCs w:val="24"/>
              </w:rPr>
            </w:pPr>
            <w:r w:rsidRPr="00D073A7">
              <w:rPr>
                <w:sz w:val="24"/>
                <w:szCs w:val="24"/>
              </w:rPr>
              <w:t>5</w:t>
            </w:r>
          </w:p>
        </w:tc>
      </w:tr>
      <w:tr w:rsidR="00D073A7" w:rsidRPr="00D073A7" w:rsidTr="00D073A7">
        <w:tc>
          <w:tcPr>
            <w:tcW w:w="0" w:type="auto"/>
            <w:hideMark/>
          </w:tcPr>
          <w:p w:rsidR="00D073A7" w:rsidRPr="00D073A7" w:rsidRDefault="00D073A7" w:rsidP="00D073A7">
            <w:pPr>
              <w:spacing w:line="360" w:lineRule="auto"/>
              <w:jc w:val="both"/>
              <w:rPr>
                <w:sz w:val="24"/>
                <w:szCs w:val="24"/>
              </w:rPr>
            </w:pPr>
            <w:r w:rsidRPr="00D073A7">
              <w:rPr>
                <w:sz w:val="24"/>
                <w:szCs w:val="24"/>
              </w:rPr>
              <w:t>False Positives</w:t>
            </w:r>
          </w:p>
        </w:tc>
        <w:tc>
          <w:tcPr>
            <w:tcW w:w="0" w:type="auto"/>
            <w:hideMark/>
          </w:tcPr>
          <w:p w:rsidR="00D073A7" w:rsidRPr="00D073A7" w:rsidRDefault="00D073A7" w:rsidP="00D073A7">
            <w:pPr>
              <w:spacing w:line="360" w:lineRule="auto"/>
              <w:jc w:val="both"/>
              <w:rPr>
                <w:sz w:val="24"/>
                <w:szCs w:val="24"/>
              </w:rPr>
            </w:pPr>
            <w:r w:rsidRPr="00D073A7">
              <w:rPr>
                <w:sz w:val="24"/>
                <w:szCs w:val="24"/>
              </w:rPr>
              <w:t>4</w:t>
            </w:r>
          </w:p>
        </w:tc>
      </w:tr>
      <w:tr w:rsidR="00D073A7" w:rsidRPr="00D073A7" w:rsidTr="00D073A7">
        <w:tc>
          <w:tcPr>
            <w:tcW w:w="0" w:type="auto"/>
            <w:hideMark/>
          </w:tcPr>
          <w:p w:rsidR="00D073A7" w:rsidRPr="00D073A7" w:rsidRDefault="00D073A7" w:rsidP="00D073A7">
            <w:pPr>
              <w:spacing w:line="360" w:lineRule="auto"/>
              <w:jc w:val="both"/>
              <w:rPr>
                <w:sz w:val="24"/>
                <w:szCs w:val="24"/>
              </w:rPr>
            </w:pPr>
            <w:r w:rsidRPr="00D073A7">
              <w:rPr>
                <w:sz w:val="24"/>
                <w:szCs w:val="24"/>
              </w:rPr>
              <w:t>False Negatives</w:t>
            </w:r>
          </w:p>
        </w:tc>
        <w:tc>
          <w:tcPr>
            <w:tcW w:w="0" w:type="auto"/>
            <w:hideMark/>
          </w:tcPr>
          <w:p w:rsidR="00D073A7" w:rsidRPr="00D073A7" w:rsidRDefault="00D073A7" w:rsidP="00D073A7">
            <w:pPr>
              <w:spacing w:line="360" w:lineRule="auto"/>
              <w:jc w:val="both"/>
              <w:rPr>
                <w:sz w:val="24"/>
                <w:szCs w:val="24"/>
              </w:rPr>
            </w:pPr>
            <w:r w:rsidRPr="00D073A7">
              <w:rPr>
                <w:sz w:val="24"/>
                <w:szCs w:val="24"/>
              </w:rPr>
              <w:t>15</w:t>
            </w:r>
          </w:p>
        </w:tc>
      </w:tr>
      <w:tr w:rsidR="00D073A7" w:rsidRPr="00D073A7" w:rsidTr="00D073A7">
        <w:tc>
          <w:tcPr>
            <w:tcW w:w="0" w:type="auto"/>
            <w:hideMark/>
          </w:tcPr>
          <w:p w:rsidR="00D073A7" w:rsidRPr="00D073A7" w:rsidRDefault="00D073A7" w:rsidP="00D073A7">
            <w:pPr>
              <w:spacing w:line="360" w:lineRule="auto"/>
              <w:jc w:val="both"/>
              <w:rPr>
                <w:sz w:val="24"/>
                <w:szCs w:val="24"/>
              </w:rPr>
            </w:pPr>
            <w:r w:rsidRPr="00D073A7">
              <w:rPr>
                <w:sz w:val="24"/>
                <w:szCs w:val="24"/>
              </w:rPr>
              <w:t>True Negatives</w:t>
            </w:r>
          </w:p>
        </w:tc>
        <w:tc>
          <w:tcPr>
            <w:tcW w:w="0" w:type="auto"/>
            <w:hideMark/>
          </w:tcPr>
          <w:p w:rsidR="00D073A7" w:rsidRPr="00D073A7" w:rsidRDefault="00D073A7" w:rsidP="00D073A7">
            <w:pPr>
              <w:spacing w:line="360" w:lineRule="auto"/>
              <w:jc w:val="both"/>
              <w:rPr>
                <w:sz w:val="24"/>
                <w:szCs w:val="24"/>
              </w:rPr>
            </w:pPr>
            <w:r w:rsidRPr="00D073A7">
              <w:rPr>
                <w:sz w:val="24"/>
                <w:szCs w:val="24"/>
              </w:rPr>
              <w:t>16</w:t>
            </w:r>
          </w:p>
        </w:tc>
      </w:tr>
    </w:tbl>
    <w:p w:rsidR="00D073A7" w:rsidRDefault="00D073A7" w:rsidP="00D073A7">
      <w:pPr>
        <w:spacing w:line="360" w:lineRule="auto"/>
        <w:jc w:val="center"/>
        <w:rPr>
          <w:rStyle w:val="Strong"/>
          <w:rFonts w:asciiTheme="minorHAnsi" w:hAnsiTheme="minorHAnsi" w:cstheme="minorHAnsi"/>
          <w:b w:val="0"/>
          <w:i/>
          <w:sz w:val="20"/>
          <w:szCs w:val="20"/>
        </w:rPr>
      </w:pPr>
      <w:r w:rsidRPr="00D073A7">
        <w:rPr>
          <w:rStyle w:val="Strong"/>
          <w:rFonts w:asciiTheme="minorHAnsi" w:hAnsiTheme="minorHAnsi" w:cstheme="minorHAnsi"/>
          <w:b w:val="0"/>
          <w:i/>
          <w:sz w:val="20"/>
          <w:szCs w:val="20"/>
        </w:rPr>
        <w:t xml:space="preserve">Table 4.4 Approach </w:t>
      </w:r>
      <w:proofErr w:type="gramStart"/>
      <w:r w:rsidRPr="00D073A7">
        <w:rPr>
          <w:rStyle w:val="Strong"/>
          <w:rFonts w:asciiTheme="minorHAnsi" w:hAnsiTheme="minorHAnsi" w:cstheme="minorHAnsi"/>
          <w:b w:val="0"/>
          <w:i/>
          <w:sz w:val="20"/>
          <w:szCs w:val="20"/>
        </w:rPr>
        <w:t>A</w:t>
      </w:r>
      <w:proofErr w:type="gramEnd"/>
      <w:r w:rsidRPr="00D073A7">
        <w:rPr>
          <w:rStyle w:val="Strong"/>
          <w:rFonts w:asciiTheme="minorHAnsi" w:hAnsiTheme="minorHAnsi" w:cstheme="minorHAnsi"/>
          <w:b w:val="0"/>
          <w:i/>
          <w:sz w:val="20"/>
          <w:szCs w:val="20"/>
        </w:rPr>
        <w:t xml:space="preserve"> Benchmark Results</w:t>
      </w:r>
    </w:p>
    <w:p w:rsidR="001F4D86" w:rsidRPr="00D073A7" w:rsidRDefault="001F4D86" w:rsidP="00D073A7">
      <w:pPr>
        <w:spacing w:line="360" w:lineRule="auto"/>
        <w:jc w:val="center"/>
        <w:rPr>
          <w:rFonts w:asciiTheme="minorHAnsi" w:hAnsiTheme="minorHAnsi" w:cstheme="minorHAnsi"/>
          <w:b/>
          <w:i/>
          <w:sz w:val="20"/>
          <w:szCs w:val="20"/>
        </w:rPr>
      </w:pPr>
    </w:p>
    <w:p w:rsidR="00D073A7" w:rsidRPr="00D073A7" w:rsidRDefault="00D073A7" w:rsidP="00D073A7">
      <w:pPr>
        <w:spacing w:line="360" w:lineRule="auto"/>
        <w:jc w:val="both"/>
        <w:rPr>
          <w:sz w:val="24"/>
          <w:szCs w:val="24"/>
        </w:rPr>
      </w:pPr>
      <w:r w:rsidRPr="00D073A7">
        <w:rPr>
          <w:sz w:val="24"/>
          <w:szCs w:val="24"/>
        </w:rPr>
        <w:t xml:space="preserve">The system correctly classified </w:t>
      </w:r>
      <w:r w:rsidRPr="00D073A7">
        <w:rPr>
          <w:rStyle w:val="Strong"/>
          <w:b w:val="0"/>
          <w:sz w:val="24"/>
          <w:szCs w:val="24"/>
        </w:rPr>
        <w:t>21 out of 40 samples</w:t>
      </w:r>
      <w:r w:rsidRPr="00D073A7">
        <w:rPr>
          <w:sz w:val="24"/>
          <w:szCs w:val="24"/>
        </w:rPr>
        <w:t>, resulting in an accuracy of 52.50%. The precision was 55.56%, while the recall was 25.00%. The F1-score obtained was 34.48%.</w:t>
      </w:r>
    </w:p>
    <w:p w:rsidR="00D073A7" w:rsidRPr="00D073A7" w:rsidRDefault="00D073A7" w:rsidP="00D073A7">
      <w:pPr>
        <w:spacing w:line="360" w:lineRule="auto"/>
        <w:jc w:val="both"/>
        <w:rPr>
          <w:sz w:val="24"/>
          <w:szCs w:val="24"/>
        </w:rPr>
      </w:pPr>
      <w:r w:rsidRPr="00D073A7">
        <w:rPr>
          <w:sz w:val="24"/>
          <w:szCs w:val="24"/>
        </w:rPr>
        <w:t xml:space="preserve">The average processing latency was </w:t>
      </w:r>
      <w:r w:rsidRPr="00D073A7">
        <w:rPr>
          <w:rStyle w:val="Strong"/>
          <w:b w:val="0"/>
          <w:sz w:val="24"/>
          <w:szCs w:val="24"/>
        </w:rPr>
        <w:t xml:space="preserve">89.3 </w:t>
      </w:r>
      <w:proofErr w:type="spellStart"/>
      <w:r w:rsidRPr="00D073A7">
        <w:rPr>
          <w:rStyle w:val="Strong"/>
          <w:b w:val="0"/>
          <w:sz w:val="24"/>
          <w:szCs w:val="24"/>
        </w:rPr>
        <w:t>ms</w:t>
      </w:r>
      <w:proofErr w:type="spellEnd"/>
      <w:r w:rsidRPr="00D073A7">
        <w:rPr>
          <w:b/>
          <w:sz w:val="24"/>
          <w:szCs w:val="24"/>
        </w:rPr>
        <w:t>,</w:t>
      </w:r>
      <w:r w:rsidRPr="00D073A7">
        <w:rPr>
          <w:sz w:val="24"/>
          <w:szCs w:val="24"/>
        </w:rPr>
        <w:t xml:space="preserve"> demonstrating that the embedding-based verification process is computationally lightweight compared with more complex verification approaches.</w:t>
      </w:r>
    </w:p>
    <w:p w:rsidR="00D073A7" w:rsidRPr="00D073A7" w:rsidRDefault="00D073A7" w:rsidP="00D073A7">
      <w:pPr>
        <w:spacing w:line="360" w:lineRule="auto"/>
        <w:jc w:val="both"/>
        <w:rPr>
          <w:sz w:val="24"/>
          <w:szCs w:val="24"/>
        </w:rPr>
      </w:pPr>
      <w:r w:rsidRPr="00D073A7">
        <w:rPr>
          <w:b/>
          <w:sz w:val="24"/>
          <w:szCs w:val="24"/>
        </w:rPr>
        <w:t>4.3.3 Analysis of Benchmark Results</w:t>
      </w:r>
    </w:p>
    <w:p w:rsidR="00D073A7" w:rsidRPr="00D073A7" w:rsidRDefault="00D073A7" w:rsidP="00D073A7">
      <w:pPr>
        <w:spacing w:line="360" w:lineRule="auto"/>
        <w:jc w:val="both"/>
        <w:rPr>
          <w:sz w:val="24"/>
          <w:szCs w:val="24"/>
        </w:rPr>
      </w:pPr>
      <w:r w:rsidRPr="00D073A7">
        <w:rPr>
          <w:sz w:val="24"/>
          <w:szCs w:val="24"/>
        </w:rPr>
        <w:t>The results demonstrate that embedding similarity can identify semantic alignment between a generated response and its retrieved evidence. This allows the system to quickly determine whether a sentence discusses information that is semantically related to the available source material.</w:t>
      </w:r>
    </w:p>
    <w:p w:rsidR="00D073A7" w:rsidRPr="00D073A7" w:rsidRDefault="00D073A7" w:rsidP="00D073A7">
      <w:pPr>
        <w:spacing w:line="360" w:lineRule="auto"/>
        <w:jc w:val="both"/>
        <w:rPr>
          <w:sz w:val="24"/>
          <w:szCs w:val="24"/>
        </w:rPr>
      </w:pPr>
      <w:r w:rsidRPr="00D073A7">
        <w:rPr>
          <w:sz w:val="24"/>
          <w:szCs w:val="24"/>
        </w:rPr>
        <w:t>However, the benchmark also demonstrates an important limitation of using semantic similarity alone. A hallucinated sentence may discuss the same subject as the evidence while changing an important factual detail. Since the overall topic and vocabulary can remain similar, the sentence can still obtain a relatively high cosine similarity score.</w:t>
      </w:r>
    </w:p>
    <w:p w:rsidR="00D073A7" w:rsidRPr="00D073A7" w:rsidRDefault="00D073A7" w:rsidP="00D073A7">
      <w:pPr>
        <w:spacing w:line="360" w:lineRule="auto"/>
        <w:jc w:val="both"/>
        <w:rPr>
          <w:sz w:val="24"/>
          <w:szCs w:val="24"/>
        </w:rPr>
      </w:pPr>
      <w:r w:rsidRPr="00D073A7">
        <w:rPr>
          <w:sz w:val="24"/>
          <w:szCs w:val="24"/>
        </w:rPr>
        <w:t xml:space="preserve">For example, one benchmark sample involving the Eiffel Tower obtained a similarity score of </w:t>
      </w:r>
      <w:r w:rsidRPr="00D073A7">
        <w:rPr>
          <w:rStyle w:val="Strong"/>
          <w:b w:val="0"/>
          <w:sz w:val="24"/>
          <w:szCs w:val="24"/>
        </w:rPr>
        <w:t>0.6489</w:t>
      </w:r>
      <w:r w:rsidRPr="00D073A7">
        <w:rPr>
          <w:sz w:val="24"/>
          <w:szCs w:val="24"/>
        </w:rPr>
        <w:t xml:space="preserve"> even though the generated statement contained incorrect factual information. The semantic relationship with the source was strong enough to produce a similarity score above the hallucination threshold.</w:t>
      </w:r>
    </w:p>
    <w:p w:rsidR="00D073A7" w:rsidRPr="00D073A7" w:rsidRDefault="00D073A7" w:rsidP="00D073A7">
      <w:pPr>
        <w:spacing w:line="360" w:lineRule="auto"/>
        <w:jc w:val="both"/>
        <w:rPr>
          <w:sz w:val="24"/>
          <w:szCs w:val="24"/>
        </w:rPr>
      </w:pPr>
      <w:r w:rsidRPr="00D073A7">
        <w:rPr>
          <w:sz w:val="24"/>
          <w:szCs w:val="24"/>
        </w:rPr>
        <w:lastRenderedPageBreak/>
        <w:t xml:space="preserve">This </w:t>
      </w:r>
      <w:proofErr w:type="spellStart"/>
      <w:r w:rsidRPr="00D073A7">
        <w:rPr>
          <w:sz w:val="24"/>
          <w:szCs w:val="24"/>
        </w:rPr>
        <w:t>behaviour</w:t>
      </w:r>
      <w:proofErr w:type="spellEnd"/>
      <w:r w:rsidRPr="00D073A7">
        <w:rPr>
          <w:sz w:val="24"/>
          <w:szCs w:val="24"/>
        </w:rPr>
        <w:t xml:space="preserve"> contributed to the</w:t>
      </w:r>
      <w:r w:rsidRPr="00D073A7">
        <w:rPr>
          <w:b/>
          <w:sz w:val="24"/>
          <w:szCs w:val="24"/>
        </w:rPr>
        <w:t xml:space="preserve"> </w:t>
      </w:r>
      <w:r w:rsidRPr="00D073A7">
        <w:rPr>
          <w:rStyle w:val="Strong"/>
          <w:b w:val="0"/>
          <w:sz w:val="24"/>
          <w:szCs w:val="24"/>
        </w:rPr>
        <w:t>15 false-negative cases</w:t>
      </w:r>
      <w:r w:rsidRPr="00D073A7">
        <w:rPr>
          <w:sz w:val="24"/>
          <w:szCs w:val="24"/>
        </w:rPr>
        <w:t xml:space="preserve"> in the evaluation. The benchmark output shows missed hallucinations involving entity and temporal changes, biological inversions, numerical fabrication, legal concept changes, scientific contradictions, and other factual conflicts.</w:t>
      </w:r>
    </w:p>
    <w:p w:rsidR="00D073A7" w:rsidRDefault="00D073A7" w:rsidP="00D073A7">
      <w:pPr>
        <w:spacing w:line="360" w:lineRule="auto"/>
        <w:jc w:val="both"/>
        <w:rPr>
          <w:sz w:val="24"/>
          <w:szCs w:val="24"/>
        </w:rPr>
      </w:pPr>
      <w:r w:rsidRPr="00D073A7">
        <w:rPr>
          <w:sz w:val="24"/>
          <w:szCs w:val="24"/>
        </w:rPr>
        <w:t xml:space="preserve">Therefore, the results show that </w:t>
      </w:r>
      <w:r w:rsidRPr="00D073A7">
        <w:rPr>
          <w:rStyle w:val="Strong"/>
          <w:b w:val="0"/>
          <w:sz w:val="24"/>
          <w:szCs w:val="24"/>
        </w:rPr>
        <w:t>cosine similarity is useful for measuring semantic relatedness but does not by itself establish factual entailment</w:t>
      </w:r>
      <w:r w:rsidRPr="00D073A7">
        <w:rPr>
          <w:b/>
          <w:sz w:val="24"/>
          <w:szCs w:val="24"/>
        </w:rPr>
        <w:t>.</w:t>
      </w:r>
      <w:r w:rsidRPr="00D073A7">
        <w:rPr>
          <w:sz w:val="24"/>
          <w:szCs w:val="24"/>
        </w:rPr>
        <w:t xml:space="preserve"> The main advantage of Approach A is its relatively low processing latency, while its main limitation is its ability to distinguish closely related but factually contradictory statements.</w:t>
      </w:r>
    </w:p>
    <w:p w:rsidR="00D073A7" w:rsidRPr="00D073A7" w:rsidRDefault="00D073A7" w:rsidP="00D073A7">
      <w:pPr>
        <w:spacing w:line="360" w:lineRule="auto"/>
        <w:jc w:val="both"/>
        <w:rPr>
          <w:b/>
          <w:sz w:val="24"/>
          <w:szCs w:val="24"/>
          <w:lang w:val="en-IN"/>
        </w:rPr>
      </w:pPr>
      <w:r w:rsidRPr="00D073A7">
        <w:rPr>
          <w:b/>
          <w:sz w:val="24"/>
          <w:szCs w:val="24"/>
        </w:rPr>
        <w:t>4.4 Output Screenshots</w:t>
      </w:r>
    </w:p>
    <w:p w:rsidR="00D073A7" w:rsidRPr="00D073A7" w:rsidRDefault="00D073A7" w:rsidP="00D073A7">
      <w:pPr>
        <w:spacing w:line="360" w:lineRule="auto"/>
        <w:jc w:val="both"/>
        <w:rPr>
          <w:b/>
          <w:sz w:val="24"/>
          <w:szCs w:val="24"/>
        </w:rPr>
      </w:pPr>
      <w:r w:rsidRPr="00D073A7">
        <w:rPr>
          <w:b/>
          <w:sz w:val="24"/>
          <w:szCs w:val="24"/>
        </w:rPr>
        <w:t xml:space="preserve">4.4.1 </w:t>
      </w:r>
      <w:proofErr w:type="spellStart"/>
      <w:r w:rsidRPr="00D073A7">
        <w:rPr>
          <w:b/>
          <w:sz w:val="24"/>
          <w:szCs w:val="24"/>
        </w:rPr>
        <w:t>VeritasRAG</w:t>
      </w:r>
      <w:proofErr w:type="spellEnd"/>
      <w:r w:rsidRPr="00D073A7">
        <w:rPr>
          <w:b/>
          <w:sz w:val="24"/>
          <w:szCs w:val="24"/>
        </w:rPr>
        <w:t xml:space="preserve"> Approach </w:t>
      </w:r>
      <w:proofErr w:type="gramStart"/>
      <w:r w:rsidRPr="00D073A7">
        <w:rPr>
          <w:b/>
          <w:sz w:val="24"/>
          <w:szCs w:val="24"/>
        </w:rPr>
        <w:t>A</w:t>
      </w:r>
      <w:proofErr w:type="gramEnd"/>
      <w:r w:rsidRPr="00D073A7">
        <w:rPr>
          <w:b/>
          <w:sz w:val="24"/>
          <w:szCs w:val="24"/>
        </w:rPr>
        <w:t xml:space="preserve"> Interface</w:t>
      </w:r>
    </w:p>
    <w:p w:rsidR="00D073A7" w:rsidRPr="00D073A7" w:rsidRDefault="00D073A7" w:rsidP="00D073A7">
      <w:pPr>
        <w:spacing w:line="360" w:lineRule="auto"/>
        <w:jc w:val="both"/>
        <w:rPr>
          <w:sz w:val="24"/>
          <w:szCs w:val="24"/>
        </w:rPr>
      </w:pPr>
      <w:r w:rsidRPr="00D073A7">
        <w:rPr>
          <w:sz w:val="24"/>
          <w:szCs w:val="24"/>
        </w:rPr>
        <w:t xml:space="preserve">Figure 4.1 shows the actual </w:t>
      </w:r>
      <w:proofErr w:type="spellStart"/>
      <w:r w:rsidRPr="00D073A7">
        <w:rPr>
          <w:sz w:val="24"/>
          <w:szCs w:val="24"/>
        </w:rPr>
        <w:t>VeritasRAG</w:t>
      </w:r>
      <w:proofErr w:type="spellEnd"/>
      <w:r w:rsidRPr="00D073A7">
        <w:rPr>
          <w:sz w:val="24"/>
          <w:szCs w:val="24"/>
        </w:rPr>
        <w:t xml:space="preserve"> interface during the Approach A demonstration. The interface displays the selected document, user query, generated response, grounding score, selected approach, and processing latency.</w:t>
      </w:r>
    </w:p>
    <w:p w:rsidR="00D073A7" w:rsidRPr="00D073A7" w:rsidRDefault="00D073A7" w:rsidP="00D073A7">
      <w:pPr>
        <w:spacing w:line="360" w:lineRule="auto"/>
        <w:jc w:val="center"/>
        <w:rPr>
          <w:rFonts w:asciiTheme="minorHAnsi" w:hAnsiTheme="minorHAnsi" w:cstheme="minorHAnsi"/>
          <w:i/>
          <w:sz w:val="20"/>
          <w:szCs w:val="20"/>
        </w:rPr>
      </w:pPr>
      <w:r w:rsidRPr="00D073A7">
        <w:rPr>
          <w:rFonts w:asciiTheme="minorHAnsi" w:hAnsiTheme="minorHAnsi" w:cstheme="minorHAnsi"/>
          <w:bCs/>
          <w:i/>
          <w:noProof/>
          <w:sz w:val="20"/>
          <w:szCs w:val="20"/>
          <w:lang w:val="en-IN" w:eastAsia="en-IN"/>
        </w:rPr>
        <w:drawing>
          <wp:inline distT="0" distB="0" distL="0" distR="0">
            <wp:extent cx="5486400" cy="30759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hatsApp Image 2026-09-29 at 08.14.12.jpe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86400" cy="3075940"/>
                    </a:xfrm>
                    <a:prstGeom prst="rect">
                      <a:avLst/>
                    </a:prstGeom>
                  </pic:spPr>
                </pic:pic>
              </a:graphicData>
            </a:graphic>
          </wp:inline>
        </w:drawing>
      </w:r>
      <w:r w:rsidRPr="00D073A7">
        <w:rPr>
          <w:rStyle w:val="Strong"/>
          <w:rFonts w:asciiTheme="minorHAnsi" w:hAnsiTheme="minorHAnsi" w:cstheme="minorHAnsi"/>
          <w:b w:val="0"/>
          <w:i/>
          <w:sz w:val="20"/>
          <w:szCs w:val="20"/>
        </w:rPr>
        <w:t xml:space="preserve">Figure 4.1 — </w:t>
      </w:r>
      <w:proofErr w:type="spellStart"/>
      <w:r w:rsidRPr="00D073A7">
        <w:rPr>
          <w:rStyle w:val="Strong"/>
          <w:rFonts w:asciiTheme="minorHAnsi" w:hAnsiTheme="minorHAnsi" w:cstheme="minorHAnsi"/>
          <w:b w:val="0"/>
          <w:i/>
          <w:sz w:val="20"/>
          <w:szCs w:val="20"/>
        </w:rPr>
        <w:t>VeritasRAG</w:t>
      </w:r>
      <w:proofErr w:type="spellEnd"/>
      <w:r w:rsidRPr="00D073A7">
        <w:rPr>
          <w:rStyle w:val="Strong"/>
          <w:rFonts w:asciiTheme="minorHAnsi" w:hAnsiTheme="minorHAnsi" w:cstheme="minorHAnsi"/>
          <w:b w:val="0"/>
          <w:i/>
          <w:sz w:val="20"/>
          <w:szCs w:val="20"/>
        </w:rPr>
        <w:t xml:space="preserve"> Approach </w:t>
      </w:r>
      <w:proofErr w:type="gramStart"/>
      <w:r w:rsidRPr="00D073A7">
        <w:rPr>
          <w:rStyle w:val="Strong"/>
          <w:rFonts w:asciiTheme="minorHAnsi" w:hAnsiTheme="minorHAnsi" w:cstheme="minorHAnsi"/>
          <w:b w:val="0"/>
          <w:i/>
          <w:sz w:val="20"/>
          <w:szCs w:val="20"/>
        </w:rPr>
        <w:t>A</w:t>
      </w:r>
      <w:proofErr w:type="gramEnd"/>
      <w:r w:rsidRPr="00D073A7">
        <w:rPr>
          <w:rStyle w:val="Strong"/>
          <w:rFonts w:asciiTheme="minorHAnsi" w:hAnsiTheme="minorHAnsi" w:cstheme="minorHAnsi"/>
          <w:b w:val="0"/>
          <w:i/>
          <w:sz w:val="20"/>
          <w:szCs w:val="20"/>
        </w:rPr>
        <w:t xml:space="preserve"> embedding-similarity verification interface</w:t>
      </w:r>
    </w:p>
    <w:p w:rsidR="00D073A7" w:rsidRPr="00D073A7" w:rsidRDefault="00D073A7" w:rsidP="00D073A7">
      <w:pPr>
        <w:spacing w:line="360" w:lineRule="auto"/>
        <w:jc w:val="both"/>
        <w:rPr>
          <w:sz w:val="24"/>
          <w:szCs w:val="24"/>
        </w:rPr>
      </w:pPr>
      <w:r w:rsidRPr="00D073A7">
        <w:rPr>
          <w:sz w:val="24"/>
          <w:szCs w:val="24"/>
        </w:rPr>
        <w:t xml:space="preserve">The interface shows an overall grounding score of </w:t>
      </w:r>
      <w:r w:rsidRPr="00D073A7">
        <w:rPr>
          <w:rStyle w:val="Strong"/>
          <w:b w:val="0"/>
          <w:sz w:val="24"/>
          <w:szCs w:val="24"/>
        </w:rPr>
        <w:t>88.7%</w:t>
      </w:r>
      <w:r w:rsidRPr="00D073A7">
        <w:rPr>
          <w:b/>
          <w:sz w:val="24"/>
          <w:szCs w:val="24"/>
        </w:rPr>
        <w:t>.</w:t>
      </w:r>
      <w:r w:rsidRPr="00D073A7">
        <w:rPr>
          <w:sz w:val="24"/>
          <w:szCs w:val="24"/>
        </w:rPr>
        <w:t xml:space="preserve"> The result is labelled </w:t>
      </w:r>
      <w:r w:rsidRPr="00D073A7">
        <w:rPr>
          <w:rStyle w:val="Strong"/>
          <w:b w:val="0"/>
          <w:sz w:val="24"/>
          <w:szCs w:val="24"/>
        </w:rPr>
        <w:t>GROUNDED</w:t>
      </w:r>
      <w:r w:rsidRPr="00D073A7">
        <w:rPr>
          <w:sz w:val="24"/>
          <w:szCs w:val="24"/>
        </w:rPr>
        <w:t>, and the inspection panel provides sentence-level validation and source-document evidence.</w:t>
      </w:r>
    </w:p>
    <w:p w:rsidR="00D073A7" w:rsidRPr="00D073A7" w:rsidRDefault="00D073A7" w:rsidP="00D073A7">
      <w:pPr>
        <w:spacing w:line="360" w:lineRule="auto"/>
        <w:jc w:val="both"/>
        <w:rPr>
          <w:b/>
          <w:sz w:val="24"/>
          <w:szCs w:val="24"/>
        </w:rPr>
      </w:pPr>
      <w:r w:rsidRPr="00D073A7">
        <w:rPr>
          <w:b/>
          <w:sz w:val="24"/>
          <w:szCs w:val="24"/>
        </w:rPr>
        <w:t>4.4.2 Sentence-Level Validation</w:t>
      </w:r>
    </w:p>
    <w:p w:rsidR="00D073A7" w:rsidRPr="00D073A7" w:rsidRDefault="00D073A7" w:rsidP="00D073A7">
      <w:pPr>
        <w:spacing w:line="360" w:lineRule="auto"/>
        <w:jc w:val="both"/>
        <w:rPr>
          <w:sz w:val="24"/>
          <w:szCs w:val="24"/>
        </w:rPr>
      </w:pPr>
      <w:r w:rsidRPr="00D073A7">
        <w:rPr>
          <w:sz w:val="24"/>
          <w:szCs w:val="24"/>
        </w:rPr>
        <w:t xml:space="preserve">The inspection panel provides the grounding score for each sentence independently. The </w:t>
      </w:r>
      <w:r w:rsidRPr="00D073A7">
        <w:rPr>
          <w:sz w:val="24"/>
          <w:szCs w:val="24"/>
        </w:rPr>
        <w:lastRenderedPageBreak/>
        <w:t xml:space="preserve">first sentence received a score of </w:t>
      </w:r>
      <w:r w:rsidRPr="00D073A7">
        <w:rPr>
          <w:rStyle w:val="Strong"/>
          <w:b w:val="0"/>
          <w:sz w:val="24"/>
          <w:szCs w:val="24"/>
        </w:rPr>
        <w:t>91.8%</w:t>
      </w:r>
      <w:r w:rsidRPr="00D073A7">
        <w:rPr>
          <w:b/>
          <w:sz w:val="24"/>
          <w:szCs w:val="24"/>
        </w:rPr>
        <w:t>,</w:t>
      </w:r>
      <w:r w:rsidRPr="00D073A7">
        <w:rPr>
          <w:sz w:val="24"/>
          <w:szCs w:val="24"/>
        </w:rPr>
        <w:t xml:space="preserve"> while the second sentence received a score of </w:t>
      </w:r>
      <w:r w:rsidRPr="00D073A7">
        <w:rPr>
          <w:rStyle w:val="Strong"/>
          <w:b w:val="0"/>
          <w:sz w:val="24"/>
          <w:szCs w:val="24"/>
        </w:rPr>
        <w:t>85.5%</w:t>
      </w:r>
      <w:r w:rsidRPr="00D073A7">
        <w:rPr>
          <w:b/>
          <w:sz w:val="24"/>
          <w:szCs w:val="24"/>
        </w:rPr>
        <w:t>.</w:t>
      </w:r>
    </w:p>
    <w:p w:rsidR="00D073A7" w:rsidRDefault="00D073A7" w:rsidP="00D073A7">
      <w:pPr>
        <w:spacing w:line="360" w:lineRule="auto"/>
        <w:jc w:val="both"/>
        <w:rPr>
          <w:sz w:val="24"/>
          <w:szCs w:val="24"/>
        </w:rPr>
      </w:pPr>
      <w:r w:rsidRPr="00D073A7">
        <w:rPr>
          <w:sz w:val="24"/>
          <w:szCs w:val="24"/>
        </w:rPr>
        <w:t>The panel also displays the three source-document chunks available for evidence inspection.</w:t>
      </w:r>
    </w:p>
    <w:p w:rsidR="001F4D86" w:rsidRDefault="001F4D86" w:rsidP="00D073A7">
      <w:pPr>
        <w:spacing w:line="360" w:lineRule="auto"/>
        <w:jc w:val="both"/>
        <w:rPr>
          <w:noProof/>
          <w:sz w:val="24"/>
          <w:szCs w:val="24"/>
          <w:lang w:val="en-IN" w:eastAsia="en-IN"/>
        </w:rPr>
      </w:pPr>
    </w:p>
    <w:p w:rsidR="001F4D86" w:rsidRDefault="001F4D86" w:rsidP="001F4D86">
      <w:pPr>
        <w:spacing w:line="360" w:lineRule="auto"/>
        <w:ind w:left="2160" w:firstLine="720"/>
        <w:jc w:val="both"/>
        <w:rPr>
          <w:noProof/>
          <w:sz w:val="24"/>
          <w:szCs w:val="24"/>
          <w:lang w:val="en-IN" w:eastAsia="en-IN"/>
        </w:rPr>
      </w:pPr>
      <w:r>
        <w:rPr>
          <w:noProof/>
          <w:sz w:val="24"/>
          <w:szCs w:val="24"/>
          <w:lang w:val="en-IN" w:eastAsia="en-IN"/>
        </w:rPr>
        <w:drawing>
          <wp:inline distT="0" distB="0" distL="0" distR="0" wp14:anchorId="7E44B796" wp14:editId="2D43FBD7">
            <wp:extent cx="1865028" cy="2909803"/>
            <wp:effectExtent l="0" t="0" r="1905"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hatsApp Image 2026-09-29 at 08.14.12.jpeg"/>
                    <pic:cNvPicPr/>
                  </pic:nvPicPr>
                  <pic:blipFill rotWithShape="1">
                    <a:blip r:embed="rId13">
                      <a:extLst>
                        <a:ext uri="{28A0092B-C50C-407E-A947-70E740481C1C}">
                          <a14:useLocalDpi xmlns:a14="http://schemas.microsoft.com/office/drawing/2010/main" val="0"/>
                        </a:ext>
                      </a:extLst>
                    </a:blip>
                    <a:srcRect l="79398" t="11561" b="31108"/>
                    <a:stretch/>
                  </pic:blipFill>
                  <pic:spPr bwMode="auto">
                    <a:xfrm>
                      <a:off x="0" y="0"/>
                      <a:ext cx="1871815" cy="2920392"/>
                    </a:xfrm>
                    <a:prstGeom prst="rect">
                      <a:avLst/>
                    </a:prstGeom>
                    <a:ln>
                      <a:noFill/>
                    </a:ln>
                    <a:extLst>
                      <a:ext uri="{53640926-AAD7-44D8-BBD7-CCE9431645EC}">
                        <a14:shadowObscured xmlns:a14="http://schemas.microsoft.com/office/drawing/2010/main"/>
                      </a:ext>
                    </a:extLst>
                  </pic:spPr>
                </pic:pic>
              </a:graphicData>
            </a:graphic>
          </wp:inline>
        </w:drawing>
      </w:r>
    </w:p>
    <w:p w:rsidR="00D073A7" w:rsidRPr="001F4D86" w:rsidRDefault="00D073A7" w:rsidP="001F4D86">
      <w:pPr>
        <w:spacing w:line="360" w:lineRule="auto"/>
        <w:ind w:firstLine="720"/>
        <w:jc w:val="center"/>
        <w:rPr>
          <w:rFonts w:asciiTheme="minorHAnsi" w:hAnsiTheme="minorHAnsi" w:cstheme="minorHAnsi"/>
          <w:b/>
          <w:i/>
          <w:sz w:val="20"/>
          <w:szCs w:val="20"/>
        </w:rPr>
      </w:pPr>
      <w:r w:rsidRPr="001F4D86">
        <w:rPr>
          <w:rStyle w:val="Strong"/>
          <w:rFonts w:asciiTheme="minorHAnsi" w:hAnsiTheme="minorHAnsi" w:cstheme="minorHAnsi"/>
          <w:b w:val="0"/>
          <w:i/>
          <w:sz w:val="20"/>
          <w:szCs w:val="20"/>
        </w:rPr>
        <w:t>Figure 4.2 — Sentence-level grounding scores and source evidence inspection</w:t>
      </w:r>
    </w:p>
    <w:p w:rsidR="00D073A7" w:rsidRPr="00D073A7" w:rsidRDefault="00D073A7" w:rsidP="00D073A7">
      <w:pPr>
        <w:spacing w:line="360" w:lineRule="auto"/>
        <w:jc w:val="both"/>
        <w:rPr>
          <w:b/>
          <w:sz w:val="24"/>
          <w:szCs w:val="24"/>
        </w:rPr>
      </w:pPr>
      <w:r w:rsidRPr="00D073A7">
        <w:rPr>
          <w:b/>
          <w:sz w:val="24"/>
          <w:szCs w:val="24"/>
        </w:rPr>
        <w:t>4.4.3 Benchmark Evaluation Output</w:t>
      </w:r>
    </w:p>
    <w:p w:rsidR="00D073A7" w:rsidRDefault="00D073A7" w:rsidP="00D073A7">
      <w:pPr>
        <w:spacing w:line="360" w:lineRule="auto"/>
        <w:jc w:val="both"/>
        <w:rPr>
          <w:sz w:val="24"/>
          <w:szCs w:val="24"/>
        </w:rPr>
      </w:pPr>
      <w:r w:rsidRPr="00D073A7">
        <w:rPr>
          <w:sz w:val="24"/>
          <w:szCs w:val="24"/>
        </w:rPr>
        <w:t>Figure 4.3 shows the detailed benchmark execution for Approach A. The evaluation output lists each sample, its domain, similarity score, ground-truth classification, predicted classification, and whether the prediction was correct.</w:t>
      </w:r>
    </w:p>
    <w:p w:rsidR="00D073A7" w:rsidRPr="00D073A7" w:rsidRDefault="00D073A7" w:rsidP="00D073A7">
      <w:pPr>
        <w:spacing w:line="360" w:lineRule="auto"/>
        <w:jc w:val="both"/>
        <w:rPr>
          <w:sz w:val="24"/>
          <w:szCs w:val="24"/>
        </w:rPr>
      </w:pPr>
      <w:r>
        <w:rPr>
          <w:noProof/>
          <w:sz w:val="24"/>
          <w:szCs w:val="24"/>
          <w:lang w:val="en-IN" w:eastAsia="en-IN"/>
        </w:rPr>
        <w:lastRenderedPageBreak/>
        <w:drawing>
          <wp:inline distT="0" distB="0" distL="0" distR="0" wp14:anchorId="203E3ED9" wp14:editId="0EFDDD42">
            <wp:extent cx="5562600" cy="35661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026-09-29 194533.png"/>
                    <pic:cNvPicPr/>
                  </pic:nvPicPr>
                  <pic:blipFill>
                    <a:blip r:embed="rId14">
                      <a:extLst>
                        <a:ext uri="{28A0092B-C50C-407E-A947-70E740481C1C}">
                          <a14:useLocalDpi xmlns:a14="http://schemas.microsoft.com/office/drawing/2010/main" val="0"/>
                        </a:ext>
                      </a:extLst>
                    </a:blip>
                    <a:stretch>
                      <a:fillRect/>
                    </a:stretch>
                  </pic:blipFill>
                  <pic:spPr>
                    <a:xfrm>
                      <a:off x="0" y="0"/>
                      <a:ext cx="5574408" cy="3573730"/>
                    </a:xfrm>
                    <a:prstGeom prst="rect">
                      <a:avLst/>
                    </a:prstGeom>
                  </pic:spPr>
                </pic:pic>
              </a:graphicData>
            </a:graphic>
          </wp:inline>
        </w:drawing>
      </w:r>
    </w:p>
    <w:p w:rsidR="00D073A7" w:rsidRPr="00D073A7" w:rsidRDefault="00D073A7" w:rsidP="00D073A7">
      <w:pPr>
        <w:spacing w:line="360" w:lineRule="auto"/>
        <w:jc w:val="center"/>
        <w:rPr>
          <w:rFonts w:asciiTheme="minorHAnsi" w:hAnsiTheme="minorHAnsi" w:cstheme="minorHAnsi"/>
          <w:b/>
          <w:i/>
          <w:sz w:val="20"/>
          <w:szCs w:val="20"/>
        </w:rPr>
      </w:pPr>
      <w:r w:rsidRPr="00D073A7">
        <w:rPr>
          <w:rStyle w:val="Strong"/>
          <w:rFonts w:asciiTheme="minorHAnsi" w:hAnsiTheme="minorHAnsi" w:cstheme="minorHAnsi"/>
          <w:b w:val="0"/>
          <w:i/>
          <w:sz w:val="20"/>
          <w:szCs w:val="20"/>
        </w:rPr>
        <w:t xml:space="preserve">Figure 4.3 — Approach </w:t>
      </w:r>
      <w:proofErr w:type="gramStart"/>
      <w:r w:rsidRPr="00D073A7">
        <w:rPr>
          <w:rStyle w:val="Strong"/>
          <w:rFonts w:asciiTheme="minorHAnsi" w:hAnsiTheme="minorHAnsi" w:cstheme="minorHAnsi"/>
          <w:b w:val="0"/>
          <w:i/>
          <w:sz w:val="20"/>
          <w:szCs w:val="20"/>
        </w:rPr>
        <w:t>A</w:t>
      </w:r>
      <w:proofErr w:type="gramEnd"/>
      <w:r w:rsidRPr="00D073A7">
        <w:rPr>
          <w:rStyle w:val="Strong"/>
          <w:rFonts w:asciiTheme="minorHAnsi" w:hAnsiTheme="minorHAnsi" w:cstheme="minorHAnsi"/>
          <w:b w:val="0"/>
          <w:i/>
          <w:sz w:val="20"/>
          <w:szCs w:val="20"/>
        </w:rPr>
        <w:t xml:space="preserve"> benchmark evaluation output</w:t>
      </w:r>
    </w:p>
    <w:p w:rsidR="00D073A7" w:rsidRPr="00D073A7" w:rsidRDefault="00D073A7" w:rsidP="00D073A7">
      <w:pPr>
        <w:spacing w:line="360" w:lineRule="auto"/>
        <w:jc w:val="both"/>
        <w:rPr>
          <w:sz w:val="24"/>
          <w:szCs w:val="24"/>
        </w:rPr>
      </w:pPr>
      <w:r w:rsidRPr="00D073A7">
        <w:rPr>
          <w:sz w:val="24"/>
          <w:szCs w:val="24"/>
        </w:rPr>
        <w:t>The benchmark output demonstrates both correctly classified samples and misclassified samples. False positives and false negatives are explicitly identified, together with the corresponding hallucination type where available.</w:t>
      </w:r>
    </w:p>
    <w:p w:rsidR="00D073A7" w:rsidRPr="00D073A7" w:rsidRDefault="00D073A7" w:rsidP="00D073A7">
      <w:pPr>
        <w:spacing w:line="360" w:lineRule="auto"/>
        <w:jc w:val="both"/>
        <w:rPr>
          <w:b/>
          <w:sz w:val="24"/>
          <w:szCs w:val="24"/>
        </w:rPr>
      </w:pPr>
      <w:r w:rsidRPr="00D073A7">
        <w:rPr>
          <w:b/>
          <w:sz w:val="24"/>
          <w:szCs w:val="24"/>
        </w:rPr>
        <w:t>4.4.4 Final Benchmark Metrics</w:t>
      </w:r>
    </w:p>
    <w:p w:rsidR="00D073A7" w:rsidRPr="00D073A7" w:rsidRDefault="00D073A7" w:rsidP="00D073A7">
      <w:pPr>
        <w:spacing w:line="360" w:lineRule="auto"/>
        <w:jc w:val="both"/>
        <w:rPr>
          <w:sz w:val="24"/>
          <w:szCs w:val="24"/>
        </w:rPr>
      </w:pPr>
      <w:r w:rsidRPr="00D073A7">
        <w:rPr>
          <w:sz w:val="24"/>
          <w:szCs w:val="24"/>
        </w:rPr>
        <w:t>Figure 4.4 presents the final metrics obtained after evaluating all 40 samples.</w:t>
      </w:r>
    </w:p>
    <w:p w:rsidR="00D073A7" w:rsidRPr="00D073A7" w:rsidRDefault="001F4D86" w:rsidP="001F4D86">
      <w:pPr>
        <w:spacing w:line="360" w:lineRule="auto"/>
        <w:ind w:firstLine="720"/>
        <w:jc w:val="both"/>
        <w:rPr>
          <w:sz w:val="24"/>
          <w:szCs w:val="24"/>
        </w:rPr>
      </w:pPr>
      <w:r>
        <w:rPr>
          <w:noProof/>
          <w:sz w:val="24"/>
          <w:szCs w:val="24"/>
          <w:lang w:val="en-IN" w:eastAsia="en-IN"/>
        </w:rPr>
        <w:lastRenderedPageBreak/>
        <w:drawing>
          <wp:inline distT="0" distB="0" distL="0" distR="0">
            <wp:extent cx="4956639" cy="3784600"/>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6-09-29 194545.png"/>
                    <pic:cNvPicPr/>
                  </pic:nvPicPr>
                  <pic:blipFill>
                    <a:blip r:embed="rId15">
                      <a:extLst>
                        <a:ext uri="{28A0092B-C50C-407E-A947-70E740481C1C}">
                          <a14:useLocalDpi xmlns:a14="http://schemas.microsoft.com/office/drawing/2010/main" val="0"/>
                        </a:ext>
                      </a:extLst>
                    </a:blip>
                    <a:stretch>
                      <a:fillRect/>
                    </a:stretch>
                  </pic:blipFill>
                  <pic:spPr>
                    <a:xfrm>
                      <a:off x="0" y="0"/>
                      <a:ext cx="4963367" cy="3789737"/>
                    </a:xfrm>
                    <a:prstGeom prst="rect">
                      <a:avLst/>
                    </a:prstGeom>
                  </pic:spPr>
                </pic:pic>
              </a:graphicData>
            </a:graphic>
          </wp:inline>
        </w:drawing>
      </w:r>
    </w:p>
    <w:p w:rsidR="00D073A7" w:rsidRPr="001F4D86" w:rsidRDefault="00D073A7" w:rsidP="001F4D86">
      <w:pPr>
        <w:spacing w:line="360" w:lineRule="auto"/>
        <w:jc w:val="center"/>
        <w:rPr>
          <w:rFonts w:asciiTheme="minorHAnsi" w:hAnsiTheme="minorHAnsi" w:cstheme="minorHAnsi"/>
          <w:b/>
          <w:i/>
          <w:sz w:val="20"/>
          <w:szCs w:val="20"/>
        </w:rPr>
      </w:pPr>
      <w:r w:rsidRPr="001F4D86">
        <w:rPr>
          <w:rStyle w:val="Strong"/>
          <w:rFonts w:asciiTheme="minorHAnsi" w:hAnsiTheme="minorHAnsi" w:cstheme="minorHAnsi"/>
          <w:b w:val="0"/>
          <w:i/>
          <w:sz w:val="20"/>
          <w:szCs w:val="20"/>
        </w:rPr>
        <w:t xml:space="preserve">Figure 4.4 — </w:t>
      </w:r>
      <w:proofErr w:type="gramStart"/>
      <w:r w:rsidRPr="001F4D86">
        <w:rPr>
          <w:rStyle w:val="Strong"/>
          <w:rFonts w:asciiTheme="minorHAnsi" w:hAnsiTheme="minorHAnsi" w:cstheme="minorHAnsi"/>
          <w:b w:val="0"/>
          <w:i/>
          <w:sz w:val="20"/>
          <w:szCs w:val="20"/>
        </w:rPr>
        <w:t>Final</w:t>
      </w:r>
      <w:proofErr w:type="gramEnd"/>
      <w:r w:rsidRPr="001F4D86">
        <w:rPr>
          <w:rStyle w:val="Strong"/>
          <w:rFonts w:asciiTheme="minorHAnsi" w:hAnsiTheme="minorHAnsi" w:cstheme="minorHAnsi"/>
          <w:b w:val="0"/>
          <w:i/>
          <w:sz w:val="20"/>
          <w:szCs w:val="20"/>
        </w:rPr>
        <w:t xml:space="preserve"> Approach A benchmark performance</w:t>
      </w:r>
    </w:p>
    <w:p w:rsidR="00D073A7" w:rsidRPr="00D073A7" w:rsidRDefault="00D073A7" w:rsidP="00D073A7">
      <w:pPr>
        <w:spacing w:line="360" w:lineRule="auto"/>
        <w:jc w:val="both"/>
        <w:rPr>
          <w:sz w:val="24"/>
          <w:szCs w:val="24"/>
        </w:rPr>
      </w:pPr>
      <w:r w:rsidRPr="00D073A7">
        <w:rPr>
          <w:sz w:val="24"/>
          <w:szCs w:val="24"/>
        </w:rPr>
        <w:t xml:space="preserve">The final output reports </w:t>
      </w:r>
      <w:r w:rsidRPr="001F4D86">
        <w:rPr>
          <w:rStyle w:val="Strong"/>
          <w:b w:val="0"/>
          <w:sz w:val="24"/>
          <w:szCs w:val="24"/>
        </w:rPr>
        <w:t xml:space="preserve">52.50% accuracy, 55.56% precision, 25.00% recall, </w:t>
      </w:r>
      <w:proofErr w:type="gramStart"/>
      <w:r w:rsidRPr="001F4D86">
        <w:rPr>
          <w:rStyle w:val="Strong"/>
          <w:b w:val="0"/>
          <w:sz w:val="24"/>
          <w:szCs w:val="24"/>
        </w:rPr>
        <w:t>34.48</w:t>
      </w:r>
      <w:proofErr w:type="gramEnd"/>
      <w:r w:rsidRPr="001F4D86">
        <w:rPr>
          <w:rStyle w:val="Strong"/>
          <w:b w:val="0"/>
          <w:sz w:val="24"/>
          <w:szCs w:val="24"/>
        </w:rPr>
        <w:t xml:space="preserve">% F1-score, and 89.3 </w:t>
      </w:r>
      <w:proofErr w:type="spellStart"/>
      <w:r w:rsidRPr="001F4D86">
        <w:rPr>
          <w:rStyle w:val="Strong"/>
          <w:b w:val="0"/>
          <w:sz w:val="24"/>
          <w:szCs w:val="24"/>
        </w:rPr>
        <w:t>ms</w:t>
      </w:r>
      <w:proofErr w:type="spellEnd"/>
      <w:r w:rsidRPr="001F4D86">
        <w:rPr>
          <w:rStyle w:val="Strong"/>
          <w:b w:val="0"/>
          <w:sz w:val="24"/>
          <w:szCs w:val="24"/>
        </w:rPr>
        <w:t xml:space="preserve"> average latency</w:t>
      </w:r>
      <w:r w:rsidRPr="001F4D86">
        <w:rPr>
          <w:b/>
          <w:sz w:val="24"/>
          <w:szCs w:val="24"/>
        </w:rPr>
        <w:t>.</w:t>
      </w:r>
    </w:p>
    <w:p w:rsidR="00D073A7" w:rsidRPr="00D073A7" w:rsidRDefault="00D073A7" w:rsidP="00D073A7">
      <w:pPr>
        <w:spacing w:line="360" w:lineRule="auto"/>
        <w:jc w:val="both"/>
        <w:rPr>
          <w:sz w:val="24"/>
          <w:szCs w:val="24"/>
        </w:rPr>
      </w:pPr>
    </w:p>
    <w:p w:rsidR="00D073A7" w:rsidRPr="00D073A7" w:rsidRDefault="00D073A7" w:rsidP="00D073A7">
      <w:pPr>
        <w:spacing w:line="360" w:lineRule="auto"/>
        <w:jc w:val="both"/>
        <w:rPr>
          <w:sz w:val="24"/>
          <w:szCs w:val="24"/>
        </w:rPr>
      </w:pPr>
    </w:p>
    <w:p w:rsidR="00F72365" w:rsidRPr="00D073A7" w:rsidRDefault="00004C6F" w:rsidP="00D073A7">
      <w:pPr>
        <w:spacing w:line="360" w:lineRule="auto"/>
        <w:jc w:val="both"/>
        <w:rPr>
          <w:sz w:val="24"/>
          <w:szCs w:val="24"/>
        </w:rPr>
      </w:pPr>
      <w:r w:rsidRPr="00D073A7">
        <w:rPr>
          <w:sz w:val="24"/>
          <w:szCs w:val="24"/>
        </w:rPr>
        <w:br w:type="page"/>
      </w:r>
    </w:p>
    <w:p w:rsidR="0084204C" w:rsidRPr="00DB07E6" w:rsidRDefault="0084204C" w:rsidP="00DB07E6">
      <w:pPr>
        <w:pStyle w:val="ListParagraph"/>
        <w:spacing w:line="360" w:lineRule="auto"/>
        <w:jc w:val="center"/>
        <w:rPr>
          <w:b/>
          <w:sz w:val="28"/>
          <w:szCs w:val="28"/>
        </w:rPr>
      </w:pPr>
      <w:r w:rsidRPr="00DB07E6">
        <w:rPr>
          <w:b/>
          <w:sz w:val="28"/>
          <w:szCs w:val="28"/>
        </w:rPr>
        <w:lastRenderedPageBreak/>
        <w:t>CHAPTER 5</w:t>
      </w:r>
    </w:p>
    <w:p w:rsidR="0084204C" w:rsidRPr="00DB07E6" w:rsidRDefault="0084204C" w:rsidP="00DB07E6">
      <w:pPr>
        <w:pStyle w:val="ListParagraph"/>
        <w:spacing w:line="360" w:lineRule="auto"/>
        <w:jc w:val="center"/>
        <w:rPr>
          <w:b/>
          <w:sz w:val="28"/>
          <w:szCs w:val="28"/>
        </w:rPr>
      </w:pPr>
      <w:r w:rsidRPr="00DB07E6">
        <w:rPr>
          <w:b/>
          <w:sz w:val="28"/>
          <w:szCs w:val="28"/>
        </w:rPr>
        <w:t>CONCLUSION</w:t>
      </w:r>
    </w:p>
    <w:p w:rsidR="0084204C" w:rsidRPr="008E20AC" w:rsidRDefault="0084204C" w:rsidP="008E20AC">
      <w:pPr>
        <w:pStyle w:val="ListParagraph"/>
        <w:spacing w:line="360" w:lineRule="auto"/>
        <w:rPr>
          <w:sz w:val="24"/>
          <w:szCs w:val="24"/>
        </w:rPr>
      </w:pPr>
    </w:p>
    <w:p w:rsidR="001E6CFF" w:rsidRPr="00306C21" w:rsidRDefault="001E6CFF" w:rsidP="00306C21">
      <w:pPr>
        <w:spacing w:line="360" w:lineRule="auto"/>
        <w:rPr>
          <w:sz w:val="24"/>
          <w:szCs w:val="24"/>
        </w:rPr>
      </w:pPr>
      <w:r w:rsidRPr="00306C21">
        <w:rPr>
          <w:rFonts w:eastAsia="Calibri"/>
          <w:b/>
          <w:bCs/>
          <w:sz w:val="24"/>
          <w:szCs w:val="24"/>
        </w:rPr>
        <w:t>5.1 Future Scope</w:t>
      </w:r>
    </w:p>
    <w:p w:rsidR="000E33F6" w:rsidRPr="000E33F6" w:rsidRDefault="000E33F6" w:rsidP="00306C21">
      <w:pPr>
        <w:widowControl/>
        <w:autoSpaceDE/>
        <w:autoSpaceDN/>
        <w:spacing w:before="100" w:beforeAutospacing="1" w:after="100" w:afterAutospacing="1" w:line="360" w:lineRule="auto"/>
        <w:jc w:val="both"/>
        <w:rPr>
          <w:sz w:val="24"/>
          <w:szCs w:val="24"/>
          <w:lang w:val="en-IN" w:eastAsia="en-IN"/>
        </w:rPr>
      </w:pPr>
      <w:r w:rsidRPr="000E33F6">
        <w:rPr>
          <w:sz w:val="24"/>
          <w:szCs w:val="24"/>
          <w:lang w:val="en-IN" w:eastAsia="en-IN"/>
        </w:rPr>
        <w:t>In addition to the immediate next steps mentioned in Section 4.6, there is room within this project for:</w:t>
      </w:r>
    </w:p>
    <w:p w:rsidR="000E33F6" w:rsidRPr="00306C21" w:rsidRDefault="000E33F6" w:rsidP="00306C21">
      <w:pPr>
        <w:pStyle w:val="ListParagraph"/>
        <w:widowControl/>
        <w:numPr>
          <w:ilvl w:val="0"/>
          <w:numId w:val="21"/>
        </w:numPr>
        <w:autoSpaceDE/>
        <w:autoSpaceDN/>
        <w:spacing w:before="100" w:beforeAutospacing="1" w:after="100" w:afterAutospacing="1" w:line="360" w:lineRule="auto"/>
        <w:rPr>
          <w:sz w:val="24"/>
          <w:szCs w:val="24"/>
          <w:lang w:val="en-IN" w:eastAsia="en-IN"/>
        </w:rPr>
      </w:pPr>
      <w:r w:rsidRPr="00306C21">
        <w:rPr>
          <w:sz w:val="24"/>
          <w:szCs w:val="24"/>
          <w:lang w:val="en-IN" w:eastAsia="en-IN"/>
        </w:rPr>
        <w:t xml:space="preserve">Integrating </w:t>
      </w:r>
      <w:proofErr w:type="spellStart"/>
      <w:r w:rsidRPr="00306C21">
        <w:rPr>
          <w:sz w:val="24"/>
          <w:szCs w:val="24"/>
          <w:lang w:val="en-IN" w:eastAsia="en-IN"/>
        </w:rPr>
        <w:t>VeritasRAG</w:t>
      </w:r>
      <w:proofErr w:type="spellEnd"/>
      <w:r w:rsidRPr="00306C21">
        <w:rPr>
          <w:sz w:val="24"/>
          <w:szCs w:val="24"/>
          <w:lang w:val="en-IN" w:eastAsia="en-IN"/>
        </w:rPr>
        <w:t xml:space="preserve"> with a fully locally hosted retrieval-and-generation pipeline to demonstrate end-to-end verification of a live RAG application, instead of validating pre-supplied response/chunk pairs.</w:t>
      </w:r>
    </w:p>
    <w:p w:rsidR="000E33F6" w:rsidRPr="00306C21" w:rsidRDefault="000E33F6" w:rsidP="00306C21">
      <w:pPr>
        <w:pStyle w:val="ListParagraph"/>
        <w:widowControl/>
        <w:numPr>
          <w:ilvl w:val="0"/>
          <w:numId w:val="21"/>
        </w:numPr>
        <w:autoSpaceDE/>
        <w:autoSpaceDN/>
        <w:spacing w:before="100" w:beforeAutospacing="1" w:after="100" w:afterAutospacing="1" w:line="360" w:lineRule="auto"/>
        <w:rPr>
          <w:sz w:val="24"/>
          <w:szCs w:val="24"/>
          <w:lang w:val="en-IN" w:eastAsia="en-IN"/>
        </w:rPr>
      </w:pPr>
      <w:r w:rsidRPr="00306C21">
        <w:rPr>
          <w:sz w:val="24"/>
          <w:szCs w:val="24"/>
          <w:lang w:val="en-IN" w:eastAsia="en-IN"/>
        </w:rPr>
        <w:t xml:space="preserve">Adding adapters for additional RAG frameworks beyond </w:t>
      </w:r>
      <w:proofErr w:type="spellStart"/>
      <w:r w:rsidRPr="00306C21">
        <w:rPr>
          <w:sz w:val="24"/>
          <w:szCs w:val="24"/>
          <w:lang w:val="en-IN" w:eastAsia="en-IN"/>
        </w:rPr>
        <w:t>LangChain</w:t>
      </w:r>
      <w:proofErr w:type="spellEnd"/>
      <w:r w:rsidRPr="00306C21">
        <w:rPr>
          <w:sz w:val="24"/>
          <w:szCs w:val="24"/>
          <w:lang w:val="en-IN" w:eastAsia="en-IN"/>
        </w:rPr>
        <w:t xml:space="preserve">, such as </w:t>
      </w:r>
      <w:proofErr w:type="spellStart"/>
      <w:r w:rsidRPr="00306C21">
        <w:rPr>
          <w:sz w:val="24"/>
          <w:szCs w:val="24"/>
          <w:lang w:val="en-IN" w:eastAsia="en-IN"/>
        </w:rPr>
        <w:t>LlamaIndex</w:t>
      </w:r>
      <w:proofErr w:type="spellEnd"/>
      <w:r w:rsidRPr="00306C21">
        <w:rPr>
          <w:sz w:val="24"/>
          <w:szCs w:val="24"/>
          <w:lang w:val="en-IN" w:eastAsia="en-IN"/>
        </w:rPr>
        <w:t>.</w:t>
      </w:r>
    </w:p>
    <w:p w:rsidR="000E33F6" w:rsidRPr="00306C21" w:rsidRDefault="000E33F6" w:rsidP="00306C21">
      <w:pPr>
        <w:pStyle w:val="ListParagraph"/>
        <w:widowControl/>
        <w:numPr>
          <w:ilvl w:val="0"/>
          <w:numId w:val="21"/>
        </w:numPr>
        <w:autoSpaceDE/>
        <w:autoSpaceDN/>
        <w:spacing w:before="100" w:beforeAutospacing="1" w:after="100" w:afterAutospacing="1" w:line="360" w:lineRule="auto"/>
        <w:rPr>
          <w:sz w:val="24"/>
          <w:szCs w:val="24"/>
          <w:lang w:val="en-IN" w:eastAsia="en-IN"/>
        </w:rPr>
      </w:pPr>
      <w:r w:rsidRPr="00306C21">
        <w:rPr>
          <w:sz w:val="24"/>
          <w:szCs w:val="24"/>
          <w:lang w:val="en-IN" w:eastAsia="en-IN"/>
        </w:rPr>
        <w:t xml:space="preserve">Scaling verification to languages beyond English, which would involve replacing or augmenting the current </w:t>
      </w:r>
      <w:proofErr w:type="spellStart"/>
      <w:r w:rsidRPr="00306C21">
        <w:rPr>
          <w:sz w:val="24"/>
          <w:szCs w:val="24"/>
          <w:lang w:val="en-IN" w:eastAsia="en-IN"/>
        </w:rPr>
        <w:t>spaCy</w:t>
      </w:r>
      <w:proofErr w:type="spellEnd"/>
      <w:r w:rsidRPr="00306C21">
        <w:rPr>
          <w:sz w:val="24"/>
          <w:szCs w:val="24"/>
          <w:lang w:val="en-IN" w:eastAsia="en-IN"/>
        </w:rPr>
        <w:t xml:space="preserve"> and NLI models used.</w:t>
      </w:r>
    </w:p>
    <w:p w:rsidR="000E33F6" w:rsidRPr="00306C21" w:rsidRDefault="000E33F6" w:rsidP="00306C21">
      <w:pPr>
        <w:pStyle w:val="ListParagraph"/>
        <w:widowControl/>
        <w:numPr>
          <w:ilvl w:val="0"/>
          <w:numId w:val="21"/>
        </w:numPr>
        <w:autoSpaceDE/>
        <w:autoSpaceDN/>
        <w:spacing w:before="100" w:beforeAutospacing="1" w:after="100" w:afterAutospacing="1" w:line="360" w:lineRule="auto"/>
        <w:rPr>
          <w:sz w:val="24"/>
          <w:szCs w:val="24"/>
          <w:lang w:val="en-IN" w:eastAsia="en-IN"/>
        </w:rPr>
      </w:pPr>
      <w:r w:rsidRPr="00306C21">
        <w:rPr>
          <w:sz w:val="24"/>
          <w:szCs w:val="24"/>
          <w:lang w:val="en-IN" w:eastAsia="en-IN"/>
        </w:rPr>
        <w:t>Examining confidence calibration of the grounding scores against held-out data, so that a reported score can be interpreted with a known error rate rather than as a raw model output.</w:t>
      </w:r>
    </w:p>
    <w:p w:rsidR="000E33F6" w:rsidRPr="00306C21" w:rsidRDefault="000E33F6" w:rsidP="00306C21">
      <w:pPr>
        <w:pStyle w:val="ListParagraph"/>
        <w:widowControl/>
        <w:numPr>
          <w:ilvl w:val="0"/>
          <w:numId w:val="21"/>
        </w:numPr>
        <w:autoSpaceDE/>
        <w:autoSpaceDN/>
        <w:spacing w:before="100" w:beforeAutospacing="1" w:after="100" w:afterAutospacing="1" w:line="360" w:lineRule="auto"/>
        <w:rPr>
          <w:sz w:val="24"/>
          <w:szCs w:val="24"/>
          <w:lang w:val="en-IN" w:eastAsia="en-IN"/>
        </w:rPr>
      </w:pPr>
      <w:r w:rsidRPr="00306C21">
        <w:rPr>
          <w:sz w:val="24"/>
          <w:szCs w:val="24"/>
          <w:lang w:val="en-IN" w:eastAsia="en-IN"/>
        </w:rPr>
        <w:t>Investigating lighter, distilled NLI models to reduce Approach B's per-response latency, once it has been completed and validated, for applications with tighter real-time requirements.</w:t>
      </w:r>
    </w:p>
    <w:p w:rsidR="001E6CFF" w:rsidRPr="00306C21" w:rsidRDefault="001E6CFF" w:rsidP="00306C21">
      <w:pPr>
        <w:spacing w:line="360" w:lineRule="auto"/>
        <w:rPr>
          <w:sz w:val="24"/>
          <w:szCs w:val="24"/>
        </w:rPr>
      </w:pPr>
      <w:r w:rsidRPr="00306C21">
        <w:rPr>
          <w:rFonts w:eastAsia="Calibri"/>
          <w:b/>
          <w:bCs/>
          <w:sz w:val="24"/>
          <w:szCs w:val="24"/>
        </w:rPr>
        <w:t>5.2 Conclusion</w:t>
      </w:r>
    </w:p>
    <w:p w:rsidR="00306C21" w:rsidRDefault="00BB32BD" w:rsidP="00306C21">
      <w:pPr>
        <w:spacing w:line="360" w:lineRule="auto"/>
        <w:jc w:val="both"/>
        <w:rPr>
          <w:sz w:val="24"/>
          <w:szCs w:val="24"/>
        </w:rPr>
      </w:pPr>
      <w:r w:rsidRPr="00306C21">
        <w:rPr>
          <w:sz w:val="24"/>
          <w:szCs w:val="24"/>
        </w:rPr>
        <w:t xml:space="preserve">This project set out to address a specific, practical gap in Retrieval-Augmented Generation systems: the absence of a clear, evidence-linked signal indicating which parts of a generated response are actually supported by the retrieved context. </w:t>
      </w:r>
      <w:r w:rsidR="00D53738" w:rsidRPr="00306C21">
        <w:rPr>
          <w:sz w:val="24"/>
          <w:szCs w:val="24"/>
        </w:rPr>
        <w:t xml:space="preserve">The completed component of </w:t>
      </w:r>
      <w:proofErr w:type="spellStart"/>
      <w:r w:rsidR="00D53738" w:rsidRPr="00306C21">
        <w:rPr>
          <w:sz w:val="24"/>
          <w:szCs w:val="24"/>
        </w:rPr>
        <w:t>VeritasRAG</w:t>
      </w:r>
      <w:proofErr w:type="spellEnd"/>
      <w:r w:rsidR="00D53738" w:rsidRPr="00306C21">
        <w:rPr>
          <w:sz w:val="24"/>
          <w:szCs w:val="24"/>
        </w:rPr>
        <w:t xml:space="preserve"> is the embedding-similarity verifier (Approach A), </w:t>
      </w:r>
      <w:r w:rsidR="00D53738" w:rsidRPr="00306C21">
        <w:rPr>
          <w:rStyle w:val="Strong"/>
          <w:b w:val="0"/>
          <w:sz w:val="24"/>
          <w:szCs w:val="24"/>
        </w:rPr>
        <w:t>exercised through the project's test suite</w:t>
      </w:r>
      <w:r w:rsidR="00D53738" w:rsidRPr="00306C21">
        <w:rPr>
          <w:sz w:val="24"/>
          <w:szCs w:val="24"/>
        </w:rPr>
        <w:t xml:space="preserve"> and a human-readable HTML overlay</w:t>
      </w:r>
      <w:r w:rsidRPr="00306C21">
        <w:rPr>
          <w:sz w:val="24"/>
          <w:szCs w:val="24"/>
        </w:rPr>
        <w:t xml:space="preserve">. Cross-encoder NLI (Approach B), atomic fact-level entailment with an entity/numeric consistency guard (Approach C), and the score aggregator that would combine them are present in </w:t>
      </w:r>
      <w:proofErr w:type="gramStart"/>
      <w:r w:rsidRPr="00306C21">
        <w:rPr>
          <w:sz w:val="24"/>
          <w:szCs w:val="24"/>
        </w:rPr>
        <w:t>the codebase</w:t>
      </w:r>
      <w:proofErr w:type="gramEnd"/>
      <w:r w:rsidRPr="00306C21">
        <w:rPr>
          <w:sz w:val="24"/>
          <w:szCs w:val="24"/>
        </w:rPr>
        <w:t xml:space="preserve"> but have not yet been completed, tested, or validated, and are treated as priorities for subsequent work (Section 4.6). The project demonstrates a working, model-agnostic </w:t>
      </w:r>
      <w:r w:rsidRPr="00306C21">
        <w:rPr>
          <w:sz w:val="24"/>
          <w:szCs w:val="24"/>
        </w:rPr>
        <w:lastRenderedPageBreak/>
        <w:t>middleware for exposing hallucinations in RAG outputs and provides a concrete foundation,  a documented architecture, an initial validated module, and a clearly identified set of next steps,  for continued development toward a fully offline, production-ready verification layer.</w:t>
      </w:r>
    </w:p>
    <w:p w:rsidR="00306C21" w:rsidRDefault="00306C21" w:rsidP="00306C21">
      <w:pPr>
        <w:spacing w:line="360" w:lineRule="auto"/>
        <w:rPr>
          <w:sz w:val="24"/>
          <w:szCs w:val="24"/>
        </w:rPr>
      </w:pPr>
    </w:p>
    <w:p w:rsidR="00306C21" w:rsidRDefault="00306C21" w:rsidP="00306C21">
      <w:pPr>
        <w:spacing w:line="360" w:lineRule="auto"/>
        <w:rPr>
          <w:sz w:val="24"/>
          <w:szCs w:val="24"/>
        </w:rPr>
      </w:pPr>
    </w:p>
    <w:p w:rsidR="00306C21" w:rsidRDefault="00306C21" w:rsidP="00306C21">
      <w:pPr>
        <w:spacing w:line="360" w:lineRule="auto"/>
        <w:rPr>
          <w:sz w:val="24"/>
          <w:szCs w:val="24"/>
        </w:rPr>
      </w:pPr>
    </w:p>
    <w:p w:rsidR="00306C21" w:rsidRDefault="00306C21" w:rsidP="00306C21">
      <w:pPr>
        <w:spacing w:line="360" w:lineRule="auto"/>
        <w:rPr>
          <w:sz w:val="24"/>
          <w:szCs w:val="24"/>
        </w:rPr>
      </w:pPr>
    </w:p>
    <w:p w:rsidR="00306C21" w:rsidRDefault="00306C21" w:rsidP="00306C21">
      <w:pPr>
        <w:spacing w:line="360" w:lineRule="auto"/>
        <w:rPr>
          <w:sz w:val="24"/>
          <w:szCs w:val="24"/>
        </w:rPr>
      </w:pPr>
    </w:p>
    <w:p w:rsidR="00306C21" w:rsidRDefault="00306C21" w:rsidP="00306C21">
      <w:pPr>
        <w:spacing w:line="360" w:lineRule="auto"/>
        <w:rPr>
          <w:sz w:val="24"/>
          <w:szCs w:val="24"/>
        </w:rPr>
      </w:pPr>
    </w:p>
    <w:p w:rsidR="00306C21" w:rsidRDefault="00306C21" w:rsidP="00306C21">
      <w:pPr>
        <w:spacing w:line="360" w:lineRule="auto"/>
        <w:rPr>
          <w:sz w:val="24"/>
          <w:szCs w:val="24"/>
        </w:rPr>
      </w:pPr>
    </w:p>
    <w:p w:rsidR="00306C21" w:rsidRDefault="00306C21" w:rsidP="00306C21">
      <w:pPr>
        <w:spacing w:line="360" w:lineRule="auto"/>
        <w:rPr>
          <w:sz w:val="24"/>
          <w:szCs w:val="24"/>
        </w:rPr>
      </w:pPr>
    </w:p>
    <w:p w:rsidR="00306C21" w:rsidRDefault="00306C21" w:rsidP="00306C21">
      <w:pPr>
        <w:spacing w:line="360" w:lineRule="auto"/>
        <w:rPr>
          <w:sz w:val="24"/>
          <w:szCs w:val="24"/>
        </w:rPr>
      </w:pPr>
    </w:p>
    <w:p w:rsidR="00306C21" w:rsidRDefault="00306C21" w:rsidP="00306C21">
      <w:pPr>
        <w:spacing w:line="360" w:lineRule="auto"/>
        <w:rPr>
          <w:sz w:val="24"/>
          <w:szCs w:val="24"/>
        </w:rPr>
      </w:pPr>
    </w:p>
    <w:p w:rsidR="00306C21" w:rsidRDefault="00306C21" w:rsidP="00306C21">
      <w:pPr>
        <w:spacing w:line="360" w:lineRule="auto"/>
        <w:rPr>
          <w:sz w:val="24"/>
          <w:szCs w:val="24"/>
        </w:rPr>
      </w:pPr>
    </w:p>
    <w:p w:rsidR="00306C21" w:rsidRDefault="00306C21" w:rsidP="00306C21">
      <w:pPr>
        <w:spacing w:line="360" w:lineRule="auto"/>
        <w:rPr>
          <w:sz w:val="24"/>
          <w:szCs w:val="24"/>
        </w:rPr>
      </w:pPr>
    </w:p>
    <w:p w:rsidR="00306C21" w:rsidRDefault="00306C21" w:rsidP="00306C21">
      <w:pPr>
        <w:spacing w:line="360" w:lineRule="auto"/>
        <w:rPr>
          <w:sz w:val="24"/>
          <w:szCs w:val="24"/>
        </w:rPr>
      </w:pPr>
    </w:p>
    <w:p w:rsidR="00306C21" w:rsidRDefault="00306C21" w:rsidP="00306C21">
      <w:pPr>
        <w:spacing w:line="360" w:lineRule="auto"/>
        <w:rPr>
          <w:sz w:val="24"/>
          <w:szCs w:val="24"/>
        </w:rPr>
      </w:pPr>
    </w:p>
    <w:p w:rsidR="00306C21" w:rsidRDefault="00306C21" w:rsidP="00306C21">
      <w:pPr>
        <w:spacing w:line="360" w:lineRule="auto"/>
        <w:rPr>
          <w:sz w:val="24"/>
          <w:szCs w:val="24"/>
        </w:rPr>
      </w:pPr>
    </w:p>
    <w:p w:rsidR="00306C21" w:rsidRDefault="00306C21" w:rsidP="00306C21">
      <w:pPr>
        <w:spacing w:line="360" w:lineRule="auto"/>
        <w:rPr>
          <w:sz w:val="24"/>
          <w:szCs w:val="24"/>
        </w:rPr>
      </w:pPr>
    </w:p>
    <w:p w:rsidR="00306C21" w:rsidRDefault="00306C21" w:rsidP="00306C21">
      <w:pPr>
        <w:spacing w:line="360" w:lineRule="auto"/>
        <w:rPr>
          <w:sz w:val="24"/>
          <w:szCs w:val="24"/>
        </w:rPr>
      </w:pPr>
    </w:p>
    <w:p w:rsidR="00306C21" w:rsidRDefault="00306C21" w:rsidP="00306C21">
      <w:pPr>
        <w:spacing w:line="360" w:lineRule="auto"/>
        <w:rPr>
          <w:sz w:val="24"/>
          <w:szCs w:val="24"/>
        </w:rPr>
      </w:pPr>
    </w:p>
    <w:p w:rsidR="00306C21" w:rsidRDefault="00306C21" w:rsidP="00306C21">
      <w:pPr>
        <w:spacing w:line="360" w:lineRule="auto"/>
        <w:rPr>
          <w:sz w:val="24"/>
          <w:szCs w:val="24"/>
        </w:rPr>
      </w:pPr>
    </w:p>
    <w:p w:rsidR="00306C21" w:rsidRDefault="00306C21" w:rsidP="00306C21">
      <w:pPr>
        <w:spacing w:line="360" w:lineRule="auto"/>
        <w:rPr>
          <w:sz w:val="24"/>
          <w:szCs w:val="24"/>
        </w:rPr>
      </w:pPr>
    </w:p>
    <w:p w:rsidR="00306C21" w:rsidRDefault="00306C21" w:rsidP="00306C21">
      <w:pPr>
        <w:spacing w:line="360" w:lineRule="auto"/>
        <w:rPr>
          <w:sz w:val="24"/>
          <w:szCs w:val="24"/>
        </w:rPr>
      </w:pPr>
    </w:p>
    <w:p w:rsidR="00306C21" w:rsidRDefault="00306C21" w:rsidP="00306C21">
      <w:pPr>
        <w:spacing w:line="360" w:lineRule="auto"/>
        <w:rPr>
          <w:sz w:val="24"/>
          <w:szCs w:val="24"/>
        </w:rPr>
      </w:pPr>
    </w:p>
    <w:p w:rsidR="00306C21" w:rsidRDefault="00306C21" w:rsidP="00306C21">
      <w:pPr>
        <w:spacing w:line="360" w:lineRule="auto"/>
        <w:rPr>
          <w:sz w:val="24"/>
          <w:szCs w:val="24"/>
        </w:rPr>
      </w:pPr>
    </w:p>
    <w:p w:rsidR="00306C21" w:rsidRDefault="00306C21" w:rsidP="00306C21">
      <w:pPr>
        <w:spacing w:line="360" w:lineRule="auto"/>
        <w:rPr>
          <w:sz w:val="24"/>
          <w:szCs w:val="24"/>
        </w:rPr>
      </w:pPr>
    </w:p>
    <w:p w:rsidR="00306C21" w:rsidRDefault="00306C21" w:rsidP="00306C21">
      <w:pPr>
        <w:spacing w:line="360" w:lineRule="auto"/>
        <w:rPr>
          <w:sz w:val="24"/>
          <w:szCs w:val="24"/>
        </w:rPr>
      </w:pPr>
    </w:p>
    <w:p w:rsidR="00306C21" w:rsidRDefault="00306C21" w:rsidP="00306C21">
      <w:pPr>
        <w:spacing w:line="360" w:lineRule="auto"/>
        <w:rPr>
          <w:sz w:val="24"/>
          <w:szCs w:val="24"/>
        </w:rPr>
      </w:pPr>
    </w:p>
    <w:p w:rsidR="00306C21" w:rsidRDefault="00306C21" w:rsidP="00306C21">
      <w:pPr>
        <w:spacing w:line="360" w:lineRule="auto"/>
        <w:rPr>
          <w:sz w:val="24"/>
          <w:szCs w:val="24"/>
        </w:rPr>
      </w:pPr>
    </w:p>
    <w:p w:rsidR="001E6CFF" w:rsidRPr="00306C21" w:rsidRDefault="001E6CFF" w:rsidP="00306C21">
      <w:pPr>
        <w:spacing w:line="360" w:lineRule="auto"/>
        <w:rPr>
          <w:rFonts w:eastAsia="Calibri"/>
          <w:b/>
          <w:sz w:val="24"/>
          <w:szCs w:val="24"/>
        </w:rPr>
      </w:pPr>
      <w:r w:rsidRPr="00306C21">
        <w:rPr>
          <w:rFonts w:eastAsia="Calibri"/>
          <w:b/>
          <w:sz w:val="24"/>
          <w:szCs w:val="24"/>
        </w:rPr>
        <w:lastRenderedPageBreak/>
        <w:t>REFERENCES</w:t>
      </w:r>
    </w:p>
    <w:p w:rsidR="00DB07E6" w:rsidRPr="00DB07E6" w:rsidRDefault="00DB07E6" w:rsidP="00DB07E6">
      <w:pPr>
        <w:pStyle w:val="ListParagraph"/>
        <w:spacing w:line="360" w:lineRule="auto"/>
        <w:rPr>
          <w:sz w:val="24"/>
          <w:szCs w:val="24"/>
        </w:rPr>
      </w:pPr>
    </w:p>
    <w:p w:rsidR="001E6CFF" w:rsidRPr="008E20AC" w:rsidRDefault="001E6CFF" w:rsidP="008E20AC">
      <w:pPr>
        <w:pStyle w:val="ListParagraph"/>
        <w:spacing w:line="360" w:lineRule="auto"/>
        <w:rPr>
          <w:sz w:val="24"/>
          <w:szCs w:val="24"/>
        </w:rPr>
      </w:pPr>
      <w:r w:rsidRPr="008E20AC">
        <w:rPr>
          <w:rFonts w:eastAsia="Calibri"/>
          <w:sz w:val="24"/>
          <w:szCs w:val="24"/>
        </w:rPr>
        <w:t xml:space="preserve">[1] P. Lewis, E. Perez, A. </w:t>
      </w:r>
      <w:proofErr w:type="spellStart"/>
      <w:r w:rsidRPr="008E20AC">
        <w:rPr>
          <w:rFonts w:eastAsia="Calibri"/>
          <w:sz w:val="24"/>
          <w:szCs w:val="24"/>
        </w:rPr>
        <w:t>Piktus</w:t>
      </w:r>
      <w:proofErr w:type="spellEnd"/>
      <w:r w:rsidRPr="008E20AC">
        <w:rPr>
          <w:rFonts w:eastAsia="Calibri"/>
          <w:sz w:val="24"/>
          <w:szCs w:val="24"/>
        </w:rPr>
        <w:t xml:space="preserve">, F. </w:t>
      </w:r>
      <w:proofErr w:type="spellStart"/>
      <w:r w:rsidRPr="008E20AC">
        <w:rPr>
          <w:rFonts w:eastAsia="Calibri"/>
          <w:sz w:val="24"/>
          <w:szCs w:val="24"/>
        </w:rPr>
        <w:t>Petroni</w:t>
      </w:r>
      <w:proofErr w:type="spellEnd"/>
      <w:r w:rsidRPr="008E20AC">
        <w:rPr>
          <w:rFonts w:eastAsia="Calibri"/>
          <w:sz w:val="24"/>
          <w:szCs w:val="24"/>
        </w:rPr>
        <w:t xml:space="preserve">, V. </w:t>
      </w:r>
      <w:proofErr w:type="spellStart"/>
      <w:r w:rsidRPr="008E20AC">
        <w:rPr>
          <w:rFonts w:eastAsia="Calibri"/>
          <w:sz w:val="24"/>
          <w:szCs w:val="24"/>
        </w:rPr>
        <w:t>Karpukhin</w:t>
      </w:r>
      <w:proofErr w:type="spellEnd"/>
      <w:r w:rsidRPr="008E20AC">
        <w:rPr>
          <w:rFonts w:eastAsia="Calibri"/>
          <w:sz w:val="24"/>
          <w:szCs w:val="24"/>
        </w:rPr>
        <w:t xml:space="preserve">, N. </w:t>
      </w:r>
      <w:proofErr w:type="spellStart"/>
      <w:r w:rsidRPr="008E20AC">
        <w:rPr>
          <w:rFonts w:eastAsia="Calibri"/>
          <w:sz w:val="24"/>
          <w:szCs w:val="24"/>
        </w:rPr>
        <w:t>Goyal</w:t>
      </w:r>
      <w:proofErr w:type="spellEnd"/>
      <w:r w:rsidRPr="008E20AC">
        <w:rPr>
          <w:rFonts w:eastAsia="Calibri"/>
          <w:sz w:val="24"/>
          <w:szCs w:val="24"/>
        </w:rPr>
        <w:t xml:space="preserve">, H. </w:t>
      </w:r>
      <w:proofErr w:type="spellStart"/>
      <w:r w:rsidRPr="008E20AC">
        <w:rPr>
          <w:rFonts w:eastAsia="Calibri"/>
          <w:sz w:val="24"/>
          <w:szCs w:val="24"/>
        </w:rPr>
        <w:t>Kuttler</w:t>
      </w:r>
      <w:proofErr w:type="spellEnd"/>
      <w:r w:rsidRPr="008E20AC">
        <w:rPr>
          <w:rFonts w:eastAsia="Calibri"/>
          <w:sz w:val="24"/>
          <w:szCs w:val="24"/>
        </w:rPr>
        <w:t xml:space="preserve">, M. Lewis, W. </w:t>
      </w:r>
      <w:proofErr w:type="spellStart"/>
      <w:r w:rsidRPr="008E20AC">
        <w:rPr>
          <w:rFonts w:eastAsia="Calibri"/>
          <w:sz w:val="24"/>
          <w:szCs w:val="24"/>
        </w:rPr>
        <w:t>Yih</w:t>
      </w:r>
      <w:proofErr w:type="spellEnd"/>
      <w:r w:rsidRPr="008E20AC">
        <w:rPr>
          <w:rFonts w:eastAsia="Calibri"/>
          <w:sz w:val="24"/>
          <w:szCs w:val="24"/>
        </w:rPr>
        <w:t xml:space="preserve">, T. </w:t>
      </w:r>
      <w:proofErr w:type="spellStart"/>
      <w:r w:rsidRPr="008E20AC">
        <w:rPr>
          <w:rFonts w:eastAsia="Calibri"/>
          <w:sz w:val="24"/>
          <w:szCs w:val="24"/>
        </w:rPr>
        <w:t>Rocktaschel</w:t>
      </w:r>
      <w:proofErr w:type="spellEnd"/>
      <w:r w:rsidRPr="008E20AC">
        <w:rPr>
          <w:rFonts w:eastAsia="Calibri"/>
          <w:sz w:val="24"/>
          <w:szCs w:val="24"/>
        </w:rPr>
        <w:t xml:space="preserve">, S. Riedel, and D. </w:t>
      </w:r>
      <w:proofErr w:type="spellStart"/>
      <w:r w:rsidRPr="008E20AC">
        <w:rPr>
          <w:rFonts w:eastAsia="Calibri"/>
          <w:sz w:val="24"/>
          <w:szCs w:val="24"/>
        </w:rPr>
        <w:t>Kiela</w:t>
      </w:r>
      <w:proofErr w:type="spellEnd"/>
      <w:r w:rsidRPr="008E20AC">
        <w:rPr>
          <w:rFonts w:eastAsia="Calibri"/>
          <w:sz w:val="24"/>
          <w:szCs w:val="24"/>
        </w:rPr>
        <w:t>, “Retrieval-Augmented Generation for Knowledge-Intensive NLP Tasks,” in Advances in Neural Information Processing Systems (</w:t>
      </w:r>
      <w:proofErr w:type="spellStart"/>
      <w:r w:rsidRPr="008E20AC">
        <w:rPr>
          <w:rFonts w:eastAsia="Calibri"/>
          <w:sz w:val="24"/>
          <w:szCs w:val="24"/>
        </w:rPr>
        <w:t>NeurIPS</w:t>
      </w:r>
      <w:proofErr w:type="spellEnd"/>
      <w:r w:rsidRPr="008E20AC">
        <w:rPr>
          <w:rFonts w:eastAsia="Calibri"/>
          <w:sz w:val="24"/>
          <w:szCs w:val="24"/>
        </w:rPr>
        <w:t>), 2020.</w:t>
      </w:r>
    </w:p>
    <w:p w:rsidR="001E6CFF" w:rsidRPr="008E20AC" w:rsidRDefault="001E6CFF" w:rsidP="008E20AC">
      <w:pPr>
        <w:pStyle w:val="ListParagraph"/>
        <w:spacing w:line="360" w:lineRule="auto"/>
        <w:rPr>
          <w:sz w:val="24"/>
          <w:szCs w:val="24"/>
        </w:rPr>
      </w:pPr>
      <w:r w:rsidRPr="008E20AC">
        <w:rPr>
          <w:rFonts w:eastAsia="Calibri"/>
          <w:sz w:val="24"/>
          <w:szCs w:val="24"/>
        </w:rPr>
        <w:t xml:space="preserve">[2] S. Min, K. Krishna, X. </w:t>
      </w:r>
      <w:proofErr w:type="spellStart"/>
      <w:r w:rsidRPr="008E20AC">
        <w:rPr>
          <w:rFonts w:eastAsia="Calibri"/>
          <w:sz w:val="24"/>
          <w:szCs w:val="24"/>
        </w:rPr>
        <w:t>Lyu</w:t>
      </w:r>
      <w:proofErr w:type="spellEnd"/>
      <w:r w:rsidRPr="008E20AC">
        <w:rPr>
          <w:rFonts w:eastAsia="Calibri"/>
          <w:sz w:val="24"/>
          <w:szCs w:val="24"/>
        </w:rPr>
        <w:t xml:space="preserve">, M. Lewis, W. </w:t>
      </w:r>
      <w:proofErr w:type="spellStart"/>
      <w:r w:rsidRPr="008E20AC">
        <w:rPr>
          <w:rFonts w:eastAsia="Calibri"/>
          <w:sz w:val="24"/>
          <w:szCs w:val="24"/>
        </w:rPr>
        <w:t>Yih</w:t>
      </w:r>
      <w:proofErr w:type="spellEnd"/>
      <w:r w:rsidRPr="008E20AC">
        <w:rPr>
          <w:rFonts w:eastAsia="Calibri"/>
          <w:sz w:val="24"/>
          <w:szCs w:val="24"/>
        </w:rPr>
        <w:t xml:space="preserve">, P. W. </w:t>
      </w:r>
      <w:proofErr w:type="spellStart"/>
      <w:r w:rsidRPr="008E20AC">
        <w:rPr>
          <w:rFonts w:eastAsia="Calibri"/>
          <w:sz w:val="24"/>
          <w:szCs w:val="24"/>
        </w:rPr>
        <w:t>Koh</w:t>
      </w:r>
      <w:proofErr w:type="spellEnd"/>
      <w:r w:rsidRPr="008E20AC">
        <w:rPr>
          <w:rFonts w:eastAsia="Calibri"/>
          <w:sz w:val="24"/>
          <w:szCs w:val="24"/>
        </w:rPr>
        <w:t xml:space="preserve">, M. </w:t>
      </w:r>
      <w:proofErr w:type="spellStart"/>
      <w:r w:rsidRPr="008E20AC">
        <w:rPr>
          <w:rFonts w:eastAsia="Calibri"/>
          <w:sz w:val="24"/>
          <w:szCs w:val="24"/>
        </w:rPr>
        <w:t>Iyyer</w:t>
      </w:r>
      <w:proofErr w:type="spellEnd"/>
      <w:r w:rsidRPr="008E20AC">
        <w:rPr>
          <w:rFonts w:eastAsia="Calibri"/>
          <w:sz w:val="24"/>
          <w:szCs w:val="24"/>
        </w:rPr>
        <w:t xml:space="preserve">, L. </w:t>
      </w:r>
      <w:proofErr w:type="spellStart"/>
      <w:r w:rsidRPr="008E20AC">
        <w:rPr>
          <w:rFonts w:eastAsia="Calibri"/>
          <w:sz w:val="24"/>
          <w:szCs w:val="24"/>
        </w:rPr>
        <w:t>Zettlemoyer</w:t>
      </w:r>
      <w:proofErr w:type="spellEnd"/>
      <w:r w:rsidRPr="008E20AC">
        <w:rPr>
          <w:rFonts w:eastAsia="Calibri"/>
          <w:sz w:val="24"/>
          <w:szCs w:val="24"/>
        </w:rPr>
        <w:t xml:space="preserve">, and H. </w:t>
      </w:r>
      <w:proofErr w:type="spellStart"/>
      <w:r w:rsidRPr="008E20AC">
        <w:rPr>
          <w:rFonts w:eastAsia="Calibri"/>
          <w:sz w:val="24"/>
          <w:szCs w:val="24"/>
        </w:rPr>
        <w:t>Hajishirzi</w:t>
      </w:r>
      <w:proofErr w:type="spellEnd"/>
      <w:r w:rsidRPr="008E20AC">
        <w:rPr>
          <w:rFonts w:eastAsia="Calibri"/>
          <w:sz w:val="24"/>
          <w:szCs w:val="24"/>
        </w:rPr>
        <w:t>, “</w:t>
      </w:r>
      <w:proofErr w:type="spellStart"/>
      <w:r w:rsidRPr="008E20AC">
        <w:rPr>
          <w:rFonts w:eastAsia="Calibri"/>
          <w:sz w:val="24"/>
          <w:szCs w:val="24"/>
        </w:rPr>
        <w:t>FActScore</w:t>
      </w:r>
      <w:proofErr w:type="spellEnd"/>
      <w:r w:rsidRPr="008E20AC">
        <w:rPr>
          <w:rFonts w:eastAsia="Calibri"/>
          <w:sz w:val="24"/>
          <w:szCs w:val="24"/>
        </w:rPr>
        <w:t>: Fine-grained Atomic Evaluation of Factual Precision in Long Form Text Generation,” in Proc. EMNLP, 2023.</w:t>
      </w:r>
    </w:p>
    <w:p w:rsidR="001E6CFF" w:rsidRPr="008E20AC" w:rsidRDefault="001E6CFF" w:rsidP="008E20AC">
      <w:pPr>
        <w:pStyle w:val="ListParagraph"/>
        <w:spacing w:line="360" w:lineRule="auto"/>
        <w:rPr>
          <w:sz w:val="24"/>
          <w:szCs w:val="24"/>
        </w:rPr>
      </w:pPr>
      <w:r w:rsidRPr="008E20AC">
        <w:rPr>
          <w:rFonts w:eastAsia="Calibri"/>
          <w:sz w:val="24"/>
          <w:szCs w:val="24"/>
        </w:rPr>
        <w:t xml:space="preserve">[3] C. </w:t>
      </w:r>
      <w:proofErr w:type="spellStart"/>
      <w:r w:rsidRPr="008E20AC">
        <w:rPr>
          <w:rFonts w:eastAsia="Calibri"/>
          <w:sz w:val="24"/>
          <w:szCs w:val="24"/>
        </w:rPr>
        <w:t>Niu</w:t>
      </w:r>
      <w:proofErr w:type="spellEnd"/>
      <w:r w:rsidRPr="008E20AC">
        <w:rPr>
          <w:rFonts w:eastAsia="Calibri"/>
          <w:sz w:val="24"/>
          <w:szCs w:val="24"/>
        </w:rPr>
        <w:t xml:space="preserve">, Y. Wu, J. Zhu, S. </w:t>
      </w:r>
      <w:proofErr w:type="spellStart"/>
      <w:r w:rsidRPr="008E20AC">
        <w:rPr>
          <w:rFonts w:eastAsia="Calibri"/>
          <w:sz w:val="24"/>
          <w:szCs w:val="24"/>
        </w:rPr>
        <w:t>Xu</w:t>
      </w:r>
      <w:proofErr w:type="spellEnd"/>
      <w:r w:rsidRPr="008E20AC">
        <w:rPr>
          <w:rFonts w:eastAsia="Calibri"/>
          <w:sz w:val="24"/>
          <w:szCs w:val="24"/>
        </w:rPr>
        <w:t xml:space="preserve">, K. Shum, R. </w:t>
      </w:r>
      <w:proofErr w:type="spellStart"/>
      <w:r w:rsidRPr="008E20AC">
        <w:rPr>
          <w:rFonts w:eastAsia="Calibri"/>
          <w:sz w:val="24"/>
          <w:szCs w:val="24"/>
        </w:rPr>
        <w:t>Zhong</w:t>
      </w:r>
      <w:proofErr w:type="spellEnd"/>
      <w:r w:rsidRPr="008E20AC">
        <w:rPr>
          <w:rFonts w:eastAsia="Calibri"/>
          <w:sz w:val="24"/>
          <w:szCs w:val="24"/>
        </w:rPr>
        <w:t>, J. Song, and T. Zhang, “</w:t>
      </w:r>
      <w:proofErr w:type="spellStart"/>
      <w:r w:rsidRPr="008E20AC">
        <w:rPr>
          <w:rFonts w:eastAsia="Calibri"/>
          <w:sz w:val="24"/>
          <w:szCs w:val="24"/>
        </w:rPr>
        <w:t>RAGTruth</w:t>
      </w:r>
      <w:proofErr w:type="spellEnd"/>
      <w:r w:rsidRPr="008E20AC">
        <w:rPr>
          <w:rFonts w:eastAsia="Calibri"/>
          <w:sz w:val="24"/>
          <w:szCs w:val="24"/>
        </w:rPr>
        <w:t>: A Hallucination Corpus for Developing Trustworthy Retrieval-Augmented Language Models,” in Proc. ACL, 2024.</w:t>
      </w:r>
    </w:p>
    <w:p w:rsidR="001E6CFF" w:rsidRPr="008E20AC" w:rsidRDefault="001E6CFF" w:rsidP="008E20AC">
      <w:pPr>
        <w:pStyle w:val="ListParagraph"/>
        <w:spacing w:line="360" w:lineRule="auto"/>
        <w:rPr>
          <w:sz w:val="24"/>
          <w:szCs w:val="24"/>
        </w:rPr>
      </w:pPr>
      <w:r w:rsidRPr="008E20AC">
        <w:rPr>
          <w:rFonts w:eastAsia="Calibri"/>
          <w:sz w:val="24"/>
          <w:szCs w:val="24"/>
        </w:rPr>
        <w:t xml:space="preserve">[4] A. </w:t>
      </w:r>
      <w:proofErr w:type="spellStart"/>
      <w:r w:rsidRPr="008E20AC">
        <w:rPr>
          <w:rFonts w:eastAsia="Calibri"/>
          <w:sz w:val="24"/>
          <w:szCs w:val="24"/>
        </w:rPr>
        <w:t>Asai</w:t>
      </w:r>
      <w:proofErr w:type="spellEnd"/>
      <w:r w:rsidRPr="008E20AC">
        <w:rPr>
          <w:rFonts w:eastAsia="Calibri"/>
          <w:sz w:val="24"/>
          <w:szCs w:val="24"/>
        </w:rPr>
        <w:t xml:space="preserve">, Z. Wu, Y. Wang, A. </w:t>
      </w:r>
      <w:proofErr w:type="spellStart"/>
      <w:r w:rsidRPr="008E20AC">
        <w:rPr>
          <w:rFonts w:eastAsia="Calibri"/>
          <w:sz w:val="24"/>
          <w:szCs w:val="24"/>
        </w:rPr>
        <w:t>Sil</w:t>
      </w:r>
      <w:proofErr w:type="spellEnd"/>
      <w:r w:rsidRPr="008E20AC">
        <w:rPr>
          <w:rFonts w:eastAsia="Calibri"/>
          <w:sz w:val="24"/>
          <w:szCs w:val="24"/>
        </w:rPr>
        <w:t xml:space="preserve">, and H. </w:t>
      </w:r>
      <w:proofErr w:type="spellStart"/>
      <w:r w:rsidRPr="008E20AC">
        <w:rPr>
          <w:rFonts w:eastAsia="Calibri"/>
          <w:sz w:val="24"/>
          <w:szCs w:val="24"/>
        </w:rPr>
        <w:t>Hajishirzi</w:t>
      </w:r>
      <w:proofErr w:type="spellEnd"/>
      <w:r w:rsidRPr="008E20AC">
        <w:rPr>
          <w:rFonts w:eastAsia="Calibri"/>
          <w:sz w:val="24"/>
          <w:szCs w:val="24"/>
        </w:rPr>
        <w:t>, “Self-RAG: Learning to Retrieve, Generate, and Critique through Self-Reflection,” in Int. Conf. on Learning Representations (ICLR), 2024.</w:t>
      </w:r>
    </w:p>
    <w:p w:rsidR="001E6CFF" w:rsidRPr="008E20AC" w:rsidRDefault="001E6CFF" w:rsidP="008E20AC">
      <w:pPr>
        <w:pStyle w:val="ListParagraph"/>
        <w:spacing w:line="360" w:lineRule="auto"/>
        <w:rPr>
          <w:sz w:val="24"/>
          <w:szCs w:val="24"/>
        </w:rPr>
      </w:pPr>
      <w:r w:rsidRPr="008E20AC">
        <w:rPr>
          <w:rFonts w:eastAsia="Calibri"/>
          <w:sz w:val="24"/>
          <w:szCs w:val="24"/>
        </w:rPr>
        <w:t xml:space="preserve">[5] S. </w:t>
      </w:r>
      <w:proofErr w:type="spellStart"/>
      <w:r w:rsidRPr="008E20AC">
        <w:rPr>
          <w:rFonts w:eastAsia="Calibri"/>
          <w:sz w:val="24"/>
          <w:szCs w:val="24"/>
        </w:rPr>
        <w:t>Es</w:t>
      </w:r>
      <w:proofErr w:type="spellEnd"/>
      <w:r w:rsidRPr="008E20AC">
        <w:rPr>
          <w:rFonts w:eastAsia="Calibri"/>
          <w:sz w:val="24"/>
          <w:szCs w:val="24"/>
        </w:rPr>
        <w:t>, J. James, L. Espinosa-</w:t>
      </w:r>
      <w:proofErr w:type="spellStart"/>
      <w:r w:rsidRPr="008E20AC">
        <w:rPr>
          <w:rFonts w:eastAsia="Calibri"/>
          <w:sz w:val="24"/>
          <w:szCs w:val="24"/>
        </w:rPr>
        <w:t>Anke</w:t>
      </w:r>
      <w:proofErr w:type="spellEnd"/>
      <w:r w:rsidRPr="008E20AC">
        <w:rPr>
          <w:rFonts w:eastAsia="Calibri"/>
          <w:sz w:val="24"/>
          <w:szCs w:val="24"/>
        </w:rPr>
        <w:t xml:space="preserve">, and S. </w:t>
      </w:r>
      <w:proofErr w:type="spellStart"/>
      <w:r w:rsidRPr="008E20AC">
        <w:rPr>
          <w:rFonts w:eastAsia="Calibri"/>
          <w:sz w:val="24"/>
          <w:szCs w:val="24"/>
        </w:rPr>
        <w:t>Schockaert</w:t>
      </w:r>
      <w:proofErr w:type="spellEnd"/>
      <w:r w:rsidRPr="008E20AC">
        <w:rPr>
          <w:rFonts w:eastAsia="Calibri"/>
          <w:sz w:val="24"/>
          <w:szCs w:val="24"/>
        </w:rPr>
        <w:t>, “RAGAs: Automated Evaluation of Retrieval Augmented Generation,” in Proc. EACL, 2024.</w:t>
      </w:r>
    </w:p>
    <w:p w:rsidR="001E6CFF" w:rsidRPr="008E20AC" w:rsidRDefault="001E6CFF" w:rsidP="008E20AC">
      <w:pPr>
        <w:pStyle w:val="ListParagraph"/>
        <w:spacing w:line="360" w:lineRule="auto"/>
        <w:rPr>
          <w:sz w:val="24"/>
          <w:szCs w:val="24"/>
        </w:rPr>
      </w:pPr>
      <w:r w:rsidRPr="008E20AC">
        <w:rPr>
          <w:rFonts w:eastAsia="Calibri"/>
          <w:sz w:val="24"/>
          <w:szCs w:val="24"/>
        </w:rPr>
        <w:t xml:space="preserve">[6] P. </w:t>
      </w:r>
      <w:proofErr w:type="spellStart"/>
      <w:r w:rsidRPr="008E20AC">
        <w:rPr>
          <w:rFonts w:eastAsia="Calibri"/>
          <w:sz w:val="24"/>
          <w:szCs w:val="24"/>
        </w:rPr>
        <w:t>Manakul</w:t>
      </w:r>
      <w:proofErr w:type="spellEnd"/>
      <w:r w:rsidRPr="008E20AC">
        <w:rPr>
          <w:rFonts w:eastAsia="Calibri"/>
          <w:sz w:val="24"/>
          <w:szCs w:val="24"/>
        </w:rPr>
        <w:t xml:space="preserve">, A. </w:t>
      </w:r>
      <w:proofErr w:type="spellStart"/>
      <w:r w:rsidRPr="008E20AC">
        <w:rPr>
          <w:rFonts w:eastAsia="Calibri"/>
          <w:sz w:val="24"/>
          <w:szCs w:val="24"/>
        </w:rPr>
        <w:t>Liusie</w:t>
      </w:r>
      <w:proofErr w:type="spellEnd"/>
      <w:r w:rsidRPr="008E20AC">
        <w:rPr>
          <w:rFonts w:eastAsia="Calibri"/>
          <w:sz w:val="24"/>
          <w:szCs w:val="24"/>
        </w:rPr>
        <w:t>, and M. J. F. Gales, “</w:t>
      </w:r>
      <w:proofErr w:type="spellStart"/>
      <w:r w:rsidRPr="008E20AC">
        <w:rPr>
          <w:rFonts w:eastAsia="Calibri"/>
          <w:sz w:val="24"/>
          <w:szCs w:val="24"/>
        </w:rPr>
        <w:t>SelfCheckGPT</w:t>
      </w:r>
      <w:proofErr w:type="spellEnd"/>
      <w:r w:rsidRPr="008E20AC">
        <w:rPr>
          <w:rFonts w:eastAsia="Calibri"/>
          <w:sz w:val="24"/>
          <w:szCs w:val="24"/>
        </w:rPr>
        <w:t>: Zero-Resource Black-Box Hallucination Detection for Generative Large Language Models,” in Proc. EMNLP, 2023.</w:t>
      </w:r>
    </w:p>
    <w:p w:rsidR="001E6CFF" w:rsidRPr="008E20AC" w:rsidRDefault="001E6CFF" w:rsidP="008E20AC">
      <w:pPr>
        <w:pStyle w:val="ListParagraph"/>
        <w:spacing w:line="360" w:lineRule="auto"/>
        <w:rPr>
          <w:sz w:val="24"/>
          <w:szCs w:val="24"/>
        </w:rPr>
      </w:pPr>
      <w:r w:rsidRPr="008E20AC">
        <w:rPr>
          <w:rFonts w:eastAsia="Calibri"/>
          <w:sz w:val="24"/>
          <w:szCs w:val="24"/>
        </w:rPr>
        <w:t xml:space="preserve">[7] Y. </w:t>
      </w:r>
      <w:proofErr w:type="spellStart"/>
      <w:r w:rsidRPr="008E20AC">
        <w:rPr>
          <w:rFonts w:eastAsia="Calibri"/>
          <w:sz w:val="24"/>
          <w:szCs w:val="24"/>
        </w:rPr>
        <w:t>Gao</w:t>
      </w:r>
      <w:proofErr w:type="spellEnd"/>
      <w:r w:rsidRPr="008E20AC">
        <w:rPr>
          <w:rFonts w:eastAsia="Calibri"/>
          <w:sz w:val="24"/>
          <w:szCs w:val="24"/>
        </w:rPr>
        <w:t xml:space="preserve">, Y. </w:t>
      </w:r>
      <w:proofErr w:type="spellStart"/>
      <w:r w:rsidRPr="008E20AC">
        <w:rPr>
          <w:rFonts w:eastAsia="Calibri"/>
          <w:sz w:val="24"/>
          <w:szCs w:val="24"/>
        </w:rPr>
        <w:t>Xiong</w:t>
      </w:r>
      <w:proofErr w:type="spellEnd"/>
      <w:r w:rsidRPr="008E20AC">
        <w:rPr>
          <w:rFonts w:eastAsia="Calibri"/>
          <w:sz w:val="24"/>
          <w:szCs w:val="24"/>
        </w:rPr>
        <w:t xml:space="preserve">, X. </w:t>
      </w:r>
      <w:proofErr w:type="spellStart"/>
      <w:r w:rsidRPr="008E20AC">
        <w:rPr>
          <w:rFonts w:eastAsia="Calibri"/>
          <w:sz w:val="24"/>
          <w:szCs w:val="24"/>
        </w:rPr>
        <w:t>Gao</w:t>
      </w:r>
      <w:proofErr w:type="spellEnd"/>
      <w:r w:rsidRPr="008E20AC">
        <w:rPr>
          <w:rFonts w:eastAsia="Calibri"/>
          <w:sz w:val="24"/>
          <w:szCs w:val="24"/>
        </w:rPr>
        <w:t xml:space="preserve">, K. </w:t>
      </w:r>
      <w:proofErr w:type="spellStart"/>
      <w:r w:rsidRPr="008E20AC">
        <w:rPr>
          <w:rFonts w:eastAsia="Calibri"/>
          <w:sz w:val="24"/>
          <w:szCs w:val="24"/>
        </w:rPr>
        <w:t>Jia</w:t>
      </w:r>
      <w:proofErr w:type="spellEnd"/>
      <w:r w:rsidRPr="008E20AC">
        <w:rPr>
          <w:rFonts w:eastAsia="Calibri"/>
          <w:sz w:val="24"/>
          <w:szCs w:val="24"/>
        </w:rPr>
        <w:t>, J. Pan, Y. Bi, Y. Dai, J. Sun, and H. Wang, “Retrieval-Augmented Generation for Large Language Models: A Survey,” arXiv:2312.10997, 2024.</w:t>
      </w:r>
    </w:p>
    <w:p w:rsidR="001E6CFF" w:rsidRPr="008E20AC" w:rsidRDefault="001E6CFF" w:rsidP="008E20AC">
      <w:pPr>
        <w:pStyle w:val="ListParagraph"/>
        <w:spacing w:line="360" w:lineRule="auto"/>
        <w:rPr>
          <w:sz w:val="24"/>
          <w:szCs w:val="24"/>
        </w:rPr>
      </w:pPr>
      <w:r w:rsidRPr="008E20AC">
        <w:rPr>
          <w:rFonts w:eastAsia="Calibri"/>
          <w:sz w:val="24"/>
          <w:szCs w:val="24"/>
        </w:rPr>
        <w:t>[8] J. Wei, C. Yang, X. Song, Y. Lu, N. Hu, D. Huang, Q. V. Le et al., “Long-form Factuality in Large Language Models (SAFE),” arXiv:2403.18802, 2024.</w:t>
      </w:r>
    </w:p>
    <w:p w:rsidR="001E6CFF" w:rsidRPr="008E20AC" w:rsidRDefault="001E6CFF" w:rsidP="008E20AC">
      <w:pPr>
        <w:pStyle w:val="ListParagraph"/>
        <w:spacing w:line="360" w:lineRule="auto"/>
        <w:rPr>
          <w:sz w:val="24"/>
          <w:szCs w:val="24"/>
        </w:rPr>
      </w:pPr>
      <w:r w:rsidRPr="008E20AC">
        <w:rPr>
          <w:rFonts w:eastAsia="Calibri"/>
          <w:sz w:val="24"/>
          <w:szCs w:val="24"/>
        </w:rPr>
        <w:t xml:space="preserve">[9] L. Huang, W. Yu, W. Ma, W. </w:t>
      </w:r>
      <w:proofErr w:type="spellStart"/>
      <w:r w:rsidRPr="008E20AC">
        <w:rPr>
          <w:rFonts w:eastAsia="Calibri"/>
          <w:sz w:val="24"/>
          <w:szCs w:val="24"/>
        </w:rPr>
        <w:t>Zhong</w:t>
      </w:r>
      <w:proofErr w:type="spellEnd"/>
      <w:r w:rsidRPr="008E20AC">
        <w:rPr>
          <w:rFonts w:eastAsia="Calibri"/>
          <w:sz w:val="24"/>
          <w:szCs w:val="24"/>
        </w:rPr>
        <w:t xml:space="preserve">, Z. Feng, H. Wang, Q. Chen, W. </w:t>
      </w:r>
      <w:proofErr w:type="spellStart"/>
      <w:r w:rsidRPr="008E20AC">
        <w:rPr>
          <w:rFonts w:eastAsia="Calibri"/>
          <w:sz w:val="24"/>
          <w:szCs w:val="24"/>
        </w:rPr>
        <w:t>Peng</w:t>
      </w:r>
      <w:proofErr w:type="spellEnd"/>
      <w:r w:rsidRPr="008E20AC">
        <w:rPr>
          <w:rFonts w:eastAsia="Calibri"/>
          <w:sz w:val="24"/>
          <w:szCs w:val="24"/>
        </w:rPr>
        <w:t>, X. Feng, B. Qin, and T. Liu, “A Survey on Hallucination in Large Language Models: Principles, Taxonomy, Challenges, and Open Questions,” arXiv:2311.05232, 2023.</w:t>
      </w:r>
    </w:p>
    <w:p w:rsidR="001E6CFF" w:rsidRPr="008E20AC" w:rsidRDefault="001E6CFF" w:rsidP="008E20AC">
      <w:pPr>
        <w:pStyle w:val="ListParagraph"/>
        <w:spacing w:line="360" w:lineRule="auto"/>
        <w:rPr>
          <w:sz w:val="24"/>
          <w:szCs w:val="24"/>
        </w:rPr>
      </w:pPr>
      <w:r w:rsidRPr="008E20AC">
        <w:rPr>
          <w:rFonts w:eastAsia="Calibri"/>
          <w:sz w:val="24"/>
          <w:szCs w:val="24"/>
        </w:rPr>
        <w:t xml:space="preserve">[10] P. He, X. Liu, J. </w:t>
      </w:r>
      <w:proofErr w:type="spellStart"/>
      <w:proofErr w:type="gramStart"/>
      <w:r w:rsidRPr="008E20AC">
        <w:rPr>
          <w:rFonts w:eastAsia="Calibri"/>
          <w:sz w:val="24"/>
          <w:szCs w:val="24"/>
        </w:rPr>
        <w:t>Gao</w:t>
      </w:r>
      <w:proofErr w:type="spellEnd"/>
      <w:proofErr w:type="gramEnd"/>
      <w:r w:rsidRPr="008E20AC">
        <w:rPr>
          <w:rFonts w:eastAsia="Calibri"/>
          <w:sz w:val="24"/>
          <w:szCs w:val="24"/>
        </w:rPr>
        <w:t>, and W. Chen, “</w:t>
      </w:r>
      <w:proofErr w:type="spellStart"/>
      <w:r w:rsidRPr="008E20AC">
        <w:rPr>
          <w:rFonts w:eastAsia="Calibri"/>
          <w:sz w:val="24"/>
          <w:szCs w:val="24"/>
        </w:rPr>
        <w:t>DeBERTa</w:t>
      </w:r>
      <w:proofErr w:type="spellEnd"/>
      <w:r w:rsidRPr="008E20AC">
        <w:rPr>
          <w:rFonts w:eastAsia="Calibri"/>
          <w:sz w:val="24"/>
          <w:szCs w:val="24"/>
        </w:rPr>
        <w:t>: Decoding-enhanced BERT with Disentangled Attention,” in Int. Conf. on Learning Representations (ICLR), 2021.</w:t>
      </w:r>
    </w:p>
    <w:p w:rsidR="001E6CFF" w:rsidRPr="008E20AC" w:rsidRDefault="001E6CFF" w:rsidP="008E20AC">
      <w:pPr>
        <w:pStyle w:val="ListParagraph"/>
        <w:spacing w:line="360" w:lineRule="auto"/>
        <w:rPr>
          <w:sz w:val="24"/>
          <w:szCs w:val="24"/>
        </w:rPr>
      </w:pPr>
      <w:r w:rsidRPr="008E20AC">
        <w:rPr>
          <w:rFonts w:eastAsia="Calibri"/>
          <w:sz w:val="24"/>
          <w:szCs w:val="24"/>
        </w:rPr>
        <w:lastRenderedPageBreak/>
        <w:t xml:space="preserve">[11] S. Q. Yan, J. C. </w:t>
      </w:r>
      <w:proofErr w:type="spellStart"/>
      <w:r w:rsidRPr="008E20AC">
        <w:rPr>
          <w:rFonts w:eastAsia="Calibri"/>
          <w:sz w:val="24"/>
          <w:szCs w:val="24"/>
        </w:rPr>
        <w:t>Gu</w:t>
      </w:r>
      <w:proofErr w:type="spellEnd"/>
      <w:r w:rsidRPr="008E20AC">
        <w:rPr>
          <w:rFonts w:eastAsia="Calibri"/>
          <w:sz w:val="24"/>
          <w:szCs w:val="24"/>
        </w:rPr>
        <w:t>, Y. Zhu, and Z. H. Ling, “Corrective Retrieval Augmented Generation,” arXiv:2401.15884, 2024.</w:t>
      </w:r>
    </w:p>
    <w:p w:rsidR="001E6CFF" w:rsidRPr="008E20AC" w:rsidRDefault="001E6CFF" w:rsidP="008E20AC">
      <w:pPr>
        <w:pStyle w:val="ListParagraph"/>
        <w:spacing w:line="360" w:lineRule="auto"/>
        <w:rPr>
          <w:sz w:val="24"/>
          <w:szCs w:val="24"/>
        </w:rPr>
      </w:pPr>
      <w:r w:rsidRPr="008E20AC">
        <w:rPr>
          <w:rFonts w:eastAsia="Calibri"/>
          <w:sz w:val="24"/>
          <w:szCs w:val="24"/>
        </w:rPr>
        <w:t xml:space="preserve">[12] S. Barnett, S. </w:t>
      </w:r>
      <w:proofErr w:type="spellStart"/>
      <w:r w:rsidRPr="008E20AC">
        <w:rPr>
          <w:rFonts w:eastAsia="Calibri"/>
          <w:sz w:val="24"/>
          <w:szCs w:val="24"/>
        </w:rPr>
        <w:t>Kurniawan</w:t>
      </w:r>
      <w:proofErr w:type="spellEnd"/>
      <w:r w:rsidRPr="008E20AC">
        <w:rPr>
          <w:rFonts w:eastAsia="Calibri"/>
          <w:sz w:val="24"/>
          <w:szCs w:val="24"/>
        </w:rPr>
        <w:t xml:space="preserve">, S. </w:t>
      </w:r>
      <w:proofErr w:type="spellStart"/>
      <w:r w:rsidRPr="008E20AC">
        <w:rPr>
          <w:rFonts w:eastAsia="Calibri"/>
          <w:sz w:val="24"/>
          <w:szCs w:val="24"/>
        </w:rPr>
        <w:t>Thudumu</w:t>
      </w:r>
      <w:proofErr w:type="spellEnd"/>
      <w:r w:rsidRPr="008E20AC">
        <w:rPr>
          <w:rFonts w:eastAsia="Calibri"/>
          <w:sz w:val="24"/>
          <w:szCs w:val="24"/>
        </w:rPr>
        <w:t xml:space="preserve">, Z. </w:t>
      </w:r>
      <w:proofErr w:type="spellStart"/>
      <w:r w:rsidRPr="008E20AC">
        <w:rPr>
          <w:rFonts w:eastAsia="Calibri"/>
          <w:sz w:val="24"/>
          <w:szCs w:val="24"/>
        </w:rPr>
        <w:t>Brannelly</w:t>
      </w:r>
      <w:proofErr w:type="spellEnd"/>
      <w:r w:rsidRPr="008E20AC">
        <w:rPr>
          <w:rFonts w:eastAsia="Calibri"/>
          <w:sz w:val="24"/>
          <w:szCs w:val="24"/>
        </w:rPr>
        <w:t xml:space="preserve">, and M. </w:t>
      </w:r>
      <w:proofErr w:type="spellStart"/>
      <w:r w:rsidRPr="008E20AC">
        <w:rPr>
          <w:rFonts w:eastAsia="Calibri"/>
          <w:sz w:val="24"/>
          <w:szCs w:val="24"/>
        </w:rPr>
        <w:t>Abdelrazek</w:t>
      </w:r>
      <w:proofErr w:type="spellEnd"/>
      <w:r w:rsidRPr="008E20AC">
        <w:rPr>
          <w:rFonts w:eastAsia="Calibri"/>
          <w:sz w:val="24"/>
          <w:szCs w:val="24"/>
        </w:rPr>
        <w:t>, “Seven Failure Points When Engineering a Retrieval Augmented Generation System,” arXiv</w:t>
      </w:r>
      <w:proofErr w:type="gramStart"/>
      <w:r w:rsidRPr="008E20AC">
        <w:rPr>
          <w:rFonts w:eastAsia="Calibri"/>
          <w:sz w:val="24"/>
          <w:szCs w:val="24"/>
        </w:rPr>
        <w:t>:2401.05856</w:t>
      </w:r>
      <w:proofErr w:type="gramEnd"/>
      <w:r w:rsidRPr="008E20AC">
        <w:rPr>
          <w:rFonts w:eastAsia="Calibri"/>
          <w:sz w:val="24"/>
          <w:szCs w:val="24"/>
        </w:rPr>
        <w:t>, 2024.</w:t>
      </w:r>
    </w:p>
    <w:p w:rsidR="001E6CFF" w:rsidRPr="008E20AC" w:rsidRDefault="001E6CFF" w:rsidP="008E20AC">
      <w:pPr>
        <w:pStyle w:val="ListParagraph"/>
        <w:spacing w:line="360" w:lineRule="auto"/>
        <w:rPr>
          <w:sz w:val="24"/>
          <w:szCs w:val="24"/>
        </w:rPr>
      </w:pPr>
      <w:r w:rsidRPr="008E20AC">
        <w:rPr>
          <w:rFonts w:eastAsia="Calibri"/>
          <w:sz w:val="24"/>
          <w:szCs w:val="24"/>
        </w:rPr>
        <w:t xml:space="preserve">[13] J. Li, X. Cheng, W. X. Zhao, J. Y. </w:t>
      </w:r>
      <w:proofErr w:type="spellStart"/>
      <w:r w:rsidRPr="008E20AC">
        <w:rPr>
          <w:rFonts w:eastAsia="Calibri"/>
          <w:sz w:val="24"/>
          <w:szCs w:val="24"/>
        </w:rPr>
        <w:t>Nie</w:t>
      </w:r>
      <w:proofErr w:type="spellEnd"/>
      <w:r w:rsidRPr="008E20AC">
        <w:rPr>
          <w:rFonts w:eastAsia="Calibri"/>
          <w:sz w:val="24"/>
          <w:szCs w:val="24"/>
        </w:rPr>
        <w:t>, and J. R. Wen, “</w:t>
      </w:r>
      <w:proofErr w:type="spellStart"/>
      <w:r w:rsidRPr="008E20AC">
        <w:rPr>
          <w:rFonts w:eastAsia="Calibri"/>
          <w:sz w:val="24"/>
          <w:szCs w:val="24"/>
        </w:rPr>
        <w:t>HaluEval</w:t>
      </w:r>
      <w:proofErr w:type="spellEnd"/>
      <w:r w:rsidRPr="008E20AC">
        <w:rPr>
          <w:rFonts w:eastAsia="Calibri"/>
          <w:sz w:val="24"/>
          <w:szCs w:val="24"/>
        </w:rPr>
        <w:t>: A Large-Scale Hallucination Evaluation Benchmark for Large Language Models,” in Proc. EMNLP, 2023.</w:t>
      </w:r>
    </w:p>
    <w:p w:rsidR="001E6CFF" w:rsidRPr="008E20AC" w:rsidRDefault="001E6CFF" w:rsidP="008E20AC">
      <w:pPr>
        <w:pStyle w:val="ListParagraph"/>
        <w:spacing w:line="360" w:lineRule="auto"/>
        <w:rPr>
          <w:sz w:val="24"/>
          <w:szCs w:val="24"/>
        </w:rPr>
      </w:pPr>
      <w:r w:rsidRPr="008E20AC">
        <w:rPr>
          <w:rFonts w:eastAsia="Calibri"/>
          <w:sz w:val="24"/>
          <w:szCs w:val="24"/>
        </w:rPr>
        <w:t xml:space="preserve">[14] P. Laban, A. R. </w:t>
      </w:r>
      <w:proofErr w:type="spellStart"/>
      <w:r w:rsidRPr="008E20AC">
        <w:rPr>
          <w:rFonts w:eastAsia="Calibri"/>
          <w:sz w:val="24"/>
          <w:szCs w:val="24"/>
        </w:rPr>
        <w:t>Fabbri</w:t>
      </w:r>
      <w:proofErr w:type="spellEnd"/>
      <w:r w:rsidRPr="008E20AC">
        <w:rPr>
          <w:rFonts w:eastAsia="Calibri"/>
          <w:sz w:val="24"/>
          <w:szCs w:val="24"/>
        </w:rPr>
        <w:t xml:space="preserve">, C. </w:t>
      </w:r>
      <w:proofErr w:type="spellStart"/>
      <w:r w:rsidRPr="008E20AC">
        <w:rPr>
          <w:rFonts w:eastAsia="Calibri"/>
          <w:sz w:val="24"/>
          <w:szCs w:val="24"/>
        </w:rPr>
        <w:t>Xiong</w:t>
      </w:r>
      <w:proofErr w:type="spellEnd"/>
      <w:r w:rsidRPr="008E20AC">
        <w:rPr>
          <w:rFonts w:eastAsia="Calibri"/>
          <w:sz w:val="24"/>
          <w:szCs w:val="24"/>
        </w:rPr>
        <w:t>, and C. S. Wu, “</w:t>
      </w:r>
      <w:proofErr w:type="spellStart"/>
      <w:r w:rsidRPr="008E20AC">
        <w:rPr>
          <w:rFonts w:eastAsia="Calibri"/>
          <w:sz w:val="24"/>
          <w:szCs w:val="24"/>
        </w:rPr>
        <w:t>FaithBench</w:t>
      </w:r>
      <w:proofErr w:type="spellEnd"/>
      <w:r w:rsidRPr="008E20AC">
        <w:rPr>
          <w:rFonts w:eastAsia="Calibri"/>
          <w:sz w:val="24"/>
          <w:szCs w:val="24"/>
        </w:rPr>
        <w:t>: A Diverse Hallucination Benchmark for Summarization by Modern LLMs,” arXiv</w:t>
      </w:r>
      <w:proofErr w:type="gramStart"/>
      <w:r w:rsidRPr="008E20AC">
        <w:rPr>
          <w:rFonts w:eastAsia="Calibri"/>
          <w:sz w:val="24"/>
          <w:szCs w:val="24"/>
        </w:rPr>
        <w:t>:2410.13210</w:t>
      </w:r>
      <w:proofErr w:type="gramEnd"/>
      <w:r w:rsidRPr="008E20AC">
        <w:rPr>
          <w:rFonts w:eastAsia="Calibri"/>
          <w:sz w:val="24"/>
          <w:szCs w:val="24"/>
        </w:rPr>
        <w:t>, 2024.</w:t>
      </w:r>
    </w:p>
    <w:p w:rsidR="001E6CFF" w:rsidRPr="008E20AC" w:rsidRDefault="001E6CFF" w:rsidP="008E20AC">
      <w:pPr>
        <w:pStyle w:val="ListParagraph"/>
        <w:spacing w:line="360" w:lineRule="auto"/>
        <w:rPr>
          <w:sz w:val="24"/>
          <w:szCs w:val="24"/>
        </w:rPr>
      </w:pPr>
      <w:r w:rsidRPr="008E20AC">
        <w:rPr>
          <w:rFonts w:eastAsia="Calibri"/>
          <w:sz w:val="24"/>
          <w:szCs w:val="24"/>
        </w:rPr>
        <w:t xml:space="preserve">[15] N. </w:t>
      </w:r>
      <w:proofErr w:type="spellStart"/>
      <w:r w:rsidRPr="008E20AC">
        <w:rPr>
          <w:rFonts w:eastAsia="Calibri"/>
          <w:sz w:val="24"/>
          <w:szCs w:val="24"/>
        </w:rPr>
        <w:t>Reimers</w:t>
      </w:r>
      <w:proofErr w:type="spellEnd"/>
      <w:r w:rsidRPr="008E20AC">
        <w:rPr>
          <w:rFonts w:eastAsia="Calibri"/>
          <w:sz w:val="24"/>
          <w:szCs w:val="24"/>
        </w:rPr>
        <w:t xml:space="preserve"> and I. </w:t>
      </w:r>
      <w:proofErr w:type="spellStart"/>
      <w:r w:rsidRPr="008E20AC">
        <w:rPr>
          <w:rFonts w:eastAsia="Calibri"/>
          <w:sz w:val="24"/>
          <w:szCs w:val="24"/>
        </w:rPr>
        <w:t>Gurevych</w:t>
      </w:r>
      <w:proofErr w:type="spellEnd"/>
      <w:r w:rsidRPr="008E20AC">
        <w:rPr>
          <w:rFonts w:eastAsia="Calibri"/>
          <w:sz w:val="24"/>
          <w:szCs w:val="24"/>
        </w:rPr>
        <w:t xml:space="preserve">, “Sentence-BERT: Sentence </w:t>
      </w:r>
      <w:proofErr w:type="spellStart"/>
      <w:r w:rsidRPr="008E20AC">
        <w:rPr>
          <w:rFonts w:eastAsia="Calibri"/>
          <w:sz w:val="24"/>
          <w:szCs w:val="24"/>
        </w:rPr>
        <w:t>Embeddings</w:t>
      </w:r>
      <w:proofErr w:type="spellEnd"/>
      <w:r w:rsidRPr="008E20AC">
        <w:rPr>
          <w:rFonts w:eastAsia="Calibri"/>
          <w:sz w:val="24"/>
          <w:szCs w:val="24"/>
        </w:rPr>
        <w:t xml:space="preserve"> using Siamese BERT-Networks,” in Proc. EMNLP-IJCNLP, 2019.</w:t>
      </w:r>
    </w:p>
    <w:p w:rsidR="00585F34" w:rsidRDefault="001E6CFF" w:rsidP="00585F34">
      <w:pPr>
        <w:pStyle w:val="ListParagraph"/>
        <w:spacing w:line="360" w:lineRule="auto"/>
        <w:rPr>
          <w:sz w:val="24"/>
          <w:szCs w:val="24"/>
        </w:rPr>
      </w:pPr>
      <w:r w:rsidRPr="008E20AC">
        <w:rPr>
          <w:sz w:val="24"/>
          <w:szCs w:val="24"/>
        </w:rPr>
        <w:br w:type="page"/>
      </w:r>
    </w:p>
    <w:p w:rsidR="00585F34" w:rsidRDefault="00585F34" w:rsidP="00585F34">
      <w:pPr>
        <w:rPr>
          <w:b/>
          <w:sz w:val="24"/>
          <w:szCs w:val="24"/>
        </w:rPr>
      </w:pPr>
      <w:r w:rsidRPr="00585F34">
        <w:rPr>
          <w:b/>
          <w:sz w:val="24"/>
          <w:szCs w:val="24"/>
        </w:rPr>
        <w:lastRenderedPageBreak/>
        <w:t>APPENDIX I</w:t>
      </w:r>
    </w:p>
    <w:p w:rsidR="00585F34" w:rsidRPr="00585F34" w:rsidRDefault="00585F34" w:rsidP="00585F34">
      <w:pPr>
        <w:rPr>
          <w:b/>
          <w:sz w:val="24"/>
          <w:szCs w:val="24"/>
          <w:lang w:val="en-IN"/>
        </w:rPr>
      </w:pPr>
      <w:bookmarkStart w:id="0" w:name="_GoBack"/>
      <w:bookmarkEnd w:id="0"/>
    </w:p>
    <w:p w:rsidR="00585F34" w:rsidRPr="00585F34" w:rsidRDefault="00585F34" w:rsidP="00585F34">
      <w:pPr>
        <w:rPr>
          <w:b/>
          <w:sz w:val="24"/>
          <w:szCs w:val="24"/>
        </w:rPr>
      </w:pPr>
      <w:r w:rsidRPr="00585F34">
        <w:rPr>
          <w:b/>
          <w:sz w:val="24"/>
          <w:szCs w:val="24"/>
        </w:rPr>
        <w:t>BUSINESS MODEL CANVAS</w:t>
      </w:r>
    </w:p>
    <w:p w:rsidR="00585F34" w:rsidRPr="00585F34" w:rsidRDefault="00585F34" w:rsidP="00585F34">
      <w:pPr>
        <w:rPr>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1"/>
        <w:gridCol w:w="2595"/>
        <w:gridCol w:w="2954"/>
      </w:tblGrid>
      <w:tr w:rsidR="00585F34" w:rsidRPr="00585F34" w:rsidTr="00585F34">
        <w:trPr>
          <w:tblHeader/>
          <w:tblCellSpacing w:w="15" w:type="dxa"/>
        </w:trPr>
        <w:tc>
          <w:tcPr>
            <w:tcW w:w="0" w:type="auto"/>
            <w:vAlign w:val="center"/>
            <w:hideMark/>
          </w:tcPr>
          <w:p w:rsidR="00585F34" w:rsidRPr="00585F34" w:rsidRDefault="00585F34" w:rsidP="00585F34">
            <w:pPr>
              <w:rPr>
                <w:b/>
                <w:bCs/>
                <w:sz w:val="24"/>
                <w:szCs w:val="24"/>
              </w:rPr>
            </w:pPr>
            <w:r w:rsidRPr="00585F34">
              <w:rPr>
                <w:b/>
                <w:bCs/>
                <w:sz w:val="24"/>
                <w:szCs w:val="24"/>
              </w:rPr>
              <w:t>Key Partners</w:t>
            </w:r>
          </w:p>
        </w:tc>
        <w:tc>
          <w:tcPr>
            <w:tcW w:w="0" w:type="auto"/>
            <w:vAlign w:val="center"/>
            <w:hideMark/>
          </w:tcPr>
          <w:p w:rsidR="00585F34" w:rsidRPr="00585F34" w:rsidRDefault="00585F34" w:rsidP="00585F34">
            <w:pPr>
              <w:rPr>
                <w:b/>
                <w:bCs/>
                <w:sz w:val="24"/>
                <w:szCs w:val="24"/>
              </w:rPr>
            </w:pPr>
            <w:r w:rsidRPr="00585F34">
              <w:rPr>
                <w:b/>
                <w:bCs/>
                <w:sz w:val="24"/>
                <w:szCs w:val="24"/>
              </w:rPr>
              <w:t>Key Activities</w:t>
            </w:r>
          </w:p>
        </w:tc>
        <w:tc>
          <w:tcPr>
            <w:tcW w:w="0" w:type="auto"/>
            <w:vAlign w:val="center"/>
            <w:hideMark/>
          </w:tcPr>
          <w:p w:rsidR="00585F34" w:rsidRPr="00585F34" w:rsidRDefault="00585F34" w:rsidP="00585F34">
            <w:pPr>
              <w:rPr>
                <w:b/>
                <w:bCs/>
                <w:sz w:val="24"/>
                <w:szCs w:val="24"/>
              </w:rPr>
            </w:pPr>
            <w:r w:rsidRPr="00585F34">
              <w:rPr>
                <w:b/>
                <w:bCs/>
                <w:sz w:val="24"/>
                <w:szCs w:val="24"/>
              </w:rPr>
              <w:t>Key Resources</w:t>
            </w:r>
          </w:p>
        </w:tc>
      </w:tr>
      <w:tr w:rsidR="00585F34" w:rsidRPr="00585F34" w:rsidTr="00585F34">
        <w:trPr>
          <w:tblCellSpacing w:w="15" w:type="dxa"/>
        </w:trPr>
        <w:tc>
          <w:tcPr>
            <w:tcW w:w="0" w:type="auto"/>
            <w:vAlign w:val="center"/>
            <w:hideMark/>
          </w:tcPr>
          <w:p w:rsidR="00585F34" w:rsidRPr="00585F34" w:rsidRDefault="00585F34" w:rsidP="00585F34">
            <w:pPr>
              <w:rPr>
                <w:sz w:val="24"/>
                <w:szCs w:val="24"/>
              </w:rPr>
            </w:pPr>
            <w:r w:rsidRPr="00585F34">
              <w:rPr>
                <w:sz w:val="24"/>
                <w:szCs w:val="24"/>
              </w:rPr>
              <w:t>RAG application developers</w:t>
            </w:r>
          </w:p>
        </w:tc>
        <w:tc>
          <w:tcPr>
            <w:tcW w:w="0" w:type="auto"/>
            <w:vAlign w:val="center"/>
            <w:hideMark/>
          </w:tcPr>
          <w:p w:rsidR="00585F34" w:rsidRPr="00585F34" w:rsidRDefault="00585F34" w:rsidP="00585F34">
            <w:pPr>
              <w:rPr>
                <w:sz w:val="24"/>
                <w:szCs w:val="24"/>
              </w:rPr>
            </w:pPr>
            <w:r w:rsidRPr="00585F34">
              <w:rPr>
                <w:sz w:val="24"/>
                <w:szCs w:val="24"/>
              </w:rPr>
              <w:t>Development of hallucination verification middleware</w:t>
            </w:r>
          </w:p>
        </w:tc>
        <w:tc>
          <w:tcPr>
            <w:tcW w:w="0" w:type="auto"/>
            <w:vAlign w:val="center"/>
            <w:hideMark/>
          </w:tcPr>
          <w:p w:rsidR="00585F34" w:rsidRPr="00585F34" w:rsidRDefault="00585F34" w:rsidP="00585F34">
            <w:pPr>
              <w:rPr>
                <w:sz w:val="24"/>
                <w:szCs w:val="24"/>
              </w:rPr>
            </w:pPr>
            <w:r w:rsidRPr="00585F34">
              <w:rPr>
                <w:sz w:val="24"/>
                <w:szCs w:val="24"/>
              </w:rPr>
              <w:t>Python-based implementation</w:t>
            </w:r>
          </w:p>
        </w:tc>
      </w:tr>
      <w:tr w:rsidR="00585F34" w:rsidRPr="00585F34" w:rsidTr="00585F34">
        <w:trPr>
          <w:tblCellSpacing w:w="15" w:type="dxa"/>
        </w:trPr>
        <w:tc>
          <w:tcPr>
            <w:tcW w:w="0" w:type="auto"/>
            <w:vAlign w:val="center"/>
            <w:hideMark/>
          </w:tcPr>
          <w:p w:rsidR="00585F34" w:rsidRPr="00585F34" w:rsidRDefault="00585F34" w:rsidP="00585F34">
            <w:pPr>
              <w:rPr>
                <w:sz w:val="24"/>
                <w:szCs w:val="24"/>
              </w:rPr>
            </w:pPr>
            <w:r w:rsidRPr="00585F34">
              <w:rPr>
                <w:sz w:val="24"/>
                <w:szCs w:val="24"/>
              </w:rPr>
              <w:t>AI/ML researchers</w:t>
            </w:r>
          </w:p>
        </w:tc>
        <w:tc>
          <w:tcPr>
            <w:tcW w:w="0" w:type="auto"/>
            <w:vAlign w:val="center"/>
            <w:hideMark/>
          </w:tcPr>
          <w:p w:rsidR="00585F34" w:rsidRPr="00585F34" w:rsidRDefault="00585F34" w:rsidP="00585F34">
            <w:pPr>
              <w:rPr>
                <w:sz w:val="24"/>
                <w:szCs w:val="24"/>
              </w:rPr>
            </w:pPr>
            <w:r w:rsidRPr="00585F34">
              <w:rPr>
                <w:sz w:val="24"/>
                <w:szCs w:val="24"/>
              </w:rPr>
              <w:t>Sentence-level grounding verification</w:t>
            </w:r>
          </w:p>
        </w:tc>
        <w:tc>
          <w:tcPr>
            <w:tcW w:w="0" w:type="auto"/>
            <w:vAlign w:val="center"/>
            <w:hideMark/>
          </w:tcPr>
          <w:p w:rsidR="00585F34" w:rsidRPr="00585F34" w:rsidRDefault="00585F34" w:rsidP="00585F34">
            <w:pPr>
              <w:rPr>
                <w:sz w:val="24"/>
                <w:szCs w:val="24"/>
              </w:rPr>
            </w:pPr>
            <w:r w:rsidRPr="00585F34">
              <w:rPr>
                <w:sz w:val="24"/>
                <w:szCs w:val="24"/>
              </w:rPr>
              <w:t>all-MiniLM-L6-v2 model</w:t>
            </w:r>
          </w:p>
        </w:tc>
      </w:tr>
      <w:tr w:rsidR="00585F34" w:rsidRPr="00585F34" w:rsidTr="00585F34">
        <w:trPr>
          <w:tblCellSpacing w:w="15" w:type="dxa"/>
        </w:trPr>
        <w:tc>
          <w:tcPr>
            <w:tcW w:w="0" w:type="auto"/>
            <w:vAlign w:val="center"/>
            <w:hideMark/>
          </w:tcPr>
          <w:p w:rsidR="00585F34" w:rsidRPr="00585F34" w:rsidRDefault="00585F34" w:rsidP="00585F34">
            <w:pPr>
              <w:rPr>
                <w:sz w:val="24"/>
                <w:szCs w:val="24"/>
              </w:rPr>
            </w:pPr>
            <w:r w:rsidRPr="00585F34">
              <w:rPr>
                <w:sz w:val="24"/>
                <w:szCs w:val="24"/>
              </w:rPr>
              <w:t>Organizations using RAG systems</w:t>
            </w:r>
          </w:p>
        </w:tc>
        <w:tc>
          <w:tcPr>
            <w:tcW w:w="0" w:type="auto"/>
            <w:vAlign w:val="center"/>
            <w:hideMark/>
          </w:tcPr>
          <w:p w:rsidR="00585F34" w:rsidRPr="00585F34" w:rsidRDefault="00585F34" w:rsidP="00585F34">
            <w:pPr>
              <w:rPr>
                <w:sz w:val="24"/>
                <w:szCs w:val="24"/>
              </w:rPr>
            </w:pPr>
            <w:r w:rsidRPr="00585F34">
              <w:rPr>
                <w:sz w:val="24"/>
                <w:szCs w:val="24"/>
              </w:rPr>
              <w:t>Evidence comparison and classification</w:t>
            </w:r>
          </w:p>
        </w:tc>
        <w:tc>
          <w:tcPr>
            <w:tcW w:w="0" w:type="auto"/>
            <w:vAlign w:val="center"/>
            <w:hideMark/>
          </w:tcPr>
          <w:p w:rsidR="00585F34" w:rsidRPr="00585F34" w:rsidRDefault="00585F34" w:rsidP="00585F34">
            <w:pPr>
              <w:rPr>
                <w:sz w:val="24"/>
                <w:szCs w:val="24"/>
              </w:rPr>
            </w:pPr>
            <w:proofErr w:type="spellStart"/>
            <w:r w:rsidRPr="00585F34">
              <w:rPr>
                <w:sz w:val="24"/>
                <w:szCs w:val="24"/>
              </w:rPr>
              <w:t>spaCy</w:t>
            </w:r>
            <w:proofErr w:type="spellEnd"/>
            <w:r w:rsidRPr="00585F34">
              <w:rPr>
                <w:sz w:val="24"/>
                <w:szCs w:val="24"/>
              </w:rPr>
              <w:t xml:space="preserve"> NLP framework</w:t>
            </w:r>
          </w:p>
        </w:tc>
      </w:tr>
      <w:tr w:rsidR="00585F34" w:rsidRPr="00585F34" w:rsidTr="00585F34">
        <w:trPr>
          <w:tblCellSpacing w:w="15" w:type="dxa"/>
        </w:trPr>
        <w:tc>
          <w:tcPr>
            <w:tcW w:w="0" w:type="auto"/>
            <w:vAlign w:val="center"/>
            <w:hideMark/>
          </w:tcPr>
          <w:p w:rsidR="00585F34" w:rsidRPr="00585F34" w:rsidRDefault="00585F34" w:rsidP="00585F34">
            <w:pPr>
              <w:rPr>
                <w:sz w:val="24"/>
                <w:szCs w:val="24"/>
              </w:rPr>
            </w:pPr>
            <w:r w:rsidRPr="00585F34">
              <w:rPr>
                <w:sz w:val="24"/>
                <w:szCs w:val="24"/>
              </w:rPr>
              <w:t>Open-source AI community</w:t>
            </w:r>
          </w:p>
        </w:tc>
        <w:tc>
          <w:tcPr>
            <w:tcW w:w="0" w:type="auto"/>
            <w:vAlign w:val="center"/>
            <w:hideMark/>
          </w:tcPr>
          <w:p w:rsidR="00585F34" w:rsidRPr="00585F34" w:rsidRDefault="00585F34" w:rsidP="00585F34">
            <w:pPr>
              <w:rPr>
                <w:sz w:val="24"/>
                <w:szCs w:val="24"/>
              </w:rPr>
            </w:pPr>
            <w:r w:rsidRPr="00585F34">
              <w:rPr>
                <w:sz w:val="24"/>
                <w:szCs w:val="24"/>
              </w:rPr>
              <w:t>Benchmark evaluation and testing</w:t>
            </w:r>
          </w:p>
        </w:tc>
        <w:tc>
          <w:tcPr>
            <w:tcW w:w="0" w:type="auto"/>
            <w:vAlign w:val="center"/>
            <w:hideMark/>
          </w:tcPr>
          <w:p w:rsidR="00585F34" w:rsidRPr="00585F34" w:rsidRDefault="00585F34" w:rsidP="00585F34">
            <w:pPr>
              <w:rPr>
                <w:sz w:val="24"/>
                <w:szCs w:val="24"/>
              </w:rPr>
            </w:pPr>
            <w:proofErr w:type="spellStart"/>
            <w:r w:rsidRPr="00585F34">
              <w:rPr>
                <w:sz w:val="24"/>
                <w:szCs w:val="24"/>
              </w:rPr>
              <w:t>RAGTruth</w:t>
            </w:r>
            <w:proofErr w:type="spellEnd"/>
            <w:r w:rsidRPr="00585F34">
              <w:rPr>
                <w:sz w:val="24"/>
                <w:szCs w:val="24"/>
              </w:rPr>
              <w:t xml:space="preserve">, </w:t>
            </w:r>
            <w:proofErr w:type="spellStart"/>
            <w:r w:rsidRPr="00585F34">
              <w:rPr>
                <w:sz w:val="24"/>
                <w:szCs w:val="24"/>
              </w:rPr>
              <w:t>FaithBench</w:t>
            </w:r>
            <w:proofErr w:type="spellEnd"/>
            <w:r w:rsidRPr="00585F34">
              <w:rPr>
                <w:sz w:val="24"/>
                <w:szCs w:val="24"/>
              </w:rPr>
              <w:t xml:space="preserve">, </w:t>
            </w:r>
            <w:proofErr w:type="spellStart"/>
            <w:r w:rsidRPr="00585F34">
              <w:rPr>
                <w:sz w:val="24"/>
                <w:szCs w:val="24"/>
              </w:rPr>
              <w:t>HaluEval</w:t>
            </w:r>
            <w:proofErr w:type="spellEnd"/>
            <w:r w:rsidRPr="00585F34">
              <w:rPr>
                <w:sz w:val="24"/>
                <w:szCs w:val="24"/>
              </w:rPr>
              <w:t xml:space="preserve"> and </w:t>
            </w:r>
            <w:proofErr w:type="spellStart"/>
            <w:r w:rsidRPr="00585F34">
              <w:rPr>
                <w:sz w:val="24"/>
                <w:szCs w:val="24"/>
              </w:rPr>
              <w:t>FActScore</w:t>
            </w:r>
            <w:proofErr w:type="spellEnd"/>
            <w:r w:rsidRPr="00585F34">
              <w:rPr>
                <w:sz w:val="24"/>
                <w:szCs w:val="24"/>
              </w:rPr>
              <w:t>-based examples</w:t>
            </w:r>
          </w:p>
        </w:tc>
      </w:tr>
      <w:tr w:rsidR="00585F34" w:rsidRPr="00585F34" w:rsidTr="00585F34">
        <w:trPr>
          <w:tblCellSpacing w:w="15" w:type="dxa"/>
        </w:trPr>
        <w:tc>
          <w:tcPr>
            <w:tcW w:w="0" w:type="auto"/>
            <w:vAlign w:val="center"/>
            <w:hideMark/>
          </w:tcPr>
          <w:p w:rsidR="00585F34" w:rsidRPr="00585F34" w:rsidRDefault="00585F34" w:rsidP="00585F34">
            <w:pPr>
              <w:rPr>
                <w:sz w:val="24"/>
                <w:szCs w:val="24"/>
              </w:rPr>
            </w:pPr>
            <w:r w:rsidRPr="00585F34">
              <w:rPr>
                <w:sz w:val="24"/>
                <w:szCs w:val="24"/>
              </w:rPr>
              <w:t>Academic/research institutions</w:t>
            </w:r>
          </w:p>
        </w:tc>
        <w:tc>
          <w:tcPr>
            <w:tcW w:w="0" w:type="auto"/>
            <w:vAlign w:val="center"/>
            <w:hideMark/>
          </w:tcPr>
          <w:p w:rsidR="00585F34" w:rsidRPr="00585F34" w:rsidRDefault="00585F34" w:rsidP="00585F34">
            <w:pPr>
              <w:rPr>
                <w:sz w:val="24"/>
                <w:szCs w:val="24"/>
              </w:rPr>
            </w:pPr>
            <w:r w:rsidRPr="00585F34">
              <w:rPr>
                <w:sz w:val="24"/>
                <w:szCs w:val="24"/>
              </w:rPr>
              <w:t>Research and further validation</w:t>
            </w:r>
          </w:p>
        </w:tc>
        <w:tc>
          <w:tcPr>
            <w:tcW w:w="0" w:type="auto"/>
            <w:vAlign w:val="center"/>
            <w:hideMark/>
          </w:tcPr>
          <w:p w:rsidR="00585F34" w:rsidRPr="00585F34" w:rsidRDefault="00585F34" w:rsidP="00585F34">
            <w:pPr>
              <w:rPr>
                <w:sz w:val="24"/>
                <w:szCs w:val="24"/>
              </w:rPr>
            </w:pPr>
            <w:proofErr w:type="spellStart"/>
            <w:r w:rsidRPr="00585F34">
              <w:rPr>
                <w:sz w:val="24"/>
                <w:szCs w:val="24"/>
              </w:rPr>
              <w:t>FastAPI</w:t>
            </w:r>
            <w:proofErr w:type="spellEnd"/>
            <w:r w:rsidRPr="00585F34">
              <w:rPr>
                <w:sz w:val="24"/>
                <w:szCs w:val="24"/>
              </w:rPr>
              <w:t xml:space="preserve">, </w:t>
            </w:r>
            <w:proofErr w:type="spellStart"/>
            <w:r w:rsidRPr="00585F34">
              <w:rPr>
                <w:sz w:val="24"/>
                <w:szCs w:val="24"/>
              </w:rPr>
              <w:t>Pydantic</w:t>
            </w:r>
            <w:proofErr w:type="spellEnd"/>
            <w:r w:rsidRPr="00585F34">
              <w:rPr>
                <w:sz w:val="24"/>
                <w:szCs w:val="24"/>
              </w:rPr>
              <w:t xml:space="preserve"> and supporting libraries</w:t>
            </w:r>
          </w:p>
        </w:tc>
      </w:tr>
      <w:tr w:rsidR="00585F34" w:rsidRPr="00585F34" w:rsidTr="00585F34">
        <w:trPr>
          <w:tblHeader/>
          <w:tblCellSpacing w:w="15" w:type="dxa"/>
        </w:trPr>
        <w:tc>
          <w:tcPr>
            <w:tcW w:w="0" w:type="auto"/>
            <w:vAlign w:val="center"/>
            <w:hideMark/>
          </w:tcPr>
          <w:p w:rsidR="00585F34" w:rsidRPr="00585F34" w:rsidRDefault="00585F34" w:rsidP="00585F34">
            <w:pPr>
              <w:rPr>
                <w:b/>
                <w:bCs/>
                <w:sz w:val="24"/>
                <w:szCs w:val="24"/>
              </w:rPr>
            </w:pPr>
            <w:r w:rsidRPr="00585F34">
              <w:rPr>
                <w:b/>
                <w:bCs/>
                <w:sz w:val="24"/>
                <w:szCs w:val="24"/>
              </w:rPr>
              <w:t>Value Propositions</w:t>
            </w:r>
          </w:p>
        </w:tc>
        <w:tc>
          <w:tcPr>
            <w:tcW w:w="0" w:type="auto"/>
            <w:vAlign w:val="center"/>
            <w:hideMark/>
          </w:tcPr>
          <w:p w:rsidR="00585F34" w:rsidRPr="00585F34" w:rsidRDefault="00585F34" w:rsidP="00585F34">
            <w:pPr>
              <w:rPr>
                <w:b/>
                <w:bCs/>
                <w:sz w:val="24"/>
                <w:szCs w:val="24"/>
              </w:rPr>
            </w:pPr>
            <w:r w:rsidRPr="00585F34">
              <w:rPr>
                <w:b/>
                <w:bCs/>
                <w:sz w:val="24"/>
                <w:szCs w:val="24"/>
              </w:rPr>
              <w:t>Customer Relationships</w:t>
            </w:r>
          </w:p>
        </w:tc>
        <w:tc>
          <w:tcPr>
            <w:tcW w:w="0" w:type="auto"/>
            <w:vAlign w:val="center"/>
            <w:hideMark/>
          </w:tcPr>
          <w:p w:rsidR="00585F34" w:rsidRPr="00585F34" w:rsidRDefault="00585F34" w:rsidP="00585F34">
            <w:pPr>
              <w:rPr>
                <w:b/>
                <w:bCs/>
                <w:sz w:val="24"/>
                <w:szCs w:val="24"/>
              </w:rPr>
            </w:pPr>
            <w:r w:rsidRPr="00585F34">
              <w:rPr>
                <w:b/>
                <w:bCs/>
                <w:sz w:val="24"/>
                <w:szCs w:val="24"/>
              </w:rPr>
              <w:t>Channels</w:t>
            </w:r>
          </w:p>
        </w:tc>
      </w:tr>
      <w:tr w:rsidR="00585F34" w:rsidRPr="00585F34" w:rsidTr="00585F34">
        <w:trPr>
          <w:tblCellSpacing w:w="15" w:type="dxa"/>
        </w:trPr>
        <w:tc>
          <w:tcPr>
            <w:tcW w:w="0" w:type="auto"/>
            <w:vAlign w:val="center"/>
            <w:hideMark/>
          </w:tcPr>
          <w:p w:rsidR="00585F34" w:rsidRPr="00585F34" w:rsidRDefault="00585F34" w:rsidP="00585F34">
            <w:pPr>
              <w:rPr>
                <w:sz w:val="24"/>
                <w:szCs w:val="24"/>
              </w:rPr>
            </w:pPr>
            <w:r w:rsidRPr="00585F34">
              <w:rPr>
                <w:sz w:val="24"/>
                <w:szCs w:val="24"/>
              </w:rPr>
              <w:t>Identifies unsupported content in RAG-generated responses</w:t>
            </w:r>
          </w:p>
        </w:tc>
        <w:tc>
          <w:tcPr>
            <w:tcW w:w="0" w:type="auto"/>
            <w:vAlign w:val="center"/>
            <w:hideMark/>
          </w:tcPr>
          <w:p w:rsidR="00585F34" w:rsidRPr="00585F34" w:rsidRDefault="00585F34" w:rsidP="00585F34">
            <w:pPr>
              <w:rPr>
                <w:sz w:val="24"/>
                <w:szCs w:val="24"/>
              </w:rPr>
            </w:pPr>
            <w:r w:rsidRPr="00585F34">
              <w:rPr>
                <w:sz w:val="24"/>
                <w:szCs w:val="24"/>
              </w:rPr>
              <w:t>Self-service integration through middleware</w:t>
            </w:r>
          </w:p>
        </w:tc>
        <w:tc>
          <w:tcPr>
            <w:tcW w:w="0" w:type="auto"/>
            <w:vAlign w:val="center"/>
            <w:hideMark/>
          </w:tcPr>
          <w:p w:rsidR="00585F34" w:rsidRPr="00585F34" w:rsidRDefault="00585F34" w:rsidP="00585F34">
            <w:pPr>
              <w:rPr>
                <w:sz w:val="24"/>
                <w:szCs w:val="24"/>
              </w:rPr>
            </w:pPr>
            <w:r w:rsidRPr="00585F34">
              <w:rPr>
                <w:sz w:val="24"/>
                <w:szCs w:val="24"/>
              </w:rPr>
              <w:t>REST API</w:t>
            </w:r>
          </w:p>
        </w:tc>
      </w:tr>
      <w:tr w:rsidR="00585F34" w:rsidRPr="00585F34" w:rsidTr="00585F34">
        <w:trPr>
          <w:tblCellSpacing w:w="15" w:type="dxa"/>
        </w:trPr>
        <w:tc>
          <w:tcPr>
            <w:tcW w:w="0" w:type="auto"/>
            <w:vAlign w:val="center"/>
            <w:hideMark/>
          </w:tcPr>
          <w:p w:rsidR="00585F34" w:rsidRPr="00585F34" w:rsidRDefault="00585F34" w:rsidP="00585F34">
            <w:pPr>
              <w:rPr>
                <w:sz w:val="24"/>
                <w:szCs w:val="24"/>
              </w:rPr>
            </w:pPr>
            <w:r w:rsidRPr="00585F34">
              <w:rPr>
                <w:sz w:val="24"/>
                <w:szCs w:val="24"/>
              </w:rPr>
              <w:t>Provides sentence-level grounding information</w:t>
            </w:r>
          </w:p>
        </w:tc>
        <w:tc>
          <w:tcPr>
            <w:tcW w:w="0" w:type="auto"/>
            <w:vAlign w:val="center"/>
            <w:hideMark/>
          </w:tcPr>
          <w:p w:rsidR="00585F34" w:rsidRPr="00585F34" w:rsidRDefault="00585F34" w:rsidP="00585F34">
            <w:pPr>
              <w:rPr>
                <w:sz w:val="24"/>
                <w:szCs w:val="24"/>
              </w:rPr>
            </w:pPr>
            <w:r w:rsidRPr="00585F34">
              <w:rPr>
                <w:sz w:val="24"/>
                <w:szCs w:val="24"/>
              </w:rPr>
              <w:t>Evidence-linked verification results</w:t>
            </w:r>
          </w:p>
        </w:tc>
        <w:tc>
          <w:tcPr>
            <w:tcW w:w="0" w:type="auto"/>
            <w:vAlign w:val="center"/>
            <w:hideMark/>
          </w:tcPr>
          <w:p w:rsidR="00585F34" w:rsidRPr="00585F34" w:rsidRDefault="00585F34" w:rsidP="00585F34">
            <w:pPr>
              <w:rPr>
                <w:sz w:val="24"/>
                <w:szCs w:val="24"/>
              </w:rPr>
            </w:pPr>
            <w:r w:rsidRPr="00585F34">
              <w:rPr>
                <w:sz w:val="24"/>
                <w:szCs w:val="24"/>
              </w:rPr>
              <w:t>Python library integration</w:t>
            </w:r>
          </w:p>
        </w:tc>
      </w:tr>
      <w:tr w:rsidR="00585F34" w:rsidRPr="00585F34" w:rsidTr="00585F34">
        <w:trPr>
          <w:tblCellSpacing w:w="15" w:type="dxa"/>
        </w:trPr>
        <w:tc>
          <w:tcPr>
            <w:tcW w:w="0" w:type="auto"/>
            <w:vAlign w:val="center"/>
            <w:hideMark/>
          </w:tcPr>
          <w:p w:rsidR="00585F34" w:rsidRPr="00585F34" w:rsidRDefault="00585F34" w:rsidP="00585F34">
            <w:pPr>
              <w:rPr>
                <w:sz w:val="24"/>
                <w:szCs w:val="24"/>
              </w:rPr>
            </w:pPr>
            <w:r w:rsidRPr="00585F34">
              <w:rPr>
                <w:sz w:val="24"/>
                <w:szCs w:val="24"/>
              </w:rPr>
              <w:t>Shows supporting evidence for generated sentences</w:t>
            </w:r>
          </w:p>
        </w:tc>
        <w:tc>
          <w:tcPr>
            <w:tcW w:w="0" w:type="auto"/>
            <w:vAlign w:val="center"/>
            <w:hideMark/>
          </w:tcPr>
          <w:p w:rsidR="00585F34" w:rsidRPr="00585F34" w:rsidRDefault="00585F34" w:rsidP="00585F34">
            <w:pPr>
              <w:rPr>
                <w:sz w:val="24"/>
                <w:szCs w:val="24"/>
              </w:rPr>
            </w:pPr>
            <w:r w:rsidRPr="00585F34">
              <w:rPr>
                <w:sz w:val="24"/>
                <w:szCs w:val="24"/>
              </w:rPr>
              <w:t>Human-readable verification interface</w:t>
            </w:r>
          </w:p>
        </w:tc>
        <w:tc>
          <w:tcPr>
            <w:tcW w:w="0" w:type="auto"/>
            <w:vAlign w:val="center"/>
            <w:hideMark/>
          </w:tcPr>
          <w:p w:rsidR="00585F34" w:rsidRPr="00585F34" w:rsidRDefault="00585F34" w:rsidP="00585F34">
            <w:pPr>
              <w:rPr>
                <w:sz w:val="24"/>
                <w:szCs w:val="24"/>
              </w:rPr>
            </w:pPr>
            <w:r w:rsidRPr="00585F34">
              <w:rPr>
                <w:sz w:val="24"/>
                <w:szCs w:val="24"/>
              </w:rPr>
              <w:t>HTML output</w:t>
            </w:r>
          </w:p>
        </w:tc>
      </w:tr>
      <w:tr w:rsidR="00585F34" w:rsidRPr="00585F34" w:rsidTr="00585F34">
        <w:trPr>
          <w:tblCellSpacing w:w="15" w:type="dxa"/>
        </w:trPr>
        <w:tc>
          <w:tcPr>
            <w:tcW w:w="0" w:type="auto"/>
            <w:vAlign w:val="center"/>
            <w:hideMark/>
          </w:tcPr>
          <w:p w:rsidR="00585F34" w:rsidRPr="00585F34" w:rsidRDefault="00585F34" w:rsidP="00585F34">
            <w:pPr>
              <w:rPr>
                <w:sz w:val="24"/>
                <w:szCs w:val="24"/>
              </w:rPr>
            </w:pPr>
            <w:r w:rsidRPr="00585F34">
              <w:rPr>
                <w:sz w:val="24"/>
                <w:szCs w:val="24"/>
              </w:rPr>
              <w:t>Does not require modification of the original RAG generator</w:t>
            </w:r>
          </w:p>
        </w:tc>
        <w:tc>
          <w:tcPr>
            <w:tcW w:w="0" w:type="auto"/>
            <w:vAlign w:val="center"/>
            <w:hideMark/>
          </w:tcPr>
          <w:p w:rsidR="00585F34" w:rsidRPr="00585F34" w:rsidRDefault="00585F34" w:rsidP="00585F34">
            <w:pPr>
              <w:rPr>
                <w:sz w:val="24"/>
                <w:szCs w:val="24"/>
              </w:rPr>
            </w:pPr>
            <w:r w:rsidRPr="00585F34">
              <w:rPr>
                <w:sz w:val="24"/>
                <w:szCs w:val="24"/>
              </w:rPr>
              <w:t>Configurable verification workflow</w:t>
            </w:r>
          </w:p>
        </w:tc>
        <w:tc>
          <w:tcPr>
            <w:tcW w:w="0" w:type="auto"/>
            <w:vAlign w:val="center"/>
            <w:hideMark/>
          </w:tcPr>
          <w:p w:rsidR="00585F34" w:rsidRPr="00585F34" w:rsidRDefault="00585F34" w:rsidP="00585F34">
            <w:pPr>
              <w:rPr>
                <w:sz w:val="24"/>
                <w:szCs w:val="24"/>
              </w:rPr>
            </w:pPr>
            <w:r w:rsidRPr="00585F34">
              <w:rPr>
                <w:sz w:val="24"/>
                <w:szCs w:val="24"/>
              </w:rPr>
              <w:t>JSON output</w:t>
            </w:r>
          </w:p>
        </w:tc>
      </w:tr>
      <w:tr w:rsidR="00585F34" w:rsidRPr="00585F34" w:rsidTr="00585F34">
        <w:trPr>
          <w:tblCellSpacing w:w="15" w:type="dxa"/>
        </w:trPr>
        <w:tc>
          <w:tcPr>
            <w:tcW w:w="0" w:type="auto"/>
            <w:vAlign w:val="center"/>
            <w:hideMark/>
          </w:tcPr>
          <w:p w:rsidR="00585F34" w:rsidRPr="00585F34" w:rsidRDefault="00585F34" w:rsidP="00585F34">
            <w:pPr>
              <w:rPr>
                <w:sz w:val="24"/>
                <w:szCs w:val="24"/>
              </w:rPr>
            </w:pPr>
            <w:r w:rsidRPr="00585F34">
              <w:rPr>
                <w:sz w:val="24"/>
                <w:szCs w:val="24"/>
              </w:rPr>
              <w:t>Provides a lightweight embedding-based verification approach</w:t>
            </w:r>
          </w:p>
        </w:tc>
        <w:tc>
          <w:tcPr>
            <w:tcW w:w="0" w:type="auto"/>
            <w:vAlign w:val="center"/>
            <w:hideMark/>
          </w:tcPr>
          <w:p w:rsidR="00585F34" w:rsidRPr="00585F34" w:rsidRDefault="00585F34" w:rsidP="00585F34">
            <w:pPr>
              <w:rPr>
                <w:sz w:val="24"/>
                <w:szCs w:val="24"/>
              </w:rPr>
            </w:pPr>
            <w:r w:rsidRPr="00585F34">
              <w:rPr>
                <w:sz w:val="24"/>
                <w:szCs w:val="24"/>
              </w:rPr>
              <w:t>Documentation and technical support</w:t>
            </w:r>
          </w:p>
        </w:tc>
        <w:tc>
          <w:tcPr>
            <w:tcW w:w="0" w:type="auto"/>
            <w:vAlign w:val="center"/>
            <w:hideMark/>
          </w:tcPr>
          <w:p w:rsidR="00585F34" w:rsidRPr="00585F34" w:rsidRDefault="00585F34" w:rsidP="00585F34">
            <w:pPr>
              <w:rPr>
                <w:sz w:val="24"/>
                <w:szCs w:val="24"/>
              </w:rPr>
            </w:pPr>
            <w:r w:rsidRPr="00585F34">
              <w:rPr>
                <w:sz w:val="24"/>
                <w:szCs w:val="24"/>
              </w:rPr>
              <w:t>Academic and research applications</w:t>
            </w:r>
          </w:p>
        </w:tc>
      </w:tr>
    </w:tbl>
    <w:p w:rsidR="00585F34" w:rsidRPr="00585F34" w:rsidRDefault="00585F34" w:rsidP="00585F34">
      <w:pPr>
        <w:rPr>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18"/>
        <w:gridCol w:w="2734"/>
        <w:gridCol w:w="2588"/>
      </w:tblGrid>
      <w:tr w:rsidR="00585F34" w:rsidRPr="00585F34" w:rsidTr="00585F34">
        <w:trPr>
          <w:tblHeader/>
          <w:tblCellSpacing w:w="15" w:type="dxa"/>
        </w:trPr>
        <w:tc>
          <w:tcPr>
            <w:tcW w:w="0" w:type="auto"/>
            <w:vAlign w:val="center"/>
            <w:hideMark/>
          </w:tcPr>
          <w:p w:rsidR="00585F34" w:rsidRPr="00585F34" w:rsidRDefault="00585F34" w:rsidP="00585F34">
            <w:pPr>
              <w:rPr>
                <w:b/>
                <w:bCs/>
                <w:sz w:val="24"/>
                <w:szCs w:val="24"/>
              </w:rPr>
            </w:pPr>
            <w:r w:rsidRPr="00585F34">
              <w:rPr>
                <w:b/>
                <w:bCs/>
                <w:sz w:val="24"/>
                <w:szCs w:val="24"/>
              </w:rPr>
              <w:t>Customer Segments</w:t>
            </w:r>
          </w:p>
        </w:tc>
        <w:tc>
          <w:tcPr>
            <w:tcW w:w="0" w:type="auto"/>
            <w:vAlign w:val="center"/>
            <w:hideMark/>
          </w:tcPr>
          <w:p w:rsidR="00585F34" w:rsidRPr="00585F34" w:rsidRDefault="00585F34" w:rsidP="00585F34">
            <w:pPr>
              <w:rPr>
                <w:b/>
                <w:bCs/>
                <w:sz w:val="24"/>
                <w:szCs w:val="24"/>
              </w:rPr>
            </w:pPr>
            <w:r w:rsidRPr="00585F34">
              <w:rPr>
                <w:b/>
                <w:bCs/>
                <w:sz w:val="24"/>
                <w:szCs w:val="24"/>
              </w:rPr>
              <w:t>Cost Structure</w:t>
            </w:r>
          </w:p>
        </w:tc>
        <w:tc>
          <w:tcPr>
            <w:tcW w:w="0" w:type="auto"/>
            <w:vAlign w:val="center"/>
            <w:hideMark/>
          </w:tcPr>
          <w:p w:rsidR="00585F34" w:rsidRPr="00585F34" w:rsidRDefault="00585F34" w:rsidP="00585F34">
            <w:pPr>
              <w:rPr>
                <w:b/>
                <w:bCs/>
                <w:sz w:val="24"/>
                <w:szCs w:val="24"/>
              </w:rPr>
            </w:pPr>
            <w:r w:rsidRPr="00585F34">
              <w:rPr>
                <w:b/>
                <w:bCs/>
                <w:sz w:val="24"/>
                <w:szCs w:val="24"/>
              </w:rPr>
              <w:t>Revenue Streams</w:t>
            </w:r>
          </w:p>
        </w:tc>
      </w:tr>
      <w:tr w:rsidR="00585F34" w:rsidRPr="00585F34" w:rsidTr="00585F34">
        <w:trPr>
          <w:tblCellSpacing w:w="15" w:type="dxa"/>
        </w:trPr>
        <w:tc>
          <w:tcPr>
            <w:tcW w:w="0" w:type="auto"/>
            <w:vAlign w:val="center"/>
            <w:hideMark/>
          </w:tcPr>
          <w:p w:rsidR="00585F34" w:rsidRPr="00585F34" w:rsidRDefault="00585F34" w:rsidP="00585F34">
            <w:pPr>
              <w:rPr>
                <w:sz w:val="24"/>
                <w:szCs w:val="24"/>
              </w:rPr>
            </w:pPr>
            <w:r w:rsidRPr="00585F34">
              <w:rPr>
                <w:sz w:val="24"/>
                <w:szCs w:val="24"/>
              </w:rPr>
              <w:t>Organizations using RAG-based applications</w:t>
            </w:r>
          </w:p>
        </w:tc>
        <w:tc>
          <w:tcPr>
            <w:tcW w:w="0" w:type="auto"/>
            <w:vAlign w:val="center"/>
            <w:hideMark/>
          </w:tcPr>
          <w:p w:rsidR="00585F34" w:rsidRPr="00585F34" w:rsidRDefault="00585F34" w:rsidP="00585F34">
            <w:pPr>
              <w:rPr>
                <w:sz w:val="24"/>
                <w:szCs w:val="24"/>
              </w:rPr>
            </w:pPr>
            <w:r w:rsidRPr="00585F34">
              <w:rPr>
                <w:sz w:val="24"/>
                <w:szCs w:val="24"/>
              </w:rPr>
              <w:t>Model and computing resources</w:t>
            </w:r>
          </w:p>
        </w:tc>
        <w:tc>
          <w:tcPr>
            <w:tcW w:w="0" w:type="auto"/>
            <w:vAlign w:val="center"/>
            <w:hideMark/>
          </w:tcPr>
          <w:p w:rsidR="00585F34" w:rsidRPr="00585F34" w:rsidRDefault="00585F34" w:rsidP="00585F34">
            <w:pPr>
              <w:rPr>
                <w:sz w:val="24"/>
                <w:szCs w:val="24"/>
              </w:rPr>
            </w:pPr>
            <w:r w:rsidRPr="00585F34">
              <w:rPr>
                <w:sz w:val="24"/>
                <w:szCs w:val="24"/>
              </w:rPr>
              <w:t>Potential enterprise licensing</w:t>
            </w:r>
          </w:p>
        </w:tc>
      </w:tr>
      <w:tr w:rsidR="00585F34" w:rsidRPr="00585F34" w:rsidTr="00585F34">
        <w:trPr>
          <w:tblCellSpacing w:w="15" w:type="dxa"/>
        </w:trPr>
        <w:tc>
          <w:tcPr>
            <w:tcW w:w="0" w:type="auto"/>
            <w:vAlign w:val="center"/>
            <w:hideMark/>
          </w:tcPr>
          <w:p w:rsidR="00585F34" w:rsidRPr="00585F34" w:rsidRDefault="00585F34" w:rsidP="00585F34">
            <w:pPr>
              <w:rPr>
                <w:sz w:val="24"/>
                <w:szCs w:val="24"/>
              </w:rPr>
            </w:pPr>
            <w:r w:rsidRPr="00585F34">
              <w:rPr>
                <w:sz w:val="24"/>
                <w:szCs w:val="24"/>
              </w:rPr>
              <w:t>Research institutions</w:t>
            </w:r>
          </w:p>
        </w:tc>
        <w:tc>
          <w:tcPr>
            <w:tcW w:w="0" w:type="auto"/>
            <w:vAlign w:val="center"/>
            <w:hideMark/>
          </w:tcPr>
          <w:p w:rsidR="00585F34" w:rsidRPr="00585F34" w:rsidRDefault="00585F34" w:rsidP="00585F34">
            <w:pPr>
              <w:rPr>
                <w:sz w:val="24"/>
                <w:szCs w:val="24"/>
              </w:rPr>
            </w:pPr>
            <w:r w:rsidRPr="00585F34">
              <w:rPr>
                <w:sz w:val="24"/>
                <w:szCs w:val="24"/>
              </w:rPr>
              <w:t>Development and maintenance</w:t>
            </w:r>
          </w:p>
        </w:tc>
        <w:tc>
          <w:tcPr>
            <w:tcW w:w="0" w:type="auto"/>
            <w:vAlign w:val="center"/>
            <w:hideMark/>
          </w:tcPr>
          <w:p w:rsidR="00585F34" w:rsidRPr="00585F34" w:rsidRDefault="00585F34" w:rsidP="00585F34">
            <w:pPr>
              <w:rPr>
                <w:sz w:val="24"/>
                <w:szCs w:val="24"/>
              </w:rPr>
            </w:pPr>
            <w:r w:rsidRPr="00585F34">
              <w:rPr>
                <w:sz w:val="24"/>
                <w:szCs w:val="24"/>
              </w:rPr>
              <w:t>Custom integration services</w:t>
            </w:r>
          </w:p>
        </w:tc>
      </w:tr>
      <w:tr w:rsidR="00585F34" w:rsidRPr="00585F34" w:rsidTr="00585F34">
        <w:trPr>
          <w:tblCellSpacing w:w="15" w:type="dxa"/>
        </w:trPr>
        <w:tc>
          <w:tcPr>
            <w:tcW w:w="0" w:type="auto"/>
            <w:vAlign w:val="center"/>
            <w:hideMark/>
          </w:tcPr>
          <w:p w:rsidR="00585F34" w:rsidRPr="00585F34" w:rsidRDefault="00585F34" w:rsidP="00585F34">
            <w:pPr>
              <w:rPr>
                <w:sz w:val="24"/>
                <w:szCs w:val="24"/>
              </w:rPr>
            </w:pPr>
            <w:r w:rsidRPr="00585F34">
              <w:rPr>
                <w:sz w:val="24"/>
                <w:szCs w:val="24"/>
              </w:rPr>
              <w:t>AI application developers</w:t>
            </w:r>
          </w:p>
        </w:tc>
        <w:tc>
          <w:tcPr>
            <w:tcW w:w="0" w:type="auto"/>
            <w:vAlign w:val="center"/>
            <w:hideMark/>
          </w:tcPr>
          <w:p w:rsidR="00585F34" w:rsidRPr="00585F34" w:rsidRDefault="00585F34" w:rsidP="00585F34">
            <w:pPr>
              <w:rPr>
                <w:sz w:val="24"/>
                <w:szCs w:val="24"/>
              </w:rPr>
            </w:pPr>
            <w:r w:rsidRPr="00585F34">
              <w:rPr>
                <w:sz w:val="24"/>
                <w:szCs w:val="24"/>
              </w:rPr>
              <w:t>Testing and evaluation resources</w:t>
            </w:r>
          </w:p>
        </w:tc>
        <w:tc>
          <w:tcPr>
            <w:tcW w:w="0" w:type="auto"/>
            <w:vAlign w:val="center"/>
            <w:hideMark/>
          </w:tcPr>
          <w:p w:rsidR="00585F34" w:rsidRPr="00585F34" w:rsidRDefault="00585F34" w:rsidP="00585F34">
            <w:pPr>
              <w:rPr>
                <w:sz w:val="24"/>
                <w:szCs w:val="24"/>
              </w:rPr>
            </w:pPr>
            <w:r w:rsidRPr="00585F34">
              <w:rPr>
                <w:sz w:val="24"/>
                <w:szCs w:val="24"/>
              </w:rPr>
              <w:t>Technical consulting</w:t>
            </w:r>
          </w:p>
        </w:tc>
      </w:tr>
      <w:tr w:rsidR="00585F34" w:rsidRPr="00585F34" w:rsidTr="00585F34">
        <w:trPr>
          <w:tblCellSpacing w:w="15" w:type="dxa"/>
        </w:trPr>
        <w:tc>
          <w:tcPr>
            <w:tcW w:w="0" w:type="auto"/>
            <w:vAlign w:val="center"/>
            <w:hideMark/>
          </w:tcPr>
          <w:p w:rsidR="00585F34" w:rsidRPr="00585F34" w:rsidRDefault="00585F34" w:rsidP="00585F34">
            <w:pPr>
              <w:rPr>
                <w:sz w:val="24"/>
                <w:szCs w:val="24"/>
              </w:rPr>
            </w:pPr>
            <w:r w:rsidRPr="00585F34">
              <w:rPr>
                <w:sz w:val="24"/>
                <w:szCs w:val="24"/>
              </w:rPr>
              <w:t>Customer-support systems using RAG</w:t>
            </w:r>
          </w:p>
        </w:tc>
        <w:tc>
          <w:tcPr>
            <w:tcW w:w="0" w:type="auto"/>
            <w:vAlign w:val="center"/>
            <w:hideMark/>
          </w:tcPr>
          <w:p w:rsidR="00585F34" w:rsidRPr="00585F34" w:rsidRDefault="00585F34" w:rsidP="00585F34">
            <w:pPr>
              <w:rPr>
                <w:sz w:val="24"/>
                <w:szCs w:val="24"/>
              </w:rPr>
            </w:pPr>
            <w:r w:rsidRPr="00585F34">
              <w:rPr>
                <w:sz w:val="24"/>
                <w:szCs w:val="24"/>
              </w:rPr>
              <w:t>Infrastructure and deployment costs</w:t>
            </w:r>
          </w:p>
        </w:tc>
        <w:tc>
          <w:tcPr>
            <w:tcW w:w="0" w:type="auto"/>
            <w:vAlign w:val="center"/>
            <w:hideMark/>
          </w:tcPr>
          <w:p w:rsidR="00585F34" w:rsidRPr="00585F34" w:rsidRDefault="00585F34" w:rsidP="00585F34">
            <w:pPr>
              <w:rPr>
                <w:sz w:val="24"/>
                <w:szCs w:val="24"/>
              </w:rPr>
            </w:pPr>
            <w:r w:rsidRPr="00585F34">
              <w:rPr>
                <w:sz w:val="24"/>
                <w:szCs w:val="24"/>
              </w:rPr>
              <w:t>Future hosted verification services</w:t>
            </w:r>
          </w:p>
        </w:tc>
      </w:tr>
      <w:tr w:rsidR="00585F34" w:rsidRPr="00585F34" w:rsidTr="00585F34">
        <w:trPr>
          <w:tblCellSpacing w:w="15" w:type="dxa"/>
        </w:trPr>
        <w:tc>
          <w:tcPr>
            <w:tcW w:w="0" w:type="auto"/>
            <w:vAlign w:val="center"/>
            <w:hideMark/>
          </w:tcPr>
          <w:p w:rsidR="00585F34" w:rsidRPr="00585F34" w:rsidRDefault="00585F34" w:rsidP="00585F34">
            <w:pPr>
              <w:rPr>
                <w:sz w:val="24"/>
                <w:szCs w:val="24"/>
              </w:rPr>
            </w:pPr>
            <w:r w:rsidRPr="00585F34">
              <w:rPr>
                <w:sz w:val="24"/>
                <w:szCs w:val="24"/>
              </w:rPr>
              <w:t>Document-based QA applications</w:t>
            </w:r>
          </w:p>
        </w:tc>
        <w:tc>
          <w:tcPr>
            <w:tcW w:w="0" w:type="auto"/>
            <w:vAlign w:val="center"/>
            <w:hideMark/>
          </w:tcPr>
          <w:p w:rsidR="00585F34" w:rsidRPr="00585F34" w:rsidRDefault="00585F34" w:rsidP="00585F34">
            <w:pPr>
              <w:rPr>
                <w:sz w:val="24"/>
                <w:szCs w:val="24"/>
              </w:rPr>
            </w:pPr>
            <w:r w:rsidRPr="00585F34">
              <w:rPr>
                <w:sz w:val="24"/>
                <w:szCs w:val="24"/>
              </w:rPr>
              <w:t>Model hosting and monitoring costs</w:t>
            </w:r>
          </w:p>
        </w:tc>
        <w:tc>
          <w:tcPr>
            <w:tcW w:w="0" w:type="auto"/>
            <w:vAlign w:val="center"/>
            <w:hideMark/>
          </w:tcPr>
          <w:p w:rsidR="00585F34" w:rsidRPr="00585F34" w:rsidRDefault="00585F34" w:rsidP="00585F34">
            <w:pPr>
              <w:rPr>
                <w:sz w:val="24"/>
                <w:szCs w:val="24"/>
              </w:rPr>
            </w:pPr>
            <w:r w:rsidRPr="00585F34">
              <w:rPr>
                <w:sz w:val="24"/>
                <w:szCs w:val="24"/>
              </w:rPr>
              <w:t>Future commercial API services</w:t>
            </w:r>
          </w:p>
        </w:tc>
      </w:tr>
    </w:tbl>
    <w:p w:rsidR="00585F34" w:rsidRPr="00585F34" w:rsidRDefault="00585F34" w:rsidP="00585F34">
      <w:pPr>
        <w:jc w:val="center"/>
        <w:rPr>
          <w:rFonts w:asciiTheme="minorHAnsi" w:hAnsiTheme="minorHAnsi" w:cstheme="minorHAnsi"/>
          <w:b/>
          <w:i/>
          <w:sz w:val="20"/>
          <w:szCs w:val="20"/>
        </w:rPr>
      </w:pPr>
      <w:r w:rsidRPr="00585F34">
        <w:rPr>
          <w:rStyle w:val="Strong"/>
          <w:rFonts w:asciiTheme="minorHAnsi" w:hAnsiTheme="minorHAnsi" w:cstheme="minorHAnsi"/>
          <w:b w:val="0"/>
          <w:i/>
          <w:sz w:val="20"/>
          <w:szCs w:val="20"/>
        </w:rPr>
        <w:t xml:space="preserve">Figure I.1 Business Model Canvas for </w:t>
      </w:r>
      <w:proofErr w:type="spellStart"/>
      <w:r w:rsidRPr="00585F34">
        <w:rPr>
          <w:rStyle w:val="Strong"/>
          <w:rFonts w:asciiTheme="minorHAnsi" w:hAnsiTheme="minorHAnsi" w:cstheme="minorHAnsi"/>
          <w:b w:val="0"/>
          <w:i/>
          <w:sz w:val="20"/>
          <w:szCs w:val="20"/>
        </w:rPr>
        <w:t>VeritasRAG</w:t>
      </w:r>
      <w:proofErr w:type="spellEnd"/>
    </w:p>
    <w:p w:rsidR="00585F34" w:rsidRDefault="00585F34" w:rsidP="00585F34">
      <w:pPr>
        <w:spacing w:line="360" w:lineRule="auto"/>
        <w:rPr>
          <w:sz w:val="24"/>
          <w:szCs w:val="24"/>
        </w:rPr>
      </w:pPr>
    </w:p>
    <w:p w:rsidR="00585F34" w:rsidRDefault="00585F34" w:rsidP="00585F34">
      <w:pPr>
        <w:spacing w:line="360" w:lineRule="auto"/>
        <w:rPr>
          <w:sz w:val="24"/>
          <w:szCs w:val="24"/>
        </w:rPr>
      </w:pPr>
    </w:p>
    <w:p w:rsidR="00585F34" w:rsidRDefault="00585F34" w:rsidP="00585F34">
      <w:pPr>
        <w:rPr>
          <w:b/>
          <w:sz w:val="24"/>
          <w:szCs w:val="24"/>
        </w:rPr>
      </w:pPr>
      <w:r w:rsidRPr="00585F34">
        <w:rPr>
          <w:b/>
          <w:sz w:val="24"/>
          <w:szCs w:val="24"/>
        </w:rPr>
        <w:t>APPENDIX II</w:t>
      </w:r>
    </w:p>
    <w:p w:rsidR="00585F34" w:rsidRPr="00585F34" w:rsidRDefault="00585F34" w:rsidP="00585F34">
      <w:pPr>
        <w:rPr>
          <w:b/>
          <w:sz w:val="24"/>
          <w:szCs w:val="24"/>
          <w:lang w:val="en-IN"/>
        </w:rPr>
      </w:pPr>
    </w:p>
    <w:p w:rsidR="00585F34" w:rsidRDefault="00585F34" w:rsidP="00585F34">
      <w:pPr>
        <w:rPr>
          <w:b/>
          <w:sz w:val="24"/>
          <w:szCs w:val="24"/>
        </w:rPr>
      </w:pPr>
      <w:r w:rsidRPr="00585F34">
        <w:rPr>
          <w:b/>
          <w:sz w:val="24"/>
          <w:szCs w:val="24"/>
        </w:rPr>
        <w:t>CO-PO-PSO MAPPING</w:t>
      </w:r>
    </w:p>
    <w:p w:rsidR="00585F34" w:rsidRPr="00585F34" w:rsidRDefault="00585F34" w:rsidP="00585F34">
      <w:pPr>
        <w:rPr>
          <w:b/>
          <w:sz w:val="24"/>
          <w:szCs w:val="24"/>
        </w:rPr>
      </w:pPr>
    </w:p>
    <w:p w:rsidR="00585F34" w:rsidRPr="00585F34" w:rsidRDefault="00585F34" w:rsidP="00585F34">
      <w:pPr>
        <w:rPr>
          <w:b/>
          <w:sz w:val="24"/>
          <w:szCs w:val="24"/>
        </w:rPr>
      </w:pPr>
      <w:r w:rsidRPr="00585F34">
        <w:rPr>
          <w:sz w:val="24"/>
          <w:szCs w:val="24"/>
        </w:rPr>
        <w:t>Use</w:t>
      </w:r>
      <w:r w:rsidRPr="00585F34">
        <w:rPr>
          <w:b/>
          <w:sz w:val="24"/>
          <w:szCs w:val="24"/>
        </w:rPr>
        <w:t xml:space="preserve"> </w:t>
      </w:r>
      <w:r w:rsidRPr="00585F34">
        <w:rPr>
          <w:rStyle w:val="Strong"/>
          <w:b w:val="0"/>
          <w:sz w:val="24"/>
          <w:szCs w:val="24"/>
        </w:rPr>
        <w:t>3 = High, 2 = Moderate, 1 = Low, – = No direct contribution</w:t>
      </w:r>
      <w:r w:rsidRPr="00585F34">
        <w:rPr>
          <w:b/>
          <w:sz w:val="24"/>
          <w:szCs w:val="24"/>
        </w:rPr>
        <w:t>.</w:t>
      </w:r>
    </w:p>
    <w:p w:rsidR="00585F34" w:rsidRPr="00585F34" w:rsidRDefault="00585F34" w:rsidP="00585F34">
      <w:pPr>
        <w:spacing w:line="360" w:lineRule="auto"/>
        <w:rPr>
          <w:sz w:val="24"/>
          <w:szCs w:val="24"/>
        </w:rPr>
      </w:pPr>
    </w:p>
    <w:tbl>
      <w:tblPr>
        <w:tblStyle w:val="TableGrid"/>
        <w:tblW w:w="0" w:type="auto"/>
        <w:tblLook w:val="04A0" w:firstRow="1" w:lastRow="0" w:firstColumn="1" w:lastColumn="0" w:noHBand="0" w:noVBand="1"/>
      </w:tblPr>
      <w:tblGrid>
        <w:gridCol w:w="661"/>
        <w:gridCol w:w="637"/>
        <w:gridCol w:w="637"/>
        <w:gridCol w:w="637"/>
        <w:gridCol w:w="637"/>
        <w:gridCol w:w="636"/>
        <w:gridCol w:w="636"/>
        <w:gridCol w:w="636"/>
        <w:gridCol w:w="636"/>
        <w:gridCol w:w="636"/>
        <w:gridCol w:w="747"/>
        <w:gridCol w:w="747"/>
        <w:gridCol w:w="747"/>
      </w:tblGrid>
      <w:tr w:rsidR="00585F34" w:rsidRPr="00585F34" w:rsidTr="00585F34">
        <w:tc>
          <w:tcPr>
            <w:tcW w:w="0" w:type="auto"/>
            <w:hideMark/>
          </w:tcPr>
          <w:p w:rsidR="00585F34" w:rsidRPr="00585F34" w:rsidRDefault="00585F34" w:rsidP="00585F34">
            <w:pPr>
              <w:widowControl/>
              <w:autoSpaceDE/>
              <w:autoSpaceDN/>
              <w:jc w:val="center"/>
              <w:rPr>
                <w:b/>
                <w:bCs/>
                <w:sz w:val="24"/>
                <w:szCs w:val="24"/>
                <w:lang w:val="en-IN" w:eastAsia="en-IN"/>
              </w:rPr>
            </w:pPr>
            <w:r w:rsidRPr="00585F34">
              <w:rPr>
                <w:b/>
                <w:bCs/>
                <w:sz w:val="24"/>
                <w:szCs w:val="24"/>
                <w:lang w:val="en-IN" w:eastAsia="en-IN"/>
              </w:rPr>
              <w:t>CO / PO</w:t>
            </w:r>
          </w:p>
        </w:tc>
        <w:tc>
          <w:tcPr>
            <w:tcW w:w="0" w:type="auto"/>
            <w:hideMark/>
          </w:tcPr>
          <w:p w:rsidR="00585F34" w:rsidRPr="00585F34" w:rsidRDefault="00585F34" w:rsidP="00585F34">
            <w:pPr>
              <w:widowControl/>
              <w:autoSpaceDE/>
              <w:autoSpaceDN/>
              <w:jc w:val="right"/>
              <w:rPr>
                <w:b/>
                <w:bCs/>
                <w:sz w:val="24"/>
                <w:szCs w:val="24"/>
                <w:lang w:val="en-IN" w:eastAsia="en-IN"/>
              </w:rPr>
            </w:pPr>
            <w:r w:rsidRPr="00585F34">
              <w:rPr>
                <w:b/>
                <w:bCs/>
                <w:sz w:val="24"/>
                <w:szCs w:val="24"/>
                <w:lang w:val="en-IN" w:eastAsia="en-IN"/>
              </w:rPr>
              <w:t>PO1</w:t>
            </w:r>
          </w:p>
        </w:tc>
        <w:tc>
          <w:tcPr>
            <w:tcW w:w="0" w:type="auto"/>
            <w:hideMark/>
          </w:tcPr>
          <w:p w:rsidR="00585F34" w:rsidRPr="00585F34" w:rsidRDefault="00585F34" w:rsidP="00585F34">
            <w:pPr>
              <w:widowControl/>
              <w:autoSpaceDE/>
              <w:autoSpaceDN/>
              <w:jc w:val="right"/>
              <w:rPr>
                <w:b/>
                <w:bCs/>
                <w:sz w:val="24"/>
                <w:szCs w:val="24"/>
                <w:lang w:val="en-IN" w:eastAsia="en-IN"/>
              </w:rPr>
            </w:pPr>
            <w:r w:rsidRPr="00585F34">
              <w:rPr>
                <w:b/>
                <w:bCs/>
                <w:sz w:val="24"/>
                <w:szCs w:val="24"/>
                <w:lang w:val="en-IN" w:eastAsia="en-IN"/>
              </w:rPr>
              <w:t>PO2</w:t>
            </w:r>
          </w:p>
        </w:tc>
        <w:tc>
          <w:tcPr>
            <w:tcW w:w="0" w:type="auto"/>
            <w:hideMark/>
          </w:tcPr>
          <w:p w:rsidR="00585F34" w:rsidRPr="00585F34" w:rsidRDefault="00585F34" w:rsidP="00585F34">
            <w:pPr>
              <w:widowControl/>
              <w:autoSpaceDE/>
              <w:autoSpaceDN/>
              <w:jc w:val="right"/>
              <w:rPr>
                <w:b/>
                <w:bCs/>
                <w:sz w:val="24"/>
                <w:szCs w:val="24"/>
                <w:lang w:val="en-IN" w:eastAsia="en-IN"/>
              </w:rPr>
            </w:pPr>
            <w:r w:rsidRPr="00585F34">
              <w:rPr>
                <w:b/>
                <w:bCs/>
                <w:sz w:val="24"/>
                <w:szCs w:val="24"/>
                <w:lang w:val="en-IN" w:eastAsia="en-IN"/>
              </w:rPr>
              <w:t>PO3</w:t>
            </w:r>
          </w:p>
        </w:tc>
        <w:tc>
          <w:tcPr>
            <w:tcW w:w="0" w:type="auto"/>
            <w:hideMark/>
          </w:tcPr>
          <w:p w:rsidR="00585F34" w:rsidRPr="00585F34" w:rsidRDefault="00585F34" w:rsidP="00585F34">
            <w:pPr>
              <w:widowControl/>
              <w:autoSpaceDE/>
              <w:autoSpaceDN/>
              <w:jc w:val="right"/>
              <w:rPr>
                <w:b/>
                <w:bCs/>
                <w:sz w:val="24"/>
                <w:szCs w:val="24"/>
                <w:lang w:val="en-IN" w:eastAsia="en-IN"/>
              </w:rPr>
            </w:pPr>
            <w:r w:rsidRPr="00585F34">
              <w:rPr>
                <w:b/>
                <w:bCs/>
                <w:sz w:val="24"/>
                <w:szCs w:val="24"/>
                <w:lang w:val="en-IN" w:eastAsia="en-IN"/>
              </w:rPr>
              <w:t>PO4</w:t>
            </w:r>
          </w:p>
        </w:tc>
        <w:tc>
          <w:tcPr>
            <w:tcW w:w="0" w:type="auto"/>
            <w:hideMark/>
          </w:tcPr>
          <w:p w:rsidR="00585F34" w:rsidRPr="00585F34" w:rsidRDefault="00585F34" w:rsidP="00585F34">
            <w:pPr>
              <w:widowControl/>
              <w:autoSpaceDE/>
              <w:autoSpaceDN/>
              <w:jc w:val="right"/>
              <w:rPr>
                <w:b/>
                <w:bCs/>
                <w:sz w:val="24"/>
                <w:szCs w:val="24"/>
                <w:lang w:val="en-IN" w:eastAsia="en-IN"/>
              </w:rPr>
            </w:pPr>
            <w:r w:rsidRPr="00585F34">
              <w:rPr>
                <w:b/>
                <w:bCs/>
                <w:sz w:val="24"/>
                <w:szCs w:val="24"/>
                <w:lang w:val="en-IN" w:eastAsia="en-IN"/>
              </w:rPr>
              <w:t>PO5</w:t>
            </w:r>
          </w:p>
        </w:tc>
        <w:tc>
          <w:tcPr>
            <w:tcW w:w="0" w:type="auto"/>
            <w:hideMark/>
          </w:tcPr>
          <w:p w:rsidR="00585F34" w:rsidRPr="00585F34" w:rsidRDefault="00585F34" w:rsidP="00585F34">
            <w:pPr>
              <w:widowControl/>
              <w:autoSpaceDE/>
              <w:autoSpaceDN/>
              <w:jc w:val="right"/>
              <w:rPr>
                <w:b/>
                <w:bCs/>
                <w:sz w:val="24"/>
                <w:szCs w:val="24"/>
                <w:lang w:val="en-IN" w:eastAsia="en-IN"/>
              </w:rPr>
            </w:pPr>
            <w:r w:rsidRPr="00585F34">
              <w:rPr>
                <w:b/>
                <w:bCs/>
                <w:sz w:val="24"/>
                <w:szCs w:val="24"/>
                <w:lang w:val="en-IN" w:eastAsia="en-IN"/>
              </w:rPr>
              <w:t>PO6</w:t>
            </w:r>
          </w:p>
        </w:tc>
        <w:tc>
          <w:tcPr>
            <w:tcW w:w="0" w:type="auto"/>
            <w:hideMark/>
          </w:tcPr>
          <w:p w:rsidR="00585F34" w:rsidRPr="00585F34" w:rsidRDefault="00585F34" w:rsidP="00585F34">
            <w:pPr>
              <w:widowControl/>
              <w:autoSpaceDE/>
              <w:autoSpaceDN/>
              <w:jc w:val="right"/>
              <w:rPr>
                <w:b/>
                <w:bCs/>
                <w:sz w:val="24"/>
                <w:szCs w:val="24"/>
                <w:lang w:val="en-IN" w:eastAsia="en-IN"/>
              </w:rPr>
            </w:pPr>
            <w:r w:rsidRPr="00585F34">
              <w:rPr>
                <w:b/>
                <w:bCs/>
                <w:sz w:val="24"/>
                <w:szCs w:val="24"/>
                <w:lang w:val="en-IN" w:eastAsia="en-IN"/>
              </w:rPr>
              <w:t>PO7</w:t>
            </w:r>
          </w:p>
        </w:tc>
        <w:tc>
          <w:tcPr>
            <w:tcW w:w="0" w:type="auto"/>
            <w:hideMark/>
          </w:tcPr>
          <w:p w:rsidR="00585F34" w:rsidRPr="00585F34" w:rsidRDefault="00585F34" w:rsidP="00585F34">
            <w:pPr>
              <w:widowControl/>
              <w:autoSpaceDE/>
              <w:autoSpaceDN/>
              <w:jc w:val="right"/>
              <w:rPr>
                <w:b/>
                <w:bCs/>
                <w:sz w:val="24"/>
                <w:szCs w:val="24"/>
                <w:lang w:val="en-IN" w:eastAsia="en-IN"/>
              </w:rPr>
            </w:pPr>
            <w:r w:rsidRPr="00585F34">
              <w:rPr>
                <w:b/>
                <w:bCs/>
                <w:sz w:val="24"/>
                <w:szCs w:val="24"/>
                <w:lang w:val="en-IN" w:eastAsia="en-IN"/>
              </w:rPr>
              <w:t>PO8</w:t>
            </w:r>
          </w:p>
        </w:tc>
        <w:tc>
          <w:tcPr>
            <w:tcW w:w="0" w:type="auto"/>
            <w:hideMark/>
          </w:tcPr>
          <w:p w:rsidR="00585F34" w:rsidRPr="00585F34" w:rsidRDefault="00585F34" w:rsidP="00585F34">
            <w:pPr>
              <w:widowControl/>
              <w:autoSpaceDE/>
              <w:autoSpaceDN/>
              <w:jc w:val="right"/>
              <w:rPr>
                <w:b/>
                <w:bCs/>
                <w:sz w:val="24"/>
                <w:szCs w:val="24"/>
                <w:lang w:val="en-IN" w:eastAsia="en-IN"/>
              </w:rPr>
            </w:pPr>
            <w:r w:rsidRPr="00585F34">
              <w:rPr>
                <w:b/>
                <w:bCs/>
                <w:sz w:val="24"/>
                <w:szCs w:val="24"/>
                <w:lang w:val="en-IN" w:eastAsia="en-IN"/>
              </w:rPr>
              <w:t>PO9</w:t>
            </w:r>
          </w:p>
        </w:tc>
        <w:tc>
          <w:tcPr>
            <w:tcW w:w="0" w:type="auto"/>
            <w:hideMark/>
          </w:tcPr>
          <w:p w:rsidR="00585F34" w:rsidRPr="00585F34" w:rsidRDefault="00585F34" w:rsidP="00585F34">
            <w:pPr>
              <w:widowControl/>
              <w:autoSpaceDE/>
              <w:autoSpaceDN/>
              <w:jc w:val="right"/>
              <w:rPr>
                <w:b/>
                <w:bCs/>
                <w:sz w:val="24"/>
                <w:szCs w:val="24"/>
                <w:lang w:val="en-IN" w:eastAsia="en-IN"/>
              </w:rPr>
            </w:pPr>
            <w:r w:rsidRPr="00585F34">
              <w:rPr>
                <w:b/>
                <w:bCs/>
                <w:sz w:val="24"/>
                <w:szCs w:val="24"/>
                <w:lang w:val="en-IN" w:eastAsia="en-IN"/>
              </w:rPr>
              <w:t>PO10</w:t>
            </w:r>
          </w:p>
        </w:tc>
        <w:tc>
          <w:tcPr>
            <w:tcW w:w="0" w:type="auto"/>
            <w:hideMark/>
          </w:tcPr>
          <w:p w:rsidR="00585F34" w:rsidRPr="00585F34" w:rsidRDefault="00585F34" w:rsidP="00585F34">
            <w:pPr>
              <w:widowControl/>
              <w:autoSpaceDE/>
              <w:autoSpaceDN/>
              <w:jc w:val="right"/>
              <w:rPr>
                <w:b/>
                <w:bCs/>
                <w:sz w:val="24"/>
                <w:szCs w:val="24"/>
                <w:lang w:val="en-IN" w:eastAsia="en-IN"/>
              </w:rPr>
            </w:pPr>
            <w:r w:rsidRPr="00585F34">
              <w:rPr>
                <w:b/>
                <w:bCs/>
                <w:sz w:val="24"/>
                <w:szCs w:val="24"/>
                <w:lang w:val="en-IN" w:eastAsia="en-IN"/>
              </w:rPr>
              <w:t>PO11</w:t>
            </w:r>
          </w:p>
        </w:tc>
        <w:tc>
          <w:tcPr>
            <w:tcW w:w="0" w:type="auto"/>
            <w:hideMark/>
          </w:tcPr>
          <w:p w:rsidR="00585F34" w:rsidRPr="00585F34" w:rsidRDefault="00585F34" w:rsidP="00585F34">
            <w:pPr>
              <w:widowControl/>
              <w:autoSpaceDE/>
              <w:autoSpaceDN/>
              <w:jc w:val="right"/>
              <w:rPr>
                <w:b/>
                <w:bCs/>
                <w:sz w:val="24"/>
                <w:szCs w:val="24"/>
                <w:lang w:val="en-IN" w:eastAsia="en-IN"/>
              </w:rPr>
            </w:pPr>
            <w:r w:rsidRPr="00585F34">
              <w:rPr>
                <w:b/>
                <w:bCs/>
                <w:sz w:val="24"/>
                <w:szCs w:val="24"/>
                <w:lang w:val="en-IN" w:eastAsia="en-IN"/>
              </w:rPr>
              <w:t>PO12</w:t>
            </w:r>
          </w:p>
        </w:tc>
      </w:tr>
      <w:tr w:rsidR="00585F34" w:rsidRPr="00585F34" w:rsidTr="00585F34">
        <w:tc>
          <w:tcPr>
            <w:tcW w:w="0" w:type="auto"/>
            <w:hideMark/>
          </w:tcPr>
          <w:p w:rsidR="00585F34" w:rsidRPr="00585F34" w:rsidRDefault="00585F34" w:rsidP="00585F34">
            <w:pPr>
              <w:widowControl/>
              <w:autoSpaceDE/>
              <w:autoSpaceDN/>
              <w:rPr>
                <w:sz w:val="24"/>
                <w:szCs w:val="24"/>
                <w:lang w:val="en-IN" w:eastAsia="en-IN"/>
              </w:rPr>
            </w:pPr>
            <w:r w:rsidRPr="00585F34">
              <w:rPr>
                <w:b/>
                <w:bCs/>
                <w:sz w:val="24"/>
                <w:szCs w:val="24"/>
                <w:lang w:val="en-IN" w:eastAsia="en-IN"/>
              </w:rPr>
              <w:t>CO1</w:t>
            </w:r>
          </w:p>
        </w:tc>
        <w:tc>
          <w:tcPr>
            <w:tcW w:w="0" w:type="auto"/>
            <w:hideMark/>
          </w:tcPr>
          <w:p w:rsidR="00585F34" w:rsidRPr="00585F34" w:rsidRDefault="00585F34" w:rsidP="00585F34">
            <w:pPr>
              <w:widowControl/>
              <w:autoSpaceDE/>
              <w:autoSpaceDN/>
              <w:jc w:val="right"/>
              <w:rPr>
                <w:sz w:val="24"/>
                <w:szCs w:val="24"/>
                <w:lang w:val="en-IN" w:eastAsia="en-IN"/>
              </w:rPr>
            </w:pPr>
            <w:r w:rsidRPr="00585F34">
              <w:rPr>
                <w:sz w:val="24"/>
                <w:szCs w:val="24"/>
                <w:lang w:val="en-IN" w:eastAsia="en-IN"/>
              </w:rPr>
              <w:t>3</w:t>
            </w:r>
          </w:p>
        </w:tc>
        <w:tc>
          <w:tcPr>
            <w:tcW w:w="0" w:type="auto"/>
            <w:hideMark/>
          </w:tcPr>
          <w:p w:rsidR="00585F34" w:rsidRPr="00585F34" w:rsidRDefault="00585F34" w:rsidP="00585F34">
            <w:pPr>
              <w:widowControl/>
              <w:autoSpaceDE/>
              <w:autoSpaceDN/>
              <w:jc w:val="right"/>
              <w:rPr>
                <w:sz w:val="24"/>
                <w:szCs w:val="24"/>
                <w:lang w:val="en-IN" w:eastAsia="en-IN"/>
              </w:rPr>
            </w:pPr>
            <w:r w:rsidRPr="00585F34">
              <w:rPr>
                <w:sz w:val="24"/>
                <w:szCs w:val="24"/>
                <w:lang w:val="en-IN" w:eastAsia="en-IN"/>
              </w:rPr>
              <w:t>3</w:t>
            </w:r>
          </w:p>
        </w:tc>
        <w:tc>
          <w:tcPr>
            <w:tcW w:w="0" w:type="auto"/>
            <w:hideMark/>
          </w:tcPr>
          <w:p w:rsidR="00585F34" w:rsidRPr="00585F34" w:rsidRDefault="00585F34" w:rsidP="00585F34">
            <w:pPr>
              <w:widowControl/>
              <w:autoSpaceDE/>
              <w:autoSpaceDN/>
              <w:jc w:val="right"/>
              <w:rPr>
                <w:sz w:val="24"/>
                <w:szCs w:val="24"/>
                <w:lang w:val="en-IN" w:eastAsia="en-IN"/>
              </w:rPr>
            </w:pPr>
            <w:r w:rsidRPr="00585F34">
              <w:rPr>
                <w:sz w:val="24"/>
                <w:szCs w:val="24"/>
                <w:lang w:val="en-IN" w:eastAsia="en-IN"/>
              </w:rPr>
              <w:t>2</w:t>
            </w:r>
          </w:p>
        </w:tc>
        <w:tc>
          <w:tcPr>
            <w:tcW w:w="0" w:type="auto"/>
            <w:hideMark/>
          </w:tcPr>
          <w:p w:rsidR="00585F34" w:rsidRPr="00585F34" w:rsidRDefault="00585F34" w:rsidP="00585F34">
            <w:pPr>
              <w:widowControl/>
              <w:autoSpaceDE/>
              <w:autoSpaceDN/>
              <w:jc w:val="right"/>
              <w:rPr>
                <w:sz w:val="24"/>
                <w:szCs w:val="24"/>
                <w:lang w:val="en-IN" w:eastAsia="en-IN"/>
              </w:rPr>
            </w:pPr>
            <w:r w:rsidRPr="00585F34">
              <w:rPr>
                <w:sz w:val="24"/>
                <w:szCs w:val="24"/>
                <w:lang w:val="en-IN" w:eastAsia="en-IN"/>
              </w:rPr>
              <w:t>2</w:t>
            </w:r>
          </w:p>
        </w:tc>
        <w:tc>
          <w:tcPr>
            <w:tcW w:w="0" w:type="auto"/>
            <w:hideMark/>
          </w:tcPr>
          <w:p w:rsidR="00585F34" w:rsidRPr="00585F34" w:rsidRDefault="00585F34" w:rsidP="00585F34">
            <w:pPr>
              <w:widowControl/>
              <w:autoSpaceDE/>
              <w:autoSpaceDN/>
              <w:jc w:val="right"/>
              <w:rPr>
                <w:sz w:val="24"/>
                <w:szCs w:val="24"/>
                <w:lang w:val="en-IN" w:eastAsia="en-IN"/>
              </w:rPr>
            </w:pPr>
            <w:r w:rsidRPr="00585F34">
              <w:rPr>
                <w:sz w:val="24"/>
                <w:szCs w:val="24"/>
                <w:lang w:val="en-IN" w:eastAsia="en-IN"/>
              </w:rPr>
              <w:t>3</w:t>
            </w:r>
          </w:p>
        </w:tc>
        <w:tc>
          <w:tcPr>
            <w:tcW w:w="0" w:type="auto"/>
            <w:hideMark/>
          </w:tcPr>
          <w:p w:rsidR="00585F34" w:rsidRPr="00585F34" w:rsidRDefault="00585F34" w:rsidP="00585F34">
            <w:pPr>
              <w:widowControl/>
              <w:autoSpaceDE/>
              <w:autoSpaceDN/>
              <w:jc w:val="right"/>
              <w:rPr>
                <w:sz w:val="24"/>
                <w:szCs w:val="24"/>
                <w:lang w:val="en-IN" w:eastAsia="en-IN"/>
              </w:rPr>
            </w:pPr>
            <w:r w:rsidRPr="00585F34">
              <w:rPr>
                <w:sz w:val="24"/>
                <w:szCs w:val="24"/>
                <w:lang w:val="en-IN" w:eastAsia="en-IN"/>
              </w:rPr>
              <w:t>1</w:t>
            </w:r>
          </w:p>
        </w:tc>
        <w:tc>
          <w:tcPr>
            <w:tcW w:w="0" w:type="auto"/>
            <w:hideMark/>
          </w:tcPr>
          <w:p w:rsidR="00585F34" w:rsidRPr="00585F34" w:rsidRDefault="00585F34" w:rsidP="00585F34">
            <w:pPr>
              <w:widowControl/>
              <w:autoSpaceDE/>
              <w:autoSpaceDN/>
              <w:jc w:val="right"/>
              <w:rPr>
                <w:sz w:val="24"/>
                <w:szCs w:val="24"/>
                <w:lang w:val="en-IN" w:eastAsia="en-IN"/>
              </w:rPr>
            </w:pPr>
            <w:r w:rsidRPr="00585F34">
              <w:rPr>
                <w:sz w:val="24"/>
                <w:szCs w:val="24"/>
                <w:lang w:val="en-IN" w:eastAsia="en-IN"/>
              </w:rPr>
              <w:t>–</w:t>
            </w:r>
          </w:p>
        </w:tc>
        <w:tc>
          <w:tcPr>
            <w:tcW w:w="0" w:type="auto"/>
            <w:hideMark/>
          </w:tcPr>
          <w:p w:rsidR="00585F34" w:rsidRPr="00585F34" w:rsidRDefault="00585F34" w:rsidP="00585F34">
            <w:pPr>
              <w:widowControl/>
              <w:autoSpaceDE/>
              <w:autoSpaceDN/>
              <w:jc w:val="right"/>
              <w:rPr>
                <w:sz w:val="24"/>
                <w:szCs w:val="24"/>
                <w:lang w:val="en-IN" w:eastAsia="en-IN"/>
              </w:rPr>
            </w:pPr>
            <w:r w:rsidRPr="00585F34">
              <w:rPr>
                <w:sz w:val="24"/>
                <w:szCs w:val="24"/>
                <w:lang w:val="en-IN" w:eastAsia="en-IN"/>
              </w:rPr>
              <w:t>2</w:t>
            </w:r>
          </w:p>
        </w:tc>
        <w:tc>
          <w:tcPr>
            <w:tcW w:w="0" w:type="auto"/>
            <w:hideMark/>
          </w:tcPr>
          <w:p w:rsidR="00585F34" w:rsidRPr="00585F34" w:rsidRDefault="00585F34" w:rsidP="00585F34">
            <w:pPr>
              <w:widowControl/>
              <w:autoSpaceDE/>
              <w:autoSpaceDN/>
              <w:jc w:val="right"/>
              <w:rPr>
                <w:sz w:val="24"/>
                <w:szCs w:val="24"/>
                <w:lang w:val="en-IN" w:eastAsia="en-IN"/>
              </w:rPr>
            </w:pPr>
            <w:r w:rsidRPr="00585F34">
              <w:rPr>
                <w:sz w:val="24"/>
                <w:szCs w:val="24"/>
                <w:lang w:val="en-IN" w:eastAsia="en-IN"/>
              </w:rPr>
              <w:t>2</w:t>
            </w:r>
          </w:p>
        </w:tc>
        <w:tc>
          <w:tcPr>
            <w:tcW w:w="0" w:type="auto"/>
            <w:hideMark/>
          </w:tcPr>
          <w:p w:rsidR="00585F34" w:rsidRPr="00585F34" w:rsidRDefault="00585F34" w:rsidP="00585F34">
            <w:pPr>
              <w:widowControl/>
              <w:autoSpaceDE/>
              <w:autoSpaceDN/>
              <w:jc w:val="right"/>
              <w:rPr>
                <w:sz w:val="24"/>
                <w:szCs w:val="24"/>
                <w:lang w:val="en-IN" w:eastAsia="en-IN"/>
              </w:rPr>
            </w:pPr>
            <w:r w:rsidRPr="00585F34">
              <w:rPr>
                <w:sz w:val="24"/>
                <w:szCs w:val="24"/>
                <w:lang w:val="en-IN" w:eastAsia="en-IN"/>
              </w:rPr>
              <w:t>2</w:t>
            </w:r>
          </w:p>
        </w:tc>
        <w:tc>
          <w:tcPr>
            <w:tcW w:w="0" w:type="auto"/>
            <w:hideMark/>
          </w:tcPr>
          <w:p w:rsidR="00585F34" w:rsidRPr="00585F34" w:rsidRDefault="00585F34" w:rsidP="00585F34">
            <w:pPr>
              <w:widowControl/>
              <w:autoSpaceDE/>
              <w:autoSpaceDN/>
              <w:jc w:val="right"/>
              <w:rPr>
                <w:sz w:val="24"/>
                <w:szCs w:val="24"/>
                <w:lang w:val="en-IN" w:eastAsia="en-IN"/>
              </w:rPr>
            </w:pPr>
            <w:r w:rsidRPr="00585F34">
              <w:rPr>
                <w:sz w:val="24"/>
                <w:szCs w:val="24"/>
                <w:lang w:val="en-IN" w:eastAsia="en-IN"/>
              </w:rPr>
              <w:t>1</w:t>
            </w:r>
          </w:p>
        </w:tc>
        <w:tc>
          <w:tcPr>
            <w:tcW w:w="0" w:type="auto"/>
            <w:hideMark/>
          </w:tcPr>
          <w:p w:rsidR="00585F34" w:rsidRPr="00585F34" w:rsidRDefault="00585F34" w:rsidP="00585F34">
            <w:pPr>
              <w:widowControl/>
              <w:autoSpaceDE/>
              <w:autoSpaceDN/>
              <w:jc w:val="right"/>
              <w:rPr>
                <w:sz w:val="24"/>
                <w:szCs w:val="24"/>
                <w:lang w:val="en-IN" w:eastAsia="en-IN"/>
              </w:rPr>
            </w:pPr>
            <w:r w:rsidRPr="00585F34">
              <w:rPr>
                <w:sz w:val="24"/>
                <w:szCs w:val="24"/>
                <w:lang w:val="en-IN" w:eastAsia="en-IN"/>
              </w:rPr>
              <w:t>2</w:t>
            </w:r>
          </w:p>
        </w:tc>
      </w:tr>
      <w:tr w:rsidR="00585F34" w:rsidRPr="00585F34" w:rsidTr="00585F34">
        <w:tc>
          <w:tcPr>
            <w:tcW w:w="0" w:type="auto"/>
            <w:hideMark/>
          </w:tcPr>
          <w:p w:rsidR="00585F34" w:rsidRPr="00585F34" w:rsidRDefault="00585F34" w:rsidP="00585F34">
            <w:pPr>
              <w:widowControl/>
              <w:autoSpaceDE/>
              <w:autoSpaceDN/>
              <w:rPr>
                <w:sz w:val="24"/>
                <w:szCs w:val="24"/>
                <w:lang w:val="en-IN" w:eastAsia="en-IN"/>
              </w:rPr>
            </w:pPr>
            <w:r w:rsidRPr="00585F34">
              <w:rPr>
                <w:b/>
                <w:bCs/>
                <w:sz w:val="24"/>
                <w:szCs w:val="24"/>
                <w:lang w:val="en-IN" w:eastAsia="en-IN"/>
              </w:rPr>
              <w:t>CO2</w:t>
            </w:r>
          </w:p>
        </w:tc>
        <w:tc>
          <w:tcPr>
            <w:tcW w:w="0" w:type="auto"/>
            <w:hideMark/>
          </w:tcPr>
          <w:p w:rsidR="00585F34" w:rsidRPr="00585F34" w:rsidRDefault="00585F34" w:rsidP="00585F34">
            <w:pPr>
              <w:widowControl/>
              <w:autoSpaceDE/>
              <w:autoSpaceDN/>
              <w:jc w:val="right"/>
              <w:rPr>
                <w:sz w:val="24"/>
                <w:szCs w:val="24"/>
                <w:lang w:val="en-IN" w:eastAsia="en-IN"/>
              </w:rPr>
            </w:pPr>
            <w:r w:rsidRPr="00585F34">
              <w:rPr>
                <w:sz w:val="24"/>
                <w:szCs w:val="24"/>
                <w:lang w:val="en-IN" w:eastAsia="en-IN"/>
              </w:rPr>
              <w:t>2</w:t>
            </w:r>
          </w:p>
        </w:tc>
        <w:tc>
          <w:tcPr>
            <w:tcW w:w="0" w:type="auto"/>
            <w:hideMark/>
          </w:tcPr>
          <w:p w:rsidR="00585F34" w:rsidRPr="00585F34" w:rsidRDefault="00585F34" w:rsidP="00585F34">
            <w:pPr>
              <w:widowControl/>
              <w:autoSpaceDE/>
              <w:autoSpaceDN/>
              <w:jc w:val="right"/>
              <w:rPr>
                <w:sz w:val="24"/>
                <w:szCs w:val="24"/>
                <w:lang w:val="en-IN" w:eastAsia="en-IN"/>
              </w:rPr>
            </w:pPr>
            <w:r w:rsidRPr="00585F34">
              <w:rPr>
                <w:sz w:val="24"/>
                <w:szCs w:val="24"/>
                <w:lang w:val="en-IN" w:eastAsia="en-IN"/>
              </w:rPr>
              <w:t>3</w:t>
            </w:r>
          </w:p>
        </w:tc>
        <w:tc>
          <w:tcPr>
            <w:tcW w:w="0" w:type="auto"/>
            <w:hideMark/>
          </w:tcPr>
          <w:p w:rsidR="00585F34" w:rsidRPr="00585F34" w:rsidRDefault="00585F34" w:rsidP="00585F34">
            <w:pPr>
              <w:widowControl/>
              <w:autoSpaceDE/>
              <w:autoSpaceDN/>
              <w:jc w:val="right"/>
              <w:rPr>
                <w:sz w:val="24"/>
                <w:szCs w:val="24"/>
                <w:lang w:val="en-IN" w:eastAsia="en-IN"/>
              </w:rPr>
            </w:pPr>
            <w:r w:rsidRPr="00585F34">
              <w:rPr>
                <w:sz w:val="24"/>
                <w:szCs w:val="24"/>
                <w:lang w:val="en-IN" w:eastAsia="en-IN"/>
              </w:rPr>
              <w:t>3</w:t>
            </w:r>
          </w:p>
        </w:tc>
        <w:tc>
          <w:tcPr>
            <w:tcW w:w="0" w:type="auto"/>
            <w:hideMark/>
          </w:tcPr>
          <w:p w:rsidR="00585F34" w:rsidRPr="00585F34" w:rsidRDefault="00585F34" w:rsidP="00585F34">
            <w:pPr>
              <w:widowControl/>
              <w:autoSpaceDE/>
              <w:autoSpaceDN/>
              <w:jc w:val="right"/>
              <w:rPr>
                <w:sz w:val="24"/>
                <w:szCs w:val="24"/>
                <w:lang w:val="en-IN" w:eastAsia="en-IN"/>
              </w:rPr>
            </w:pPr>
            <w:r w:rsidRPr="00585F34">
              <w:rPr>
                <w:sz w:val="24"/>
                <w:szCs w:val="24"/>
                <w:lang w:val="en-IN" w:eastAsia="en-IN"/>
              </w:rPr>
              <w:t>3</w:t>
            </w:r>
          </w:p>
        </w:tc>
        <w:tc>
          <w:tcPr>
            <w:tcW w:w="0" w:type="auto"/>
            <w:hideMark/>
          </w:tcPr>
          <w:p w:rsidR="00585F34" w:rsidRPr="00585F34" w:rsidRDefault="00585F34" w:rsidP="00585F34">
            <w:pPr>
              <w:widowControl/>
              <w:autoSpaceDE/>
              <w:autoSpaceDN/>
              <w:jc w:val="right"/>
              <w:rPr>
                <w:sz w:val="24"/>
                <w:szCs w:val="24"/>
                <w:lang w:val="en-IN" w:eastAsia="en-IN"/>
              </w:rPr>
            </w:pPr>
            <w:r w:rsidRPr="00585F34">
              <w:rPr>
                <w:sz w:val="24"/>
                <w:szCs w:val="24"/>
                <w:lang w:val="en-IN" w:eastAsia="en-IN"/>
              </w:rPr>
              <w:t>2</w:t>
            </w:r>
          </w:p>
        </w:tc>
        <w:tc>
          <w:tcPr>
            <w:tcW w:w="0" w:type="auto"/>
            <w:hideMark/>
          </w:tcPr>
          <w:p w:rsidR="00585F34" w:rsidRPr="00585F34" w:rsidRDefault="00585F34" w:rsidP="00585F34">
            <w:pPr>
              <w:widowControl/>
              <w:autoSpaceDE/>
              <w:autoSpaceDN/>
              <w:jc w:val="right"/>
              <w:rPr>
                <w:sz w:val="24"/>
                <w:szCs w:val="24"/>
                <w:lang w:val="en-IN" w:eastAsia="en-IN"/>
              </w:rPr>
            </w:pPr>
            <w:r w:rsidRPr="00585F34">
              <w:rPr>
                <w:sz w:val="24"/>
                <w:szCs w:val="24"/>
                <w:lang w:val="en-IN" w:eastAsia="en-IN"/>
              </w:rPr>
              <w:t>2</w:t>
            </w:r>
          </w:p>
        </w:tc>
        <w:tc>
          <w:tcPr>
            <w:tcW w:w="0" w:type="auto"/>
            <w:hideMark/>
          </w:tcPr>
          <w:p w:rsidR="00585F34" w:rsidRPr="00585F34" w:rsidRDefault="00585F34" w:rsidP="00585F34">
            <w:pPr>
              <w:widowControl/>
              <w:autoSpaceDE/>
              <w:autoSpaceDN/>
              <w:jc w:val="right"/>
              <w:rPr>
                <w:sz w:val="24"/>
                <w:szCs w:val="24"/>
                <w:lang w:val="en-IN" w:eastAsia="en-IN"/>
              </w:rPr>
            </w:pPr>
            <w:r w:rsidRPr="00585F34">
              <w:rPr>
                <w:sz w:val="24"/>
                <w:szCs w:val="24"/>
                <w:lang w:val="en-IN" w:eastAsia="en-IN"/>
              </w:rPr>
              <w:t>–</w:t>
            </w:r>
          </w:p>
        </w:tc>
        <w:tc>
          <w:tcPr>
            <w:tcW w:w="0" w:type="auto"/>
            <w:hideMark/>
          </w:tcPr>
          <w:p w:rsidR="00585F34" w:rsidRPr="00585F34" w:rsidRDefault="00585F34" w:rsidP="00585F34">
            <w:pPr>
              <w:widowControl/>
              <w:autoSpaceDE/>
              <w:autoSpaceDN/>
              <w:jc w:val="right"/>
              <w:rPr>
                <w:sz w:val="24"/>
                <w:szCs w:val="24"/>
                <w:lang w:val="en-IN" w:eastAsia="en-IN"/>
              </w:rPr>
            </w:pPr>
            <w:r w:rsidRPr="00585F34">
              <w:rPr>
                <w:sz w:val="24"/>
                <w:szCs w:val="24"/>
                <w:lang w:val="en-IN" w:eastAsia="en-IN"/>
              </w:rPr>
              <w:t>2</w:t>
            </w:r>
          </w:p>
        </w:tc>
        <w:tc>
          <w:tcPr>
            <w:tcW w:w="0" w:type="auto"/>
            <w:hideMark/>
          </w:tcPr>
          <w:p w:rsidR="00585F34" w:rsidRPr="00585F34" w:rsidRDefault="00585F34" w:rsidP="00585F34">
            <w:pPr>
              <w:widowControl/>
              <w:autoSpaceDE/>
              <w:autoSpaceDN/>
              <w:jc w:val="right"/>
              <w:rPr>
                <w:sz w:val="24"/>
                <w:szCs w:val="24"/>
                <w:lang w:val="en-IN" w:eastAsia="en-IN"/>
              </w:rPr>
            </w:pPr>
            <w:r w:rsidRPr="00585F34">
              <w:rPr>
                <w:sz w:val="24"/>
                <w:szCs w:val="24"/>
                <w:lang w:val="en-IN" w:eastAsia="en-IN"/>
              </w:rPr>
              <w:t>2</w:t>
            </w:r>
          </w:p>
        </w:tc>
        <w:tc>
          <w:tcPr>
            <w:tcW w:w="0" w:type="auto"/>
            <w:hideMark/>
          </w:tcPr>
          <w:p w:rsidR="00585F34" w:rsidRPr="00585F34" w:rsidRDefault="00585F34" w:rsidP="00585F34">
            <w:pPr>
              <w:widowControl/>
              <w:autoSpaceDE/>
              <w:autoSpaceDN/>
              <w:jc w:val="right"/>
              <w:rPr>
                <w:sz w:val="24"/>
                <w:szCs w:val="24"/>
                <w:lang w:val="en-IN" w:eastAsia="en-IN"/>
              </w:rPr>
            </w:pPr>
            <w:r w:rsidRPr="00585F34">
              <w:rPr>
                <w:sz w:val="24"/>
                <w:szCs w:val="24"/>
                <w:lang w:val="en-IN" w:eastAsia="en-IN"/>
              </w:rPr>
              <w:t>2</w:t>
            </w:r>
          </w:p>
        </w:tc>
        <w:tc>
          <w:tcPr>
            <w:tcW w:w="0" w:type="auto"/>
            <w:hideMark/>
          </w:tcPr>
          <w:p w:rsidR="00585F34" w:rsidRPr="00585F34" w:rsidRDefault="00585F34" w:rsidP="00585F34">
            <w:pPr>
              <w:widowControl/>
              <w:autoSpaceDE/>
              <w:autoSpaceDN/>
              <w:jc w:val="right"/>
              <w:rPr>
                <w:sz w:val="24"/>
                <w:szCs w:val="24"/>
                <w:lang w:val="en-IN" w:eastAsia="en-IN"/>
              </w:rPr>
            </w:pPr>
            <w:r w:rsidRPr="00585F34">
              <w:rPr>
                <w:sz w:val="24"/>
                <w:szCs w:val="24"/>
                <w:lang w:val="en-IN" w:eastAsia="en-IN"/>
              </w:rPr>
              <w:t>2</w:t>
            </w:r>
          </w:p>
        </w:tc>
        <w:tc>
          <w:tcPr>
            <w:tcW w:w="0" w:type="auto"/>
            <w:hideMark/>
          </w:tcPr>
          <w:p w:rsidR="00585F34" w:rsidRPr="00585F34" w:rsidRDefault="00585F34" w:rsidP="00585F34">
            <w:pPr>
              <w:widowControl/>
              <w:autoSpaceDE/>
              <w:autoSpaceDN/>
              <w:jc w:val="right"/>
              <w:rPr>
                <w:sz w:val="24"/>
                <w:szCs w:val="24"/>
                <w:lang w:val="en-IN" w:eastAsia="en-IN"/>
              </w:rPr>
            </w:pPr>
            <w:r w:rsidRPr="00585F34">
              <w:rPr>
                <w:sz w:val="24"/>
                <w:szCs w:val="24"/>
                <w:lang w:val="en-IN" w:eastAsia="en-IN"/>
              </w:rPr>
              <w:t>2</w:t>
            </w:r>
          </w:p>
        </w:tc>
      </w:tr>
      <w:tr w:rsidR="00585F34" w:rsidRPr="00585F34" w:rsidTr="00585F34">
        <w:tc>
          <w:tcPr>
            <w:tcW w:w="0" w:type="auto"/>
            <w:hideMark/>
          </w:tcPr>
          <w:p w:rsidR="00585F34" w:rsidRPr="00585F34" w:rsidRDefault="00585F34" w:rsidP="00585F34">
            <w:pPr>
              <w:widowControl/>
              <w:autoSpaceDE/>
              <w:autoSpaceDN/>
              <w:rPr>
                <w:sz w:val="24"/>
                <w:szCs w:val="24"/>
                <w:lang w:val="en-IN" w:eastAsia="en-IN"/>
              </w:rPr>
            </w:pPr>
            <w:r w:rsidRPr="00585F34">
              <w:rPr>
                <w:b/>
                <w:bCs/>
                <w:sz w:val="24"/>
                <w:szCs w:val="24"/>
                <w:lang w:val="en-IN" w:eastAsia="en-IN"/>
              </w:rPr>
              <w:t>CO3</w:t>
            </w:r>
          </w:p>
        </w:tc>
        <w:tc>
          <w:tcPr>
            <w:tcW w:w="0" w:type="auto"/>
            <w:hideMark/>
          </w:tcPr>
          <w:p w:rsidR="00585F34" w:rsidRPr="00585F34" w:rsidRDefault="00585F34" w:rsidP="00585F34">
            <w:pPr>
              <w:widowControl/>
              <w:autoSpaceDE/>
              <w:autoSpaceDN/>
              <w:jc w:val="right"/>
              <w:rPr>
                <w:sz w:val="24"/>
                <w:szCs w:val="24"/>
                <w:lang w:val="en-IN" w:eastAsia="en-IN"/>
              </w:rPr>
            </w:pPr>
            <w:r w:rsidRPr="00585F34">
              <w:rPr>
                <w:sz w:val="24"/>
                <w:szCs w:val="24"/>
                <w:lang w:val="en-IN" w:eastAsia="en-IN"/>
              </w:rPr>
              <w:t>3</w:t>
            </w:r>
          </w:p>
        </w:tc>
        <w:tc>
          <w:tcPr>
            <w:tcW w:w="0" w:type="auto"/>
            <w:hideMark/>
          </w:tcPr>
          <w:p w:rsidR="00585F34" w:rsidRPr="00585F34" w:rsidRDefault="00585F34" w:rsidP="00585F34">
            <w:pPr>
              <w:widowControl/>
              <w:autoSpaceDE/>
              <w:autoSpaceDN/>
              <w:jc w:val="right"/>
              <w:rPr>
                <w:sz w:val="24"/>
                <w:szCs w:val="24"/>
                <w:lang w:val="en-IN" w:eastAsia="en-IN"/>
              </w:rPr>
            </w:pPr>
            <w:r w:rsidRPr="00585F34">
              <w:rPr>
                <w:sz w:val="24"/>
                <w:szCs w:val="24"/>
                <w:lang w:val="en-IN" w:eastAsia="en-IN"/>
              </w:rPr>
              <w:t>2</w:t>
            </w:r>
          </w:p>
        </w:tc>
        <w:tc>
          <w:tcPr>
            <w:tcW w:w="0" w:type="auto"/>
            <w:hideMark/>
          </w:tcPr>
          <w:p w:rsidR="00585F34" w:rsidRPr="00585F34" w:rsidRDefault="00585F34" w:rsidP="00585F34">
            <w:pPr>
              <w:widowControl/>
              <w:autoSpaceDE/>
              <w:autoSpaceDN/>
              <w:jc w:val="right"/>
              <w:rPr>
                <w:sz w:val="24"/>
                <w:szCs w:val="24"/>
                <w:lang w:val="en-IN" w:eastAsia="en-IN"/>
              </w:rPr>
            </w:pPr>
            <w:r w:rsidRPr="00585F34">
              <w:rPr>
                <w:sz w:val="24"/>
                <w:szCs w:val="24"/>
                <w:lang w:val="en-IN" w:eastAsia="en-IN"/>
              </w:rPr>
              <w:t>3</w:t>
            </w:r>
          </w:p>
        </w:tc>
        <w:tc>
          <w:tcPr>
            <w:tcW w:w="0" w:type="auto"/>
            <w:hideMark/>
          </w:tcPr>
          <w:p w:rsidR="00585F34" w:rsidRPr="00585F34" w:rsidRDefault="00585F34" w:rsidP="00585F34">
            <w:pPr>
              <w:widowControl/>
              <w:autoSpaceDE/>
              <w:autoSpaceDN/>
              <w:jc w:val="right"/>
              <w:rPr>
                <w:sz w:val="24"/>
                <w:szCs w:val="24"/>
                <w:lang w:val="en-IN" w:eastAsia="en-IN"/>
              </w:rPr>
            </w:pPr>
            <w:r w:rsidRPr="00585F34">
              <w:rPr>
                <w:sz w:val="24"/>
                <w:szCs w:val="24"/>
                <w:lang w:val="en-IN" w:eastAsia="en-IN"/>
              </w:rPr>
              <w:t>3</w:t>
            </w:r>
          </w:p>
        </w:tc>
        <w:tc>
          <w:tcPr>
            <w:tcW w:w="0" w:type="auto"/>
            <w:hideMark/>
          </w:tcPr>
          <w:p w:rsidR="00585F34" w:rsidRPr="00585F34" w:rsidRDefault="00585F34" w:rsidP="00585F34">
            <w:pPr>
              <w:widowControl/>
              <w:autoSpaceDE/>
              <w:autoSpaceDN/>
              <w:jc w:val="right"/>
              <w:rPr>
                <w:sz w:val="24"/>
                <w:szCs w:val="24"/>
                <w:lang w:val="en-IN" w:eastAsia="en-IN"/>
              </w:rPr>
            </w:pPr>
            <w:r w:rsidRPr="00585F34">
              <w:rPr>
                <w:sz w:val="24"/>
                <w:szCs w:val="24"/>
                <w:lang w:val="en-IN" w:eastAsia="en-IN"/>
              </w:rPr>
              <w:t>3</w:t>
            </w:r>
          </w:p>
        </w:tc>
        <w:tc>
          <w:tcPr>
            <w:tcW w:w="0" w:type="auto"/>
            <w:hideMark/>
          </w:tcPr>
          <w:p w:rsidR="00585F34" w:rsidRPr="00585F34" w:rsidRDefault="00585F34" w:rsidP="00585F34">
            <w:pPr>
              <w:widowControl/>
              <w:autoSpaceDE/>
              <w:autoSpaceDN/>
              <w:jc w:val="right"/>
              <w:rPr>
                <w:sz w:val="24"/>
                <w:szCs w:val="24"/>
                <w:lang w:val="en-IN" w:eastAsia="en-IN"/>
              </w:rPr>
            </w:pPr>
            <w:r w:rsidRPr="00585F34">
              <w:rPr>
                <w:sz w:val="24"/>
                <w:szCs w:val="24"/>
                <w:lang w:val="en-IN" w:eastAsia="en-IN"/>
              </w:rPr>
              <w:t>1</w:t>
            </w:r>
          </w:p>
        </w:tc>
        <w:tc>
          <w:tcPr>
            <w:tcW w:w="0" w:type="auto"/>
            <w:hideMark/>
          </w:tcPr>
          <w:p w:rsidR="00585F34" w:rsidRPr="00585F34" w:rsidRDefault="00585F34" w:rsidP="00585F34">
            <w:pPr>
              <w:widowControl/>
              <w:autoSpaceDE/>
              <w:autoSpaceDN/>
              <w:jc w:val="right"/>
              <w:rPr>
                <w:sz w:val="24"/>
                <w:szCs w:val="24"/>
                <w:lang w:val="en-IN" w:eastAsia="en-IN"/>
              </w:rPr>
            </w:pPr>
            <w:r w:rsidRPr="00585F34">
              <w:rPr>
                <w:sz w:val="24"/>
                <w:szCs w:val="24"/>
                <w:lang w:val="en-IN" w:eastAsia="en-IN"/>
              </w:rPr>
              <w:t>–</w:t>
            </w:r>
          </w:p>
        </w:tc>
        <w:tc>
          <w:tcPr>
            <w:tcW w:w="0" w:type="auto"/>
            <w:hideMark/>
          </w:tcPr>
          <w:p w:rsidR="00585F34" w:rsidRPr="00585F34" w:rsidRDefault="00585F34" w:rsidP="00585F34">
            <w:pPr>
              <w:widowControl/>
              <w:autoSpaceDE/>
              <w:autoSpaceDN/>
              <w:jc w:val="right"/>
              <w:rPr>
                <w:sz w:val="24"/>
                <w:szCs w:val="24"/>
                <w:lang w:val="en-IN" w:eastAsia="en-IN"/>
              </w:rPr>
            </w:pPr>
            <w:r w:rsidRPr="00585F34">
              <w:rPr>
                <w:sz w:val="24"/>
                <w:szCs w:val="24"/>
                <w:lang w:val="en-IN" w:eastAsia="en-IN"/>
              </w:rPr>
              <w:t>2</w:t>
            </w:r>
          </w:p>
        </w:tc>
        <w:tc>
          <w:tcPr>
            <w:tcW w:w="0" w:type="auto"/>
            <w:hideMark/>
          </w:tcPr>
          <w:p w:rsidR="00585F34" w:rsidRPr="00585F34" w:rsidRDefault="00585F34" w:rsidP="00585F34">
            <w:pPr>
              <w:widowControl/>
              <w:autoSpaceDE/>
              <w:autoSpaceDN/>
              <w:jc w:val="right"/>
              <w:rPr>
                <w:sz w:val="24"/>
                <w:szCs w:val="24"/>
                <w:lang w:val="en-IN" w:eastAsia="en-IN"/>
              </w:rPr>
            </w:pPr>
            <w:r w:rsidRPr="00585F34">
              <w:rPr>
                <w:sz w:val="24"/>
                <w:szCs w:val="24"/>
                <w:lang w:val="en-IN" w:eastAsia="en-IN"/>
              </w:rPr>
              <w:t>3</w:t>
            </w:r>
          </w:p>
        </w:tc>
        <w:tc>
          <w:tcPr>
            <w:tcW w:w="0" w:type="auto"/>
            <w:hideMark/>
          </w:tcPr>
          <w:p w:rsidR="00585F34" w:rsidRPr="00585F34" w:rsidRDefault="00585F34" w:rsidP="00585F34">
            <w:pPr>
              <w:widowControl/>
              <w:autoSpaceDE/>
              <w:autoSpaceDN/>
              <w:jc w:val="right"/>
              <w:rPr>
                <w:sz w:val="24"/>
                <w:szCs w:val="24"/>
                <w:lang w:val="en-IN" w:eastAsia="en-IN"/>
              </w:rPr>
            </w:pPr>
            <w:r w:rsidRPr="00585F34">
              <w:rPr>
                <w:sz w:val="24"/>
                <w:szCs w:val="24"/>
                <w:lang w:val="en-IN" w:eastAsia="en-IN"/>
              </w:rPr>
              <w:t>2</w:t>
            </w:r>
          </w:p>
        </w:tc>
        <w:tc>
          <w:tcPr>
            <w:tcW w:w="0" w:type="auto"/>
            <w:hideMark/>
          </w:tcPr>
          <w:p w:rsidR="00585F34" w:rsidRPr="00585F34" w:rsidRDefault="00585F34" w:rsidP="00585F34">
            <w:pPr>
              <w:widowControl/>
              <w:autoSpaceDE/>
              <w:autoSpaceDN/>
              <w:jc w:val="right"/>
              <w:rPr>
                <w:sz w:val="24"/>
                <w:szCs w:val="24"/>
                <w:lang w:val="en-IN" w:eastAsia="en-IN"/>
              </w:rPr>
            </w:pPr>
            <w:r w:rsidRPr="00585F34">
              <w:rPr>
                <w:sz w:val="24"/>
                <w:szCs w:val="24"/>
                <w:lang w:val="en-IN" w:eastAsia="en-IN"/>
              </w:rPr>
              <w:t>2</w:t>
            </w:r>
          </w:p>
        </w:tc>
        <w:tc>
          <w:tcPr>
            <w:tcW w:w="0" w:type="auto"/>
            <w:hideMark/>
          </w:tcPr>
          <w:p w:rsidR="00585F34" w:rsidRPr="00585F34" w:rsidRDefault="00585F34" w:rsidP="00585F34">
            <w:pPr>
              <w:widowControl/>
              <w:autoSpaceDE/>
              <w:autoSpaceDN/>
              <w:jc w:val="right"/>
              <w:rPr>
                <w:sz w:val="24"/>
                <w:szCs w:val="24"/>
                <w:lang w:val="en-IN" w:eastAsia="en-IN"/>
              </w:rPr>
            </w:pPr>
            <w:r w:rsidRPr="00585F34">
              <w:rPr>
                <w:sz w:val="24"/>
                <w:szCs w:val="24"/>
                <w:lang w:val="en-IN" w:eastAsia="en-IN"/>
              </w:rPr>
              <w:t>2</w:t>
            </w:r>
          </w:p>
        </w:tc>
      </w:tr>
      <w:tr w:rsidR="00585F34" w:rsidRPr="00585F34" w:rsidTr="00585F34">
        <w:tc>
          <w:tcPr>
            <w:tcW w:w="0" w:type="auto"/>
            <w:hideMark/>
          </w:tcPr>
          <w:p w:rsidR="00585F34" w:rsidRPr="00585F34" w:rsidRDefault="00585F34" w:rsidP="00585F34">
            <w:pPr>
              <w:widowControl/>
              <w:autoSpaceDE/>
              <w:autoSpaceDN/>
              <w:rPr>
                <w:sz w:val="24"/>
                <w:szCs w:val="24"/>
                <w:lang w:val="en-IN" w:eastAsia="en-IN"/>
              </w:rPr>
            </w:pPr>
            <w:r w:rsidRPr="00585F34">
              <w:rPr>
                <w:b/>
                <w:bCs/>
                <w:sz w:val="24"/>
                <w:szCs w:val="24"/>
                <w:lang w:val="en-IN" w:eastAsia="en-IN"/>
              </w:rPr>
              <w:t>CO4</w:t>
            </w:r>
          </w:p>
        </w:tc>
        <w:tc>
          <w:tcPr>
            <w:tcW w:w="0" w:type="auto"/>
            <w:hideMark/>
          </w:tcPr>
          <w:p w:rsidR="00585F34" w:rsidRPr="00585F34" w:rsidRDefault="00585F34" w:rsidP="00585F34">
            <w:pPr>
              <w:widowControl/>
              <w:autoSpaceDE/>
              <w:autoSpaceDN/>
              <w:jc w:val="right"/>
              <w:rPr>
                <w:sz w:val="24"/>
                <w:szCs w:val="24"/>
                <w:lang w:val="en-IN" w:eastAsia="en-IN"/>
              </w:rPr>
            </w:pPr>
            <w:r w:rsidRPr="00585F34">
              <w:rPr>
                <w:sz w:val="24"/>
                <w:szCs w:val="24"/>
                <w:lang w:val="en-IN" w:eastAsia="en-IN"/>
              </w:rPr>
              <w:t>2</w:t>
            </w:r>
          </w:p>
        </w:tc>
        <w:tc>
          <w:tcPr>
            <w:tcW w:w="0" w:type="auto"/>
            <w:hideMark/>
          </w:tcPr>
          <w:p w:rsidR="00585F34" w:rsidRPr="00585F34" w:rsidRDefault="00585F34" w:rsidP="00585F34">
            <w:pPr>
              <w:widowControl/>
              <w:autoSpaceDE/>
              <w:autoSpaceDN/>
              <w:jc w:val="right"/>
              <w:rPr>
                <w:sz w:val="24"/>
                <w:szCs w:val="24"/>
                <w:lang w:val="en-IN" w:eastAsia="en-IN"/>
              </w:rPr>
            </w:pPr>
            <w:r w:rsidRPr="00585F34">
              <w:rPr>
                <w:sz w:val="24"/>
                <w:szCs w:val="24"/>
                <w:lang w:val="en-IN" w:eastAsia="en-IN"/>
              </w:rPr>
              <w:t>2</w:t>
            </w:r>
          </w:p>
        </w:tc>
        <w:tc>
          <w:tcPr>
            <w:tcW w:w="0" w:type="auto"/>
            <w:hideMark/>
          </w:tcPr>
          <w:p w:rsidR="00585F34" w:rsidRPr="00585F34" w:rsidRDefault="00585F34" w:rsidP="00585F34">
            <w:pPr>
              <w:widowControl/>
              <w:autoSpaceDE/>
              <w:autoSpaceDN/>
              <w:jc w:val="right"/>
              <w:rPr>
                <w:sz w:val="24"/>
                <w:szCs w:val="24"/>
                <w:lang w:val="en-IN" w:eastAsia="en-IN"/>
              </w:rPr>
            </w:pPr>
            <w:r w:rsidRPr="00585F34">
              <w:rPr>
                <w:sz w:val="24"/>
                <w:szCs w:val="24"/>
                <w:lang w:val="en-IN" w:eastAsia="en-IN"/>
              </w:rPr>
              <w:t>2</w:t>
            </w:r>
          </w:p>
        </w:tc>
        <w:tc>
          <w:tcPr>
            <w:tcW w:w="0" w:type="auto"/>
            <w:hideMark/>
          </w:tcPr>
          <w:p w:rsidR="00585F34" w:rsidRPr="00585F34" w:rsidRDefault="00585F34" w:rsidP="00585F34">
            <w:pPr>
              <w:widowControl/>
              <w:autoSpaceDE/>
              <w:autoSpaceDN/>
              <w:jc w:val="right"/>
              <w:rPr>
                <w:sz w:val="24"/>
                <w:szCs w:val="24"/>
                <w:lang w:val="en-IN" w:eastAsia="en-IN"/>
              </w:rPr>
            </w:pPr>
            <w:r w:rsidRPr="00585F34">
              <w:rPr>
                <w:sz w:val="24"/>
                <w:szCs w:val="24"/>
                <w:lang w:val="en-IN" w:eastAsia="en-IN"/>
              </w:rPr>
              <w:t>3</w:t>
            </w:r>
          </w:p>
        </w:tc>
        <w:tc>
          <w:tcPr>
            <w:tcW w:w="0" w:type="auto"/>
            <w:hideMark/>
          </w:tcPr>
          <w:p w:rsidR="00585F34" w:rsidRPr="00585F34" w:rsidRDefault="00585F34" w:rsidP="00585F34">
            <w:pPr>
              <w:widowControl/>
              <w:autoSpaceDE/>
              <w:autoSpaceDN/>
              <w:jc w:val="right"/>
              <w:rPr>
                <w:sz w:val="24"/>
                <w:szCs w:val="24"/>
                <w:lang w:val="en-IN" w:eastAsia="en-IN"/>
              </w:rPr>
            </w:pPr>
            <w:r w:rsidRPr="00585F34">
              <w:rPr>
                <w:sz w:val="24"/>
                <w:szCs w:val="24"/>
                <w:lang w:val="en-IN" w:eastAsia="en-IN"/>
              </w:rPr>
              <w:t>2</w:t>
            </w:r>
          </w:p>
        </w:tc>
        <w:tc>
          <w:tcPr>
            <w:tcW w:w="0" w:type="auto"/>
            <w:hideMark/>
          </w:tcPr>
          <w:p w:rsidR="00585F34" w:rsidRPr="00585F34" w:rsidRDefault="00585F34" w:rsidP="00585F34">
            <w:pPr>
              <w:widowControl/>
              <w:autoSpaceDE/>
              <w:autoSpaceDN/>
              <w:jc w:val="right"/>
              <w:rPr>
                <w:sz w:val="24"/>
                <w:szCs w:val="24"/>
                <w:lang w:val="en-IN" w:eastAsia="en-IN"/>
              </w:rPr>
            </w:pPr>
            <w:r w:rsidRPr="00585F34">
              <w:rPr>
                <w:sz w:val="24"/>
                <w:szCs w:val="24"/>
                <w:lang w:val="en-IN" w:eastAsia="en-IN"/>
              </w:rPr>
              <w:t>2</w:t>
            </w:r>
          </w:p>
        </w:tc>
        <w:tc>
          <w:tcPr>
            <w:tcW w:w="0" w:type="auto"/>
            <w:hideMark/>
          </w:tcPr>
          <w:p w:rsidR="00585F34" w:rsidRPr="00585F34" w:rsidRDefault="00585F34" w:rsidP="00585F34">
            <w:pPr>
              <w:widowControl/>
              <w:autoSpaceDE/>
              <w:autoSpaceDN/>
              <w:jc w:val="right"/>
              <w:rPr>
                <w:sz w:val="24"/>
                <w:szCs w:val="24"/>
                <w:lang w:val="en-IN" w:eastAsia="en-IN"/>
              </w:rPr>
            </w:pPr>
            <w:r w:rsidRPr="00585F34">
              <w:rPr>
                <w:sz w:val="24"/>
                <w:szCs w:val="24"/>
                <w:lang w:val="en-IN" w:eastAsia="en-IN"/>
              </w:rPr>
              <w:t>–</w:t>
            </w:r>
          </w:p>
        </w:tc>
        <w:tc>
          <w:tcPr>
            <w:tcW w:w="0" w:type="auto"/>
            <w:hideMark/>
          </w:tcPr>
          <w:p w:rsidR="00585F34" w:rsidRPr="00585F34" w:rsidRDefault="00585F34" w:rsidP="00585F34">
            <w:pPr>
              <w:widowControl/>
              <w:autoSpaceDE/>
              <w:autoSpaceDN/>
              <w:jc w:val="right"/>
              <w:rPr>
                <w:sz w:val="24"/>
                <w:szCs w:val="24"/>
                <w:lang w:val="en-IN" w:eastAsia="en-IN"/>
              </w:rPr>
            </w:pPr>
            <w:r w:rsidRPr="00585F34">
              <w:rPr>
                <w:sz w:val="24"/>
                <w:szCs w:val="24"/>
                <w:lang w:val="en-IN" w:eastAsia="en-IN"/>
              </w:rPr>
              <w:t>2</w:t>
            </w:r>
          </w:p>
        </w:tc>
        <w:tc>
          <w:tcPr>
            <w:tcW w:w="0" w:type="auto"/>
            <w:hideMark/>
          </w:tcPr>
          <w:p w:rsidR="00585F34" w:rsidRPr="00585F34" w:rsidRDefault="00585F34" w:rsidP="00585F34">
            <w:pPr>
              <w:widowControl/>
              <w:autoSpaceDE/>
              <w:autoSpaceDN/>
              <w:jc w:val="right"/>
              <w:rPr>
                <w:sz w:val="24"/>
                <w:szCs w:val="24"/>
                <w:lang w:val="en-IN" w:eastAsia="en-IN"/>
              </w:rPr>
            </w:pPr>
            <w:r w:rsidRPr="00585F34">
              <w:rPr>
                <w:sz w:val="24"/>
                <w:szCs w:val="24"/>
                <w:lang w:val="en-IN" w:eastAsia="en-IN"/>
              </w:rPr>
              <w:t>3</w:t>
            </w:r>
          </w:p>
        </w:tc>
        <w:tc>
          <w:tcPr>
            <w:tcW w:w="0" w:type="auto"/>
            <w:hideMark/>
          </w:tcPr>
          <w:p w:rsidR="00585F34" w:rsidRPr="00585F34" w:rsidRDefault="00585F34" w:rsidP="00585F34">
            <w:pPr>
              <w:widowControl/>
              <w:autoSpaceDE/>
              <w:autoSpaceDN/>
              <w:jc w:val="right"/>
              <w:rPr>
                <w:sz w:val="24"/>
                <w:szCs w:val="24"/>
                <w:lang w:val="en-IN" w:eastAsia="en-IN"/>
              </w:rPr>
            </w:pPr>
            <w:r w:rsidRPr="00585F34">
              <w:rPr>
                <w:sz w:val="24"/>
                <w:szCs w:val="24"/>
                <w:lang w:val="en-IN" w:eastAsia="en-IN"/>
              </w:rPr>
              <w:t>3</w:t>
            </w:r>
          </w:p>
        </w:tc>
        <w:tc>
          <w:tcPr>
            <w:tcW w:w="0" w:type="auto"/>
            <w:hideMark/>
          </w:tcPr>
          <w:p w:rsidR="00585F34" w:rsidRPr="00585F34" w:rsidRDefault="00585F34" w:rsidP="00585F34">
            <w:pPr>
              <w:widowControl/>
              <w:autoSpaceDE/>
              <w:autoSpaceDN/>
              <w:jc w:val="right"/>
              <w:rPr>
                <w:sz w:val="24"/>
                <w:szCs w:val="24"/>
                <w:lang w:val="en-IN" w:eastAsia="en-IN"/>
              </w:rPr>
            </w:pPr>
            <w:r w:rsidRPr="00585F34">
              <w:rPr>
                <w:sz w:val="24"/>
                <w:szCs w:val="24"/>
                <w:lang w:val="en-IN" w:eastAsia="en-IN"/>
              </w:rPr>
              <w:t>3</w:t>
            </w:r>
          </w:p>
        </w:tc>
        <w:tc>
          <w:tcPr>
            <w:tcW w:w="0" w:type="auto"/>
            <w:hideMark/>
          </w:tcPr>
          <w:p w:rsidR="00585F34" w:rsidRPr="00585F34" w:rsidRDefault="00585F34" w:rsidP="00585F34">
            <w:pPr>
              <w:widowControl/>
              <w:autoSpaceDE/>
              <w:autoSpaceDN/>
              <w:jc w:val="right"/>
              <w:rPr>
                <w:sz w:val="24"/>
                <w:szCs w:val="24"/>
                <w:lang w:val="en-IN" w:eastAsia="en-IN"/>
              </w:rPr>
            </w:pPr>
            <w:r w:rsidRPr="00585F34">
              <w:rPr>
                <w:sz w:val="24"/>
                <w:szCs w:val="24"/>
                <w:lang w:val="en-IN" w:eastAsia="en-IN"/>
              </w:rPr>
              <w:t>2</w:t>
            </w:r>
          </w:p>
        </w:tc>
      </w:tr>
      <w:tr w:rsidR="00585F34" w:rsidRPr="00585F34" w:rsidTr="00585F34">
        <w:tc>
          <w:tcPr>
            <w:tcW w:w="0" w:type="auto"/>
            <w:hideMark/>
          </w:tcPr>
          <w:p w:rsidR="00585F34" w:rsidRPr="00585F34" w:rsidRDefault="00585F34" w:rsidP="00585F34">
            <w:pPr>
              <w:widowControl/>
              <w:autoSpaceDE/>
              <w:autoSpaceDN/>
              <w:rPr>
                <w:sz w:val="24"/>
                <w:szCs w:val="24"/>
                <w:lang w:val="en-IN" w:eastAsia="en-IN"/>
              </w:rPr>
            </w:pPr>
            <w:r w:rsidRPr="00585F34">
              <w:rPr>
                <w:b/>
                <w:bCs/>
                <w:sz w:val="24"/>
                <w:szCs w:val="24"/>
                <w:lang w:val="en-IN" w:eastAsia="en-IN"/>
              </w:rPr>
              <w:t>CO5</w:t>
            </w:r>
          </w:p>
        </w:tc>
        <w:tc>
          <w:tcPr>
            <w:tcW w:w="0" w:type="auto"/>
            <w:hideMark/>
          </w:tcPr>
          <w:p w:rsidR="00585F34" w:rsidRPr="00585F34" w:rsidRDefault="00585F34" w:rsidP="00585F34">
            <w:pPr>
              <w:widowControl/>
              <w:autoSpaceDE/>
              <w:autoSpaceDN/>
              <w:jc w:val="right"/>
              <w:rPr>
                <w:sz w:val="24"/>
                <w:szCs w:val="24"/>
                <w:lang w:val="en-IN" w:eastAsia="en-IN"/>
              </w:rPr>
            </w:pPr>
            <w:r w:rsidRPr="00585F34">
              <w:rPr>
                <w:sz w:val="24"/>
                <w:szCs w:val="24"/>
                <w:lang w:val="en-IN" w:eastAsia="en-IN"/>
              </w:rPr>
              <w:t>1</w:t>
            </w:r>
          </w:p>
        </w:tc>
        <w:tc>
          <w:tcPr>
            <w:tcW w:w="0" w:type="auto"/>
            <w:hideMark/>
          </w:tcPr>
          <w:p w:rsidR="00585F34" w:rsidRPr="00585F34" w:rsidRDefault="00585F34" w:rsidP="00585F34">
            <w:pPr>
              <w:widowControl/>
              <w:autoSpaceDE/>
              <w:autoSpaceDN/>
              <w:jc w:val="right"/>
              <w:rPr>
                <w:sz w:val="24"/>
                <w:szCs w:val="24"/>
                <w:lang w:val="en-IN" w:eastAsia="en-IN"/>
              </w:rPr>
            </w:pPr>
            <w:r w:rsidRPr="00585F34">
              <w:rPr>
                <w:sz w:val="24"/>
                <w:szCs w:val="24"/>
                <w:lang w:val="en-IN" w:eastAsia="en-IN"/>
              </w:rPr>
              <w:t>2</w:t>
            </w:r>
          </w:p>
        </w:tc>
        <w:tc>
          <w:tcPr>
            <w:tcW w:w="0" w:type="auto"/>
            <w:hideMark/>
          </w:tcPr>
          <w:p w:rsidR="00585F34" w:rsidRPr="00585F34" w:rsidRDefault="00585F34" w:rsidP="00585F34">
            <w:pPr>
              <w:widowControl/>
              <w:autoSpaceDE/>
              <w:autoSpaceDN/>
              <w:jc w:val="right"/>
              <w:rPr>
                <w:sz w:val="24"/>
                <w:szCs w:val="24"/>
                <w:lang w:val="en-IN" w:eastAsia="en-IN"/>
              </w:rPr>
            </w:pPr>
            <w:r w:rsidRPr="00585F34">
              <w:rPr>
                <w:sz w:val="24"/>
                <w:szCs w:val="24"/>
                <w:lang w:val="en-IN" w:eastAsia="en-IN"/>
              </w:rPr>
              <w:t>2</w:t>
            </w:r>
          </w:p>
        </w:tc>
        <w:tc>
          <w:tcPr>
            <w:tcW w:w="0" w:type="auto"/>
            <w:hideMark/>
          </w:tcPr>
          <w:p w:rsidR="00585F34" w:rsidRPr="00585F34" w:rsidRDefault="00585F34" w:rsidP="00585F34">
            <w:pPr>
              <w:widowControl/>
              <w:autoSpaceDE/>
              <w:autoSpaceDN/>
              <w:jc w:val="right"/>
              <w:rPr>
                <w:sz w:val="24"/>
                <w:szCs w:val="24"/>
                <w:lang w:val="en-IN" w:eastAsia="en-IN"/>
              </w:rPr>
            </w:pPr>
            <w:r w:rsidRPr="00585F34">
              <w:rPr>
                <w:sz w:val="24"/>
                <w:szCs w:val="24"/>
                <w:lang w:val="en-IN" w:eastAsia="en-IN"/>
              </w:rPr>
              <w:t>2</w:t>
            </w:r>
          </w:p>
        </w:tc>
        <w:tc>
          <w:tcPr>
            <w:tcW w:w="0" w:type="auto"/>
            <w:hideMark/>
          </w:tcPr>
          <w:p w:rsidR="00585F34" w:rsidRPr="00585F34" w:rsidRDefault="00585F34" w:rsidP="00585F34">
            <w:pPr>
              <w:widowControl/>
              <w:autoSpaceDE/>
              <w:autoSpaceDN/>
              <w:jc w:val="right"/>
              <w:rPr>
                <w:sz w:val="24"/>
                <w:szCs w:val="24"/>
                <w:lang w:val="en-IN" w:eastAsia="en-IN"/>
              </w:rPr>
            </w:pPr>
            <w:r w:rsidRPr="00585F34">
              <w:rPr>
                <w:sz w:val="24"/>
                <w:szCs w:val="24"/>
                <w:lang w:val="en-IN" w:eastAsia="en-IN"/>
              </w:rPr>
              <w:t>3</w:t>
            </w:r>
          </w:p>
        </w:tc>
        <w:tc>
          <w:tcPr>
            <w:tcW w:w="0" w:type="auto"/>
            <w:hideMark/>
          </w:tcPr>
          <w:p w:rsidR="00585F34" w:rsidRPr="00585F34" w:rsidRDefault="00585F34" w:rsidP="00585F34">
            <w:pPr>
              <w:widowControl/>
              <w:autoSpaceDE/>
              <w:autoSpaceDN/>
              <w:jc w:val="right"/>
              <w:rPr>
                <w:sz w:val="24"/>
                <w:szCs w:val="24"/>
                <w:lang w:val="en-IN" w:eastAsia="en-IN"/>
              </w:rPr>
            </w:pPr>
            <w:r w:rsidRPr="00585F34">
              <w:rPr>
                <w:sz w:val="24"/>
                <w:szCs w:val="24"/>
                <w:lang w:val="en-IN" w:eastAsia="en-IN"/>
              </w:rPr>
              <w:t>2</w:t>
            </w:r>
          </w:p>
        </w:tc>
        <w:tc>
          <w:tcPr>
            <w:tcW w:w="0" w:type="auto"/>
            <w:hideMark/>
          </w:tcPr>
          <w:p w:rsidR="00585F34" w:rsidRPr="00585F34" w:rsidRDefault="00585F34" w:rsidP="00585F34">
            <w:pPr>
              <w:widowControl/>
              <w:autoSpaceDE/>
              <w:autoSpaceDN/>
              <w:jc w:val="right"/>
              <w:rPr>
                <w:sz w:val="24"/>
                <w:szCs w:val="24"/>
                <w:lang w:val="en-IN" w:eastAsia="en-IN"/>
              </w:rPr>
            </w:pPr>
            <w:r w:rsidRPr="00585F34">
              <w:rPr>
                <w:sz w:val="24"/>
                <w:szCs w:val="24"/>
                <w:lang w:val="en-IN" w:eastAsia="en-IN"/>
              </w:rPr>
              <w:t>1</w:t>
            </w:r>
          </w:p>
        </w:tc>
        <w:tc>
          <w:tcPr>
            <w:tcW w:w="0" w:type="auto"/>
            <w:hideMark/>
          </w:tcPr>
          <w:p w:rsidR="00585F34" w:rsidRPr="00585F34" w:rsidRDefault="00585F34" w:rsidP="00585F34">
            <w:pPr>
              <w:widowControl/>
              <w:autoSpaceDE/>
              <w:autoSpaceDN/>
              <w:jc w:val="right"/>
              <w:rPr>
                <w:sz w:val="24"/>
                <w:szCs w:val="24"/>
                <w:lang w:val="en-IN" w:eastAsia="en-IN"/>
              </w:rPr>
            </w:pPr>
            <w:r w:rsidRPr="00585F34">
              <w:rPr>
                <w:sz w:val="24"/>
                <w:szCs w:val="24"/>
                <w:lang w:val="en-IN" w:eastAsia="en-IN"/>
              </w:rPr>
              <w:t>3</w:t>
            </w:r>
          </w:p>
        </w:tc>
        <w:tc>
          <w:tcPr>
            <w:tcW w:w="0" w:type="auto"/>
            <w:hideMark/>
          </w:tcPr>
          <w:p w:rsidR="00585F34" w:rsidRPr="00585F34" w:rsidRDefault="00585F34" w:rsidP="00585F34">
            <w:pPr>
              <w:widowControl/>
              <w:autoSpaceDE/>
              <w:autoSpaceDN/>
              <w:jc w:val="right"/>
              <w:rPr>
                <w:sz w:val="24"/>
                <w:szCs w:val="24"/>
                <w:lang w:val="en-IN" w:eastAsia="en-IN"/>
              </w:rPr>
            </w:pPr>
            <w:r w:rsidRPr="00585F34">
              <w:rPr>
                <w:sz w:val="24"/>
                <w:szCs w:val="24"/>
                <w:lang w:val="en-IN" w:eastAsia="en-IN"/>
              </w:rPr>
              <w:t>2</w:t>
            </w:r>
          </w:p>
        </w:tc>
        <w:tc>
          <w:tcPr>
            <w:tcW w:w="0" w:type="auto"/>
            <w:hideMark/>
          </w:tcPr>
          <w:p w:rsidR="00585F34" w:rsidRPr="00585F34" w:rsidRDefault="00585F34" w:rsidP="00585F34">
            <w:pPr>
              <w:widowControl/>
              <w:autoSpaceDE/>
              <w:autoSpaceDN/>
              <w:jc w:val="right"/>
              <w:rPr>
                <w:sz w:val="24"/>
                <w:szCs w:val="24"/>
                <w:lang w:val="en-IN" w:eastAsia="en-IN"/>
              </w:rPr>
            </w:pPr>
            <w:r w:rsidRPr="00585F34">
              <w:rPr>
                <w:sz w:val="24"/>
                <w:szCs w:val="24"/>
                <w:lang w:val="en-IN" w:eastAsia="en-IN"/>
              </w:rPr>
              <w:t>3</w:t>
            </w:r>
          </w:p>
        </w:tc>
        <w:tc>
          <w:tcPr>
            <w:tcW w:w="0" w:type="auto"/>
            <w:hideMark/>
          </w:tcPr>
          <w:p w:rsidR="00585F34" w:rsidRPr="00585F34" w:rsidRDefault="00585F34" w:rsidP="00585F34">
            <w:pPr>
              <w:widowControl/>
              <w:autoSpaceDE/>
              <w:autoSpaceDN/>
              <w:jc w:val="right"/>
              <w:rPr>
                <w:sz w:val="24"/>
                <w:szCs w:val="24"/>
                <w:lang w:val="en-IN" w:eastAsia="en-IN"/>
              </w:rPr>
            </w:pPr>
            <w:r w:rsidRPr="00585F34">
              <w:rPr>
                <w:sz w:val="24"/>
                <w:szCs w:val="24"/>
                <w:lang w:val="en-IN" w:eastAsia="en-IN"/>
              </w:rPr>
              <w:t>2</w:t>
            </w:r>
          </w:p>
        </w:tc>
        <w:tc>
          <w:tcPr>
            <w:tcW w:w="0" w:type="auto"/>
            <w:hideMark/>
          </w:tcPr>
          <w:p w:rsidR="00585F34" w:rsidRPr="00585F34" w:rsidRDefault="00585F34" w:rsidP="00585F34">
            <w:pPr>
              <w:widowControl/>
              <w:autoSpaceDE/>
              <w:autoSpaceDN/>
              <w:jc w:val="right"/>
              <w:rPr>
                <w:sz w:val="24"/>
                <w:szCs w:val="24"/>
                <w:lang w:val="en-IN" w:eastAsia="en-IN"/>
              </w:rPr>
            </w:pPr>
            <w:r w:rsidRPr="00585F34">
              <w:rPr>
                <w:sz w:val="24"/>
                <w:szCs w:val="24"/>
                <w:lang w:val="en-IN" w:eastAsia="en-IN"/>
              </w:rPr>
              <w:t>3</w:t>
            </w:r>
          </w:p>
        </w:tc>
      </w:tr>
    </w:tbl>
    <w:p w:rsidR="0084204C" w:rsidRDefault="0084204C" w:rsidP="0084204C">
      <w:pPr>
        <w:spacing w:line="360" w:lineRule="auto"/>
        <w:rPr>
          <w:sz w:val="24"/>
          <w:szCs w:val="24"/>
        </w:rPr>
      </w:pPr>
    </w:p>
    <w:p w:rsidR="00585F34" w:rsidRPr="00585F34" w:rsidRDefault="00585F34" w:rsidP="0084204C">
      <w:pPr>
        <w:spacing w:line="360" w:lineRule="auto"/>
        <w:rPr>
          <w:b/>
          <w:sz w:val="24"/>
          <w:szCs w:val="24"/>
        </w:rPr>
      </w:pPr>
    </w:p>
    <w:p w:rsidR="00585F34" w:rsidRPr="00585F34" w:rsidRDefault="00585F34" w:rsidP="0084204C">
      <w:pPr>
        <w:spacing w:line="360" w:lineRule="auto"/>
        <w:rPr>
          <w:b/>
          <w:sz w:val="24"/>
          <w:szCs w:val="24"/>
        </w:rPr>
      </w:pPr>
      <w:r w:rsidRPr="00585F34">
        <w:rPr>
          <w:b/>
          <w:sz w:val="24"/>
          <w:szCs w:val="24"/>
        </w:rPr>
        <w:t>CO–PSO Mapping</w:t>
      </w:r>
    </w:p>
    <w:tbl>
      <w:tblPr>
        <w:tblStyle w:val="TableGrid"/>
        <w:tblW w:w="0" w:type="auto"/>
        <w:tblInd w:w="2401" w:type="dxa"/>
        <w:tblLook w:val="04A0" w:firstRow="1" w:lastRow="0" w:firstColumn="1" w:lastColumn="0" w:noHBand="0" w:noVBand="1"/>
      </w:tblPr>
      <w:tblGrid>
        <w:gridCol w:w="696"/>
        <w:gridCol w:w="803"/>
        <w:gridCol w:w="803"/>
        <w:gridCol w:w="803"/>
      </w:tblGrid>
      <w:tr w:rsidR="00585F34" w:rsidRPr="00585F34" w:rsidTr="00585F34">
        <w:tc>
          <w:tcPr>
            <w:tcW w:w="0" w:type="auto"/>
            <w:hideMark/>
          </w:tcPr>
          <w:p w:rsidR="00585F34" w:rsidRPr="00585F34" w:rsidRDefault="00585F34" w:rsidP="00585F34">
            <w:pPr>
              <w:widowControl/>
              <w:autoSpaceDE/>
              <w:autoSpaceDN/>
              <w:jc w:val="center"/>
              <w:rPr>
                <w:b/>
                <w:bCs/>
                <w:sz w:val="24"/>
                <w:szCs w:val="24"/>
                <w:lang w:val="en-IN" w:eastAsia="en-IN"/>
              </w:rPr>
            </w:pPr>
            <w:r w:rsidRPr="00585F34">
              <w:rPr>
                <w:b/>
                <w:bCs/>
                <w:sz w:val="24"/>
                <w:szCs w:val="24"/>
                <w:lang w:val="en-IN" w:eastAsia="en-IN"/>
              </w:rPr>
              <w:t>CO</w:t>
            </w:r>
          </w:p>
        </w:tc>
        <w:tc>
          <w:tcPr>
            <w:tcW w:w="0" w:type="auto"/>
            <w:hideMark/>
          </w:tcPr>
          <w:p w:rsidR="00585F34" w:rsidRPr="00585F34" w:rsidRDefault="00585F34" w:rsidP="00585F34">
            <w:pPr>
              <w:widowControl/>
              <w:autoSpaceDE/>
              <w:autoSpaceDN/>
              <w:jc w:val="right"/>
              <w:rPr>
                <w:b/>
                <w:bCs/>
                <w:sz w:val="24"/>
                <w:szCs w:val="24"/>
                <w:lang w:val="en-IN" w:eastAsia="en-IN"/>
              </w:rPr>
            </w:pPr>
            <w:r w:rsidRPr="00585F34">
              <w:rPr>
                <w:b/>
                <w:bCs/>
                <w:sz w:val="24"/>
                <w:szCs w:val="24"/>
                <w:lang w:val="en-IN" w:eastAsia="en-IN"/>
              </w:rPr>
              <w:t>PSO1</w:t>
            </w:r>
          </w:p>
        </w:tc>
        <w:tc>
          <w:tcPr>
            <w:tcW w:w="0" w:type="auto"/>
            <w:hideMark/>
          </w:tcPr>
          <w:p w:rsidR="00585F34" w:rsidRPr="00585F34" w:rsidRDefault="00585F34" w:rsidP="00585F34">
            <w:pPr>
              <w:widowControl/>
              <w:autoSpaceDE/>
              <w:autoSpaceDN/>
              <w:jc w:val="right"/>
              <w:rPr>
                <w:b/>
                <w:bCs/>
                <w:sz w:val="24"/>
                <w:szCs w:val="24"/>
                <w:lang w:val="en-IN" w:eastAsia="en-IN"/>
              </w:rPr>
            </w:pPr>
            <w:r w:rsidRPr="00585F34">
              <w:rPr>
                <w:b/>
                <w:bCs/>
                <w:sz w:val="24"/>
                <w:szCs w:val="24"/>
                <w:lang w:val="en-IN" w:eastAsia="en-IN"/>
              </w:rPr>
              <w:t>PSO2</w:t>
            </w:r>
          </w:p>
        </w:tc>
        <w:tc>
          <w:tcPr>
            <w:tcW w:w="0" w:type="auto"/>
            <w:hideMark/>
          </w:tcPr>
          <w:p w:rsidR="00585F34" w:rsidRPr="00585F34" w:rsidRDefault="00585F34" w:rsidP="00585F34">
            <w:pPr>
              <w:widowControl/>
              <w:autoSpaceDE/>
              <w:autoSpaceDN/>
              <w:jc w:val="right"/>
              <w:rPr>
                <w:b/>
                <w:bCs/>
                <w:sz w:val="24"/>
                <w:szCs w:val="24"/>
                <w:lang w:val="en-IN" w:eastAsia="en-IN"/>
              </w:rPr>
            </w:pPr>
            <w:r w:rsidRPr="00585F34">
              <w:rPr>
                <w:b/>
                <w:bCs/>
                <w:sz w:val="24"/>
                <w:szCs w:val="24"/>
                <w:lang w:val="en-IN" w:eastAsia="en-IN"/>
              </w:rPr>
              <w:t>PSO3</w:t>
            </w:r>
          </w:p>
        </w:tc>
      </w:tr>
      <w:tr w:rsidR="00585F34" w:rsidRPr="00585F34" w:rsidTr="00585F34">
        <w:tc>
          <w:tcPr>
            <w:tcW w:w="0" w:type="auto"/>
            <w:hideMark/>
          </w:tcPr>
          <w:p w:rsidR="00585F34" w:rsidRPr="00585F34" w:rsidRDefault="00585F34" w:rsidP="00585F34">
            <w:pPr>
              <w:widowControl/>
              <w:autoSpaceDE/>
              <w:autoSpaceDN/>
              <w:rPr>
                <w:sz w:val="24"/>
                <w:szCs w:val="24"/>
                <w:lang w:val="en-IN" w:eastAsia="en-IN"/>
              </w:rPr>
            </w:pPr>
            <w:r w:rsidRPr="00585F34">
              <w:rPr>
                <w:b/>
                <w:bCs/>
                <w:sz w:val="24"/>
                <w:szCs w:val="24"/>
                <w:lang w:val="en-IN" w:eastAsia="en-IN"/>
              </w:rPr>
              <w:t>CO1</w:t>
            </w:r>
          </w:p>
        </w:tc>
        <w:tc>
          <w:tcPr>
            <w:tcW w:w="0" w:type="auto"/>
            <w:hideMark/>
          </w:tcPr>
          <w:p w:rsidR="00585F34" w:rsidRPr="00585F34" w:rsidRDefault="00585F34" w:rsidP="00585F34">
            <w:pPr>
              <w:widowControl/>
              <w:autoSpaceDE/>
              <w:autoSpaceDN/>
              <w:jc w:val="right"/>
              <w:rPr>
                <w:sz w:val="24"/>
                <w:szCs w:val="24"/>
                <w:lang w:val="en-IN" w:eastAsia="en-IN"/>
              </w:rPr>
            </w:pPr>
            <w:r w:rsidRPr="00585F34">
              <w:rPr>
                <w:sz w:val="24"/>
                <w:szCs w:val="24"/>
                <w:lang w:val="en-IN" w:eastAsia="en-IN"/>
              </w:rPr>
              <w:t>3</w:t>
            </w:r>
          </w:p>
        </w:tc>
        <w:tc>
          <w:tcPr>
            <w:tcW w:w="0" w:type="auto"/>
            <w:hideMark/>
          </w:tcPr>
          <w:p w:rsidR="00585F34" w:rsidRPr="00585F34" w:rsidRDefault="00585F34" w:rsidP="00585F34">
            <w:pPr>
              <w:widowControl/>
              <w:autoSpaceDE/>
              <w:autoSpaceDN/>
              <w:jc w:val="right"/>
              <w:rPr>
                <w:sz w:val="24"/>
                <w:szCs w:val="24"/>
                <w:lang w:val="en-IN" w:eastAsia="en-IN"/>
              </w:rPr>
            </w:pPr>
            <w:r w:rsidRPr="00585F34">
              <w:rPr>
                <w:sz w:val="24"/>
                <w:szCs w:val="24"/>
                <w:lang w:val="en-IN" w:eastAsia="en-IN"/>
              </w:rPr>
              <w:t>2</w:t>
            </w:r>
          </w:p>
        </w:tc>
        <w:tc>
          <w:tcPr>
            <w:tcW w:w="0" w:type="auto"/>
            <w:hideMark/>
          </w:tcPr>
          <w:p w:rsidR="00585F34" w:rsidRPr="00585F34" w:rsidRDefault="00585F34" w:rsidP="00585F34">
            <w:pPr>
              <w:widowControl/>
              <w:autoSpaceDE/>
              <w:autoSpaceDN/>
              <w:jc w:val="right"/>
              <w:rPr>
                <w:sz w:val="24"/>
                <w:szCs w:val="24"/>
                <w:lang w:val="en-IN" w:eastAsia="en-IN"/>
              </w:rPr>
            </w:pPr>
            <w:r w:rsidRPr="00585F34">
              <w:rPr>
                <w:sz w:val="24"/>
                <w:szCs w:val="24"/>
                <w:lang w:val="en-IN" w:eastAsia="en-IN"/>
              </w:rPr>
              <w:t>2</w:t>
            </w:r>
          </w:p>
        </w:tc>
      </w:tr>
      <w:tr w:rsidR="00585F34" w:rsidRPr="00585F34" w:rsidTr="00585F34">
        <w:tc>
          <w:tcPr>
            <w:tcW w:w="0" w:type="auto"/>
            <w:hideMark/>
          </w:tcPr>
          <w:p w:rsidR="00585F34" w:rsidRPr="00585F34" w:rsidRDefault="00585F34" w:rsidP="00585F34">
            <w:pPr>
              <w:widowControl/>
              <w:autoSpaceDE/>
              <w:autoSpaceDN/>
              <w:rPr>
                <w:sz w:val="24"/>
                <w:szCs w:val="24"/>
                <w:lang w:val="en-IN" w:eastAsia="en-IN"/>
              </w:rPr>
            </w:pPr>
            <w:r w:rsidRPr="00585F34">
              <w:rPr>
                <w:b/>
                <w:bCs/>
                <w:sz w:val="24"/>
                <w:szCs w:val="24"/>
                <w:lang w:val="en-IN" w:eastAsia="en-IN"/>
              </w:rPr>
              <w:t>CO2</w:t>
            </w:r>
          </w:p>
        </w:tc>
        <w:tc>
          <w:tcPr>
            <w:tcW w:w="0" w:type="auto"/>
            <w:hideMark/>
          </w:tcPr>
          <w:p w:rsidR="00585F34" w:rsidRPr="00585F34" w:rsidRDefault="00585F34" w:rsidP="00585F34">
            <w:pPr>
              <w:widowControl/>
              <w:autoSpaceDE/>
              <w:autoSpaceDN/>
              <w:jc w:val="right"/>
              <w:rPr>
                <w:sz w:val="24"/>
                <w:szCs w:val="24"/>
                <w:lang w:val="en-IN" w:eastAsia="en-IN"/>
              </w:rPr>
            </w:pPr>
            <w:r w:rsidRPr="00585F34">
              <w:rPr>
                <w:sz w:val="24"/>
                <w:szCs w:val="24"/>
                <w:lang w:val="en-IN" w:eastAsia="en-IN"/>
              </w:rPr>
              <w:t>3</w:t>
            </w:r>
          </w:p>
        </w:tc>
        <w:tc>
          <w:tcPr>
            <w:tcW w:w="0" w:type="auto"/>
            <w:hideMark/>
          </w:tcPr>
          <w:p w:rsidR="00585F34" w:rsidRPr="00585F34" w:rsidRDefault="00585F34" w:rsidP="00585F34">
            <w:pPr>
              <w:widowControl/>
              <w:autoSpaceDE/>
              <w:autoSpaceDN/>
              <w:jc w:val="right"/>
              <w:rPr>
                <w:sz w:val="24"/>
                <w:szCs w:val="24"/>
                <w:lang w:val="en-IN" w:eastAsia="en-IN"/>
              </w:rPr>
            </w:pPr>
            <w:r w:rsidRPr="00585F34">
              <w:rPr>
                <w:sz w:val="24"/>
                <w:szCs w:val="24"/>
                <w:lang w:val="en-IN" w:eastAsia="en-IN"/>
              </w:rPr>
              <w:t>3</w:t>
            </w:r>
          </w:p>
        </w:tc>
        <w:tc>
          <w:tcPr>
            <w:tcW w:w="0" w:type="auto"/>
            <w:hideMark/>
          </w:tcPr>
          <w:p w:rsidR="00585F34" w:rsidRPr="00585F34" w:rsidRDefault="00585F34" w:rsidP="00585F34">
            <w:pPr>
              <w:widowControl/>
              <w:autoSpaceDE/>
              <w:autoSpaceDN/>
              <w:jc w:val="right"/>
              <w:rPr>
                <w:sz w:val="24"/>
                <w:szCs w:val="24"/>
                <w:lang w:val="en-IN" w:eastAsia="en-IN"/>
              </w:rPr>
            </w:pPr>
            <w:r w:rsidRPr="00585F34">
              <w:rPr>
                <w:sz w:val="24"/>
                <w:szCs w:val="24"/>
                <w:lang w:val="en-IN" w:eastAsia="en-IN"/>
              </w:rPr>
              <w:t>2</w:t>
            </w:r>
          </w:p>
        </w:tc>
      </w:tr>
      <w:tr w:rsidR="00585F34" w:rsidRPr="00585F34" w:rsidTr="00585F34">
        <w:tc>
          <w:tcPr>
            <w:tcW w:w="0" w:type="auto"/>
            <w:hideMark/>
          </w:tcPr>
          <w:p w:rsidR="00585F34" w:rsidRPr="00585F34" w:rsidRDefault="00585F34" w:rsidP="00585F34">
            <w:pPr>
              <w:widowControl/>
              <w:autoSpaceDE/>
              <w:autoSpaceDN/>
              <w:rPr>
                <w:sz w:val="24"/>
                <w:szCs w:val="24"/>
                <w:lang w:val="en-IN" w:eastAsia="en-IN"/>
              </w:rPr>
            </w:pPr>
            <w:r w:rsidRPr="00585F34">
              <w:rPr>
                <w:b/>
                <w:bCs/>
                <w:sz w:val="24"/>
                <w:szCs w:val="24"/>
                <w:lang w:val="en-IN" w:eastAsia="en-IN"/>
              </w:rPr>
              <w:t>CO3</w:t>
            </w:r>
          </w:p>
        </w:tc>
        <w:tc>
          <w:tcPr>
            <w:tcW w:w="0" w:type="auto"/>
            <w:hideMark/>
          </w:tcPr>
          <w:p w:rsidR="00585F34" w:rsidRPr="00585F34" w:rsidRDefault="00585F34" w:rsidP="00585F34">
            <w:pPr>
              <w:widowControl/>
              <w:autoSpaceDE/>
              <w:autoSpaceDN/>
              <w:jc w:val="right"/>
              <w:rPr>
                <w:sz w:val="24"/>
                <w:szCs w:val="24"/>
                <w:lang w:val="en-IN" w:eastAsia="en-IN"/>
              </w:rPr>
            </w:pPr>
            <w:r w:rsidRPr="00585F34">
              <w:rPr>
                <w:sz w:val="24"/>
                <w:szCs w:val="24"/>
                <w:lang w:val="en-IN" w:eastAsia="en-IN"/>
              </w:rPr>
              <w:t>3</w:t>
            </w:r>
          </w:p>
        </w:tc>
        <w:tc>
          <w:tcPr>
            <w:tcW w:w="0" w:type="auto"/>
            <w:hideMark/>
          </w:tcPr>
          <w:p w:rsidR="00585F34" w:rsidRPr="00585F34" w:rsidRDefault="00585F34" w:rsidP="00585F34">
            <w:pPr>
              <w:widowControl/>
              <w:autoSpaceDE/>
              <w:autoSpaceDN/>
              <w:jc w:val="right"/>
              <w:rPr>
                <w:sz w:val="24"/>
                <w:szCs w:val="24"/>
                <w:lang w:val="en-IN" w:eastAsia="en-IN"/>
              </w:rPr>
            </w:pPr>
            <w:r w:rsidRPr="00585F34">
              <w:rPr>
                <w:sz w:val="24"/>
                <w:szCs w:val="24"/>
                <w:lang w:val="en-IN" w:eastAsia="en-IN"/>
              </w:rPr>
              <w:t>3</w:t>
            </w:r>
          </w:p>
        </w:tc>
        <w:tc>
          <w:tcPr>
            <w:tcW w:w="0" w:type="auto"/>
            <w:hideMark/>
          </w:tcPr>
          <w:p w:rsidR="00585F34" w:rsidRPr="00585F34" w:rsidRDefault="00585F34" w:rsidP="00585F34">
            <w:pPr>
              <w:widowControl/>
              <w:autoSpaceDE/>
              <w:autoSpaceDN/>
              <w:jc w:val="right"/>
              <w:rPr>
                <w:sz w:val="24"/>
                <w:szCs w:val="24"/>
                <w:lang w:val="en-IN" w:eastAsia="en-IN"/>
              </w:rPr>
            </w:pPr>
            <w:r w:rsidRPr="00585F34">
              <w:rPr>
                <w:sz w:val="24"/>
                <w:szCs w:val="24"/>
                <w:lang w:val="en-IN" w:eastAsia="en-IN"/>
              </w:rPr>
              <w:t>2</w:t>
            </w:r>
          </w:p>
        </w:tc>
      </w:tr>
      <w:tr w:rsidR="00585F34" w:rsidRPr="00585F34" w:rsidTr="00585F34">
        <w:tc>
          <w:tcPr>
            <w:tcW w:w="0" w:type="auto"/>
            <w:hideMark/>
          </w:tcPr>
          <w:p w:rsidR="00585F34" w:rsidRPr="00585F34" w:rsidRDefault="00585F34" w:rsidP="00585F34">
            <w:pPr>
              <w:widowControl/>
              <w:autoSpaceDE/>
              <w:autoSpaceDN/>
              <w:rPr>
                <w:sz w:val="24"/>
                <w:szCs w:val="24"/>
                <w:lang w:val="en-IN" w:eastAsia="en-IN"/>
              </w:rPr>
            </w:pPr>
            <w:r w:rsidRPr="00585F34">
              <w:rPr>
                <w:b/>
                <w:bCs/>
                <w:sz w:val="24"/>
                <w:szCs w:val="24"/>
                <w:lang w:val="en-IN" w:eastAsia="en-IN"/>
              </w:rPr>
              <w:t>CO4</w:t>
            </w:r>
          </w:p>
        </w:tc>
        <w:tc>
          <w:tcPr>
            <w:tcW w:w="0" w:type="auto"/>
            <w:hideMark/>
          </w:tcPr>
          <w:p w:rsidR="00585F34" w:rsidRPr="00585F34" w:rsidRDefault="00585F34" w:rsidP="00585F34">
            <w:pPr>
              <w:widowControl/>
              <w:autoSpaceDE/>
              <w:autoSpaceDN/>
              <w:jc w:val="right"/>
              <w:rPr>
                <w:sz w:val="24"/>
                <w:szCs w:val="24"/>
                <w:lang w:val="en-IN" w:eastAsia="en-IN"/>
              </w:rPr>
            </w:pPr>
            <w:r w:rsidRPr="00585F34">
              <w:rPr>
                <w:sz w:val="24"/>
                <w:szCs w:val="24"/>
                <w:lang w:val="en-IN" w:eastAsia="en-IN"/>
              </w:rPr>
              <w:t>2</w:t>
            </w:r>
          </w:p>
        </w:tc>
        <w:tc>
          <w:tcPr>
            <w:tcW w:w="0" w:type="auto"/>
            <w:hideMark/>
          </w:tcPr>
          <w:p w:rsidR="00585F34" w:rsidRPr="00585F34" w:rsidRDefault="00585F34" w:rsidP="00585F34">
            <w:pPr>
              <w:widowControl/>
              <w:autoSpaceDE/>
              <w:autoSpaceDN/>
              <w:jc w:val="right"/>
              <w:rPr>
                <w:sz w:val="24"/>
                <w:szCs w:val="24"/>
                <w:lang w:val="en-IN" w:eastAsia="en-IN"/>
              </w:rPr>
            </w:pPr>
            <w:r w:rsidRPr="00585F34">
              <w:rPr>
                <w:sz w:val="24"/>
                <w:szCs w:val="24"/>
                <w:lang w:val="en-IN" w:eastAsia="en-IN"/>
              </w:rPr>
              <w:t>2</w:t>
            </w:r>
          </w:p>
        </w:tc>
        <w:tc>
          <w:tcPr>
            <w:tcW w:w="0" w:type="auto"/>
            <w:hideMark/>
          </w:tcPr>
          <w:p w:rsidR="00585F34" w:rsidRPr="00585F34" w:rsidRDefault="00585F34" w:rsidP="00585F34">
            <w:pPr>
              <w:widowControl/>
              <w:autoSpaceDE/>
              <w:autoSpaceDN/>
              <w:jc w:val="right"/>
              <w:rPr>
                <w:sz w:val="24"/>
                <w:szCs w:val="24"/>
                <w:lang w:val="en-IN" w:eastAsia="en-IN"/>
              </w:rPr>
            </w:pPr>
            <w:r w:rsidRPr="00585F34">
              <w:rPr>
                <w:sz w:val="24"/>
                <w:szCs w:val="24"/>
                <w:lang w:val="en-IN" w:eastAsia="en-IN"/>
              </w:rPr>
              <w:t>3</w:t>
            </w:r>
          </w:p>
        </w:tc>
      </w:tr>
      <w:tr w:rsidR="00585F34" w:rsidRPr="00585F34" w:rsidTr="00585F34">
        <w:tc>
          <w:tcPr>
            <w:tcW w:w="0" w:type="auto"/>
            <w:hideMark/>
          </w:tcPr>
          <w:p w:rsidR="00585F34" w:rsidRPr="00585F34" w:rsidRDefault="00585F34" w:rsidP="00585F34">
            <w:pPr>
              <w:widowControl/>
              <w:autoSpaceDE/>
              <w:autoSpaceDN/>
              <w:rPr>
                <w:sz w:val="24"/>
                <w:szCs w:val="24"/>
                <w:lang w:val="en-IN" w:eastAsia="en-IN"/>
              </w:rPr>
            </w:pPr>
            <w:r w:rsidRPr="00585F34">
              <w:rPr>
                <w:b/>
                <w:bCs/>
                <w:sz w:val="24"/>
                <w:szCs w:val="24"/>
                <w:lang w:val="en-IN" w:eastAsia="en-IN"/>
              </w:rPr>
              <w:t>CO5</w:t>
            </w:r>
          </w:p>
        </w:tc>
        <w:tc>
          <w:tcPr>
            <w:tcW w:w="0" w:type="auto"/>
            <w:hideMark/>
          </w:tcPr>
          <w:p w:rsidR="00585F34" w:rsidRPr="00585F34" w:rsidRDefault="00585F34" w:rsidP="00585F34">
            <w:pPr>
              <w:widowControl/>
              <w:autoSpaceDE/>
              <w:autoSpaceDN/>
              <w:jc w:val="right"/>
              <w:rPr>
                <w:sz w:val="24"/>
                <w:szCs w:val="24"/>
                <w:lang w:val="en-IN" w:eastAsia="en-IN"/>
              </w:rPr>
            </w:pPr>
            <w:r w:rsidRPr="00585F34">
              <w:rPr>
                <w:sz w:val="24"/>
                <w:szCs w:val="24"/>
                <w:lang w:val="en-IN" w:eastAsia="en-IN"/>
              </w:rPr>
              <w:t>2</w:t>
            </w:r>
          </w:p>
        </w:tc>
        <w:tc>
          <w:tcPr>
            <w:tcW w:w="0" w:type="auto"/>
            <w:hideMark/>
          </w:tcPr>
          <w:p w:rsidR="00585F34" w:rsidRPr="00585F34" w:rsidRDefault="00585F34" w:rsidP="00585F34">
            <w:pPr>
              <w:widowControl/>
              <w:autoSpaceDE/>
              <w:autoSpaceDN/>
              <w:jc w:val="right"/>
              <w:rPr>
                <w:sz w:val="24"/>
                <w:szCs w:val="24"/>
                <w:lang w:val="en-IN" w:eastAsia="en-IN"/>
              </w:rPr>
            </w:pPr>
            <w:r w:rsidRPr="00585F34">
              <w:rPr>
                <w:sz w:val="24"/>
                <w:szCs w:val="24"/>
                <w:lang w:val="en-IN" w:eastAsia="en-IN"/>
              </w:rPr>
              <w:t>2</w:t>
            </w:r>
          </w:p>
        </w:tc>
        <w:tc>
          <w:tcPr>
            <w:tcW w:w="0" w:type="auto"/>
            <w:hideMark/>
          </w:tcPr>
          <w:p w:rsidR="00585F34" w:rsidRPr="00585F34" w:rsidRDefault="00585F34" w:rsidP="00585F34">
            <w:pPr>
              <w:widowControl/>
              <w:autoSpaceDE/>
              <w:autoSpaceDN/>
              <w:jc w:val="right"/>
              <w:rPr>
                <w:sz w:val="24"/>
                <w:szCs w:val="24"/>
                <w:lang w:val="en-IN" w:eastAsia="en-IN"/>
              </w:rPr>
            </w:pPr>
            <w:r w:rsidRPr="00585F34">
              <w:rPr>
                <w:sz w:val="24"/>
                <w:szCs w:val="24"/>
                <w:lang w:val="en-IN" w:eastAsia="en-IN"/>
              </w:rPr>
              <w:t>3</w:t>
            </w:r>
          </w:p>
        </w:tc>
      </w:tr>
    </w:tbl>
    <w:p w:rsidR="00AB539D" w:rsidRDefault="00AA4816" w:rsidP="00AA4816">
      <w:pPr>
        <w:tabs>
          <w:tab w:val="left" w:pos="6984"/>
        </w:tabs>
      </w:pPr>
      <w:r>
        <w:tab/>
      </w:r>
    </w:p>
    <w:p w:rsidR="00585F34" w:rsidRDefault="00585F34" w:rsidP="00AA4816">
      <w:pPr>
        <w:tabs>
          <w:tab w:val="left" w:pos="6984"/>
        </w:tabs>
      </w:pPr>
    </w:p>
    <w:p w:rsidR="00585F34" w:rsidRPr="00585F34" w:rsidRDefault="00585F34" w:rsidP="00AA4816">
      <w:pPr>
        <w:tabs>
          <w:tab w:val="left" w:pos="6984"/>
        </w:tabs>
        <w:rPr>
          <w:b/>
          <w:sz w:val="24"/>
          <w:szCs w:val="24"/>
        </w:rPr>
      </w:pPr>
      <w:r w:rsidRPr="00585F34">
        <w:rPr>
          <w:b/>
          <w:sz w:val="24"/>
          <w:szCs w:val="24"/>
        </w:rPr>
        <w:t>Mapping Scale</w:t>
      </w:r>
    </w:p>
    <w:p w:rsidR="00585F34" w:rsidRDefault="00585F34" w:rsidP="00AA4816">
      <w:pPr>
        <w:tabs>
          <w:tab w:val="left" w:pos="6984"/>
        </w:tabs>
        <w:rPr>
          <w:sz w:val="24"/>
          <w:szCs w:val="24"/>
        </w:rPr>
      </w:pPr>
    </w:p>
    <w:p w:rsidR="00585F34" w:rsidRDefault="00585F34" w:rsidP="00AA4816">
      <w:pPr>
        <w:tabs>
          <w:tab w:val="left" w:pos="6984"/>
        </w:tabs>
        <w:rPr>
          <w:sz w:val="24"/>
          <w:szCs w:val="24"/>
        </w:rPr>
      </w:pPr>
    </w:p>
    <w:tbl>
      <w:tblPr>
        <w:tblStyle w:val="TableGrid"/>
        <w:tblW w:w="0" w:type="auto"/>
        <w:tblInd w:w="2329" w:type="dxa"/>
        <w:tblLook w:val="04A0" w:firstRow="1" w:lastRow="0" w:firstColumn="1" w:lastColumn="0" w:noHBand="0" w:noVBand="1"/>
      </w:tblPr>
      <w:tblGrid>
        <w:gridCol w:w="790"/>
        <w:gridCol w:w="2456"/>
      </w:tblGrid>
      <w:tr w:rsidR="00585F34" w:rsidRPr="00585F34" w:rsidTr="00585F34">
        <w:tc>
          <w:tcPr>
            <w:tcW w:w="0" w:type="auto"/>
            <w:hideMark/>
          </w:tcPr>
          <w:p w:rsidR="00585F34" w:rsidRPr="00585F34" w:rsidRDefault="00585F34" w:rsidP="00585F34">
            <w:pPr>
              <w:widowControl/>
              <w:autoSpaceDE/>
              <w:autoSpaceDN/>
              <w:jc w:val="center"/>
              <w:rPr>
                <w:b/>
                <w:bCs/>
                <w:sz w:val="24"/>
                <w:szCs w:val="24"/>
                <w:lang w:val="en-IN" w:eastAsia="en-IN"/>
              </w:rPr>
            </w:pPr>
            <w:r w:rsidRPr="00585F34">
              <w:rPr>
                <w:b/>
                <w:bCs/>
                <w:sz w:val="24"/>
                <w:szCs w:val="24"/>
                <w:lang w:val="en-IN" w:eastAsia="en-IN"/>
              </w:rPr>
              <w:t>Score</w:t>
            </w:r>
          </w:p>
        </w:tc>
        <w:tc>
          <w:tcPr>
            <w:tcW w:w="0" w:type="auto"/>
            <w:hideMark/>
          </w:tcPr>
          <w:p w:rsidR="00585F34" w:rsidRPr="00585F34" w:rsidRDefault="00585F34" w:rsidP="00585F34">
            <w:pPr>
              <w:widowControl/>
              <w:autoSpaceDE/>
              <w:autoSpaceDN/>
              <w:jc w:val="center"/>
              <w:rPr>
                <w:b/>
                <w:bCs/>
                <w:sz w:val="24"/>
                <w:szCs w:val="24"/>
                <w:lang w:val="en-IN" w:eastAsia="en-IN"/>
              </w:rPr>
            </w:pPr>
            <w:r w:rsidRPr="00585F34">
              <w:rPr>
                <w:b/>
                <w:bCs/>
                <w:sz w:val="24"/>
                <w:szCs w:val="24"/>
                <w:lang w:val="en-IN" w:eastAsia="en-IN"/>
              </w:rPr>
              <w:t>Description</w:t>
            </w:r>
          </w:p>
        </w:tc>
      </w:tr>
      <w:tr w:rsidR="00585F34" w:rsidRPr="00585F34" w:rsidTr="00585F34">
        <w:tc>
          <w:tcPr>
            <w:tcW w:w="0" w:type="auto"/>
            <w:hideMark/>
          </w:tcPr>
          <w:p w:rsidR="00585F34" w:rsidRPr="00585F34" w:rsidRDefault="00585F34" w:rsidP="00585F34">
            <w:pPr>
              <w:widowControl/>
              <w:autoSpaceDE/>
              <w:autoSpaceDN/>
              <w:rPr>
                <w:sz w:val="24"/>
                <w:szCs w:val="24"/>
                <w:lang w:val="en-IN" w:eastAsia="en-IN"/>
              </w:rPr>
            </w:pPr>
            <w:r w:rsidRPr="00585F34">
              <w:rPr>
                <w:b/>
                <w:bCs/>
                <w:sz w:val="24"/>
                <w:szCs w:val="24"/>
                <w:lang w:val="en-IN" w:eastAsia="en-IN"/>
              </w:rPr>
              <w:t>3</w:t>
            </w:r>
          </w:p>
        </w:tc>
        <w:tc>
          <w:tcPr>
            <w:tcW w:w="0" w:type="auto"/>
            <w:hideMark/>
          </w:tcPr>
          <w:p w:rsidR="00585F34" w:rsidRPr="00585F34" w:rsidRDefault="00585F34" w:rsidP="00585F34">
            <w:pPr>
              <w:widowControl/>
              <w:autoSpaceDE/>
              <w:autoSpaceDN/>
              <w:rPr>
                <w:sz w:val="24"/>
                <w:szCs w:val="24"/>
                <w:lang w:val="en-IN" w:eastAsia="en-IN"/>
              </w:rPr>
            </w:pPr>
            <w:r w:rsidRPr="00585F34">
              <w:rPr>
                <w:sz w:val="24"/>
                <w:szCs w:val="24"/>
                <w:lang w:val="en-IN" w:eastAsia="en-IN"/>
              </w:rPr>
              <w:t>High Contribution</w:t>
            </w:r>
          </w:p>
        </w:tc>
      </w:tr>
      <w:tr w:rsidR="00585F34" w:rsidRPr="00585F34" w:rsidTr="00585F34">
        <w:tc>
          <w:tcPr>
            <w:tcW w:w="0" w:type="auto"/>
            <w:hideMark/>
          </w:tcPr>
          <w:p w:rsidR="00585F34" w:rsidRPr="00585F34" w:rsidRDefault="00585F34" w:rsidP="00585F34">
            <w:pPr>
              <w:widowControl/>
              <w:autoSpaceDE/>
              <w:autoSpaceDN/>
              <w:rPr>
                <w:sz w:val="24"/>
                <w:szCs w:val="24"/>
                <w:lang w:val="en-IN" w:eastAsia="en-IN"/>
              </w:rPr>
            </w:pPr>
            <w:r w:rsidRPr="00585F34">
              <w:rPr>
                <w:b/>
                <w:bCs/>
                <w:sz w:val="24"/>
                <w:szCs w:val="24"/>
                <w:lang w:val="en-IN" w:eastAsia="en-IN"/>
              </w:rPr>
              <w:t>2</w:t>
            </w:r>
          </w:p>
        </w:tc>
        <w:tc>
          <w:tcPr>
            <w:tcW w:w="0" w:type="auto"/>
            <w:hideMark/>
          </w:tcPr>
          <w:p w:rsidR="00585F34" w:rsidRPr="00585F34" w:rsidRDefault="00585F34" w:rsidP="00585F34">
            <w:pPr>
              <w:widowControl/>
              <w:autoSpaceDE/>
              <w:autoSpaceDN/>
              <w:rPr>
                <w:sz w:val="24"/>
                <w:szCs w:val="24"/>
                <w:lang w:val="en-IN" w:eastAsia="en-IN"/>
              </w:rPr>
            </w:pPr>
            <w:r w:rsidRPr="00585F34">
              <w:rPr>
                <w:sz w:val="24"/>
                <w:szCs w:val="24"/>
                <w:lang w:val="en-IN" w:eastAsia="en-IN"/>
              </w:rPr>
              <w:t>Moderate Contribution</w:t>
            </w:r>
          </w:p>
        </w:tc>
      </w:tr>
      <w:tr w:rsidR="00585F34" w:rsidRPr="00585F34" w:rsidTr="00585F34">
        <w:tc>
          <w:tcPr>
            <w:tcW w:w="0" w:type="auto"/>
            <w:hideMark/>
          </w:tcPr>
          <w:p w:rsidR="00585F34" w:rsidRPr="00585F34" w:rsidRDefault="00585F34" w:rsidP="00585F34">
            <w:pPr>
              <w:widowControl/>
              <w:autoSpaceDE/>
              <w:autoSpaceDN/>
              <w:rPr>
                <w:sz w:val="24"/>
                <w:szCs w:val="24"/>
                <w:lang w:val="en-IN" w:eastAsia="en-IN"/>
              </w:rPr>
            </w:pPr>
            <w:r w:rsidRPr="00585F34">
              <w:rPr>
                <w:b/>
                <w:bCs/>
                <w:sz w:val="24"/>
                <w:szCs w:val="24"/>
                <w:lang w:val="en-IN" w:eastAsia="en-IN"/>
              </w:rPr>
              <w:t>1</w:t>
            </w:r>
          </w:p>
        </w:tc>
        <w:tc>
          <w:tcPr>
            <w:tcW w:w="0" w:type="auto"/>
            <w:hideMark/>
          </w:tcPr>
          <w:p w:rsidR="00585F34" w:rsidRPr="00585F34" w:rsidRDefault="00585F34" w:rsidP="00585F34">
            <w:pPr>
              <w:widowControl/>
              <w:autoSpaceDE/>
              <w:autoSpaceDN/>
              <w:rPr>
                <w:sz w:val="24"/>
                <w:szCs w:val="24"/>
                <w:lang w:val="en-IN" w:eastAsia="en-IN"/>
              </w:rPr>
            </w:pPr>
            <w:r w:rsidRPr="00585F34">
              <w:rPr>
                <w:sz w:val="24"/>
                <w:szCs w:val="24"/>
                <w:lang w:val="en-IN" w:eastAsia="en-IN"/>
              </w:rPr>
              <w:t>Low Contribution</w:t>
            </w:r>
          </w:p>
        </w:tc>
      </w:tr>
      <w:tr w:rsidR="00585F34" w:rsidRPr="00585F34" w:rsidTr="00585F34">
        <w:tc>
          <w:tcPr>
            <w:tcW w:w="0" w:type="auto"/>
            <w:hideMark/>
          </w:tcPr>
          <w:p w:rsidR="00585F34" w:rsidRPr="00585F34" w:rsidRDefault="00585F34" w:rsidP="00585F34">
            <w:pPr>
              <w:widowControl/>
              <w:autoSpaceDE/>
              <w:autoSpaceDN/>
              <w:rPr>
                <w:sz w:val="24"/>
                <w:szCs w:val="24"/>
                <w:lang w:val="en-IN" w:eastAsia="en-IN"/>
              </w:rPr>
            </w:pPr>
            <w:r w:rsidRPr="00585F34">
              <w:rPr>
                <w:b/>
                <w:bCs/>
                <w:sz w:val="24"/>
                <w:szCs w:val="24"/>
                <w:lang w:val="en-IN" w:eastAsia="en-IN"/>
              </w:rPr>
              <w:t>–</w:t>
            </w:r>
          </w:p>
        </w:tc>
        <w:tc>
          <w:tcPr>
            <w:tcW w:w="0" w:type="auto"/>
            <w:hideMark/>
          </w:tcPr>
          <w:p w:rsidR="00585F34" w:rsidRPr="00585F34" w:rsidRDefault="00585F34" w:rsidP="00585F34">
            <w:pPr>
              <w:widowControl/>
              <w:autoSpaceDE/>
              <w:autoSpaceDN/>
              <w:rPr>
                <w:sz w:val="24"/>
                <w:szCs w:val="24"/>
                <w:lang w:val="en-IN" w:eastAsia="en-IN"/>
              </w:rPr>
            </w:pPr>
            <w:r w:rsidRPr="00585F34">
              <w:rPr>
                <w:sz w:val="24"/>
                <w:szCs w:val="24"/>
                <w:lang w:val="en-IN" w:eastAsia="en-IN"/>
              </w:rPr>
              <w:t>No Direct Contribution</w:t>
            </w:r>
          </w:p>
        </w:tc>
      </w:tr>
    </w:tbl>
    <w:p w:rsidR="00585F34" w:rsidRPr="00585F34" w:rsidRDefault="00585F34" w:rsidP="00585F34">
      <w:pPr>
        <w:tabs>
          <w:tab w:val="left" w:pos="6984"/>
        </w:tabs>
        <w:jc w:val="center"/>
        <w:rPr>
          <w:rFonts w:asciiTheme="minorHAnsi" w:hAnsiTheme="minorHAnsi" w:cstheme="minorHAnsi"/>
          <w:i/>
          <w:sz w:val="20"/>
          <w:szCs w:val="20"/>
        </w:rPr>
        <w:sectPr w:rsidR="00585F34" w:rsidRPr="00585F34" w:rsidSect="00B41837">
          <w:pgSz w:w="12240" w:h="15840"/>
          <w:pgMar w:top="1440" w:right="1440" w:bottom="1440" w:left="2160" w:header="720" w:footer="720" w:gutter="0"/>
          <w:cols w:space="720"/>
        </w:sectPr>
      </w:pPr>
      <w:r w:rsidRPr="00585F34">
        <w:rPr>
          <w:rFonts w:asciiTheme="minorHAnsi" w:hAnsiTheme="minorHAnsi" w:cstheme="minorHAnsi"/>
          <w:i/>
          <w:sz w:val="20"/>
          <w:szCs w:val="20"/>
        </w:rPr>
        <w:t xml:space="preserve">Table II.1 CO-PO-PSO Mapping for </w:t>
      </w:r>
      <w:proofErr w:type="spellStart"/>
      <w:r w:rsidRPr="00585F34">
        <w:rPr>
          <w:rFonts w:asciiTheme="minorHAnsi" w:hAnsiTheme="minorHAnsi" w:cstheme="minorHAnsi"/>
          <w:i/>
          <w:sz w:val="20"/>
          <w:szCs w:val="20"/>
        </w:rPr>
        <w:t>VeritasRAG</w:t>
      </w:r>
      <w:proofErr w:type="spellEnd"/>
    </w:p>
    <w:p w:rsidR="00CA3535" w:rsidRDefault="00CA3535" w:rsidP="00CA3535">
      <w:pPr>
        <w:spacing w:before="69" w:line="652" w:lineRule="auto"/>
        <w:ind w:right="1397"/>
        <w:rPr>
          <w:b/>
          <w:sz w:val="28"/>
        </w:rPr>
      </w:pPr>
    </w:p>
    <w:p w:rsidR="00585F34" w:rsidRPr="00CA3535" w:rsidRDefault="00585F34" w:rsidP="00CA3535">
      <w:pPr>
        <w:spacing w:before="69" w:line="652" w:lineRule="auto"/>
        <w:ind w:right="1397"/>
        <w:rPr>
          <w:b/>
          <w:sz w:val="28"/>
        </w:rPr>
      </w:pPr>
    </w:p>
    <w:p w:rsidR="0094547E" w:rsidRPr="0094547E" w:rsidRDefault="0094547E" w:rsidP="0094547E">
      <w:pPr>
        <w:jc w:val="center"/>
      </w:pPr>
    </w:p>
    <w:p w:rsidR="0094547E" w:rsidRPr="0094547E" w:rsidRDefault="0094547E" w:rsidP="0094547E"/>
    <w:p w:rsidR="0094547E" w:rsidRPr="0094547E" w:rsidRDefault="0094547E" w:rsidP="0094547E"/>
    <w:p w:rsidR="00460E03" w:rsidRPr="0094547E" w:rsidRDefault="00460E03" w:rsidP="0094547E"/>
    <w:sectPr w:rsidR="00460E03" w:rsidRPr="0094547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F7CC9" w:rsidRDefault="005F7CC9" w:rsidP="00AA4816">
      <w:r>
        <w:separator/>
      </w:r>
    </w:p>
  </w:endnote>
  <w:endnote w:type="continuationSeparator" w:id="0">
    <w:p w:rsidR="005F7CC9" w:rsidRDefault="005F7CC9" w:rsidP="00AA48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F7CC9" w:rsidRDefault="005F7CC9" w:rsidP="00AA4816">
      <w:r>
        <w:separator/>
      </w:r>
    </w:p>
  </w:footnote>
  <w:footnote w:type="continuationSeparator" w:id="0">
    <w:p w:rsidR="005F7CC9" w:rsidRDefault="005F7CC9" w:rsidP="00AA481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183FF7"/>
    <w:multiLevelType w:val="multilevel"/>
    <w:tmpl w:val="FFFFFFFF"/>
    <w:lvl w:ilvl="0">
      <w:start w:val="2"/>
      <w:numFmt w:val="decimal"/>
      <w:lvlText w:val="%1"/>
      <w:lvlJc w:val="left"/>
      <w:pPr>
        <w:ind w:left="886" w:hanging="721"/>
      </w:pPr>
      <w:rPr>
        <w:rFonts w:hint="default"/>
        <w:lang w:val="en-US" w:eastAsia="en-US" w:bidi="ar-SA"/>
      </w:rPr>
    </w:lvl>
    <w:lvl w:ilvl="1">
      <w:start w:val="1"/>
      <w:numFmt w:val="decimal"/>
      <w:lvlText w:val="%1.%2"/>
      <w:lvlJc w:val="left"/>
      <w:pPr>
        <w:ind w:left="886" w:hanging="721"/>
      </w:pPr>
      <w:rPr>
        <w:rFonts w:ascii="Times New Roman" w:eastAsia="Times New Roman" w:hAnsi="Times New Roman" w:cs="Times New Roman" w:hint="default"/>
        <w:b/>
        <w:bCs/>
        <w:i w:val="0"/>
        <w:iCs w:val="0"/>
        <w:spacing w:val="0"/>
        <w:w w:val="95"/>
        <w:sz w:val="28"/>
        <w:szCs w:val="28"/>
        <w:lang w:val="en-US" w:eastAsia="en-US" w:bidi="ar-SA"/>
      </w:rPr>
    </w:lvl>
    <w:lvl w:ilvl="2">
      <w:start w:val="1"/>
      <w:numFmt w:val="decimal"/>
      <w:lvlText w:val="%3."/>
      <w:lvlJc w:val="left"/>
      <w:pPr>
        <w:ind w:left="862"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837" w:hanging="361"/>
      </w:pPr>
      <w:rPr>
        <w:rFonts w:hint="default"/>
        <w:lang w:val="en-US" w:eastAsia="en-US" w:bidi="ar-SA"/>
      </w:rPr>
    </w:lvl>
    <w:lvl w:ilvl="4">
      <w:numFmt w:val="bullet"/>
      <w:lvlText w:val="•"/>
      <w:lvlJc w:val="left"/>
      <w:pPr>
        <w:ind w:left="3816" w:hanging="361"/>
      </w:pPr>
      <w:rPr>
        <w:rFonts w:hint="default"/>
        <w:lang w:val="en-US" w:eastAsia="en-US" w:bidi="ar-SA"/>
      </w:rPr>
    </w:lvl>
    <w:lvl w:ilvl="5">
      <w:numFmt w:val="bullet"/>
      <w:lvlText w:val="•"/>
      <w:lvlJc w:val="left"/>
      <w:pPr>
        <w:ind w:left="4795" w:hanging="361"/>
      </w:pPr>
      <w:rPr>
        <w:rFonts w:hint="default"/>
        <w:lang w:val="en-US" w:eastAsia="en-US" w:bidi="ar-SA"/>
      </w:rPr>
    </w:lvl>
    <w:lvl w:ilvl="6">
      <w:numFmt w:val="bullet"/>
      <w:lvlText w:val="•"/>
      <w:lvlJc w:val="left"/>
      <w:pPr>
        <w:ind w:left="5774" w:hanging="361"/>
      </w:pPr>
      <w:rPr>
        <w:rFonts w:hint="default"/>
        <w:lang w:val="en-US" w:eastAsia="en-US" w:bidi="ar-SA"/>
      </w:rPr>
    </w:lvl>
    <w:lvl w:ilvl="7">
      <w:numFmt w:val="bullet"/>
      <w:lvlText w:val="•"/>
      <w:lvlJc w:val="left"/>
      <w:pPr>
        <w:ind w:left="6753" w:hanging="361"/>
      </w:pPr>
      <w:rPr>
        <w:rFonts w:hint="default"/>
        <w:lang w:val="en-US" w:eastAsia="en-US" w:bidi="ar-SA"/>
      </w:rPr>
    </w:lvl>
    <w:lvl w:ilvl="8">
      <w:numFmt w:val="bullet"/>
      <w:lvlText w:val="•"/>
      <w:lvlJc w:val="left"/>
      <w:pPr>
        <w:ind w:left="7732" w:hanging="361"/>
      </w:pPr>
      <w:rPr>
        <w:rFonts w:hint="default"/>
        <w:lang w:val="en-US" w:eastAsia="en-US" w:bidi="ar-SA"/>
      </w:rPr>
    </w:lvl>
  </w:abstractNum>
  <w:abstractNum w:abstractNumId="1">
    <w:nsid w:val="0E76018A"/>
    <w:multiLevelType w:val="hybridMultilevel"/>
    <w:tmpl w:val="8CD078EC"/>
    <w:lvl w:ilvl="0" w:tplc="33BE582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nsid w:val="0FF01DA5"/>
    <w:multiLevelType w:val="hybridMultilevel"/>
    <w:tmpl w:val="EF483826"/>
    <w:lvl w:ilvl="0" w:tplc="630AF530">
      <w:start w:val="1"/>
      <w:numFmt w:val="decimal"/>
      <w:lvlText w:val="%1."/>
      <w:lvlJc w:val="left"/>
      <w:pPr>
        <w:ind w:left="323" w:hanging="236"/>
      </w:pPr>
      <w:rPr>
        <w:rFonts w:ascii="Times New Roman" w:eastAsia="Times New Roman" w:hAnsi="Times New Roman" w:cs="Times New Roman" w:hint="default"/>
        <w:b w:val="0"/>
        <w:bCs w:val="0"/>
        <w:i w:val="0"/>
        <w:iCs w:val="0"/>
        <w:spacing w:val="0"/>
        <w:w w:val="100"/>
        <w:sz w:val="24"/>
        <w:szCs w:val="24"/>
        <w:lang w:val="en-US" w:eastAsia="en-US" w:bidi="ar-SA"/>
      </w:rPr>
    </w:lvl>
    <w:lvl w:ilvl="1" w:tplc="E9920560">
      <w:numFmt w:val="bullet"/>
      <w:lvlText w:val="•"/>
      <w:lvlJc w:val="left"/>
      <w:pPr>
        <w:ind w:left="1195" w:hanging="236"/>
      </w:pPr>
      <w:rPr>
        <w:rFonts w:hint="default"/>
        <w:lang w:val="en-US" w:eastAsia="en-US" w:bidi="ar-SA"/>
      </w:rPr>
    </w:lvl>
    <w:lvl w:ilvl="2" w:tplc="9DEA86EE">
      <w:numFmt w:val="bullet"/>
      <w:lvlText w:val="•"/>
      <w:lvlJc w:val="left"/>
      <w:pPr>
        <w:ind w:left="2070" w:hanging="236"/>
      </w:pPr>
      <w:rPr>
        <w:rFonts w:hint="default"/>
        <w:lang w:val="en-US" w:eastAsia="en-US" w:bidi="ar-SA"/>
      </w:rPr>
    </w:lvl>
    <w:lvl w:ilvl="3" w:tplc="EB98B684">
      <w:numFmt w:val="bullet"/>
      <w:lvlText w:val="•"/>
      <w:lvlJc w:val="left"/>
      <w:pPr>
        <w:ind w:left="2945" w:hanging="236"/>
      </w:pPr>
      <w:rPr>
        <w:rFonts w:hint="default"/>
        <w:lang w:val="en-US" w:eastAsia="en-US" w:bidi="ar-SA"/>
      </w:rPr>
    </w:lvl>
    <w:lvl w:ilvl="4" w:tplc="6D1C4824">
      <w:numFmt w:val="bullet"/>
      <w:lvlText w:val="•"/>
      <w:lvlJc w:val="left"/>
      <w:pPr>
        <w:ind w:left="3820" w:hanging="236"/>
      </w:pPr>
      <w:rPr>
        <w:rFonts w:hint="default"/>
        <w:lang w:val="en-US" w:eastAsia="en-US" w:bidi="ar-SA"/>
      </w:rPr>
    </w:lvl>
    <w:lvl w:ilvl="5" w:tplc="150EFB1C">
      <w:numFmt w:val="bullet"/>
      <w:lvlText w:val="•"/>
      <w:lvlJc w:val="left"/>
      <w:pPr>
        <w:ind w:left="4696" w:hanging="236"/>
      </w:pPr>
      <w:rPr>
        <w:rFonts w:hint="default"/>
        <w:lang w:val="en-US" w:eastAsia="en-US" w:bidi="ar-SA"/>
      </w:rPr>
    </w:lvl>
    <w:lvl w:ilvl="6" w:tplc="2BCEFD34">
      <w:numFmt w:val="bullet"/>
      <w:lvlText w:val="•"/>
      <w:lvlJc w:val="left"/>
      <w:pPr>
        <w:ind w:left="5571" w:hanging="236"/>
      </w:pPr>
      <w:rPr>
        <w:rFonts w:hint="default"/>
        <w:lang w:val="en-US" w:eastAsia="en-US" w:bidi="ar-SA"/>
      </w:rPr>
    </w:lvl>
    <w:lvl w:ilvl="7" w:tplc="3DC4EBE2">
      <w:numFmt w:val="bullet"/>
      <w:lvlText w:val="•"/>
      <w:lvlJc w:val="left"/>
      <w:pPr>
        <w:ind w:left="6446" w:hanging="236"/>
      </w:pPr>
      <w:rPr>
        <w:rFonts w:hint="default"/>
        <w:lang w:val="en-US" w:eastAsia="en-US" w:bidi="ar-SA"/>
      </w:rPr>
    </w:lvl>
    <w:lvl w:ilvl="8" w:tplc="EF1224B8">
      <w:numFmt w:val="bullet"/>
      <w:lvlText w:val="•"/>
      <w:lvlJc w:val="left"/>
      <w:pPr>
        <w:ind w:left="7321" w:hanging="236"/>
      </w:pPr>
      <w:rPr>
        <w:rFonts w:hint="default"/>
        <w:lang w:val="en-US" w:eastAsia="en-US" w:bidi="ar-SA"/>
      </w:rPr>
    </w:lvl>
  </w:abstractNum>
  <w:abstractNum w:abstractNumId="3">
    <w:nsid w:val="149B3208"/>
    <w:multiLevelType w:val="hybridMultilevel"/>
    <w:tmpl w:val="3FEC978E"/>
    <w:lvl w:ilvl="0" w:tplc="4009000B">
      <w:start w:val="1"/>
      <w:numFmt w:val="bullet"/>
      <w:lvlText w:val=""/>
      <w:lvlJc w:val="left"/>
      <w:pPr>
        <w:ind w:left="1581" w:hanging="360"/>
      </w:pPr>
      <w:rPr>
        <w:rFonts w:ascii="Wingdings" w:hAnsi="Wingdings" w:hint="default"/>
      </w:rPr>
    </w:lvl>
    <w:lvl w:ilvl="1" w:tplc="40090003" w:tentative="1">
      <w:start w:val="1"/>
      <w:numFmt w:val="bullet"/>
      <w:lvlText w:val="o"/>
      <w:lvlJc w:val="left"/>
      <w:pPr>
        <w:ind w:left="2301" w:hanging="360"/>
      </w:pPr>
      <w:rPr>
        <w:rFonts w:ascii="Courier New" w:hAnsi="Courier New" w:cs="Courier New" w:hint="default"/>
      </w:rPr>
    </w:lvl>
    <w:lvl w:ilvl="2" w:tplc="40090005" w:tentative="1">
      <w:start w:val="1"/>
      <w:numFmt w:val="bullet"/>
      <w:lvlText w:val=""/>
      <w:lvlJc w:val="left"/>
      <w:pPr>
        <w:ind w:left="3021" w:hanging="360"/>
      </w:pPr>
      <w:rPr>
        <w:rFonts w:ascii="Wingdings" w:hAnsi="Wingdings" w:hint="default"/>
      </w:rPr>
    </w:lvl>
    <w:lvl w:ilvl="3" w:tplc="40090001" w:tentative="1">
      <w:start w:val="1"/>
      <w:numFmt w:val="bullet"/>
      <w:lvlText w:val=""/>
      <w:lvlJc w:val="left"/>
      <w:pPr>
        <w:ind w:left="3741" w:hanging="360"/>
      </w:pPr>
      <w:rPr>
        <w:rFonts w:ascii="Symbol" w:hAnsi="Symbol" w:hint="default"/>
      </w:rPr>
    </w:lvl>
    <w:lvl w:ilvl="4" w:tplc="40090003" w:tentative="1">
      <w:start w:val="1"/>
      <w:numFmt w:val="bullet"/>
      <w:lvlText w:val="o"/>
      <w:lvlJc w:val="left"/>
      <w:pPr>
        <w:ind w:left="4461" w:hanging="360"/>
      </w:pPr>
      <w:rPr>
        <w:rFonts w:ascii="Courier New" w:hAnsi="Courier New" w:cs="Courier New" w:hint="default"/>
      </w:rPr>
    </w:lvl>
    <w:lvl w:ilvl="5" w:tplc="40090005" w:tentative="1">
      <w:start w:val="1"/>
      <w:numFmt w:val="bullet"/>
      <w:lvlText w:val=""/>
      <w:lvlJc w:val="left"/>
      <w:pPr>
        <w:ind w:left="5181" w:hanging="360"/>
      </w:pPr>
      <w:rPr>
        <w:rFonts w:ascii="Wingdings" w:hAnsi="Wingdings" w:hint="default"/>
      </w:rPr>
    </w:lvl>
    <w:lvl w:ilvl="6" w:tplc="40090001" w:tentative="1">
      <w:start w:val="1"/>
      <w:numFmt w:val="bullet"/>
      <w:lvlText w:val=""/>
      <w:lvlJc w:val="left"/>
      <w:pPr>
        <w:ind w:left="5901" w:hanging="360"/>
      </w:pPr>
      <w:rPr>
        <w:rFonts w:ascii="Symbol" w:hAnsi="Symbol" w:hint="default"/>
      </w:rPr>
    </w:lvl>
    <w:lvl w:ilvl="7" w:tplc="40090003" w:tentative="1">
      <w:start w:val="1"/>
      <w:numFmt w:val="bullet"/>
      <w:lvlText w:val="o"/>
      <w:lvlJc w:val="left"/>
      <w:pPr>
        <w:ind w:left="6621" w:hanging="360"/>
      </w:pPr>
      <w:rPr>
        <w:rFonts w:ascii="Courier New" w:hAnsi="Courier New" w:cs="Courier New" w:hint="default"/>
      </w:rPr>
    </w:lvl>
    <w:lvl w:ilvl="8" w:tplc="40090005" w:tentative="1">
      <w:start w:val="1"/>
      <w:numFmt w:val="bullet"/>
      <w:lvlText w:val=""/>
      <w:lvlJc w:val="left"/>
      <w:pPr>
        <w:ind w:left="7341" w:hanging="360"/>
      </w:pPr>
      <w:rPr>
        <w:rFonts w:ascii="Wingdings" w:hAnsi="Wingdings" w:hint="default"/>
      </w:rPr>
    </w:lvl>
  </w:abstractNum>
  <w:abstractNum w:abstractNumId="4">
    <w:nsid w:val="210C080F"/>
    <w:multiLevelType w:val="multilevel"/>
    <w:tmpl w:val="BBDA226E"/>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nsid w:val="27C575B8"/>
    <w:multiLevelType w:val="hybridMultilevel"/>
    <w:tmpl w:val="B5642C2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nsid w:val="29D80183"/>
    <w:multiLevelType w:val="hybridMultilevel"/>
    <w:tmpl w:val="6DBADB50"/>
    <w:lvl w:ilvl="0" w:tplc="4D38C88C">
      <w:start w:val="1"/>
      <w:numFmt w:val="bullet"/>
      <w:lvlText w:val="•"/>
      <w:lvlJc w:val="left"/>
      <w:pPr>
        <w:ind w:left="440" w:hanging="260"/>
      </w:pPr>
    </w:lvl>
    <w:lvl w:ilvl="1" w:tplc="468023CE">
      <w:numFmt w:val="decimal"/>
      <w:lvlText w:val=""/>
      <w:lvlJc w:val="left"/>
    </w:lvl>
    <w:lvl w:ilvl="2" w:tplc="0400D89C">
      <w:numFmt w:val="decimal"/>
      <w:lvlText w:val=""/>
      <w:lvlJc w:val="left"/>
    </w:lvl>
    <w:lvl w:ilvl="3" w:tplc="9120EE6C">
      <w:numFmt w:val="decimal"/>
      <w:lvlText w:val=""/>
      <w:lvlJc w:val="left"/>
    </w:lvl>
    <w:lvl w:ilvl="4" w:tplc="5AEEDBA6">
      <w:numFmt w:val="decimal"/>
      <w:lvlText w:val=""/>
      <w:lvlJc w:val="left"/>
    </w:lvl>
    <w:lvl w:ilvl="5" w:tplc="E98AF42A">
      <w:numFmt w:val="decimal"/>
      <w:lvlText w:val=""/>
      <w:lvlJc w:val="left"/>
    </w:lvl>
    <w:lvl w:ilvl="6" w:tplc="92E4B3E6">
      <w:numFmt w:val="decimal"/>
      <w:lvlText w:val=""/>
      <w:lvlJc w:val="left"/>
    </w:lvl>
    <w:lvl w:ilvl="7" w:tplc="290E69BE">
      <w:numFmt w:val="decimal"/>
      <w:lvlText w:val=""/>
      <w:lvlJc w:val="left"/>
    </w:lvl>
    <w:lvl w:ilvl="8" w:tplc="1B62DFCE">
      <w:numFmt w:val="decimal"/>
      <w:lvlText w:val=""/>
      <w:lvlJc w:val="left"/>
    </w:lvl>
  </w:abstractNum>
  <w:abstractNum w:abstractNumId="7">
    <w:nsid w:val="2E8B4732"/>
    <w:multiLevelType w:val="hybridMultilevel"/>
    <w:tmpl w:val="325686FC"/>
    <w:lvl w:ilvl="0" w:tplc="F442256A">
      <w:start w:val="1"/>
      <w:numFmt w:val="bullet"/>
      <w:lvlText w:val="•"/>
      <w:lvlJc w:val="left"/>
      <w:pPr>
        <w:ind w:left="440" w:hanging="260"/>
      </w:pPr>
    </w:lvl>
    <w:lvl w:ilvl="1" w:tplc="AA74A7A4">
      <w:numFmt w:val="decimal"/>
      <w:lvlText w:val=""/>
      <w:lvlJc w:val="left"/>
    </w:lvl>
    <w:lvl w:ilvl="2" w:tplc="B114F11A">
      <w:numFmt w:val="decimal"/>
      <w:lvlText w:val=""/>
      <w:lvlJc w:val="left"/>
    </w:lvl>
    <w:lvl w:ilvl="3" w:tplc="04C2EEE4">
      <w:numFmt w:val="decimal"/>
      <w:lvlText w:val=""/>
      <w:lvlJc w:val="left"/>
    </w:lvl>
    <w:lvl w:ilvl="4" w:tplc="28244008">
      <w:numFmt w:val="decimal"/>
      <w:lvlText w:val=""/>
      <w:lvlJc w:val="left"/>
    </w:lvl>
    <w:lvl w:ilvl="5" w:tplc="F27870D0">
      <w:numFmt w:val="decimal"/>
      <w:lvlText w:val=""/>
      <w:lvlJc w:val="left"/>
    </w:lvl>
    <w:lvl w:ilvl="6" w:tplc="61602A70">
      <w:numFmt w:val="decimal"/>
      <w:lvlText w:val=""/>
      <w:lvlJc w:val="left"/>
    </w:lvl>
    <w:lvl w:ilvl="7" w:tplc="847E7D5E">
      <w:numFmt w:val="decimal"/>
      <w:lvlText w:val=""/>
      <w:lvlJc w:val="left"/>
    </w:lvl>
    <w:lvl w:ilvl="8" w:tplc="F5404282">
      <w:numFmt w:val="decimal"/>
      <w:lvlText w:val=""/>
      <w:lvlJc w:val="left"/>
    </w:lvl>
  </w:abstractNum>
  <w:abstractNum w:abstractNumId="8">
    <w:nsid w:val="3CEB43C7"/>
    <w:multiLevelType w:val="multilevel"/>
    <w:tmpl w:val="B6485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3E480C17"/>
    <w:multiLevelType w:val="multilevel"/>
    <w:tmpl w:val="FFFFFFFF"/>
    <w:lvl w:ilvl="0">
      <w:start w:val="4"/>
      <w:numFmt w:val="decimal"/>
      <w:lvlText w:val="%1"/>
      <w:lvlJc w:val="left"/>
      <w:pPr>
        <w:ind w:left="2965" w:hanging="1312"/>
      </w:pPr>
      <w:rPr>
        <w:rFonts w:ascii="Times New Roman" w:eastAsia="Times New Roman" w:hAnsi="Times New Roman" w:cs="Times New Roman" w:hint="default"/>
        <w:b w:val="0"/>
        <w:bCs w:val="0"/>
        <w:i w:val="0"/>
        <w:iCs w:val="0"/>
        <w:spacing w:val="0"/>
        <w:w w:val="95"/>
        <w:sz w:val="24"/>
        <w:szCs w:val="24"/>
        <w:lang w:val="en-US" w:eastAsia="en-US" w:bidi="ar-SA"/>
      </w:rPr>
    </w:lvl>
    <w:lvl w:ilvl="1">
      <w:start w:val="1"/>
      <w:numFmt w:val="decimal"/>
      <w:lvlText w:val="%1.%2"/>
      <w:lvlJc w:val="left"/>
      <w:pPr>
        <w:ind w:left="2965" w:hanging="389"/>
      </w:pPr>
      <w:rPr>
        <w:rFonts w:ascii="Times New Roman" w:eastAsia="Times New Roman" w:hAnsi="Times New Roman" w:cs="Times New Roman" w:hint="default"/>
        <w:b w:val="0"/>
        <w:bCs w:val="0"/>
        <w:i w:val="0"/>
        <w:iCs w:val="0"/>
        <w:spacing w:val="0"/>
        <w:w w:val="95"/>
        <w:sz w:val="26"/>
        <w:szCs w:val="26"/>
        <w:lang w:val="en-US" w:eastAsia="en-US" w:bidi="ar-SA"/>
      </w:rPr>
    </w:lvl>
    <w:lvl w:ilvl="2">
      <w:numFmt w:val="bullet"/>
      <w:lvlText w:val="•"/>
      <w:lvlJc w:val="left"/>
      <w:pPr>
        <w:ind w:left="4353" w:hanging="389"/>
      </w:pPr>
      <w:rPr>
        <w:rFonts w:hint="default"/>
        <w:lang w:val="en-US" w:eastAsia="en-US" w:bidi="ar-SA"/>
      </w:rPr>
    </w:lvl>
    <w:lvl w:ilvl="3">
      <w:numFmt w:val="bullet"/>
      <w:lvlText w:val="•"/>
      <w:lvlJc w:val="left"/>
      <w:pPr>
        <w:ind w:left="5049" w:hanging="389"/>
      </w:pPr>
      <w:rPr>
        <w:rFonts w:hint="default"/>
        <w:lang w:val="en-US" w:eastAsia="en-US" w:bidi="ar-SA"/>
      </w:rPr>
    </w:lvl>
    <w:lvl w:ilvl="4">
      <w:numFmt w:val="bullet"/>
      <w:lvlText w:val="•"/>
      <w:lvlJc w:val="left"/>
      <w:pPr>
        <w:ind w:left="5746" w:hanging="389"/>
      </w:pPr>
      <w:rPr>
        <w:rFonts w:hint="default"/>
        <w:lang w:val="en-US" w:eastAsia="en-US" w:bidi="ar-SA"/>
      </w:rPr>
    </w:lvl>
    <w:lvl w:ilvl="5">
      <w:numFmt w:val="bullet"/>
      <w:lvlText w:val="•"/>
      <w:lvlJc w:val="left"/>
      <w:pPr>
        <w:ind w:left="6442" w:hanging="389"/>
      </w:pPr>
      <w:rPr>
        <w:rFonts w:hint="default"/>
        <w:lang w:val="en-US" w:eastAsia="en-US" w:bidi="ar-SA"/>
      </w:rPr>
    </w:lvl>
    <w:lvl w:ilvl="6">
      <w:numFmt w:val="bullet"/>
      <w:lvlText w:val="•"/>
      <w:lvlJc w:val="left"/>
      <w:pPr>
        <w:ind w:left="7139" w:hanging="389"/>
      </w:pPr>
      <w:rPr>
        <w:rFonts w:hint="default"/>
        <w:lang w:val="en-US" w:eastAsia="en-US" w:bidi="ar-SA"/>
      </w:rPr>
    </w:lvl>
    <w:lvl w:ilvl="7">
      <w:numFmt w:val="bullet"/>
      <w:lvlText w:val="•"/>
      <w:lvlJc w:val="left"/>
      <w:pPr>
        <w:ind w:left="7836" w:hanging="389"/>
      </w:pPr>
      <w:rPr>
        <w:rFonts w:hint="default"/>
        <w:lang w:val="en-US" w:eastAsia="en-US" w:bidi="ar-SA"/>
      </w:rPr>
    </w:lvl>
    <w:lvl w:ilvl="8">
      <w:numFmt w:val="bullet"/>
      <w:lvlText w:val="•"/>
      <w:lvlJc w:val="left"/>
      <w:pPr>
        <w:ind w:left="8532" w:hanging="389"/>
      </w:pPr>
      <w:rPr>
        <w:rFonts w:hint="default"/>
        <w:lang w:val="en-US" w:eastAsia="en-US" w:bidi="ar-SA"/>
      </w:rPr>
    </w:lvl>
  </w:abstractNum>
  <w:abstractNum w:abstractNumId="10">
    <w:nsid w:val="4D557F98"/>
    <w:multiLevelType w:val="multilevel"/>
    <w:tmpl w:val="E72291A0"/>
    <w:lvl w:ilvl="0">
      <w:start w:val="1"/>
      <w:numFmt w:val="decimal"/>
      <w:lvlText w:val="%1."/>
      <w:lvlJc w:val="left"/>
      <w:pPr>
        <w:ind w:left="742" w:hanging="360"/>
      </w:pPr>
      <w:rPr>
        <w:rFonts w:ascii="Times New Roman" w:eastAsia="Times New Roman" w:hAnsi="Times New Roman" w:cs="Times New Roman" w:hint="default"/>
        <w:b/>
        <w:bCs/>
        <w:i w:val="0"/>
        <w:iCs w:val="0"/>
        <w:color w:val="6E2E9F"/>
        <w:spacing w:val="0"/>
        <w:w w:val="100"/>
        <w:sz w:val="24"/>
        <w:szCs w:val="24"/>
        <w:lang w:val="en-US" w:eastAsia="en-US" w:bidi="ar-SA"/>
      </w:rPr>
    </w:lvl>
    <w:lvl w:ilvl="1">
      <w:start w:val="4"/>
      <w:numFmt w:val="decimal"/>
      <w:lvlText w:val="%2"/>
      <w:lvlJc w:val="left"/>
      <w:pPr>
        <w:ind w:left="2824" w:hanging="1311"/>
      </w:pPr>
      <w:rPr>
        <w:rFonts w:hint="default"/>
        <w:b/>
        <w:bCs/>
        <w:spacing w:val="0"/>
        <w:w w:val="99"/>
        <w:sz w:val="32"/>
        <w:szCs w:val="28"/>
        <w:lang w:val="en-US" w:eastAsia="en-US" w:bidi="ar-SA"/>
      </w:rPr>
    </w:lvl>
    <w:lvl w:ilvl="2">
      <w:start w:val="1"/>
      <w:numFmt w:val="decimal"/>
      <w:lvlText w:val="%2.%3"/>
      <w:lvlJc w:val="left"/>
      <w:pPr>
        <w:ind w:left="2824" w:hanging="389"/>
      </w:pPr>
      <w:rPr>
        <w:rFonts w:ascii="Times New Roman" w:eastAsia="Times New Roman" w:hAnsi="Times New Roman" w:cs="Times New Roman" w:hint="default"/>
        <w:b w:val="0"/>
        <w:bCs w:val="0"/>
        <w:i w:val="0"/>
        <w:iCs w:val="0"/>
        <w:spacing w:val="0"/>
        <w:w w:val="99"/>
        <w:sz w:val="26"/>
        <w:szCs w:val="26"/>
        <w:lang w:val="en-US" w:eastAsia="en-US" w:bidi="ar-SA"/>
      </w:rPr>
    </w:lvl>
    <w:lvl w:ilvl="3">
      <w:numFmt w:val="bullet"/>
      <w:lvlText w:val="•"/>
      <w:lvlJc w:val="left"/>
      <w:pPr>
        <w:ind w:left="4336" w:hanging="389"/>
      </w:pPr>
      <w:rPr>
        <w:rFonts w:hint="default"/>
        <w:lang w:val="en-US" w:eastAsia="en-US" w:bidi="ar-SA"/>
      </w:rPr>
    </w:lvl>
    <w:lvl w:ilvl="4">
      <w:numFmt w:val="bullet"/>
      <w:lvlText w:val="•"/>
      <w:lvlJc w:val="left"/>
      <w:pPr>
        <w:ind w:left="5094" w:hanging="389"/>
      </w:pPr>
      <w:rPr>
        <w:rFonts w:hint="default"/>
        <w:lang w:val="en-US" w:eastAsia="en-US" w:bidi="ar-SA"/>
      </w:rPr>
    </w:lvl>
    <w:lvl w:ilvl="5">
      <w:numFmt w:val="bullet"/>
      <w:lvlText w:val="•"/>
      <w:lvlJc w:val="left"/>
      <w:pPr>
        <w:ind w:left="5852" w:hanging="389"/>
      </w:pPr>
      <w:rPr>
        <w:rFonts w:hint="default"/>
        <w:lang w:val="en-US" w:eastAsia="en-US" w:bidi="ar-SA"/>
      </w:rPr>
    </w:lvl>
    <w:lvl w:ilvl="6">
      <w:numFmt w:val="bullet"/>
      <w:lvlText w:val="•"/>
      <w:lvlJc w:val="left"/>
      <w:pPr>
        <w:ind w:left="6610" w:hanging="389"/>
      </w:pPr>
      <w:rPr>
        <w:rFonts w:hint="default"/>
        <w:lang w:val="en-US" w:eastAsia="en-US" w:bidi="ar-SA"/>
      </w:rPr>
    </w:lvl>
    <w:lvl w:ilvl="7">
      <w:numFmt w:val="bullet"/>
      <w:lvlText w:val="•"/>
      <w:lvlJc w:val="left"/>
      <w:pPr>
        <w:ind w:left="7368" w:hanging="389"/>
      </w:pPr>
      <w:rPr>
        <w:rFonts w:hint="default"/>
        <w:lang w:val="en-US" w:eastAsia="en-US" w:bidi="ar-SA"/>
      </w:rPr>
    </w:lvl>
    <w:lvl w:ilvl="8">
      <w:numFmt w:val="bullet"/>
      <w:lvlText w:val="•"/>
      <w:lvlJc w:val="left"/>
      <w:pPr>
        <w:ind w:left="8126" w:hanging="389"/>
      </w:pPr>
      <w:rPr>
        <w:rFonts w:hint="default"/>
        <w:lang w:val="en-US" w:eastAsia="en-US" w:bidi="ar-SA"/>
      </w:rPr>
    </w:lvl>
  </w:abstractNum>
  <w:abstractNum w:abstractNumId="11">
    <w:nsid w:val="4F453DE5"/>
    <w:multiLevelType w:val="hybridMultilevel"/>
    <w:tmpl w:val="6C10434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5B3B2D9F"/>
    <w:multiLevelType w:val="multilevel"/>
    <w:tmpl w:val="CF384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5E437817"/>
    <w:multiLevelType w:val="hybridMultilevel"/>
    <w:tmpl w:val="AE16F6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6CD8729F"/>
    <w:multiLevelType w:val="hybridMultilevel"/>
    <w:tmpl w:val="18C6ED6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6E7011A5"/>
    <w:multiLevelType w:val="hybridMultilevel"/>
    <w:tmpl w:val="FFFFFFFF"/>
    <w:lvl w:ilvl="0" w:tplc="2580E232">
      <w:start w:val="1"/>
      <w:numFmt w:val="decimal"/>
      <w:lvlText w:val="%1."/>
      <w:lvlJc w:val="left"/>
      <w:pPr>
        <w:ind w:left="862" w:hanging="361"/>
      </w:pPr>
      <w:rPr>
        <w:rFonts w:ascii="Times New Roman" w:eastAsia="Times New Roman" w:hAnsi="Times New Roman" w:cs="Times New Roman" w:hint="default"/>
        <w:b w:val="0"/>
        <w:bCs w:val="0"/>
        <w:i w:val="0"/>
        <w:iCs w:val="0"/>
        <w:color w:val="292929"/>
        <w:spacing w:val="0"/>
        <w:w w:val="100"/>
        <w:sz w:val="24"/>
        <w:szCs w:val="24"/>
        <w:lang w:val="en-US" w:eastAsia="en-US" w:bidi="ar-SA"/>
      </w:rPr>
    </w:lvl>
    <w:lvl w:ilvl="1" w:tplc="1F8EDBE6">
      <w:numFmt w:val="bullet"/>
      <w:lvlText w:val="•"/>
      <w:lvlJc w:val="left"/>
      <w:pPr>
        <w:ind w:left="1743" w:hanging="361"/>
      </w:pPr>
      <w:rPr>
        <w:rFonts w:hint="default"/>
        <w:lang w:val="en-US" w:eastAsia="en-US" w:bidi="ar-SA"/>
      </w:rPr>
    </w:lvl>
    <w:lvl w:ilvl="2" w:tplc="8AE26CC6">
      <w:numFmt w:val="bullet"/>
      <w:lvlText w:val="•"/>
      <w:lvlJc w:val="left"/>
      <w:pPr>
        <w:ind w:left="2626" w:hanging="361"/>
      </w:pPr>
      <w:rPr>
        <w:rFonts w:hint="default"/>
        <w:lang w:val="en-US" w:eastAsia="en-US" w:bidi="ar-SA"/>
      </w:rPr>
    </w:lvl>
    <w:lvl w:ilvl="3" w:tplc="73E21CBC">
      <w:numFmt w:val="bullet"/>
      <w:lvlText w:val="•"/>
      <w:lvlJc w:val="left"/>
      <w:pPr>
        <w:ind w:left="3509" w:hanging="361"/>
      </w:pPr>
      <w:rPr>
        <w:rFonts w:hint="default"/>
        <w:lang w:val="en-US" w:eastAsia="en-US" w:bidi="ar-SA"/>
      </w:rPr>
    </w:lvl>
    <w:lvl w:ilvl="4" w:tplc="DF08C43E">
      <w:numFmt w:val="bullet"/>
      <w:lvlText w:val="•"/>
      <w:lvlJc w:val="left"/>
      <w:pPr>
        <w:ind w:left="4392" w:hanging="361"/>
      </w:pPr>
      <w:rPr>
        <w:rFonts w:hint="default"/>
        <w:lang w:val="en-US" w:eastAsia="en-US" w:bidi="ar-SA"/>
      </w:rPr>
    </w:lvl>
    <w:lvl w:ilvl="5" w:tplc="14EC15A6">
      <w:numFmt w:val="bullet"/>
      <w:lvlText w:val="•"/>
      <w:lvlJc w:val="left"/>
      <w:pPr>
        <w:ind w:left="5275" w:hanging="361"/>
      </w:pPr>
      <w:rPr>
        <w:rFonts w:hint="default"/>
        <w:lang w:val="en-US" w:eastAsia="en-US" w:bidi="ar-SA"/>
      </w:rPr>
    </w:lvl>
    <w:lvl w:ilvl="6" w:tplc="F8EAF3DE">
      <w:numFmt w:val="bullet"/>
      <w:lvlText w:val="•"/>
      <w:lvlJc w:val="left"/>
      <w:pPr>
        <w:ind w:left="6158" w:hanging="361"/>
      </w:pPr>
      <w:rPr>
        <w:rFonts w:hint="default"/>
        <w:lang w:val="en-US" w:eastAsia="en-US" w:bidi="ar-SA"/>
      </w:rPr>
    </w:lvl>
    <w:lvl w:ilvl="7" w:tplc="4B8213C8">
      <w:numFmt w:val="bullet"/>
      <w:lvlText w:val="•"/>
      <w:lvlJc w:val="left"/>
      <w:pPr>
        <w:ind w:left="7041" w:hanging="361"/>
      </w:pPr>
      <w:rPr>
        <w:rFonts w:hint="default"/>
        <w:lang w:val="en-US" w:eastAsia="en-US" w:bidi="ar-SA"/>
      </w:rPr>
    </w:lvl>
    <w:lvl w:ilvl="8" w:tplc="1CAE8014">
      <w:numFmt w:val="bullet"/>
      <w:lvlText w:val="•"/>
      <w:lvlJc w:val="left"/>
      <w:pPr>
        <w:ind w:left="7924" w:hanging="361"/>
      </w:pPr>
      <w:rPr>
        <w:rFonts w:hint="default"/>
        <w:lang w:val="en-US" w:eastAsia="en-US" w:bidi="ar-SA"/>
      </w:rPr>
    </w:lvl>
  </w:abstractNum>
  <w:abstractNum w:abstractNumId="16">
    <w:nsid w:val="712F6E17"/>
    <w:multiLevelType w:val="multilevel"/>
    <w:tmpl w:val="9080ED80"/>
    <w:lvl w:ilvl="0">
      <w:start w:val="1"/>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nsid w:val="72672E43"/>
    <w:multiLevelType w:val="multilevel"/>
    <w:tmpl w:val="1298A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6DE67D4"/>
    <w:multiLevelType w:val="hybridMultilevel"/>
    <w:tmpl w:val="0D4ED4FC"/>
    <w:lvl w:ilvl="0" w:tplc="76867914">
      <w:numFmt w:val="bullet"/>
      <w:lvlText w:val=""/>
      <w:lvlJc w:val="left"/>
      <w:pPr>
        <w:ind w:left="743" w:hanging="360"/>
      </w:pPr>
      <w:rPr>
        <w:rFonts w:ascii="Wingdings" w:eastAsia="Wingdings" w:hAnsi="Wingdings" w:cs="Wingdings" w:hint="default"/>
        <w:b w:val="0"/>
        <w:bCs w:val="0"/>
        <w:i w:val="0"/>
        <w:iCs w:val="0"/>
        <w:spacing w:val="0"/>
        <w:w w:val="100"/>
        <w:sz w:val="24"/>
        <w:szCs w:val="24"/>
        <w:lang w:val="en-US" w:eastAsia="en-US" w:bidi="ar-SA"/>
      </w:rPr>
    </w:lvl>
    <w:lvl w:ilvl="1" w:tplc="9A229C06">
      <w:numFmt w:val="bullet"/>
      <w:lvlText w:val="•"/>
      <w:lvlJc w:val="left"/>
      <w:pPr>
        <w:ind w:left="1573" w:hanging="360"/>
      </w:pPr>
      <w:rPr>
        <w:rFonts w:hint="default"/>
        <w:lang w:val="en-US" w:eastAsia="en-US" w:bidi="ar-SA"/>
      </w:rPr>
    </w:lvl>
    <w:lvl w:ilvl="2" w:tplc="3896212C">
      <w:numFmt w:val="bullet"/>
      <w:lvlText w:val="•"/>
      <w:lvlJc w:val="left"/>
      <w:pPr>
        <w:ind w:left="2406" w:hanging="360"/>
      </w:pPr>
      <w:rPr>
        <w:rFonts w:hint="default"/>
        <w:lang w:val="en-US" w:eastAsia="en-US" w:bidi="ar-SA"/>
      </w:rPr>
    </w:lvl>
    <w:lvl w:ilvl="3" w:tplc="FB3276E2">
      <w:numFmt w:val="bullet"/>
      <w:lvlText w:val="•"/>
      <w:lvlJc w:val="left"/>
      <w:pPr>
        <w:ind w:left="3239" w:hanging="360"/>
      </w:pPr>
      <w:rPr>
        <w:rFonts w:hint="default"/>
        <w:lang w:val="en-US" w:eastAsia="en-US" w:bidi="ar-SA"/>
      </w:rPr>
    </w:lvl>
    <w:lvl w:ilvl="4" w:tplc="4794860A">
      <w:numFmt w:val="bullet"/>
      <w:lvlText w:val="•"/>
      <w:lvlJc w:val="left"/>
      <w:pPr>
        <w:ind w:left="4072" w:hanging="360"/>
      </w:pPr>
      <w:rPr>
        <w:rFonts w:hint="default"/>
        <w:lang w:val="en-US" w:eastAsia="en-US" w:bidi="ar-SA"/>
      </w:rPr>
    </w:lvl>
    <w:lvl w:ilvl="5" w:tplc="AE881284">
      <w:numFmt w:val="bullet"/>
      <w:lvlText w:val="•"/>
      <w:lvlJc w:val="left"/>
      <w:pPr>
        <w:ind w:left="4906" w:hanging="360"/>
      </w:pPr>
      <w:rPr>
        <w:rFonts w:hint="default"/>
        <w:lang w:val="en-US" w:eastAsia="en-US" w:bidi="ar-SA"/>
      </w:rPr>
    </w:lvl>
    <w:lvl w:ilvl="6" w:tplc="92205BDE">
      <w:numFmt w:val="bullet"/>
      <w:lvlText w:val="•"/>
      <w:lvlJc w:val="left"/>
      <w:pPr>
        <w:ind w:left="5739" w:hanging="360"/>
      </w:pPr>
      <w:rPr>
        <w:rFonts w:hint="default"/>
        <w:lang w:val="en-US" w:eastAsia="en-US" w:bidi="ar-SA"/>
      </w:rPr>
    </w:lvl>
    <w:lvl w:ilvl="7" w:tplc="B04285B6">
      <w:numFmt w:val="bullet"/>
      <w:lvlText w:val="•"/>
      <w:lvlJc w:val="left"/>
      <w:pPr>
        <w:ind w:left="6572" w:hanging="360"/>
      </w:pPr>
      <w:rPr>
        <w:rFonts w:hint="default"/>
        <w:lang w:val="en-US" w:eastAsia="en-US" w:bidi="ar-SA"/>
      </w:rPr>
    </w:lvl>
    <w:lvl w:ilvl="8" w:tplc="FF2263B0">
      <w:numFmt w:val="bullet"/>
      <w:lvlText w:val="•"/>
      <w:lvlJc w:val="left"/>
      <w:pPr>
        <w:ind w:left="7405" w:hanging="360"/>
      </w:pPr>
      <w:rPr>
        <w:rFonts w:hint="default"/>
        <w:lang w:val="en-US" w:eastAsia="en-US" w:bidi="ar-SA"/>
      </w:rPr>
    </w:lvl>
  </w:abstractNum>
  <w:abstractNum w:abstractNumId="19">
    <w:nsid w:val="7A0849E3"/>
    <w:multiLevelType w:val="multilevel"/>
    <w:tmpl w:val="ADC05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7DAF7D71"/>
    <w:multiLevelType w:val="multilevel"/>
    <w:tmpl w:val="FFFFFFFF"/>
    <w:lvl w:ilvl="0">
      <w:start w:val="1"/>
      <w:numFmt w:val="decimal"/>
      <w:lvlText w:val="%1"/>
      <w:lvlJc w:val="left"/>
      <w:pPr>
        <w:ind w:left="578" w:hanging="413"/>
      </w:pPr>
      <w:rPr>
        <w:rFonts w:hint="default"/>
        <w:lang w:val="en-US" w:eastAsia="en-US" w:bidi="ar-SA"/>
      </w:rPr>
    </w:lvl>
    <w:lvl w:ilvl="1">
      <w:start w:val="1"/>
      <w:numFmt w:val="decimal"/>
      <w:lvlText w:val="%1.%2"/>
      <w:lvlJc w:val="left"/>
      <w:pPr>
        <w:ind w:left="578" w:hanging="413"/>
      </w:pPr>
      <w:rPr>
        <w:rFonts w:ascii="Times New Roman" w:eastAsia="Times New Roman" w:hAnsi="Times New Roman" w:cs="Times New Roman" w:hint="default"/>
        <w:b/>
        <w:bCs/>
        <w:i w:val="0"/>
        <w:iCs w:val="0"/>
        <w:spacing w:val="0"/>
        <w:w w:val="95"/>
        <w:sz w:val="28"/>
        <w:szCs w:val="28"/>
        <w:lang w:val="en-US" w:eastAsia="en-US" w:bidi="ar-SA"/>
      </w:rPr>
    </w:lvl>
    <w:lvl w:ilvl="2">
      <w:numFmt w:val="bullet"/>
      <w:lvlText w:val=""/>
      <w:lvlJc w:val="left"/>
      <w:pPr>
        <w:ind w:left="886" w:hanging="337"/>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837" w:hanging="337"/>
      </w:pPr>
      <w:rPr>
        <w:rFonts w:hint="default"/>
        <w:lang w:val="en-US" w:eastAsia="en-US" w:bidi="ar-SA"/>
      </w:rPr>
    </w:lvl>
    <w:lvl w:ilvl="4">
      <w:numFmt w:val="bullet"/>
      <w:lvlText w:val="•"/>
      <w:lvlJc w:val="left"/>
      <w:pPr>
        <w:ind w:left="3816" w:hanging="337"/>
      </w:pPr>
      <w:rPr>
        <w:rFonts w:hint="default"/>
        <w:lang w:val="en-US" w:eastAsia="en-US" w:bidi="ar-SA"/>
      </w:rPr>
    </w:lvl>
    <w:lvl w:ilvl="5">
      <w:numFmt w:val="bullet"/>
      <w:lvlText w:val="•"/>
      <w:lvlJc w:val="left"/>
      <w:pPr>
        <w:ind w:left="4795" w:hanging="337"/>
      </w:pPr>
      <w:rPr>
        <w:rFonts w:hint="default"/>
        <w:lang w:val="en-US" w:eastAsia="en-US" w:bidi="ar-SA"/>
      </w:rPr>
    </w:lvl>
    <w:lvl w:ilvl="6">
      <w:numFmt w:val="bullet"/>
      <w:lvlText w:val="•"/>
      <w:lvlJc w:val="left"/>
      <w:pPr>
        <w:ind w:left="5774" w:hanging="337"/>
      </w:pPr>
      <w:rPr>
        <w:rFonts w:hint="default"/>
        <w:lang w:val="en-US" w:eastAsia="en-US" w:bidi="ar-SA"/>
      </w:rPr>
    </w:lvl>
    <w:lvl w:ilvl="7">
      <w:numFmt w:val="bullet"/>
      <w:lvlText w:val="•"/>
      <w:lvlJc w:val="left"/>
      <w:pPr>
        <w:ind w:left="6753" w:hanging="337"/>
      </w:pPr>
      <w:rPr>
        <w:rFonts w:hint="default"/>
        <w:lang w:val="en-US" w:eastAsia="en-US" w:bidi="ar-SA"/>
      </w:rPr>
    </w:lvl>
    <w:lvl w:ilvl="8">
      <w:numFmt w:val="bullet"/>
      <w:lvlText w:val="•"/>
      <w:lvlJc w:val="left"/>
      <w:pPr>
        <w:ind w:left="7732" w:hanging="337"/>
      </w:pPr>
      <w:rPr>
        <w:rFonts w:hint="default"/>
        <w:lang w:val="en-US" w:eastAsia="en-US" w:bidi="ar-SA"/>
      </w:rPr>
    </w:lvl>
  </w:abstractNum>
  <w:abstractNum w:abstractNumId="21">
    <w:nsid w:val="7DE87BC3"/>
    <w:multiLevelType w:val="hybridMultilevel"/>
    <w:tmpl w:val="5A06FF40"/>
    <w:lvl w:ilvl="0" w:tplc="EB66425C">
      <w:start w:val="1"/>
      <w:numFmt w:val="decimal"/>
      <w:lvlText w:val="%1."/>
      <w:lvlJc w:val="left"/>
      <w:pPr>
        <w:ind w:left="383" w:hanging="341"/>
      </w:pPr>
      <w:rPr>
        <w:rFonts w:ascii="Times New Roman" w:eastAsia="Times New Roman" w:hAnsi="Times New Roman" w:cs="Times New Roman" w:hint="default"/>
        <w:b w:val="0"/>
        <w:bCs w:val="0"/>
        <w:i w:val="0"/>
        <w:iCs w:val="0"/>
        <w:spacing w:val="0"/>
        <w:w w:val="87"/>
        <w:sz w:val="24"/>
        <w:szCs w:val="24"/>
        <w:lang w:val="en-US" w:eastAsia="en-US" w:bidi="ar-SA"/>
      </w:rPr>
    </w:lvl>
    <w:lvl w:ilvl="1" w:tplc="24565650">
      <w:start w:val="1"/>
      <w:numFmt w:val="decimal"/>
      <w:lvlText w:val="%2."/>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D00CDDF0">
      <w:numFmt w:val="bullet"/>
      <w:lvlText w:val="•"/>
      <w:lvlJc w:val="left"/>
      <w:pPr>
        <w:ind w:left="1665" w:hanging="360"/>
      </w:pPr>
      <w:rPr>
        <w:rFonts w:hint="default"/>
        <w:lang w:val="en-US" w:eastAsia="en-US" w:bidi="ar-SA"/>
      </w:rPr>
    </w:lvl>
    <w:lvl w:ilvl="3" w:tplc="E5A81216">
      <w:numFmt w:val="bullet"/>
      <w:lvlText w:val="•"/>
      <w:lvlJc w:val="left"/>
      <w:pPr>
        <w:ind w:left="2591" w:hanging="360"/>
      </w:pPr>
      <w:rPr>
        <w:rFonts w:hint="default"/>
        <w:lang w:val="en-US" w:eastAsia="en-US" w:bidi="ar-SA"/>
      </w:rPr>
    </w:lvl>
    <w:lvl w:ilvl="4" w:tplc="1CB4947C">
      <w:numFmt w:val="bullet"/>
      <w:lvlText w:val="•"/>
      <w:lvlJc w:val="left"/>
      <w:pPr>
        <w:ind w:left="3517" w:hanging="360"/>
      </w:pPr>
      <w:rPr>
        <w:rFonts w:hint="default"/>
        <w:lang w:val="en-US" w:eastAsia="en-US" w:bidi="ar-SA"/>
      </w:rPr>
    </w:lvl>
    <w:lvl w:ilvl="5" w:tplc="F7D66280">
      <w:numFmt w:val="bullet"/>
      <w:lvlText w:val="•"/>
      <w:lvlJc w:val="left"/>
      <w:pPr>
        <w:ind w:left="4443" w:hanging="360"/>
      </w:pPr>
      <w:rPr>
        <w:rFonts w:hint="default"/>
        <w:lang w:val="en-US" w:eastAsia="en-US" w:bidi="ar-SA"/>
      </w:rPr>
    </w:lvl>
    <w:lvl w:ilvl="6" w:tplc="67FCB3B4">
      <w:numFmt w:val="bullet"/>
      <w:lvlText w:val="•"/>
      <w:lvlJc w:val="left"/>
      <w:pPr>
        <w:ind w:left="5369" w:hanging="360"/>
      </w:pPr>
      <w:rPr>
        <w:rFonts w:hint="default"/>
        <w:lang w:val="en-US" w:eastAsia="en-US" w:bidi="ar-SA"/>
      </w:rPr>
    </w:lvl>
    <w:lvl w:ilvl="7" w:tplc="7A466E5A">
      <w:numFmt w:val="bullet"/>
      <w:lvlText w:val="•"/>
      <w:lvlJc w:val="left"/>
      <w:pPr>
        <w:ind w:left="6294" w:hanging="360"/>
      </w:pPr>
      <w:rPr>
        <w:rFonts w:hint="default"/>
        <w:lang w:val="en-US" w:eastAsia="en-US" w:bidi="ar-SA"/>
      </w:rPr>
    </w:lvl>
    <w:lvl w:ilvl="8" w:tplc="0A301294">
      <w:numFmt w:val="bullet"/>
      <w:lvlText w:val="•"/>
      <w:lvlJc w:val="left"/>
      <w:pPr>
        <w:ind w:left="7220" w:hanging="360"/>
      </w:pPr>
      <w:rPr>
        <w:rFonts w:hint="default"/>
        <w:lang w:val="en-US" w:eastAsia="en-US" w:bidi="ar-SA"/>
      </w:rPr>
    </w:lvl>
  </w:abstractNum>
  <w:num w:numId="1">
    <w:abstractNumId w:val="9"/>
  </w:num>
  <w:num w:numId="2">
    <w:abstractNumId w:val="15"/>
  </w:num>
  <w:num w:numId="3">
    <w:abstractNumId w:val="20"/>
  </w:num>
  <w:num w:numId="4">
    <w:abstractNumId w:val="0"/>
  </w:num>
  <w:num w:numId="5">
    <w:abstractNumId w:val="4"/>
  </w:num>
  <w:num w:numId="6">
    <w:abstractNumId w:val="12"/>
  </w:num>
  <w:num w:numId="7">
    <w:abstractNumId w:val="8"/>
  </w:num>
  <w:num w:numId="8">
    <w:abstractNumId w:val="16"/>
  </w:num>
  <w:num w:numId="9">
    <w:abstractNumId w:val="7"/>
    <w:lvlOverride w:ilvl="0">
      <w:startOverride w:val="1"/>
    </w:lvlOverride>
  </w:num>
  <w:num w:numId="10">
    <w:abstractNumId w:val="6"/>
    <w:lvlOverride w:ilvl="0">
      <w:startOverride w:val="1"/>
    </w:lvlOverride>
  </w:num>
  <w:num w:numId="11">
    <w:abstractNumId w:val="1"/>
  </w:num>
  <w:num w:numId="12">
    <w:abstractNumId w:val="5"/>
  </w:num>
  <w:num w:numId="13">
    <w:abstractNumId w:val="19"/>
  </w:num>
  <w:num w:numId="14">
    <w:abstractNumId w:val="3"/>
  </w:num>
  <w:num w:numId="15">
    <w:abstractNumId w:val="17"/>
  </w:num>
  <w:num w:numId="16">
    <w:abstractNumId w:val="21"/>
  </w:num>
  <w:num w:numId="17">
    <w:abstractNumId w:val="2"/>
  </w:num>
  <w:num w:numId="18">
    <w:abstractNumId w:val="18"/>
  </w:num>
  <w:num w:numId="19">
    <w:abstractNumId w:val="14"/>
  </w:num>
  <w:num w:numId="20">
    <w:abstractNumId w:val="11"/>
  </w:num>
  <w:num w:numId="21">
    <w:abstractNumId w:val="13"/>
  </w:num>
  <w:num w:numId="2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547E"/>
    <w:rsid w:val="00004C6F"/>
    <w:rsid w:val="0009093B"/>
    <w:rsid w:val="000C24ED"/>
    <w:rsid w:val="000E33F6"/>
    <w:rsid w:val="00134C45"/>
    <w:rsid w:val="00180D66"/>
    <w:rsid w:val="001E6CFF"/>
    <w:rsid w:val="001F4D86"/>
    <w:rsid w:val="001F510B"/>
    <w:rsid w:val="00205CE8"/>
    <w:rsid w:val="00236949"/>
    <w:rsid w:val="00306C21"/>
    <w:rsid w:val="003109E2"/>
    <w:rsid w:val="00390FD8"/>
    <w:rsid w:val="003E7928"/>
    <w:rsid w:val="003F523B"/>
    <w:rsid w:val="00400BD2"/>
    <w:rsid w:val="00445811"/>
    <w:rsid w:val="00460E03"/>
    <w:rsid w:val="004716ED"/>
    <w:rsid w:val="004D0DE1"/>
    <w:rsid w:val="005136DB"/>
    <w:rsid w:val="0056112E"/>
    <w:rsid w:val="00573A17"/>
    <w:rsid w:val="00585F34"/>
    <w:rsid w:val="005F7CC9"/>
    <w:rsid w:val="00600890"/>
    <w:rsid w:val="00606A41"/>
    <w:rsid w:val="00677C77"/>
    <w:rsid w:val="006E1A9B"/>
    <w:rsid w:val="0074745B"/>
    <w:rsid w:val="00755C9B"/>
    <w:rsid w:val="0078438C"/>
    <w:rsid w:val="007D708D"/>
    <w:rsid w:val="008327A0"/>
    <w:rsid w:val="0084204C"/>
    <w:rsid w:val="008815D4"/>
    <w:rsid w:val="008A181D"/>
    <w:rsid w:val="008E20AC"/>
    <w:rsid w:val="009039B7"/>
    <w:rsid w:val="00913E01"/>
    <w:rsid w:val="0094547E"/>
    <w:rsid w:val="00963E98"/>
    <w:rsid w:val="009A0CB5"/>
    <w:rsid w:val="009B376D"/>
    <w:rsid w:val="009F795C"/>
    <w:rsid w:val="00A30B92"/>
    <w:rsid w:val="00A364E5"/>
    <w:rsid w:val="00A52868"/>
    <w:rsid w:val="00A539DF"/>
    <w:rsid w:val="00A90E03"/>
    <w:rsid w:val="00AA4816"/>
    <w:rsid w:val="00AB3B89"/>
    <w:rsid w:val="00AB539D"/>
    <w:rsid w:val="00AB5F11"/>
    <w:rsid w:val="00AC44B1"/>
    <w:rsid w:val="00AE432B"/>
    <w:rsid w:val="00B15646"/>
    <w:rsid w:val="00B41837"/>
    <w:rsid w:val="00B92B31"/>
    <w:rsid w:val="00BB32BD"/>
    <w:rsid w:val="00BB39F6"/>
    <w:rsid w:val="00C54A3A"/>
    <w:rsid w:val="00CA3535"/>
    <w:rsid w:val="00CA5F59"/>
    <w:rsid w:val="00CC55BA"/>
    <w:rsid w:val="00CE088A"/>
    <w:rsid w:val="00D073A7"/>
    <w:rsid w:val="00D46A36"/>
    <w:rsid w:val="00D53738"/>
    <w:rsid w:val="00D64DB1"/>
    <w:rsid w:val="00DB07E6"/>
    <w:rsid w:val="00DC6BE4"/>
    <w:rsid w:val="00DF67B3"/>
    <w:rsid w:val="00E3042C"/>
    <w:rsid w:val="00E33B00"/>
    <w:rsid w:val="00E95329"/>
    <w:rsid w:val="00ED0A9C"/>
    <w:rsid w:val="00EF30D2"/>
    <w:rsid w:val="00F72365"/>
    <w:rsid w:val="00FC7F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A931AE0-2E61-40F6-BFBF-95606C3BDE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4547E"/>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9"/>
    <w:qFormat/>
    <w:rsid w:val="00CA3535"/>
    <w:pPr>
      <w:ind w:left="885"/>
      <w:outlineLvl w:val="0"/>
    </w:pPr>
    <w:rPr>
      <w:b/>
      <w:bCs/>
      <w:sz w:val="28"/>
      <w:szCs w:val="28"/>
    </w:rPr>
  </w:style>
  <w:style w:type="paragraph" w:styleId="Heading2">
    <w:name w:val="heading 2"/>
    <w:basedOn w:val="Normal"/>
    <w:next w:val="Normal"/>
    <w:link w:val="Heading2Char"/>
    <w:uiPriority w:val="9"/>
    <w:semiHidden/>
    <w:unhideWhenUsed/>
    <w:qFormat/>
    <w:rsid w:val="00CA3535"/>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E33B00"/>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84204C"/>
    <w:pPr>
      <w:keepNext/>
      <w:keepLines/>
      <w:widowControl/>
      <w:autoSpaceDE/>
      <w:autoSpaceDN/>
      <w:spacing w:before="40" w:line="259" w:lineRule="auto"/>
      <w:outlineLvl w:val="3"/>
    </w:pPr>
    <w:rPr>
      <w:rFonts w:asciiTheme="majorHAnsi" w:eastAsiaTheme="majorEastAsia" w:hAnsiTheme="majorHAnsi" w:cstheme="majorBidi"/>
      <w:i/>
      <w:iCs/>
      <w:color w:val="2E74B5" w:themeColor="accent1" w:themeShade="BF"/>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94547E"/>
    <w:rPr>
      <w:sz w:val="24"/>
      <w:szCs w:val="24"/>
    </w:rPr>
  </w:style>
  <w:style w:type="character" w:customStyle="1" w:styleId="BodyTextChar">
    <w:name w:val="Body Text Char"/>
    <w:basedOn w:val="DefaultParagraphFont"/>
    <w:link w:val="BodyText"/>
    <w:uiPriority w:val="1"/>
    <w:rsid w:val="0094547E"/>
    <w:rPr>
      <w:rFonts w:ascii="Times New Roman" w:eastAsia="Times New Roman" w:hAnsi="Times New Roman" w:cs="Times New Roman"/>
      <w:sz w:val="24"/>
      <w:szCs w:val="24"/>
      <w:lang w:val="en-US"/>
    </w:rPr>
  </w:style>
  <w:style w:type="paragraph" w:styleId="NormalWeb">
    <w:name w:val="Normal (Web)"/>
    <w:basedOn w:val="Normal"/>
    <w:uiPriority w:val="99"/>
    <w:unhideWhenUsed/>
    <w:rsid w:val="0094547E"/>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94547E"/>
    <w:rPr>
      <w:b/>
      <w:bCs/>
    </w:rPr>
  </w:style>
  <w:style w:type="paragraph" w:styleId="ListParagraph">
    <w:name w:val="List Paragraph"/>
    <w:basedOn w:val="Normal"/>
    <w:uiPriority w:val="1"/>
    <w:qFormat/>
    <w:rsid w:val="00CA3535"/>
    <w:pPr>
      <w:ind w:left="861" w:hanging="361"/>
      <w:jc w:val="both"/>
    </w:pPr>
  </w:style>
  <w:style w:type="paragraph" w:customStyle="1" w:styleId="TableParagraph">
    <w:name w:val="Table Paragraph"/>
    <w:basedOn w:val="Normal"/>
    <w:uiPriority w:val="1"/>
    <w:qFormat/>
    <w:rsid w:val="00CA3535"/>
  </w:style>
  <w:style w:type="character" w:customStyle="1" w:styleId="Heading1Char">
    <w:name w:val="Heading 1 Char"/>
    <w:basedOn w:val="DefaultParagraphFont"/>
    <w:link w:val="Heading1"/>
    <w:uiPriority w:val="9"/>
    <w:rsid w:val="00CA3535"/>
    <w:rPr>
      <w:rFonts w:ascii="Times New Roman" w:eastAsia="Times New Roman" w:hAnsi="Times New Roman" w:cs="Times New Roman"/>
      <w:b/>
      <w:bCs/>
      <w:sz w:val="28"/>
      <w:szCs w:val="28"/>
      <w:lang w:val="en-US"/>
    </w:rPr>
  </w:style>
  <w:style w:type="character" w:customStyle="1" w:styleId="Heading2Char">
    <w:name w:val="Heading 2 Char"/>
    <w:basedOn w:val="DefaultParagraphFont"/>
    <w:link w:val="Heading2"/>
    <w:uiPriority w:val="9"/>
    <w:semiHidden/>
    <w:rsid w:val="00CA3535"/>
    <w:rPr>
      <w:rFonts w:asciiTheme="majorHAnsi" w:eastAsiaTheme="majorEastAsia" w:hAnsiTheme="majorHAnsi" w:cstheme="majorBidi"/>
      <w:color w:val="2E74B5" w:themeColor="accent1" w:themeShade="BF"/>
      <w:sz w:val="26"/>
      <w:szCs w:val="26"/>
      <w:lang w:val="en-US"/>
    </w:rPr>
  </w:style>
  <w:style w:type="table" w:styleId="TableGrid">
    <w:name w:val="Table Grid"/>
    <w:basedOn w:val="TableNormal"/>
    <w:uiPriority w:val="39"/>
    <w:rsid w:val="00AB539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ext-token-text-primary">
    <w:name w:val="text-token-text-primary"/>
    <w:basedOn w:val="DefaultParagraphFont"/>
    <w:rsid w:val="00AB539D"/>
  </w:style>
  <w:style w:type="paragraph" w:styleId="Header">
    <w:name w:val="header"/>
    <w:basedOn w:val="Normal"/>
    <w:link w:val="HeaderChar"/>
    <w:uiPriority w:val="99"/>
    <w:unhideWhenUsed/>
    <w:rsid w:val="00AA4816"/>
    <w:pPr>
      <w:tabs>
        <w:tab w:val="center" w:pos="4513"/>
        <w:tab w:val="right" w:pos="9026"/>
      </w:tabs>
    </w:pPr>
  </w:style>
  <w:style w:type="character" w:customStyle="1" w:styleId="HeaderChar">
    <w:name w:val="Header Char"/>
    <w:basedOn w:val="DefaultParagraphFont"/>
    <w:link w:val="Header"/>
    <w:uiPriority w:val="99"/>
    <w:rsid w:val="00AA4816"/>
    <w:rPr>
      <w:rFonts w:ascii="Times New Roman" w:eastAsia="Times New Roman" w:hAnsi="Times New Roman" w:cs="Times New Roman"/>
      <w:lang w:val="en-US"/>
    </w:rPr>
  </w:style>
  <w:style w:type="paragraph" w:styleId="Footer">
    <w:name w:val="footer"/>
    <w:basedOn w:val="Normal"/>
    <w:link w:val="FooterChar"/>
    <w:uiPriority w:val="99"/>
    <w:unhideWhenUsed/>
    <w:rsid w:val="00AA4816"/>
    <w:pPr>
      <w:tabs>
        <w:tab w:val="center" w:pos="4513"/>
        <w:tab w:val="right" w:pos="9026"/>
      </w:tabs>
    </w:pPr>
  </w:style>
  <w:style w:type="character" w:customStyle="1" w:styleId="FooterChar">
    <w:name w:val="Footer Char"/>
    <w:basedOn w:val="DefaultParagraphFont"/>
    <w:link w:val="Footer"/>
    <w:uiPriority w:val="99"/>
    <w:rsid w:val="00AA4816"/>
    <w:rPr>
      <w:rFonts w:ascii="Times New Roman" w:eastAsia="Times New Roman" w:hAnsi="Times New Roman" w:cs="Times New Roman"/>
      <w:lang w:val="en-US"/>
    </w:rPr>
  </w:style>
  <w:style w:type="character" w:customStyle="1" w:styleId="Heading4Char">
    <w:name w:val="Heading 4 Char"/>
    <w:basedOn w:val="DefaultParagraphFont"/>
    <w:link w:val="Heading4"/>
    <w:uiPriority w:val="9"/>
    <w:semiHidden/>
    <w:rsid w:val="0084204C"/>
    <w:rPr>
      <w:rFonts w:asciiTheme="majorHAnsi" w:eastAsiaTheme="majorEastAsia" w:hAnsiTheme="majorHAnsi" w:cstheme="majorBidi"/>
      <w:i/>
      <w:iCs/>
      <w:color w:val="2E74B5" w:themeColor="accent1" w:themeShade="BF"/>
    </w:rPr>
  </w:style>
  <w:style w:type="character" w:styleId="Emphasis">
    <w:name w:val="Emphasis"/>
    <w:basedOn w:val="DefaultParagraphFont"/>
    <w:uiPriority w:val="20"/>
    <w:qFormat/>
    <w:rsid w:val="0084204C"/>
    <w:rPr>
      <w:i/>
      <w:iCs/>
    </w:rPr>
  </w:style>
  <w:style w:type="character" w:styleId="Hyperlink">
    <w:name w:val="Hyperlink"/>
    <w:basedOn w:val="DefaultParagraphFont"/>
    <w:uiPriority w:val="99"/>
    <w:semiHidden/>
    <w:unhideWhenUsed/>
    <w:rsid w:val="0084204C"/>
    <w:rPr>
      <w:color w:val="0000FF"/>
      <w:u w:val="single"/>
    </w:rPr>
  </w:style>
  <w:style w:type="character" w:customStyle="1" w:styleId="Heading3Char">
    <w:name w:val="Heading 3 Char"/>
    <w:basedOn w:val="DefaultParagraphFont"/>
    <w:link w:val="Heading3"/>
    <w:uiPriority w:val="9"/>
    <w:semiHidden/>
    <w:rsid w:val="00E33B00"/>
    <w:rPr>
      <w:rFonts w:asciiTheme="majorHAnsi" w:eastAsiaTheme="majorEastAsia" w:hAnsiTheme="majorHAnsi" w:cstheme="majorBidi"/>
      <w:color w:val="1F4D78" w:themeColor="accent1" w:themeShade="7F"/>
      <w:sz w:val="24"/>
      <w:szCs w:val="24"/>
      <w:lang w:val="en-US"/>
    </w:rPr>
  </w:style>
  <w:style w:type="table" w:styleId="PlainTable1">
    <w:name w:val="Plain Table 1"/>
    <w:basedOn w:val="TableNormal"/>
    <w:uiPriority w:val="41"/>
    <w:rsid w:val="008A181D"/>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TMLCode">
    <w:name w:val="HTML Code"/>
    <w:basedOn w:val="DefaultParagraphFont"/>
    <w:uiPriority w:val="99"/>
    <w:semiHidden/>
    <w:unhideWhenUsed/>
    <w:rsid w:val="00AB5F11"/>
    <w:rPr>
      <w:rFonts w:ascii="Courier New" w:eastAsia="Times New Roman" w:hAnsi="Courier New" w:cs="Courier New"/>
      <w:sz w:val="20"/>
      <w:szCs w:val="20"/>
    </w:rPr>
  </w:style>
  <w:style w:type="table" w:styleId="TableGridLight">
    <w:name w:val="Grid Table Light"/>
    <w:basedOn w:val="TableNormal"/>
    <w:uiPriority w:val="40"/>
    <w:rsid w:val="00E3042C"/>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paragraph" w:customStyle="1" w:styleId="pdq2pgselectionanchorcontainer">
    <w:name w:val="pdq2pg_selectionanchorcontainer"/>
    <w:basedOn w:val="Normal"/>
    <w:rsid w:val="001F510B"/>
    <w:pPr>
      <w:widowControl/>
      <w:autoSpaceDE/>
      <w:autoSpaceDN/>
      <w:spacing w:before="100" w:beforeAutospacing="1" w:after="100" w:afterAutospacing="1"/>
    </w:pPr>
    <w:rPr>
      <w:sz w:val="24"/>
      <w:szCs w:val="24"/>
      <w:lang w:val="en-IN" w:eastAsia="en-IN"/>
    </w:rPr>
  </w:style>
  <w:style w:type="character" w:customStyle="1" w:styleId="katex">
    <w:name w:val="katex"/>
    <w:basedOn w:val="DefaultParagraphFont"/>
    <w:rsid w:val="001F510B"/>
  </w:style>
  <w:style w:type="character" w:customStyle="1" w:styleId="mord">
    <w:name w:val="mord"/>
    <w:basedOn w:val="DefaultParagraphFont"/>
    <w:rsid w:val="00D073A7"/>
  </w:style>
  <w:style w:type="character" w:customStyle="1" w:styleId="mopen">
    <w:name w:val="mopen"/>
    <w:basedOn w:val="DefaultParagraphFont"/>
    <w:rsid w:val="00D073A7"/>
  </w:style>
  <w:style w:type="character" w:customStyle="1" w:styleId="mpunct">
    <w:name w:val="mpunct"/>
    <w:basedOn w:val="DefaultParagraphFont"/>
    <w:rsid w:val="00D073A7"/>
  </w:style>
  <w:style w:type="character" w:customStyle="1" w:styleId="mclose">
    <w:name w:val="mclose"/>
    <w:basedOn w:val="DefaultParagraphFont"/>
    <w:rsid w:val="00D073A7"/>
  </w:style>
  <w:style w:type="character" w:customStyle="1" w:styleId="mrel">
    <w:name w:val="mrel"/>
    <w:basedOn w:val="DefaultParagraphFont"/>
    <w:rsid w:val="00D073A7"/>
  </w:style>
  <w:style w:type="character" w:customStyle="1" w:styleId="mbin">
    <w:name w:val="mbin"/>
    <w:basedOn w:val="DefaultParagraphFont"/>
    <w:rsid w:val="00D073A7"/>
  </w:style>
  <w:style w:type="character" w:customStyle="1" w:styleId="vlist-s">
    <w:name w:val="vlist-s"/>
    <w:basedOn w:val="DefaultParagraphFont"/>
    <w:rsid w:val="00D073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8172681">
      <w:bodyDiv w:val="1"/>
      <w:marLeft w:val="0"/>
      <w:marRight w:val="0"/>
      <w:marTop w:val="0"/>
      <w:marBottom w:val="0"/>
      <w:divBdr>
        <w:top w:val="none" w:sz="0" w:space="0" w:color="auto"/>
        <w:left w:val="none" w:sz="0" w:space="0" w:color="auto"/>
        <w:bottom w:val="none" w:sz="0" w:space="0" w:color="auto"/>
        <w:right w:val="none" w:sz="0" w:space="0" w:color="auto"/>
      </w:divBdr>
    </w:div>
    <w:div w:id="117142133">
      <w:bodyDiv w:val="1"/>
      <w:marLeft w:val="0"/>
      <w:marRight w:val="0"/>
      <w:marTop w:val="0"/>
      <w:marBottom w:val="0"/>
      <w:divBdr>
        <w:top w:val="none" w:sz="0" w:space="0" w:color="auto"/>
        <w:left w:val="none" w:sz="0" w:space="0" w:color="auto"/>
        <w:bottom w:val="none" w:sz="0" w:space="0" w:color="auto"/>
        <w:right w:val="none" w:sz="0" w:space="0" w:color="auto"/>
      </w:divBdr>
    </w:div>
    <w:div w:id="129520547">
      <w:bodyDiv w:val="1"/>
      <w:marLeft w:val="0"/>
      <w:marRight w:val="0"/>
      <w:marTop w:val="0"/>
      <w:marBottom w:val="0"/>
      <w:divBdr>
        <w:top w:val="none" w:sz="0" w:space="0" w:color="auto"/>
        <w:left w:val="none" w:sz="0" w:space="0" w:color="auto"/>
        <w:bottom w:val="none" w:sz="0" w:space="0" w:color="auto"/>
        <w:right w:val="none" w:sz="0" w:space="0" w:color="auto"/>
      </w:divBdr>
      <w:divsChild>
        <w:div w:id="1756123278">
          <w:marLeft w:val="0"/>
          <w:marRight w:val="0"/>
          <w:marTop w:val="0"/>
          <w:marBottom w:val="0"/>
          <w:divBdr>
            <w:top w:val="none" w:sz="0" w:space="0" w:color="auto"/>
            <w:left w:val="none" w:sz="0" w:space="0" w:color="auto"/>
            <w:bottom w:val="none" w:sz="0" w:space="0" w:color="auto"/>
            <w:right w:val="none" w:sz="0" w:space="0" w:color="auto"/>
          </w:divBdr>
          <w:divsChild>
            <w:div w:id="2065398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759455">
      <w:bodyDiv w:val="1"/>
      <w:marLeft w:val="0"/>
      <w:marRight w:val="0"/>
      <w:marTop w:val="0"/>
      <w:marBottom w:val="0"/>
      <w:divBdr>
        <w:top w:val="none" w:sz="0" w:space="0" w:color="auto"/>
        <w:left w:val="none" w:sz="0" w:space="0" w:color="auto"/>
        <w:bottom w:val="none" w:sz="0" w:space="0" w:color="auto"/>
        <w:right w:val="none" w:sz="0" w:space="0" w:color="auto"/>
      </w:divBdr>
      <w:divsChild>
        <w:div w:id="576131593">
          <w:marLeft w:val="0"/>
          <w:marRight w:val="0"/>
          <w:marTop w:val="0"/>
          <w:marBottom w:val="0"/>
          <w:divBdr>
            <w:top w:val="none" w:sz="0" w:space="0" w:color="auto"/>
            <w:left w:val="none" w:sz="0" w:space="0" w:color="auto"/>
            <w:bottom w:val="none" w:sz="0" w:space="0" w:color="auto"/>
            <w:right w:val="none" w:sz="0" w:space="0" w:color="auto"/>
          </w:divBdr>
          <w:divsChild>
            <w:div w:id="1062868167">
              <w:marLeft w:val="0"/>
              <w:marRight w:val="0"/>
              <w:marTop w:val="0"/>
              <w:marBottom w:val="0"/>
              <w:divBdr>
                <w:top w:val="none" w:sz="0" w:space="0" w:color="auto"/>
                <w:left w:val="none" w:sz="0" w:space="0" w:color="auto"/>
                <w:bottom w:val="none" w:sz="0" w:space="0" w:color="auto"/>
                <w:right w:val="none" w:sz="0" w:space="0" w:color="auto"/>
              </w:divBdr>
            </w:div>
          </w:divsChild>
        </w:div>
        <w:div w:id="881478064">
          <w:marLeft w:val="0"/>
          <w:marRight w:val="0"/>
          <w:marTop w:val="0"/>
          <w:marBottom w:val="0"/>
          <w:divBdr>
            <w:top w:val="none" w:sz="0" w:space="0" w:color="auto"/>
            <w:left w:val="none" w:sz="0" w:space="0" w:color="auto"/>
            <w:bottom w:val="none" w:sz="0" w:space="0" w:color="auto"/>
            <w:right w:val="none" w:sz="0" w:space="0" w:color="auto"/>
          </w:divBdr>
          <w:divsChild>
            <w:div w:id="210233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709325">
      <w:bodyDiv w:val="1"/>
      <w:marLeft w:val="0"/>
      <w:marRight w:val="0"/>
      <w:marTop w:val="0"/>
      <w:marBottom w:val="0"/>
      <w:divBdr>
        <w:top w:val="none" w:sz="0" w:space="0" w:color="auto"/>
        <w:left w:val="none" w:sz="0" w:space="0" w:color="auto"/>
        <w:bottom w:val="none" w:sz="0" w:space="0" w:color="auto"/>
        <w:right w:val="none" w:sz="0" w:space="0" w:color="auto"/>
      </w:divBdr>
      <w:divsChild>
        <w:div w:id="706950421">
          <w:marLeft w:val="0"/>
          <w:marRight w:val="0"/>
          <w:marTop w:val="0"/>
          <w:marBottom w:val="0"/>
          <w:divBdr>
            <w:top w:val="none" w:sz="0" w:space="0" w:color="auto"/>
            <w:left w:val="none" w:sz="0" w:space="0" w:color="auto"/>
            <w:bottom w:val="none" w:sz="0" w:space="0" w:color="auto"/>
            <w:right w:val="none" w:sz="0" w:space="0" w:color="auto"/>
          </w:divBdr>
          <w:divsChild>
            <w:div w:id="890119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441828">
      <w:bodyDiv w:val="1"/>
      <w:marLeft w:val="0"/>
      <w:marRight w:val="0"/>
      <w:marTop w:val="0"/>
      <w:marBottom w:val="0"/>
      <w:divBdr>
        <w:top w:val="none" w:sz="0" w:space="0" w:color="auto"/>
        <w:left w:val="none" w:sz="0" w:space="0" w:color="auto"/>
        <w:bottom w:val="none" w:sz="0" w:space="0" w:color="auto"/>
        <w:right w:val="none" w:sz="0" w:space="0" w:color="auto"/>
      </w:divBdr>
    </w:div>
    <w:div w:id="338168140">
      <w:bodyDiv w:val="1"/>
      <w:marLeft w:val="0"/>
      <w:marRight w:val="0"/>
      <w:marTop w:val="0"/>
      <w:marBottom w:val="0"/>
      <w:divBdr>
        <w:top w:val="none" w:sz="0" w:space="0" w:color="auto"/>
        <w:left w:val="none" w:sz="0" w:space="0" w:color="auto"/>
        <w:bottom w:val="none" w:sz="0" w:space="0" w:color="auto"/>
        <w:right w:val="none" w:sz="0" w:space="0" w:color="auto"/>
      </w:divBdr>
    </w:div>
    <w:div w:id="349718230">
      <w:bodyDiv w:val="1"/>
      <w:marLeft w:val="0"/>
      <w:marRight w:val="0"/>
      <w:marTop w:val="0"/>
      <w:marBottom w:val="0"/>
      <w:divBdr>
        <w:top w:val="none" w:sz="0" w:space="0" w:color="auto"/>
        <w:left w:val="none" w:sz="0" w:space="0" w:color="auto"/>
        <w:bottom w:val="none" w:sz="0" w:space="0" w:color="auto"/>
        <w:right w:val="none" w:sz="0" w:space="0" w:color="auto"/>
      </w:divBdr>
    </w:div>
    <w:div w:id="356926147">
      <w:bodyDiv w:val="1"/>
      <w:marLeft w:val="0"/>
      <w:marRight w:val="0"/>
      <w:marTop w:val="0"/>
      <w:marBottom w:val="0"/>
      <w:divBdr>
        <w:top w:val="none" w:sz="0" w:space="0" w:color="auto"/>
        <w:left w:val="none" w:sz="0" w:space="0" w:color="auto"/>
        <w:bottom w:val="none" w:sz="0" w:space="0" w:color="auto"/>
        <w:right w:val="none" w:sz="0" w:space="0" w:color="auto"/>
      </w:divBdr>
    </w:div>
    <w:div w:id="368337203">
      <w:bodyDiv w:val="1"/>
      <w:marLeft w:val="0"/>
      <w:marRight w:val="0"/>
      <w:marTop w:val="0"/>
      <w:marBottom w:val="0"/>
      <w:divBdr>
        <w:top w:val="none" w:sz="0" w:space="0" w:color="auto"/>
        <w:left w:val="none" w:sz="0" w:space="0" w:color="auto"/>
        <w:bottom w:val="none" w:sz="0" w:space="0" w:color="auto"/>
        <w:right w:val="none" w:sz="0" w:space="0" w:color="auto"/>
      </w:divBdr>
      <w:divsChild>
        <w:div w:id="1651327888">
          <w:marLeft w:val="0"/>
          <w:marRight w:val="0"/>
          <w:marTop w:val="0"/>
          <w:marBottom w:val="0"/>
          <w:divBdr>
            <w:top w:val="none" w:sz="0" w:space="0" w:color="auto"/>
            <w:left w:val="none" w:sz="0" w:space="0" w:color="auto"/>
            <w:bottom w:val="none" w:sz="0" w:space="0" w:color="auto"/>
            <w:right w:val="none" w:sz="0" w:space="0" w:color="auto"/>
          </w:divBdr>
        </w:div>
      </w:divsChild>
    </w:div>
    <w:div w:id="418530232">
      <w:bodyDiv w:val="1"/>
      <w:marLeft w:val="0"/>
      <w:marRight w:val="0"/>
      <w:marTop w:val="0"/>
      <w:marBottom w:val="0"/>
      <w:divBdr>
        <w:top w:val="none" w:sz="0" w:space="0" w:color="auto"/>
        <w:left w:val="none" w:sz="0" w:space="0" w:color="auto"/>
        <w:bottom w:val="none" w:sz="0" w:space="0" w:color="auto"/>
        <w:right w:val="none" w:sz="0" w:space="0" w:color="auto"/>
      </w:divBdr>
    </w:div>
    <w:div w:id="430516398">
      <w:bodyDiv w:val="1"/>
      <w:marLeft w:val="0"/>
      <w:marRight w:val="0"/>
      <w:marTop w:val="0"/>
      <w:marBottom w:val="0"/>
      <w:divBdr>
        <w:top w:val="none" w:sz="0" w:space="0" w:color="auto"/>
        <w:left w:val="none" w:sz="0" w:space="0" w:color="auto"/>
        <w:bottom w:val="none" w:sz="0" w:space="0" w:color="auto"/>
        <w:right w:val="none" w:sz="0" w:space="0" w:color="auto"/>
      </w:divBdr>
    </w:div>
    <w:div w:id="457770472">
      <w:bodyDiv w:val="1"/>
      <w:marLeft w:val="0"/>
      <w:marRight w:val="0"/>
      <w:marTop w:val="0"/>
      <w:marBottom w:val="0"/>
      <w:divBdr>
        <w:top w:val="none" w:sz="0" w:space="0" w:color="auto"/>
        <w:left w:val="none" w:sz="0" w:space="0" w:color="auto"/>
        <w:bottom w:val="none" w:sz="0" w:space="0" w:color="auto"/>
        <w:right w:val="none" w:sz="0" w:space="0" w:color="auto"/>
      </w:divBdr>
    </w:div>
    <w:div w:id="464540478">
      <w:bodyDiv w:val="1"/>
      <w:marLeft w:val="0"/>
      <w:marRight w:val="0"/>
      <w:marTop w:val="0"/>
      <w:marBottom w:val="0"/>
      <w:divBdr>
        <w:top w:val="none" w:sz="0" w:space="0" w:color="auto"/>
        <w:left w:val="none" w:sz="0" w:space="0" w:color="auto"/>
        <w:bottom w:val="none" w:sz="0" w:space="0" w:color="auto"/>
        <w:right w:val="none" w:sz="0" w:space="0" w:color="auto"/>
      </w:divBdr>
    </w:div>
    <w:div w:id="482503818">
      <w:bodyDiv w:val="1"/>
      <w:marLeft w:val="0"/>
      <w:marRight w:val="0"/>
      <w:marTop w:val="0"/>
      <w:marBottom w:val="0"/>
      <w:divBdr>
        <w:top w:val="none" w:sz="0" w:space="0" w:color="auto"/>
        <w:left w:val="none" w:sz="0" w:space="0" w:color="auto"/>
        <w:bottom w:val="none" w:sz="0" w:space="0" w:color="auto"/>
        <w:right w:val="none" w:sz="0" w:space="0" w:color="auto"/>
      </w:divBdr>
    </w:div>
    <w:div w:id="530843778">
      <w:bodyDiv w:val="1"/>
      <w:marLeft w:val="0"/>
      <w:marRight w:val="0"/>
      <w:marTop w:val="0"/>
      <w:marBottom w:val="0"/>
      <w:divBdr>
        <w:top w:val="none" w:sz="0" w:space="0" w:color="auto"/>
        <w:left w:val="none" w:sz="0" w:space="0" w:color="auto"/>
        <w:bottom w:val="none" w:sz="0" w:space="0" w:color="auto"/>
        <w:right w:val="none" w:sz="0" w:space="0" w:color="auto"/>
      </w:divBdr>
    </w:div>
    <w:div w:id="637883381">
      <w:bodyDiv w:val="1"/>
      <w:marLeft w:val="0"/>
      <w:marRight w:val="0"/>
      <w:marTop w:val="0"/>
      <w:marBottom w:val="0"/>
      <w:divBdr>
        <w:top w:val="none" w:sz="0" w:space="0" w:color="auto"/>
        <w:left w:val="none" w:sz="0" w:space="0" w:color="auto"/>
        <w:bottom w:val="none" w:sz="0" w:space="0" w:color="auto"/>
        <w:right w:val="none" w:sz="0" w:space="0" w:color="auto"/>
      </w:divBdr>
    </w:div>
    <w:div w:id="894122487">
      <w:bodyDiv w:val="1"/>
      <w:marLeft w:val="0"/>
      <w:marRight w:val="0"/>
      <w:marTop w:val="0"/>
      <w:marBottom w:val="0"/>
      <w:divBdr>
        <w:top w:val="none" w:sz="0" w:space="0" w:color="auto"/>
        <w:left w:val="none" w:sz="0" w:space="0" w:color="auto"/>
        <w:bottom w:val="none" w:sz="0" w:space="0" w:color="auto"/>
        <w:right w:val="none" w:sz="0" w:space="0" w:color="auto"/>
      </w:divBdr>
    </w:div>
    <w:div w:id="897866102">
      <w:bodyDiv w:val="1"/>
      <w:marLeft w:val="0"/>
      <w:marRight w:val="0"/>
      <w:marTop w:val="0"/>
      <w:marBottom w:val="0"/>
      <w:divBdr>
        <w:top w:val="none" w:sz="0" w:space="0" w:color="auto"/>
        <w:left w:val="none" w:sz="0" w:space="0" w:color="auto"/>
        <w:bottom w:val="none" w:sz="0" w:space="0" w:color="auto"/>
        <w:right w:val="none" w:sz="0" w:space="0" w:color="auto"/>
      </w:divBdr>
    </w:div>
    <w:div w:id="899441379">
      <w:bodyDiv w:val="1"/>
      <w:marLeft w:val="0"/>
      <w:marRight w:val="0"/>
      <w:marTop w:val="0"/>
      <w:marBottom w:val="0"/>
      <w:divBdr>
        <w:top w:val="none" w:sz="0" w:space="0" w:color="auto"/>
        <w:left w:val="none" w:sz="0" w:space="0" w:color="auto"/>
        <w:bottom w:val="none" w:sz="0" w:space="0" w:color="auto"/>
        <w:right w:val="none" w:sz="0" w:space="0" w:color="auto"/>
      </w:divBdr>
    </w:div>
    <w:div w:id="952981040">
      <w:bodyDiv w:val="1"/>
      <w:marLeft w:val="0"/>
      <w:marRight w:val="0"/>
      <w:marTop w:val="0"/>
      <w:marBottom w:val="0"/>
      <w:divBdr>
        <w:top w:val="none" w:sz="0" w:space="0" w:color="auto"/>
        <w:left w:val="none" w:sz="0" w:space="0" w:color="auto"/>
        <w:bottom w:val="none" w:sz="0" w:space="0" w:color="auto"/>
        <w:right w:val="none" w:sz="0" w:space="0" w:color="auto"/>
      </w:divBdr>
      <w:divsChild>
        <w:div w:id="1429690957">
          <w:blockQuote w:val="1"/>
          <w:marLeft w:val="720"/>
          <w:marRight w:val="720"/>
          <w:marTop w:val="100"/>
          <w:marBottom w:val="100"/>
          <w:divBdr>
            <w:top w:val="none" w:sz="0" w:space="0" w:color="auto"/>
            <w:left w:val="none" w:sz="0" w:space="0" w:color="auto"/>
            <w:bottom w:val="none" w:sz="0" w:space="0" w:color="auto"/>
            <w:right w:val="none" w:sz="0" w:space="0" w:color="auto"/>
          </w:divBdr>
        </w:div>
        <w:div w:id="1676225184">
          <w:marLeft w:val="0"/>
          <w:marRight w:val="0"/>
          <w:marTop w:val="0"/>
          <w:marBottom w:val="0"/>
          <w:divBdr>
            <w:top w:val="none" w:sz="0" w:space="0" w:color="auto"/>
            <w:left w:val="none" w:sz="0" w:space="0" w:color="auto"/>
            <w:bottom w:val="none" w:sz="0" w:space="0" w:color="auto"/>
            <w:right w:val="none" w:sz="0" w:space="0" w:color="auto"/>
          </w:divBdr>
          <w:divsChild>
            <w:div w:id="1898780236">
              <w:marLeft w:val="0"/>
              <w:marRight w:val="0"/>
              <w:marTop w:val="0"/>
              <w:marBottom w:val="0"/>
              <w:divBdr>
                <w:top w:val="none" w:sz="0" w:space="0" w:color="auto"/>
                <w:left w:val="none" w:sz="0" w:space="0" w:color="auto"/>
                <w:bottom w:val="none" w:sz="0" w:space="0" w:color="auto"/>
                <w:right w:val="none" w:sz="0" w:space="0" w:color="auto"/>
              </w:divBdr>
            </w:div>
          </w:divsChild>
        </w:div>
        <w:div w:id="951744632">
          <w:marLeft w:val="0"/>
          <w:marRight w:val="0"/>
          <w:marTop w:val="0"/>
          <w:marBottom w:val="0"/>
          <w:divBdr>
            <w:top w:val="none" w:sz="0" w:space="0" w:color="auto"/>
            <w:left w:val="none" w:sz="0" w:space="0" w:color="auto"/>
            <w:bottom w:val="none" w:sz="0" w:space="0" w:color="auto"/>
            <w:right w:val="none" w:sz="0" w:space="0" w:color="auto"/>
          </w:divBdr>
          <w:divsChild>
            <w:div w:id="1078671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786254">
      <w:bodyDiv w:val="1"/>
      <w:marLeft w:val="0"/>
      <w:marRight w:val="0"/>
      <w:marTop w:val="0"/>
      <w:marBottom w:val="0"/>
      <w:divBdr>
        <w:top w:val="none" w:sz="0" w:space="0" w:color="auto"/>
        <w:left w:val="none" w:sz="0" w:space="0" w:color="auto"/>
        <w:bottom w:val="none" w:sz="0" w:space="0" w:color="auto"/>
        <w:right w:val="none" w:sz="0" w:space="0" w:color="auto"/>
      </w:divBdr>
    </w:div>
    <w:div w:id="1191063963">
      <w:bodyDiv w:val="1"/>
      <w:marLeft w:val="0"/>
      <w:marRight w:val="0"/>
      <w:marTop w:val="0"/>
      <w:marBottom w:val="0"/>
      <w:divBdr>
        <w:top w:val="none" w:sz="0" w:space="0" w:color="auto"/>
        <w:left w:val="none" w:sz="0" w:space="0" w:color="auto"/>
        <w:bottom w:val="none" w:sz="0" w:space="0" w:color="auto"/>
        <w:right w:val="none" w:sz="0" w:space="0" w:color="auto"/>
      </w:divBdr>
    </w:div>
    <w:div w:id="1258826212">
      <w:bodyDiv w:val="1"/>
      <w:marLeft w:val="0"/>
      <w:marRight w:val="0"/>
      <w:marTop w:val="0"/>
      <w:marBottom w:val="0"/>
      <w:divBdr>
        <w:top w:val="none" w:sz="0" w:space="0" w:color="auto"/>
        <w:left w:val="none" w:sz="0" w:space="0" w:color="auto"/>
        <w:bottom w:val="none" w:sz="0" w:space="0" w:color="auto"/>
        <w:right w:val="none" w:sz="0" w:space="0" w:color="auto"/>
      </w:divBdr>
    </w:div>
    <w:div w:id="1302151111">
      <w:bodyDiv w:val="1"/>
      <w:marLeft w:val="0"/>
      <w:marRight w:val="0"/>
      <w:marTop w:val="0"/>
      <w:marBottom w:val="0"/>
      <w:divBdr>
        <w:top w:val="none" w:sz="0" w:space="0" w:color="auto"/>
        <w:left w:val="none" w:sz="0" w:space="0" w:color="auto"/>
        <w:bottom w:val="none" w:sz="0" w:space="0" w:color="auto"/>
        <w:right w:val="none" w:sz="0" w:space="0" w:color="auto"/>
      </w:divBdr>
    </w:div>
    <w:div w:id="1343777358">
      <w:bodyDiv w:val="1"/>
      <w:marLeft w:val="0"/>
      <w:marRight w:val="0"/>
      <w:marTop w:val="0"/>
      <w:marBottom w:val="0"/>
      <w:divBdr>
        <w:top w:val="none" w:sz="0" w:space="0" w:color="auto"/>
        <w:left w:val="none" w:sz="0" w:space="0" w:color="auto"/>
        <w:bottom w:val="none" w:sz="0" w:space="0" w:color="auto"/>
        <w:right w:val="none" w:sz="0" w:space="0" w:color="auto"/>
      </w:divBdr>
    </w:div>
    <w:div w:id="1472553596">
      <w:bodyDiv w:val="1"/>
      <w:marLeft w:val="0"/>
      <w:marRight w:val="0"/>
      <w:marTop w:val="0"/>
      <w:marBottom w:val="0"/>
      <w:divBdr>
        <w:top w:val="none" w:sz="0" w:space="0" w:color="auto"/>
        <w:left w:val="none" w:sz="0" w:space="0" w:color="auto"/>
        <w:bottom w:val="none" w:sz="0" w:space="0" w:color="auto"/>
        <w:right w:val="none" w:sz="0" w:space="0" w:color="auto"/>
      </w:divBdr>
    </w:div>
    <w:div w:id="1489900701">
      <w:bodyDiv w:val="1"/>
      <w:marLeft w:val="0"/>
      <w:marRight w:val="0"/>
      <w:marTop w:val="0"/>
      <w:marBottom w:val="0"/>
      <w:divBdr>
        <w:top w:val="none" w:sz="0" w:space="0" w:color="auto"/>
        <w:left w:val="none" w:sz="0" w:space="0" w:color="auto"/>
        <w:bottom w:val="none" w:sz="0" w:space="0" w:color="auto"/>
        <w:right w:val="none" w:sz="0" w:space="0" w:color="auto"/>
      </w:divBdr>
    </w:div>
    <w:div w:id="1490293741">
      <w:bodyDiv w:val="1"/>
      <w:marLeft w:val="0"/>
      <w:marRight w:val="0"/>
      <w:marTop w:val="0"/>
      <w:marBottom w:val="0"/>
      <w:divBdr>
        <w:top w:val="none" w:sz="0" w:space="0" w:color="auto"/>
        <w:left w:val="none" w:sz="0" w:space="0" w:color="auto"/>
        <w:bottom w:val="none" w:sz="0" w:space="0" w:color="auto"/>
        <w:right w:val="none" w:sz="0" w:space="0" w:color="auto"/>
      </w:divBdr>
    </w:div>
    <w:div w:id="2028755314">
      <w:bodyDiv w:val="1"/>
      <w:marLeft w:val="0"/>
      <w:marRight w:val="0"/>
      <w:marTop w:val="0"/>
      <w:marBottom w:val="0"/>
      <w:divBdr>
        <w:top w:val="none" w:sz="0" w:space="0" w:color="auto"/>
        <w:left w:val="none" w:sz="0" w:space="0" w:color="auto"/>
        <w:bottom w:val="none" w:sz="0" w:space="0" w:color="auto"/>
        <w:right w:val="none" w:sz="0" w:space="0" w:color="auto"/>
      </w:divBdr>
    </w:div>
    <w:div w:id="2124229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FB6289-E268-4BBF-AAFA-931ACF820C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46</Pages>
  <Words>9603</Words>
  <Characters>54740</Characters>
  <Application>Microsoft Office Word</Application>
  <DocSecurity>0</DocSecurity>
  <Lines>456</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64215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cp:lastPrinted>2026-09-29T05:22:00Z</cp:lastPrinted>
  <dcterms:created xsi:type="dcterms:W3CDTF">2026-09-29T17:11:00Z</dcterms:created>
  <dcterms:modified xsi:type="dcterms:W3CDTF">2026-09-29T17:11:00Z</dcterms:modified>
</cp:coreProperties>
</file>