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46F" w:rsidRDefault="00E9752D">
      <w:r>
        <w:t>Bryan Guner</w:t>
      </w:r>
    </w:p>
    <w:p w:rsidR="00E9752D" w:rsidRDefault="00E9752D" w:rsidP="00E9752D">
      <w:pPr>
        <w:jc w:val="center"/>
      </w:pPr>
      <w:r>
        <w:t xml:space="preserve">Standardization of </w:t>
      </w:r>
      <w:proofErr w:type="spellStart"/>
      <w:r>
        <w:t>NaOH</w:t>
      </w:r>
      <w:proofErr w:type="spellEnd"/>
      <w:r>
        <w:t xml:space="preserve"> Solution Procedure</w:t>
      </w:r>
    </w:p>
    <w:p w:rsidR="00E9752D" w:rsidRDefault="00E9752D" w:rsidP="00E9752D">
      <w:pPr>
        <w:pStyle w:val="ListParagraph"/>
        <w:numPr>
          <w:ilvl w:val="0"/>
          <w:numId w:val="1"/>
        </w:numPr>
      </w:pPr>
      <w:r>
        <w:t xml:space="preserve">Place about 120 mg of oxalic acid dehydrate in 10 ml flask. Record mass. Add </w:t>
      </w:r>
      <w:proofErr w:type="gramStart"/>
      <w:r>
        <w:t>5ml distilled</w:t>
      </w:r>
      <w:proofErr w:type="gramEnd"/>
      <w:r>
        <w:t xml:space="preserve"> water and shake. Fill with water up to mark on flask. Calculate molarity.</w:t>
      </w:r>
    </w:p>
    <w:p w:rsidR="00E9752D" w:rsidRDefault="00E9752D" w:rsidP="00E9752D">
      <w:pPr>
        <w:pStyle w:val="ListParagraph"/>
        <w:numPr>
          <w:ilvl w:val="0"/>
          <w:numId w:val="1"/>
        </w:numPr>
      </w:pPr>
      <w:r>
        <w:t xml:space="preserve">Obtain 25 ml of .1M </w:t>
      </w:r>
      <w:proofErr w:type="spellStart"/>
      <w:r>
        <w:t>NaOH</w:t>
      </w:r>
      <w:proofErr w:type="spellEnd"/>
    </w:p>
    <w:p w:rsidR="00E9752D" w:rsidRDefault="00E9752D" w:rsidP="00E9752D">
      <w:pPr>
        <w:pStyle w:val="ListParagraph"/>
        <w:numPr>
          <w:ilvl w:val="0"/>
          <w:numId w:val="1"/>
        </w:numPr>
      </w:pPr>
      <w:r>
        <w:t>Obtain 2mL microburet delivery pipet and rinse with sodium hydroxide, then fill with sodium hydroxide and note the level.</w:t>
      </w:r>
    </w:p>
    <w:p w:rsidR="00E9752D" w:rsidRDefault="00E9752D" w:rsidP="00E9752D">
      <w:pPr>
        <w:pStyle w:val="ListParagraph"/>
        <w:numPr>
          <w:ilvl w:val="0"/>
          <w:numId w:val="1"/>
        </w:numPr>
      </w:pPr>
      <w:r>
        <w:t xml:space="preserve">Move exactly 100 </w:t>
      </w:r>
      <w:proofErr w:type="spellStart"/>
      <w:r>
        <w:t>uL</w:t>
      </w:r>
      <w:proofErr w:type="spellEnd"/>
      <w:r>
        <w:t xml:space="preserve"> of the oxalic acid into a 10 ml Erlenmeyer flask. Add 2 ml of distilled water, and then add 1 small drop of phenolphthalein indicator.</w:t>
      </w:r>
    </w:p>
    <w:p w:rsidR="00E9752D" w:rsidRDefault="00E9752D" w:rsidP="00E9752D">
      <w:pPr>
        <w:pStyle w:val="ListParagraph"/>
        <w:numPr>
          <w:ilvl w:val="0"/>
          <w:numId w:val="1"/>
        </w:numPr>
      </w:pPr>
      <w:r>
        <w:t>Dropwise, add sodium hydroxide from a buret to the oxalic acid in the flask. Swirl as each drop is added, wait till the color changes for at least 30 seconds.</w:t>
      </w:r>
    </w:p>
    <w:p w:rsidR="00E9752D" w:rsidRDefault="00E9752D" w:rsidP="00E9752D">
      <w:pPr>
        <w:pStyle w:val="ListParagraph"/>
        <w:numPr>
          <w:ilvl w:val="0"/>
          <w:numId w:val="1"/>
        </w:numPr>
      </w:pPr>
      <w:proofErr w:type="gramStart"/>
      <w:r>
        <w:t>Note final buret level on the data sheet</w:t>
      </w:r>
      <w:proofErr w:type="gramEnd"/>
      <w:r>
        <w:t xml:space="preserve">, </w:t>
      </w:r>
      <w:proofErr w:type="gramStart"/>
      <w:r>
        <w:t xml:space="preserve">calculate </w:t>
      </w:r>
      <w:proofErr w:type="spellStart"/>
      <w:r>
        <w:t>NaOH</w:t>
      </w:r>
      <w:proofErr w:type="spellEnd"/>
      <w:r>
        <w:t xml:space="preserve"> concentration</w:t>
      </w:r>
      <w:proofErr w:type="gramEnd"/>
      <w:r>
        <w:t>.</w:t>
      </w:r>
    </w:p>
    <w:p w:rsidR="00E9752D" w:rsidRDefault="00E9752D" w:rsidP="00E9752D">
      <w:pPr>
        <w:pStyle w:val="ListParagraph"/>
        <w:numPr>
          <w:ilvl w:val="0"/>
          <w:numId w:val="1"/>
        </w:numPr>
      </w:pPr>
      <w:r>
        <w:t xml:space="preserve">Repeat the process using volumes of 110 and 120 </w:t>
      </w:r>
      <w:proofErr w:type="spellStart"/>
      <w:r>
        <w:t>uL</w:t>
      </w:r>
      <w:proofErr w:type="spellEnd"/>
      <w:r>
        <w:t xml:space="preserve"> of oxalic acid solution.</w:t>
      </w:r>
    </w:p>
    <w:p w:rsidR="00E9752D" w:rsidRDefault="00E9752D" w:rsidP="00E9752D">
      <w:pPr>
        <w:pStyle w:val="ListParagraph"/>
        <w:numPr>
          <w:ilvl w:val="0"/>
          <w:numId w:val="1"/>
        </w:numPr>
      </w:pPr>
      <w:r>
        <w:t>Place 1.2g of oxalic acid hydrate in a 100mL volumetric flask. Add about 50 mL of distilled water and shake the flask. Fill to the mark and calculate molarity.</w:t>
      </w:r>
    </w:p>
    <w:p w:rsidR="00E9752D" w:rsidRDefault="00E9752D" w:rsidP="00E9752D">
      <w:pPr>
        <w:pStyle w:val="ListParagraph"/>
        <w:numPr>
          <w:ilvl w:val="0"/>
          <w:numId w:val="1"/>
        </w:numPr>
      </w:pPr>
      <w:r>
        <w:t xml:space="preserve">Obtain 400mL of .1M </w:t>
      </w:r>
      <w:proofErr w:type="spellStart"/>
      <w:r>
        <w:t>NaOH</w:t>
      </w:r>
      <w:proofErr w:type="spellEnd"/>
    </w:p>
    <w:p w:rsidR="00E9752D" w:rsidRDefault="00E9752D" w:rsidP="00E9752D">
      <w:pPr>
        <w:pStyle w:val="ListParagraph"/>
        <w:numPr>
          <w:ilvl w:val="0"/>
          <w:numId w:val="1"/>
        </w:numPr>
      </w:pPr>
      <w:r>
        <w:t xml:space="preserve">Obtain </w:t>
      </w:r>
      <w:proofErr w:type="gramStart"/>
      <w:r>
        <w:t xml:space="preserve">a </w:t>
      </w:r>
      <w:proofErr w:type="spellStart"/>
      <w:r>
        <w:t>a</w:t>
      </w:r>
      <w:proofErr w:type="spellEnd"/>
      <w:proofErr w:type="gramEnd"/>
      <w:r>
        <w:t xml:space="preserve"> 50 mL buret and rinse twice with </w:t>
      </w:r>
      <w:proofErr w:type="spellStart"/>
      <w:r>
        <w:t>NaOH</w:t>
      </w:r>
      <w:proofErr w:type="spellEnd"/>
      <w:r w:rsidR="00D97BD4">
        <w:t xml:space="preserve">, refill with </w:t>
      </w:r>
      <w:proofErr w:type="spellStart"/>
      <w:r w:rsidR="00D97BD4">
        <w:t>NaOh</w:t>
      </w:r>
      <w:proofErr w:type="spellEnd"/>
      <w:r w:rsidR="00D97BD4">
        <w:t xml:space="preserve"> and note the level.</w:t>
      </w:r>
    </w:p>
    <w:p w:rsidR="00D97BD4" w:rsidRDefault="00D97BD4" w:rsidP="00E9752D">
      <w:pPr>
        <w:pStyle w:val="ListParagraph"/>
        <w:numPr>
          <w:ilvl w:val="0"/>
          <w:numId w:val="1"/>
        </w:numPr>
      </w:pPr>
      <w:proofErr w:type="gramStart"/>
      <w:r>
        <w:t>Pipet  20</w:t>
      </w:r>
      <w:proofErr w:type="gramEnd"/>
      <w:r>
        <w:t xml:space="preserve"> ml oxalic acid into a 125ml Erlenmeyer flask. Add 20 ml of distilled </w:t>
      </w:r>
      <w:proofErr w:type="gramStart"/>
      <w:r>
        <w:t>water,</w:t>
      </w:r>
      <w:proofErr w:type="gramEnd"/>
      <w:r>
        <w:t xml:space="preserve"> add 2-3 drops of phenolphthalein solution.</w:t>
      </w:r>
    </w:p>
    <w:p w:rsidR="00D97BD4" w:rsidRDefault="00D97BD4" w:rsidP="00E9752D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NaOH</w:t>
      </w:r>
      <w:proofErr w:type="spellEnd"/>
      <w:r>
        <w:t xml:space="preserve"> from the buret until the indicator changes color.</w:t>
      </w:r>
    </w:p>
    <w:p w:rsidR="00D97BD4" w:rsidRDefault="00D97BD4" w:rsidP="00E9752D">
      <w:pPr>
        <w:pStyle w:val="ListParagraph"/>
        <w:numPr>
          <w:ilvl w:val="0"/>
          <w:numId w:val="1"/>
        </w:numPr>
      </w:pPr>
      <w:proofErr w:type="gramStart"/>
      <w:r>
        <w:t>Note final buret level</w:t>
      </w:r>
      <w:proofErr w:type="gramEnd"/>
      <w:r>
        <w:t xml:space="preserve">, </w:t>
      </w:r>
      <w:proofErr w:type="gramStart"/>
      <w:r>
        <w:t xml:space="preserve">calculate </w:t>
      </w:r>
      <w:proofErr w:type="spellStart"/>
      <w:r>
        <w:t>NaOH</w:t>
      </w:r>
      <w:proofErr w:type="spellEnd"/>
      <w:r>
        <w:t xml:space="preserve"> concentration</w:t>
      </w:r>
      <w:proofErr w:type="gramEnd"/>
      <w:r>
        <w:t>.</w:t>
      </w:r>
    </w:p>
    <w:p w:rsidR="00D97BD4" w:rsidRDefault="00D97BD4" w:rsidP="00E9752D">
      <w:pPr>
        <w:pStyle w:val="ListParagraph"/>
        <w:numPr>
          <w:ilvl w:val="0"/>
          <w:numId w:val="1"/>
        </w:numPr>
      </w:pPr>
      <w:r>
        <w:t>Repeat with 18 and 19 ml proportions o oxalic acid until your results are precise to 1%.</w:t>
      </w:r>
      <w:bookmarkStart w:id="0" w:name="_GoBack"/>
      <w:bookmarkEnd w:id="0"/>
    </w:p>
    <w:sectPr w:rsidR="00D97BD4" w:rsidSect="00F144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810C9"/>
    <w:multiLevelType w:val="hybridMultilevel"/>
    <w:tmpl w:val="2352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52D"/>
    <w:rsid w:val="00D97BD4"/>
    <w:rsid w:val="00E9752D"/>
    <w:rsid w:val="00F1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5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213</Words>
  <Characters>1219</Characters>
  <Application>Microsoft Macintosh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2014-10-08T05:26:00Z</dcterms:created>
  <dcterms:modified xsi:type="dcterms:W3CDTF">2014-10-08T05:50:00Z</dcterms:modified>
</cp:coreProperties>
</file>