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E67224" w14:textId="77777777" w:rsidR="00AB164D" w:rsidRDefault="00AB164D"/>
    <w:p w14:paraId="79B5AD69" w14:textId="77777777" w:rsidR="00AB164D" w:rsidRDefault="00AB164D"/>
    <w:p w14:paraId="49CA94BF" w14:textId="77777777" w:rsidR="00AB164D" w:rsidRDefault="00AB164D"/>
    <w:p w14:paraId="7BB94A1C" w14:textId="77777777" w:rsidR="00605D61" w:rsidRDefault="00AB164D" w:rsidP="00FE2D53">
      <w:pPr>
        <w:ind w:firstLine="720"/>
      </w:pPr>
      <w:bookmarkStart w:id="0" w:name="OLE_LINK3"/>
      <w:bookmarkStart w:id="1" w:name="OLE_LINK4"/>
      <w:r>
        <w:t>Fang, Lu, and She approached the weaknesses of a multicore processor through a network-on-chip (</w:t>
      </w:r>
      <w:proofErr w:type="spellStart"/>
      <w:r>
        <w:t>NoC</w:t>
      </w:r>
      <w:proofErr w:type="spellEnd"/>
      <w:r>
        <w:t xml:space="preserve">) system that works with the existing clock mechanism of the processor. </w:t>
      </w:r>
      <w:r w:rsidR="00632717">
        <w:t xml:space="preserve">A </w:t>
      </w:r>
      <w:proofErr w:type="spellStart"/>
      <w:r w:rsidR="00632717">
        <w:t>NoC</w:t>
      </w:r>
      <w:proofErr w:type="spellEnd"/>
      <w:r w:rsidR="00632717">
        <w:t xml:space="preserve"> is the central link for all cores in a processor and </w:t>
      </w:r>
      <w:proofErr w:type="gramStart"/>
      <w:r w:rsidR="00632717">
        <w:t>it</w:t>
      </w:r>
      <w:r w:rsidR="00632717">
        <w:rPr>
          <w:rFonts w:hint="eastAsia"/>
        </w:rPr>
        <w:t>’</w:t>
      </w:r>
      <w:r w:rsidR="00632717">
        <w:t>s</w:t>
      </w:r>
      <w:proofErr w:type="gramEnd"/>
      <w:r w:rsidR="00632717">
        <w:t xml:space="preserve"> power consumption is dominated by link and router power. </w:t>
      </w:r>
      <w:r>
        <w:t xml:space="preserve">They focused on mitigating power consumption and </w:t>
      </w:r>
      <w:r>
        <w:rPr>
          <w:rFonts w:hint="eastAsia"/>
        </w:rPr>
        <w:t>execution</w:t>
      </w:r>
      <w:r>
        <w:t xml:space="preserve"> time by reducing the number of routers using a </w:t>
      </w:r>
      <w:r>
        <w:rPr>
          <w:rFonts w:hint="eastAsia"/>
        </w:rPr>
        <w:t>strategy</w:t>
      </w:r>
      <w:r>
        <w:t xml:space="preserve"> dubbed PRCIES.</w:t>
      </w:r>
      <w:r w:rsidR="00632717">
        <w:t xml:space="preserve"> The most common </w:t>
      </w:r>
      <w:r w:rsidR="00632717">
        <w:rPr>
          <w:rFonts w:hint="eastAsia"/>
        </w:rPr>
        <w:t>topologies</w:t>
      </w:r>
      <w:r w:rsidR="00632717">
        <w:t xml:space="preserve"> for </w:t>
      </w:r>
      <w:r w:rsidR="00632717">
        <w:rPr>
          <w:rFonts w:hint="eastAsia"/>
        </w:rPr>
        <w:t>component</w:t>
      </w:r>
      <w:r w:rsidR="00632717">
        <w:t xml:space="preserve"> connections are crossbar, mesh, folde</w:t>
      </w:r>
      <w:r w:rsidR="00632717">
        <w:rPr>
          <w:rFonts w:hint="eastAsia"/>
        </w:rPr>
        <w:t>r</w:t>
      </w:r>
      <w:r w:rsidR="00632717">
        <w:t xml:space="preserve">, and </w:t>
      </w:r>
      <w:proofErr w:type="gramStart"/>
      <w:r w:rsidR="00632717">
        <w:t>torus,</w:t>
      </w:r>
      <w:proofErr w:type="gramEnd"/>
      <w:r w:rsidR="00632717">
        <w:t xml:space="preserve"> PRCIES is based on a mesh configuration.</w:t>
      </w:r>
      <w:r>
        <w:t xml:space="preserve"> The main metrics used to evaluate their </w:t>
      </w:r>
      <w:r>
        <w:rPr>
          <w:rFonts w:hint="eastAsia"/>
        </w:rPr>
        <w:t>success</w:t>
      </w:r>
      <w:r>
        <w:t xml:space="preserve"> were </w:t>
      </w:r>
      <w:r>
        <w:rPr>
          <w:rFonts w:hint="eastAsia"/>
        </w:rPr>
        <w:t>execution</w:t>
      </w:r>
      <w:r>
        <w:t xml:space="preserve"> time, network latency and most significantly, power consumption. PRCIES consists of </w:t>
      </w:r>
      <w:r w:rsidR="0048161A">
        <w:t>creating a mesh of routers, ea</w:t>
      </w:r>
      <w:r w:rsidR="00786CD5">
        <w:t>ch of which connects four cores where</w:t>
      </w:r>
      <w:r w:rsidR="0048161A">
        <w:t xml:space="preserve"> </w:t>
      </w:r>
      <w:r w:rsidR="00786CD5">
        <w:t>inter-core</w:t>
      </w:r>
      <w:r w:rsidR="0048161A">
        <w:t xml:space="preserve"> interactions are managed by idle cores. It dynamically allocates</w:t>
      </w:r>
      <w:r>
        <w:t xml:space="preserve"> virtual channels for the minimum unit of</w:t>
      </w:r>
      <w:r w:rsidR="0048161A">
        <w:t xml:space="preserve"> </w:t>
      </w:r>
      <w:proofErr w:type="gramStart"/>
      <w:r w:rsidR="0048161A">
        <w:t>data(</w:t>
      </w:r>
      <w:proofErr w:type="gramEnd"/>
      <w:r w:rsidR="0048161A">
        <w:t xml:space="preserve">flit) and obtains the location of the next node by querying the </w:t>
      </w:r>
      <w:proofErr w:type="spellStart"/>
      <w:r w:rsidR="0048161A">
        <w:t>NoC</w:t>
      </w:r>
      <w:proofErr w:type="spellEnd"/>
      <w:r w:rsidR="0048161A">
        <w:t xml:space="preserve"> routing table.</w:t>
      </w:r>
      <w:r w:rsidR="00786CD5">
        <w:t xml:space="preserve"> In the process of writing outputs and </w:t>
      </w:r>
      <w:r w:rsidR="00786CD5">
        <w:rPr>
          <w:rFonts w:hint="eastAsia"/>
        </w:rPr>
        <w:t>transferring</w:t>
      </w:r>
      <w:r w:rsidR="00786CD5">
        <w:t xml:space="preserve"> data from a buffer to a switch, the system automatically searches for the first input to obtain the virtual network that contains the data awaiting transfer.</w:t>
      </w:r>
      <w:r w:rsidR="00AE613D">
        <w:t xml:space="preserve"> In addition to the </w:t>
      </w:r>
      <w:r w:rsidR="00AE613D">
        <w:rPr>
          <w:rFonts w:hint="eastAsia"/>
        </w:rPr>
        <w:t>architectural</w:t>
      </w:r>
      <w:r w:rsidR="00AE613D">
        <w:t xml:space="preserve"> modifications, PRCIES also deviates in terms of </w:t>
      </w:r>
      <w:r w:rsidR="00C855CE">
        <w:t xml:space="preserve">router policy. The policy modifications include, setting a counter for every input in the router to regularly monitor the </w:t>
      </w:r>
      <w:r w:rsidR="00C855CE">
        <w:rPr>
          <w:rFonts w:hint="eastAsia"/>
        </w:rPr>
        <w:t>amount</w:t>
      </w:r>
      <w:r w:rsidR="00C855CE">
        <w:t xml:space="preserve"> of data sent to the router and prioritizing the input unit that carry’</w:t>
      </w:r>
      <w:r w:rsidR="00C855CE">
        <w:rPr>
          <w:rFonts w:hint="eastAsia"/>
        </w:rPr>
        <w:t>s</w:t>
      </w:r>
      <w:r w:rsidR="00C855CE">
        <w:t xml:space="preserve"> the most data to be placed at the front of the query while simultaneously clearing and resettin</w:t>
      </w:r>
      <w:r w:rsidR="00C855CE">
        <w:rPr>
          <w:rFonts w:hint="eastAsia"/>
        </w:rPr>
        <w:t>g</w:t>
      </w:r>
      <w:r w:rsidR="00C855CE">
        <w:t xml:space="preserve"> the counter. If the required virtual channel is occupied, a conflict is produced and a search is conducted for the nearest idle virtual channel. In this policy, every input unit has the opportunit</w:t>
      </w:r>
      <w:r w:rsidR="00C855CE">
        <w:rPr>
          <w:rFonts w:hint="eastAsia"/>
        </w:rPr>
        <w:t>y</w:t>
      </w:r>
      <w:r w:rsidR="00C855CE">
        <w:t xml:space="preserve"> to acquir</w:t>
      </w:r>
      <w:r w:rsidR="00C855CE">
        <w:rPr>
          <w:rFonts w:hint="eastAsia"/>
        </w:rPr>
        <w:t>e</w:t>
      </w:r>
      <w:r w:rsidR="00C855CE">
        <w:t xml:space="preserve"> priority and obtain an output </w:t>
      </w:r>
      <w:proofErr w:type="gramStart"/>
      <w:r w:rsidR="00C855CE">
        <w:t>port</w:t>
      </w:r>
      <w:r w:rsidR="00FE2D53">
        <w:t>[</w:t>
      </w:r>
      <w:proofErr w:type="gramEnd"/>
      <w:r w:rsidR="00FE2D53">
        <w:t>4]</w:t>
      </w:r>
      <w:r w:rsidR="00C855CE">
        <w:t xml:space="preserve">. </w:t>
      </w:r>
    </w:p>
    <w:p w14:paraId="0E5D1580" w14:textId="77777777" w:rsidR="00FE2D53" w:rsidRDefault="00FE2D53"/>
    <w:p w14:paraId="240E96C2" w14:textId="4E834B8C" w:rsidR="00FE2D53" w:rsidRDefault="00FE2D53">
      <w:r>
        <w:tab/>
        <w:t xml:space="preserve">Another group of </w:t>
      </w:r>
      <w:r w:rsidR="0094068F">
        <w:t>researchers;</w:t>
      </w:r>
      <w:r>
        <w:t xml:space="preserve"> </w:t>
      </w:r>
      <w:proofErr w:type="spellStart"/>
      <w:r>
        <w:t>Zhao</w:t>
      </w:r>
      <w:proofErr w:type="gramStart"/>
      <w:r>
        <w:t>,Cui,Xue</w:t>
      </w:r>
      <w:proofErr w:type="spellEnd"/>
      <w:proofErr w:type="gramEnd"/>
      <w:r>
        <w:t xml:space="preserve"> and </w:t>
      </w:r>
      <w:proofErr w:type="spellStart"/>
      <w:r>
        <w:t>Feng</w:t>
      </w:r>
      <w:proofErr w:type="spellEnd"/>
      <w:r>
        <w:t xml:space="preserve"> tested a configuration that was composed of two different quad-core platforms. They demonstrated how two different </w:t>
      </w:r>
      <w:r w:rsidR="00F60D31">
        <w:t>cache-sharing</w:t>
      </w:r>
      <w:r>
        <w:t xml:space="preserve"> policies </w:t>
      </w:r>
      <w:r w:rsidR="0094068F">
        <w:t xml:space="preserve">affected performance interference with a </w:t>
      </w:r>
      <w:r w:rsidR="0094068F">
        <w:rPr>
          <w:rFonts w:hint="eastAsia"/>
        </w:rPr>
        <w:t>synthesized</w:t>
      </w:r>
      <w:r w:rsidR="0094068F">
        <w:t xml:space="preserve"> STREAM kernel</w:t>
      </w:r>
      <w:r w:rsidR="00F60D31">
        <w:t xml:space="preserve"> called </w:t>
      </w:r>
      <w:r w:rsidR="00F60D31">
        <w:rPr>
          <w:rFonts w:hint="eastAsia"/>
        </w:rPr>
        <w:t>“</w:t>
      </w:r>
      <w:r w:rsidR="00F60D31">
        <w:t>Interference</w:t>
      </w:r>
      <w:r w:rsidR="00F60D31">
        <w:rPr>
          <w:rFonts w:hint="eastAsia"/>
        </w:rPr>
        <w:t>”</w:t>
      </w:r>
      <w:r w:rsidR="00F60D31">
        <w:t xml:space="preserve">. Interference is designed to periodically generate private L2 cache miss and issue a shared L3 cache request in individual executions. When the processors are </w:t>
      </w:r>
      <w:r w:rsidR="00F60D31">
        <w:rPr>
          <w:rFonts w:hint="eastAsia"/>
        </w:rPr>
        <w:t xml:space="preserve">co-located and L3 is being contended for interference is </w:t>
      </w:r>
      <w:proofErr w:type="gramStart"/>
      <w:r w:rsidR="00F60D31">
        <w:rPr>
          <w:rFonts w:hint="eastAsia"/>
        </w:rPr>
        <w:t>expected</w:t>
      </w:r>
      <w:r w:rsidR="001829BD">
        <w:t>[</w:t>
      </w:r>
      <w:proofErr w:type="gramEnd"/>
      <w:r w:rsidR="001829BD">
        <w:t>2]</w:t>
      </w:r>
      <w:r w:rsidR="00F60D31">
        <w:rPr>
          <w:rFonts w:hint="eastAsia"/>
        </w:rPr>
        <w:t xml:space="preserve">. They circumvent this issue in three principles as follows. 1.) </w:t>
      </w:r>
      <w:proofErr w:type="gramStart"/>
      <w:r w:rsidR="00F60D31">
        <w:rPr>
          <w:rFonts w:hint="eastAsia"/>
        </w:rPr>
        <w:t>the</w:t>
      </w:r>
      <w:proofErr w:type="gramEnd"/>
      <w:r w:rsidR="00F60D31">
        <w:rPr>
          <w:rFonts w:hint="eastAsia"/>
        </w:rPr>
        <w:t xml:space="preserve"> amount </w:t>
      </w:r>
      <w:r w:rsidR="00F60D31">
        <w:t xml:space="preserve">of memory required is greater than per-core private cache size but not shared cache size, ensuring that data missed in L2 can be found in L3. </w:t>
      </w:r>
      <w:proofErr w:type="gramStart"/>
      <w:r w:rsidR="00F60D31">
        <w:t>2.)</w:t>
      </w:r>
      <w:proofErr w:type="gramEnd"/>
      <w:r w:rsidR="00F60D31">
        <w:t xml:space="preserve">The memory that Interference requires is </w:t>
      </w:r>
      <w:r w:rsidR="001829BD">
        <w:t xml:space="preserve">accessed to periodically generate L2 cache </w:t>
      </w:r>
      <w:r w:rsidR="00FC4BB0">
        <w:t>misses;</w:t>
      </w:r>
      <w:r w:rsidR="001829BD">
        <w:t xml:space="preserve"> at the same time random acces</w:t>
      </w:r>
      <w:r w:rsidR="001829BD">
        <w:rPr>
          <w:rFonts w:hint="eastAsia"/>
        </w:rPr>
        <w:t>s</w:t>
      </w:r>
      <w:r w:rsidR="001829BD">
        <w:t xml:space="preserve"> invalidates the hardware pre-fetcher. </w:t>
      </w:r>
      <w:proofErr w:type="gramStart"/>
      <w:r w:rsidR="001829BD">
        <w:t>3.)</w:t>
      </w:r>
      <w:proofErr w:type="gramEnd"/>
      <w:r w:rsidR="001829BD">
        <w:t>The aforementioned acces</w:t>
      </w:r>
      <w:r w:rsidR="001829BD">
        <w:rPr>
          <w:rFonts w:hint="eastAsia"/>
        </w:rPr>
        <w:t>s</w:t>
      </w:r>
      <w:r w:rsidR="001829BD">
        <w:t xml:space="preserve"> pattern is repeated enough times to ensure the kernel runs for a long enough time to exhibi</w:t>
      </w:r>
      <w:r w:rsidR="001829BD">
        <w:rPr>
          <w:rFonts w:hint="eastAsia"/>
        </w:rPr>
        <w:t>t</w:t>
      </w:r>
      <w:r w:rsidR="001829BD">
        <w:t xml:space="preserve"> stable behavior. </w:t>
      </w:r>
    </w:p>
    <w:p w14:paraId="2F0F284D" w14:textId="77777777" w:rsidR="001829BD" w:rsidRDefault="001829BD"/>
    <w:p w14:paraId="1DF61187" w14:textId="77777777" w:rsidR="00FC4BB0" w:rsidRDefault="00FC4BB0"/>
    <w:p w14:paraId="040B2F74" w14:textId="52E9A973" w:rsidR="00FC4BB0" w:rsidRDefault="00FC4BB0">
      <w:r>
        <w:t xml:space="preserve">Ideally to improve the multicore processor, one must have a specific application in mind. In the absence of a predefined function there are still characteristics that would </w:t>
      </w:r>
      <w:r>
        <w:rPr>
          <w:rFonts w:hint="eastAsia"/>
        </w:rPr>
        <w:t>benefit</w:t>
      </w:r>
      <w:r>
        <w:t xml:space="preserve"> a multicore processor on a general scale. Our team would propose that a multicore processor should utilize the composed processor of simple cores, with a mesh-router topology and implement an Interference type strategy for shared cache resources. This configuration would accelerate both serial and parallel threads in addition to a high level </w:t>
      </w:r>
      <w:r>
        <w:lastRenderedPageBreak/>
        <w:t>of reliability. It would also conserve power consumption as a result of the reduced router count and scheduling protoc</w:t>
      </w:r>
      <w:bookmarkStart w:id="2" w:name="_GoBack"/>
      <w:bookmarkEnd w:id="2"/>
      <w:r>
        <w:t>ols.</w:t>
      </w:r>
    </w:p>
    <w:bookmarkEnd w:id="0"/>
    <w:bookmarkEnd w:id="1"/>
    <w:sectPr w:rsidR="00FC4BB0" w:rsidSect="00605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D71"/>
    <w:rsid w:val="00151DF7"/>
    <w:rsid w:val="001829BD"/>
    <w:rsid w:val="001A5F33"/>
    <w:rsid w:val="0048161A"/>
    <w:rsid w:val="004C2D71"/>
    <w:rsid w:val="00605D61"/>
    <w:rsid w:val="00632717"/>
    <w:rsid w:val="00786CD5"/>
    <w:rsid w:val="0094068F"/>
    <w:rsid w:val="00AB164D"/>
    <w:rsid w:val="00AE613D"/>
    <w:rsid w:val="00C855CE"/>
    <w:rsid w:val="00F60D31"/>
    <w:rsid w:val="00FC4BB0"/>
    <w:rsid w:val="00FE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DE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521</Words>
  <Characters>2974</Characters>
  <Application>Microsoft Macintosh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3</cp:revision>
  <dcterms:created xsi:type="dcterms:W3CDTF">2016-11-15T01:08:00Z</dcterms:created>
  <dcterms:modified xsi:type="dcterms:W3CDTF">2016-11-20T17:51:00Z</dcterms:modified>
</cp:coreProperties>
</file>