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 w:rsidR="00873DDF" w14:paraId="73209102" w14:textId="77777777" w:rsidTr="00A0143F">
        <w:trPr>
          <w:divId w:val="132003729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375"/>
              <w:gridCol w:w="7265"/>
            </w:tblGrid>
            <w:tr w:rsidR="00873DDF" w14:paraId="3F92C3C2" w14:textId="77777777" w:rsidTr="00690C85">
              <w:trPr>
                <w:divId w:val="922496110"/>
              </w:trPr>
              <w:tc>
                <w:tcPr>
                  <w:tcW w:w="3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95383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47F2B75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  </w:t>
                  </w:r>
                  <w:r w:rsidRPr="00690C85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Cues</w:t>
                  </w:r>
                </w:p>
                <w:p w14:paraId="3DB2E45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color w:val="FFFFFF" w:themeColor="background1"/>
                    </w:rPr>
                  </w:pPr>
                  <w:r w:rsidRPr="00690C85"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36089B12" wp14:editId="0331C43B">
                        <wp:extent cx="2266950" cy="9525"/>
                        <wp:effectExtent l="0" t="0" r="0" b="0"/>
                        <wp:docPr id="1" name="Picture 1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69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EEFC32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54DBB77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21DB200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cdns to use</w:t>
                  </w:r>
                </w:p>
                <w:p w14:paraId="084287E4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installation requirements </w:t>
                  </w:r>
                </w:p>
                <w:p w14:paraId="7B63D9CA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0A721C7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6C7B1D2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5FDC00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2BC6DE3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1D070C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483A842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9DAD2A2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ACF3E7C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B9CE64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D3AF35A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996C180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78A2472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9A4CDD4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279227F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what two container types are there   </w:t>
                  </w:r>
                </w:p>
                <w:p w14:paraId="1C2D2BDE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BF8B34D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F0347AB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BE15BE4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F8EFB77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breakpoints for extra small, small medium, large, extra large    </w:t>
                  </w:r>
                </w:p>
                <w:p w14:paraId="1B51E291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F6DA274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BFE0473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AFD6E1D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7765388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16F7221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B7A4124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C21E42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B3AC9E4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960173B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z-indexes for different items</w:t>
                  </w:r>
                </w:p>
                <w:p w14:paraId="6667FF62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EBD415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D80B8A3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E384617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FE5CA61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D91C5E8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C620084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6BA9A60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FC12738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00A811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 </w:t>
                  </w:r>
                </w:p>
                <w:p w14:paraId="1E06F8A5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how bootstrap columns work</w:t>
                  </w:r>
                </w:p>
                <w:p w14:paraId="0C7D88A4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6EFC5FB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78B162E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DDEE76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B6074FE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E7529EA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FD5B03B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3D68015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6FC6565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BCA9D4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7004824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0DC7262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41CE341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34723A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B2FC55D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2B358C0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560A108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70E7D3C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1E72BA8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C82A31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AB7D27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9121E03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7161974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why use generic classes</w:t>
                  </w:r>
                </w:p>
                <w:p w14:paraId="55DB521A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9E99CEA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235A54E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F139B8C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E43073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C790CD7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AEE8D1D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CA878DD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how to responsively adjust gutters</w:t>
                  </w:r>
                </w:p>
                <w:p w14:paraId="56317C58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37C0F70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96922DE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16B56B2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DE9BF6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B60E353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different alignment classes</w:t>
                  </w:r>
                </w:p>
                <w:p w14:paraId="4EFDF298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F508C67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0274DCB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EE040B0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C1E4E8B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1B8039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B6E6A35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5ED4F7D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C0F5F40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 </w:t>
                  </w:r>
                </w:p>
                <w:p w14:paraId="4C5C838F" w14:textId="72D4357E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 </w:t>
                  </w:r>
                </w:p>
                <w:p w14:paraId="142FD31A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9C2513C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EB31487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how to wrap columns</w:t>
                  </w:r>
                </w:p>
                <w:p w14:paraId="372785EA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2493A0D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how to control order</w:t>
                  </w:r>
                </w:p>
                <w:p w14:paraId="4E44C89B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FD0D1E1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91080FA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column offsetting</w:t>
                  </w:r>
                </w:p>
                <w:p w14:paraId="1930C14D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E746F93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3E95AFA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A541D5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7F63107" w14:textId="52150A53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C39ED32" w14:textId="77777777" w:rsidR="00A0143F" w:rsidRPr="00690C85" w:rsidRDefault="00A0143F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4AC3A9A4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F4FD91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bootstrap alerts, what for</w:t>
                  </w:r>
                </w:p>
                <w:p w14:paraId="4547F908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5299227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6D8D1BC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6F304F8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412789B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3A9BC5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bootstrap badges</w:t>
                  </w:r>
                </w:p>
                <w:p w14:paraId="71AAE38A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3E81D18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AB0F437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195BB4C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83F19DD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7D02987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breadcrumb</w:t>
                  </w:r>
                </w:p>
                <w:p w14:paraId="57D5C548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EFE3F90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AD93A13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A95BEAC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DC0A92C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326CAEA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buttons </w:t>
                  </w:r>
                </w:p>
                <w:p w14:paraId="024322E4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49E3AED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5478C7B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4E51C95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4864810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E874FAD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8086CBA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disabled</w:t>
                  </w:r>
                </w:p>
                <w:p w14:paraId="363FDCFC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B0D78FA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B83EC8C" w14:textId="254D3EE1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 </w:t>
                  </w:r>
                </w:p>
                <w:p w14:paraId="6F16A620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cards</w:t>
                  </w:r>
                </w:p>
                <w:p w14:paraId="52F00FB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E979D25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 </w:t>
                  </w:r>
                </w:p>
                <w:p w14:paraId="7974811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589115F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66C1E0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CC925C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BBAE2FD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BA2D762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12D8B6B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B4A3FEB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A82EF1D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C1C218D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E3FD4FF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1DB0C02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B688C9C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4E6F504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carousel</w:t>
                  </w:r>
                </w:p>
                <w:p w14:paraId="0B528B13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8AE0B9A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7FFF98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crossfade</w:t>
                  </w:r>
                </w:p>
              </w:tc>
              <w:tc>
                <w:tcPr>
                  <w:tcW w:w="8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030A0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21456C8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lastRenderedPageBreak/>
                    <w:t>Notes</w:t>
                  </w:r>
                </w:p>
                <w:p w14:paraId="21520CFA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color w:val="FFFFFF" w:themeColor="background1"/>
                    </w:rPr>
                  </w:pPr>
                  <w:r w:rsidRPr="00690C85"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2741B1E0" wp14:editId="1E5198D3">
                        <wp:extent cx="5010150" cy="9525"/>
                        <wp:effectExtent l="0" t="0" r="0" b="0"/>
                        <wp:docPr id="2" name="Picture 2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101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C88FE3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044D2BB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use bootstrap css &amp; jquery, popper, bootstrapjs</w:t>
                  </w:r>
                </w:p>
                <w:p w14:paraId="0B550C8E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8CF550A" w14:textId="77777777" w:rsidR="00873DDF" w:rsidRPr="00690C85" w:rsidRDefault="00B9729B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functions/scripts at top of page</w:t>
                  </w:r>
                </w:p>
                <w:p w14:paraId="24FE35FA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7698D63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use HTML5 and viewport (mobile first one provided) </w:t>
                  </w:r>
                </w:p>
                <w:p w14:paraId="3761F970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4AB1BCC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almost every browser is supported but Windows Safari</w:t>
                  </w:r>
                </w:p>
                <w:p w14:paraId="73564057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EEF44A3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Accessibility:</w:t>
                  </w: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  has inadequate color contrast versus light background </w:t>
                  </w:r>
                </w:p>
                <w:p w14:paraId="4C2904F2" w14:textId="77777777" w:rsidR="00873DDF" w:rsidRPr="00690C85" w:rsidRDefault="00B9729B">
                  <w:pPr>
                    <w:numPr>
                      <w:ilvl w:val="0"/>
                      <w:numId w:val="2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if you want something accessible to screen readers only, use .sr-only class</w:t>
                  </w:r>
                </w:p>
                <w:p w14:paraId="5CAF88AF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51B9A6F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supports prefers-reduced-motion media feature </w:t>
                  </w:r>
                </w:p>
                <w:p w14:paraId="1F006DA4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E7AF3D5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layout </w:t>
                  </w:r>
                </w:p>
                <w:p w14:paraId="7DE9289D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4C80126" w14:textId="77777777" w:rsidR="00873DDF" w:rsidRPr="00690C85" w:rsidRDefault="00B9729B">
                  <w:pPr>
                    <w:numPr>
                      <w:ilvl w:val="0"/>
                      <w:numId w:val="3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containers required for bootstrap</w:t>
                  </w:r>
                </w:p>
                <w:p w14:paraId="37E10139" w14:textId="77777777" w:rsidR="00873DDF" w:rsidRPr="00690C85" w:rsidRDefault="00B9729B">
                  <w:pPr>
                    <w:numPr>
                      <w:ilvl w:val="0"/>
                      <w:numId w:val="3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responsive or fluid width</w:t>
                  </w:r>
                </w:p>
                <w:p w14:paraId="4DF8A945" w14:textId="77777777" w:rsidR="00873DDF" w:rsidRPr="00690C85" w:rsidRDefault="00B9729B">
                  <w:pPr>
                    <w:numPr>
                      <w:ilvl w:val="0"/>
                      <w:numId w:val="3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class = "container-fluid" for full-width container</w:t>
                  </w:r>
                </w:p>
                <w:p w14:paraId="5782936F" w14:textId="77777777" w:rsidR="00873DDF" w:rsidRPr="00690C85" w:rsidRDefault="00B9729B">
                  <w:pPr>
                    <w:numPr>
                      <w:ilvl w:val="1"/>
                      <w:numId w:val="3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spans whole width of viewport</w:t>
                  </w:r>
                </w:p>
                <w:p w14:paraId="475EDB3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D0CE1A4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media queries</w:t>
                  </w:r>
                </w:p>
                <w:p w14:paraId="12391271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28545EE" w14:textId="77777777" w:rsidR="00873DDF" w:rsidRPr="00690C85" w:rsidRDefault="00B9729B">
                  <w:pPr>
                    <w:numPr>
                      <w:ilvl w:val="0"/>
                      <w:numId w:val="4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&lt; 576px extra small devices (default, no MQ)</w:t>
                  </w:r>
                </w:p>
                <w:p w14:paraId="3DD87CE0" w14:textId="77777777" w:rsidR="00873DDF" w:rsidRPr="00690C85" w:rsidRDefault="00B9729B">
                  <w:pPr>
                    <w:numPr>
                      <w:ilvl w:val="0"/>
                      <w:numId w:val="4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576-768 = small devices</w:t>
                  </w:r>
                </w:p>
                <w:p w14:paraId="353B66CE" w14:textId="77777777" w:rsidR="00873DDF" w:rsidRPr="00690C85" w:rsidRDefault="00B9729B">
                  <w:pPr>
                    <w:numPr>
                      <w:ilvl w:val="0"/>
                      <w:numId w:val="4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768-992 = medium devices </w:t>
                  </w:r>
                </w:p>
                <w:p w14:paraId="42E3C6FA" w14:textId="77777777" w:rsidR="00873DDF" w:rsidRPr="00690C85" w:rsidRDefault="00B9729B">
                  <w:pPr>
                    <w:numPr>
                      <w:ilvl w:val="0"/>
                      <w:numId w:val="4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992-1200 = large devices </w:t>
                  </w:r>
                </w:p>
                <w:p w14:paraId="37552C01" w14:textId="77777777" w:rsidR="00873DDF" w:rsidRPr="00690C85" w:rsidRDefault="00B9729B">
                  <w:pPr>
                    <w:numPr>
                      <w:ilvl w:val="0"/>
                      <w:numId w:val="4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1200+ = extra large devices </w:t>
                  </w:r>
                </w:p>
                <w:p w14:paraId="5985EB44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19F85CB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less/sass = @include media-breakpoint-up(size){}</w:t>
                  </w:r>
                </w:p>
                <w:p w14:paraId="5FDC7A6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850FACB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z-index</w:t>
                  </w:r>
                </w:p>
                <w:p w14:paraId="45B20B3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A655C80" w14:textId="77777777" w:rsidR="00873DDF" w:rsidRPr="00690C85" w:rsidRDefault="00B9729B">
                  <w:pPr>
                    <w:numPr>
                      <w:ilvl w:val="0"/>
                      <w:numId w:val="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z index = $zindex-dropdown 1000</w:t>
                  </w:r>
                </w:p>
                <w:p w14:paraId="7D9A8FAF" w14:textId="77777777" w:rsidR="00873DDF" w:rsidRPr="00690C85" w:rsidRDefault="00B9729B">
                  <w:pPr>
                    <w:numPr>
                      <w:ilvl w:val="0"/>
                      <w:numId w:val="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$zindex-sticky 1020</w:t>
                  </w:r>
                </w:p>
                <w:p w14:paraId="2D873013" w14:textId="77777777" w:rsidR="00873DDF" w:rsidRPr="00690C85" w:rsidRDefault="00B9729B">
                  <w:pPr>
                    <w:numPr>
                      <w:ilvl w:val="0"/>
                      <w:numId w:val="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$zindex-fixed 1030</w:t>
                  </w:r>
                </w:p>
                <w:p w14:paraId="364C1A5A" w14:textId="77777777" w:rsidR="00873DDF" w:rsidRPr="00690C85" w:rsidRDefault="00B9729B">
                  <w:pPr>
                    <w:numPr>
                      <w:ilvl w:val="0"/>
                      <w:numId w:val="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$zindex-modal 1040</w:t>
                  </w:r>
                </w:p>
                <w:p w14:paraId="209BB32F" w14:textId="77777777" w:rsidR="00873DDF" w:rsidRPr="00690C85" w:rsidRDefault="00B9729B">
                  <w:pPr>
                    <w:numPr>
                      <w:ilvl w:val="0"/>
                      <w:numId w:val="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$zindex-modal-backdrop 1040</w:t>
                  </w:r>
                </w:p>
                <w:p w14:paraId="1035C64D" w14:textId="77777777" w:rsidR="00873DDF" w:rsidRPr="00690C85" w:rsidRDefault="00B9729B">
                  <w:pPr>
                    <w:numPr>
                      <w:ilvl w:val="0"/>
                      <w:numId w:val="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$zindex-popover 1060</w:t>
                  </w:r>
                </w:p>
                <w:p w14:paraId="7A054299" w14:textId="77777777" w:rsidR="00873DDF" w:rsidRPr="00690C85" w:rsidRDefault="00B9729B">
                  <w:pPr>
                    <w:numPr>
                      <w:ilvl w:val="0"/>
                      <w:numId w:val="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$zindex-tooltip 1070</w:t>
                  </w:r>
                </w:p>
                <w:p w14:paraId="36D8E47D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9C26175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3 equal-width columns on small and devices centered in parent:</w:t>
                  </w:r>
                </w:p>
                <w:p w14:paraId="71219B5E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1526B7F" w14:textId="77777777" w:rsidR="00873DDF" w:rsidRPr="00690C85" w:rsidRDefault="00B9729B">
                  <w:pPr>
                    <w:numPr>
                      <w:ilvl w:val="0"/>
                      <w:numId w:val="6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div container</w:t>
                  </w:r>
                </w:p>
                <w:p w14:paraId="41F2B4D6" w14:textId="77777777" w:rsidR="00873DDF" w:rsidRPr="00690C85" w:rsidRDefault="00B9729B">
                  <w:pPr>
                    <w:numPr>
                      <w:ilvl w:val="1"/>
                      <w:numId w:val="6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lastRenderedPageBreak/>
                    <w:t>div row</w:t>
                  </w:r>
                </w:p>
                <w:p w14:paraId="17105D72" w14:textId="77777777" w:rsidR="00873DDF" w:rsidRPr="00690C85" w:rsidRDefault="00B9729B">
                  <w:pPr>
                    <w:numPr>
                      <w:ilvl w:val="2"/>
                      <w:numId w:val="6"/>
                    </w:numPr>
                    <w:ind w:left="162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div col-sm</w:t>
                  </w:r>
                </w:p>
                <w:p w14:paraId="69DDA0E0" w14:textId="77777777" w:rsidR="00873DDF" w:rsidRPr="00690C85" w:rsidRDefault="00B9729B">
                  <w:pPr>
                    <w:numPr>
                      <w:ilvl w:val="2"/>
                      <w:numId w:val="6"/>
                    </w:numPr>
                    <w:ind w:left="162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div col-sm</w:t>
                  </w:r>
                </w:p>
                <w:p w14:paraId="76718FA2" w14:textId="77777777" w:rsidR="00873DDF" w:rsidRPr="00690C85" w:rsidRDefault="00B9729B">
                  <w:pPr>
                    <w:numPr>
                      <w:ilvl w:val="2"/>
                      <w:numId w:val="6"/>
                    </w:numPr>
                    <w:ind w:left="162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div col-sm</w:t>
                  </w:r>
                </w:p>
                <w:p w14:paraId="7DA02705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ind w:left="162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405DDAF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rows are wrappers for columns</w:t>
                  </w:r>
                </w:p>
                <w:p w14:paraId="70164795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1C50422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grid columns without specified width = equalized width</w:t>
                  </w:r>
                </w:p>
                <w:p w14:paraId="1E3C6080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D4EC14E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up to 12 per row (.col-4 for three columns)</w:t>
                  </w:r>
                </w:p>
                <w:p w14:paraId="215A86A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8ECB32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must multiply to 12</w:t>
                  </w:r>
                </w:p>
                <w:p w14:paraId="1BA183A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column widths set in percentages</w:t>
                  </w:r>
                </w:p>
                <w:p w14:paraId="1E44AF7B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no gutters to remove padding from columns and paragraphs from rows</w:t>
                  </w:r>
                </w:p>
                <w:p w14:paraId="4C0CC74B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can set one column width and rest will resize around it</w:t>
                  </w:r>
                </w:p>
                <w:p w14:paraId="2146584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2B5289C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col-size</w:t>
                  </w: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 = auto to size columns based on natural content width</w:t>
                  </w:r>
                </w:p>
                <w:p w14:paraId="1AE39E7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9434B78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.w-100</w:t>
                  </w: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 = breaks to new line (class)</w:t>
                  </w:r>
                </w:p>
                <w:p w14:paraId="15B30753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02CAEA2" w14:textId="77777777" w:rsidR="00873DDF" w:rsidRPr="00690C85" w:rsidRDefault="00B9729B">
                  <w:pPr>
                    <w:numPr>
                      <w:ilvl w:val="0"/>
                      <w:numId w:val="7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insert where column should break to new line    </w:t>
                  </w:r>
                </w:p>
                <w:p w14:paraId="1D34282A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     </w:t>
                  </w:r>
                </w:p>
                <w:p w14:paraId="74F58648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use </w:t>
                  </w:r>
                  <w:r w:rsidRPr="00690C85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most generic classes</w:t>
                  </w: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 possible to catch widest number of devices (.col &amp; .row) versus col-8 and col-4</w:t>
                  </w:r>
                </w:p>
                <w:p w14:paraId="0A2D6CC0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BB1A725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stack to horizontal, becomes horizontal at breakpoint</w:t>
                  </w:r>
                </w:p>
                <w:p w14:paraId="3965DC0E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3B7E5F9" w14:textId="77777777" w:rsidR="00873DDF" w:rsidRPr="00690C85" w:rsidRDefault="00B9729B">
                  <w:pPr>
                    <w:numPr>
                      <w:ilvl w:val="0"/>
                      <w:numId w:val="8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col-sm-8 col-sm-4 col-sm col-sm</w:t>
                  </w:r>
                </w:p>
                <w:p w14:paraId="10FE2F9E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2756FAF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gutters can be responsively adjusted by breakpoint-specific padding and negative margin utility classes</w:t>
                  </w:r>
                </w:p>
                <w:p w14:paraId="6E4A314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F51BDE0" w14:textId="77777777" w:rsidR="00873DDF" w:rsidRPr="00690C85" w:rsidRDefault="00B9729B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pair negative margin utility/row with matching padding utility/column</w:t>
                  </w:r>
                </w:p>
                <w:p w14:paraId="6DEE0A9F" w14:textId="77777777" w:rsidR="00873DDF" w:rsidRPr="00690C85" w:rsidRDefault="00B9729B">
                  <w:pPr>
                    <w:numPr>
                      <w:ilvl w:val="0"/>
                      <w:numId w:val="9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research examples if you need this</w:t>
                  </w:r>
                </w:p>
                <w:p w14:paraId="601A6434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F831533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alignment classes</w:t>
                  </w:r>
                </w:p>
                <w:p w14:paraId="12D13E77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056154E" w14:textId="77777777" w:rsidR="00873DDF" w:rsidRPr="00690C85" w:rsidRDefault="00B9729B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align-items-start</w:t>
                  </w:r>
                </w:p>
                <w:p w14:paraId="017BFC0D" w14:textId="77777777" w:rsidR="00873DDF" w:rsidRPr="00690C85" w:rsidRDefault="00B9729B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align-items-enter</w:t>
                  </w:r>
                </w:p>
                <w:p w14:paraId="0C81205F" w14:textId="77777777" w:rsidR="00873DDF" w:rsidRPr="00690C85" w:rsidRDefault="00B9729B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align-items-end</w:t>
                  </w:r>
                </w:p>
                <w:p w14:paraId="50C38D5A" w14:textId="77777777" w:rsidR="00873DDF" w:rsidRPr="00690C85" w:rsidRDefault="00B9729B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align-self-start</w:t>
                  </w:r>
                </w:p>
                <w:p w14:paraId="791294A0" w14:textId="77777777" w:rsidR="00873DDF" w:rsidRPr="00690C85" w:rsidRDefault="00B9729B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align-self-center</w:t>
                  </w:r>
                </w:p>
                <w:p w14:paraId="58DCC3A5" w14:textId="77777777" w:rsidR="00873DDF" w:rsidRPr="00690C85" w:rsidRDefault="00B9729B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align-self-end</w:t>
                  </w:r>
                </w:p>
                <w:p w14:paraId="284A8528" w14:textId="77777777" w:rsidR="00873DDF" w:rsidRPr="00690C85" w:rsidRDefault="00B9729B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justify-content-start</w:t>
                  </w:r>
                </w:p>
                <w:p w14:paraId="4DE31ECE" w14:textId="77777777" w:rsidR="00873DDF" w:rsidRPr="00690C85" w:rsidRDefault="00B9729B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justify-content-center</w:t>
                  </w:r>
                </w:p>
                <w:p w14:paraId="1D21A56C" w14:textId="77777777" w:rsidR="00873DDF" w:rsidRPr="00690C85" w:rsidRDefault="00B9729B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justify-content-end</w:t>
                  </w:r>
                </w:p>
                <w:p w14:paraId="2ED3D8E2" w14:textId="77777777" w:rsidR="00873DDF" w:rsidRPr="00690C85" w:rsidRDefault="00B9729B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lastRenderedPageBreak/>
                    <w:t>justify-content-around</w:t>
                  </w:r>
                </w:p>
                <w:p w14:paraId="103415DE" w14:textId="77777777" w:rsidR="00873DDF" w:rsidRPr="00690C85" w:rsidRDefault="00B9729B">
                  <w:pPr>
                    <w:numPr>
                      <w:ilvl w:val="0"/>
                      <w:numId w:val="10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justify-content-between</w:t>
                  </w:r>
                </w:p>
                <w:p w14:paraId="3937AF3B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84A2C2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to wrap columns, use number &gt; 12 for columns when added up</w:t>
                  </w:r>
                </w:p>
                <w:p w14:paraId="408C6CBF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.order-(#, first, last) to control order of content</w:t>
                  </w:r>
                </w:p>
                <w:p w14:paraId="6634A50A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CAC5FAE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.order-md-2 for 1-12 all sizes</w:t>
                  </w:r>
                </w:p>
                <w:p w14:paraId="4BDF5107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13469EF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column offsetting:</w:t>
                  </w:r>
                </w:p>
                <w:p w14:paraId="62D0E158" w14:textId="77777777" w:rsidR="00873DDF" w:rsidRPr="00690C85" w:rsidRDefault="00B9729B">
                  <w:pPr>
                    <w:numPr>
                      <w:ilvl w:val="0"/>
                      <w:numId w:val="11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to right use .offset-size-#</w:t>
                  </w:r>
                </w:p>
                <w:p w14:paraId="0261DFEA" w14:textId="77777777" w:rsidR="00873DDF" w:rsidRPr="00690C85" w:rsidRDefault="00B9729B">
                  <w:pPr>
                    <w:numPr>
                      <w:ilvl w:val="1"/>
                      <w:numId w:val="11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increases left margin of column by number of columns</w:t>
                  </w:r>
                </w:p>
                <w:p w14:paraId="7FD7B98B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1F609C7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may need to reset by using "0" .offset-size-0</w:t>
                  </w:r>
                </w:p>
                <w:p w14:paraId="26E1E0A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274137A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visible = visible !important / invisible = hidden !important</w:t>
                  </w:r>
                </w:p>
                <w:p w14:paraId="7A1BFA9F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E6A94A8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alerts: contextual text messages for user actions</w:t>
                  </w:r>
                </w:p>
                <w:p w14:paraId="79D5C44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8D7AA11" w14:textId="77777777" w:rsidR="00873DDF" w:rsidRPr="00690C85" w:rsidRDefault="00B9729B">
                  <w:pPr>
                    <w:numPr>
                      <w:ilvl w:val="0"/>
                      <w:numId w:val="12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div class="alert alert-&lt;keyword&gt;" role="alert" /div</w:t>
                  </w:r>
                </w:p>
                <w:p w14:paraId="24A412BD" w14:textId="77777777" w:rsidR="00873DDF" w:rsidRPr="00690C85" w:rsidRDefault="00B9729B">
                  <w:pPr>
                    <w:numPr>
                      <w:ilvl w:val="1"/>
                      <w:numId w:val="12"/>
                    </w:numPr>
                    <w:ind w:left="108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&lt;keyword&gt; can be primary, secondary, success, danger, warning, info, light, dark, heading</w:t>
                  </w:r>
                </w:p>
                <w:p w14:paraId="456F97DA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5217310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badges: span or button</w:t>
                  </w:r>
                </w:p>
                <w:p w14:paraId="4F482A18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E83A92C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span class="badge-secondary" /span OR span class="badge-pill" /span</w:t>
                  </w:r>
                </w:p>
                <w:p w14:paraId="3BFDB747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button /button</w:t>
                  </w:r>
                </w:p>
                <w:p w14:paraId="0F6D04C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45CDB92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breadcrumb</w:t>
                  </w: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 = navigational hierarchy</w:t>
                  </w:r>
                </w:p>
                <w:p w14:paraId="5960605B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15D679C" w14:textId="77777777" w:rsidR="00873DDF" w:rsidRPr="00690C85" w:rsidRDefault="00B9729B">
                  <w:pPr>
                    <w:numPr>
                      <w:ilvl w:val="0"/>
                      <w:numId w:val="13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 xml:space="preserve">auto-adds separators via css </w:t>
                  </w:r>
                </w:p>
                <w:p w14:paraId="575CC2BB" w14:textId="77777777" w:rsidR="00873DDF" w:rsidRPr="00690C85" w:rsidRDefault="00B9729B">
                  <w:pPr>
                    <w:numPr>
                      <w:ilvl w:val="0"/>
                      <w:numId w:val="13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breadcrumb breadcrumb-item_(active)</w:t>
                  </w:r>
                </w:p>
                <w:p w14:paraId="1CA771D4" w14:textId="77777777" w:rsidR="00873DDF" w:rsidRPr="00690C85" w:rsidRDefault="00B9729B">
                  <w:pPr>
                    <w:numPr>
                      <w:ilvl w:val="0"/>
                      <w:numId w:val="13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li class="breadcrumb-item active" aria-current="page"</w:t>
                  </w:r>
                </w:p>
                <w:p w14:paraId="5EC6891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185FE3E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buttons</w:t>
                  </w: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 = btn classes btn-primary</w:t>
                  </w:r>
                </w:p>
                <w:p w14:paraId="0C773D8F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                                 secondary etc</w:t>
                  </w:r>
                </w:p>
                <w:p w14:paraId="558150CB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                           btn-outline-primary etc</w:t>
                  </w:r>
                </w:p>
                <w:p w14:paraId="5D0569C7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                           btn-sm etc</w:t>
                  </w:r>
                </w:p>
                <w:p w14:paraId="33B7DA5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                           btn-block (span full width of parent)</w:t>
                  </w:r>
                </w:p>
                <w:p w14:paraId="2F40671E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4C0BB1F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"disabled" within open tag without quotes, like "required"</w:t>
                  </w:r>
                </w:p>
                <w:p w14:paraId="00D76A35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31233D7" w14:textId="77777777" w:rsidR="00873DDF" w:rsidRPr="00690C85" w:rsidRDefault="00B9729B">
                  <w:pPr>
                    <w:numPr>
                      <w:ilvl w:val="0"/>
                      <w:numId w:val="14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btn-group-toggle</w:t>
                  </w:r>
                </w:p>
                <w:p w14:paraId="4C5BAEF9" w14:textId="77777777" w:rsidR="00873DDF" w:rsidRPr="00690C85" w:rsidRDefault="00B9729B">
                  <w:pPr>
                    <w:numPr>
                      <w:ilvl w:val="0"/>
                      <w:numId w:val="14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btn-toolbar</w:t>
                  </w:r>
                </w:p>
                <w:p w14:paraId="74547306" w14:textId="77777777" w:rsidR="00873DDF" w:rsidRPr="00690C85" w:rsidRDefault="00B9729B">
                  <w:pPr>
                    <w:numPr>
                      <w:ilvl w:val="0"/>
                      <w:numId w:val="14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mr-2</w:t>
                  </w:r>
                </w:p>
                <w:p w14:paraId="66CDB4F3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CA3AD35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cards</w:t>
                  </w: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 = flexible extensible container for content</w:t>
                  </w:r>
                </w:p>
                <w:p w14:paraId="2E38CFC7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487D324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header/footer options, content, contextual</w:t>
                  </w:r>
                </w:p>
                <w:p w14:paraId="79BC01B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C9AAA10" w14:textId="77777777" w:rsidR="00873DDF" w:rsidRPr="00690C85" w:rsidRDefault="00B9729B">
                  <w:pPr>
                    <w:numPr>
                      <w:ilvl w:val="0"/>
                      <w:numId w:val="15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bkgr colors, display options</w:t>
                  </w:r>
                </w:p>
                <w:p w14:paraId="147B06E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EC46C4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replace old wells, panels, thumbnails</w:t>
                  </w:r>
                </w:p>
                <w:p w14:paraId="607B1857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D61AA0E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support text, images, list groups, links, etc</w:t>
                  </w:r>
                </w:p>
                <w:p w14:paraId="56C5BCDE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AEB6C22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.card-body = card body</w:t>
                  </w:r>
                </w:p>
                <w:p w14:paraId="34A04C3D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.card-title for h tags class</w:t>
                  </w:r>
                </w:p>
                <w:p w14:paraId="04998B9E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.card-subtitle</w:t>
                  </w:r>
                </w:p>
                <w:p w14:paraId="118DDC81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A510BDF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input-group</w:t>
                  </w: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 = prepend text</w:t>
                  </w:r>
                </w:p>
                <w:p w14:paraId="624116AB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60F81D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carousel-image cycler/current cycler</w:t>
                  </w:r>
                </w:p>
                <w:p w14:paraId="4BF558F8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E62F4BE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crossfade</w:t>
                  </w: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 xml:space="preserve"> = .carousel-fade</w:t>
                  </w:r>
                </w:p>
                <w:p w14:paraId="5553DDE9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D751907" w14:textId="77777777" w:rsidR="00873DDF" w:rsidRPr="00690C85" w:rsidRDefault="00B9729B">
                  <w:pPr>
                    <w:numPr>
                      <w:ilvl w:val="0"/>
                      <w:numId w:val="16"/>
                    </w:numPr>
                    <w:ind w:left="540"/>
                    <w:textAlignment w:val="center"/>
                    <w:rPr>
                      <w:rFonts w:eastAsia="Times New Roman"/>
                      <w:color w:val="FFFFFF" w:themeColor="background1"/>
                    </w:rPr>
                  </w:pPr>
                  <w:r w:rsidRPr="00690C85">
                    <w:rPr>
                      <w:rFonts w:ascii="Arial" w:eastAsia="Times New Roman" w:hAnsi="Arial" w:cs="Arial"/>
                      <w:color w:val="FFFFFF" w:themeColor="background1"/>
                    </w:rPr>
                    <w:t>animate slides with fade transition instead of slide</w:t>
                  </w:r>
                </w:p>
                <w:p w14:paraId="604DCBCD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3906266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data-interval </w:t>
                  </w: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= "" to .carousel-item to change delay between cycling</w:t>
                  </w:r>
                </w:p>
                <w:p w14:paraId="751B9E3F" w14:textId="77777777" w:rsidR="00873DDF" w:rsidRPr="00690C85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690C85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</w:tc>
            </w:tr>
          </w:tbl>
          <w:p w14:paraId="7C6CC077" w14:textId="77777777" w:rsidR="00873DDF" w:rsidRDefault="00873DDF">
            <w:pPr>
              <w:rPr>
                <w:rFonts w:eastAsia="Times New Roman"/>
              </w:rPr>
            </w:pPr>
          </w:p>
        </w:tc>
      </w:tr>
      <w:tr w:rsidR="00873DDF" w14:paraId="698ADF84" w14:textId="77777777" w:rsidTr="00A0143F">
        <w:trPr>
          <w:divId w:val="1320037296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0620"/>
            </w:tblGrid>
            <w:tr w:rsidR="00873DDF" w14:paraId="69742AA3" w14:textId="77777777">
              <w:tc>
                <w:tcPr>
                  <w:tcW w:w="117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2E75B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367FCA0" w14:textId="77777777" w:rsidR="00873DDF" w:rsidRDefault="00B9729B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lastRenderedPageBreak/>
                    <w:t>Summary</w:t>
                  </w:r>
                </w:p>
                <w:p w14:paraId="07536C8E" w14:textId="77777777" w:rsidR="00873DDF" w:rsidRDefault="00B9729B">
                  <w:pPr>
                    <w:numPr>
                      <w:ilvl w:val="0"/>
                      <w:numId w:val="17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    </w:t>
                  </w:r>
                </w:p>
                <w:p w14:paraId="267842AD" w14:textId="77777777" w:rsidR="00873DDF" w:rsidRDefault="00B9729B">
                  <w:pPr>
                    <w:numPr>
                      <w:ilvl w:val="0"/>
                      <w:numId w:val="17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 </w:t>
                  </w:r>
                </w:p>
                <w:p w14:paraId="6EA2BE70" w14:textId="77777777" w:rsidR="00873DDF" w:rsidRDefault="00B9729B">
                  <w:pPr>
                    <w:numPr>
                      <w:ilvl w:val="0"/>
                      <w:numId w:val="17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 </w:t>
                  </w:r>
                </w:p>
                <w:p w14:paraId="7470B57C" w14:textId="77777777" w:rsidR="00873DDF" w:rsidRDefault="00B9729B">
                  <w:pPr>
                    <w:numPr>
                      <w:ilvl w:val="0"/>
                      <w:numId w:val="17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 </w:t>
                  </w:r>
                </w:p>
                <w:p w14:paraId="22EF5E58" w14:textId="77777777" w:rsidR="00873DDF" w:rsidRDefault="00B9729B">
                  <w:pPr>
                    <w:numPr>
                      <w:ilvl w:val="0"/>
                      <w:numId w:val="17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 </w:t>
                  </w:r>
                </w:p>
                <w:p w14:paraId="54031907" w14:textId="77777777" w:rsidR="00873DDF" w:rsidRDefault="00B9729B">
                  <w:pPr>
                    <w:numPr>
                      <w:ilvl w:val="0"/>
                      <w:numId w:val="17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eastAsia="Times New Roman"/>
                      <w:color w:val="000000"/>
                    </w:rPr>
                    <w:t> </w:t>
                  </w:r>
                </w:p>
                <w:p w14:paraId="15E41130" w14:textId="77777777" w:rsidR="00873DDF" w:rsidRDefault="00B9729B">
                  <w:pPr>
                    <w:numPr>
                      <w:ilvl w:val="0"/>
                      <w:numId w:val="17"/>
                    </w:numPr>
                    <w:ind w:left="540"/>
                    <w:textAlignment w:val="center"/>
                    <w:rPr>
                      <w:rFonts w:eastAsia="Times New Roman"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</w:rPr>
                    <w:t xml:space="preserve">   </w:t>
                  </w:r>
                </w:p>
              </w:tc>
            </w:tr>
          </w:tbl>
          <w:p w14:paraId="2894A501" w14:textId="77777777" w:rsidR="00873DDF" w:rsidRDefault="00873DDF">
            <w:pPr>
              <w:rPr>
                <w:rFonts w:eastAsia="Times New Roman"/>
              </w:rPr>
            </w:pPr>
          </w:p>
        </w:tc>
      </w:tr>
    </w:tbl>
    <w:p w14:paraId="0FADC816" w14:textId="77777777" w:rsidR="00873DDF" w:rsidRDefault="00B9729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eastAsia="zh-CN"/>
        </w:rPr>
      </w:pPr>
      <w:r>
        <w:rPr>
          <w:rFonts w:ascii="Arial" w:hAnsi="Arial" w:cs="Arial"/>
          <w:color w:val="000000"/>
          <w:lang w:eastAsia="zh-CN"/>
        </w:rPr>
        <w:t> </w:t>
      </w:r>
    </w:p>
    <w:p w14:paraId="18E1B482" w14:textId="77777777" w:rsidR="00873DDF" w:rsidRDefault="00B9729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</w:p>
    <w:p w14:paraId="25D6A1C4" w14:textId="77777777" w:rsidR="00873DDF" w:rsidRDefault="00B9729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sectPr w:rsidR="00873DDF" w:rsidSect="00A0143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5A20A" w14:textId="77777777" w:rsidR="00CC667F" w:rsidRDefault="00CC667F" w:rsidP="00A0143F">
      <w:r>
        <w:separator/>
      </w:r>
    </w:p>
  </w:endnote>
  <w:endnote w:type="continuationSeparator" w:id="0">
    <w:p w14:paraId="1A198D50" w14:textId="77777777" w:rsidR="00CC667F" w:rsidRDefault="00CC667F" w:rsidP="00A0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65852" w14:textId="77777777" w:rsidR="00CC667F" w:rsidRDefault="00CC667F" w:rsidP="00A0143F">
      <w:r>
        <w:separator/>
      </w:r>
    </w:p>
  </w:footnote>
  <w:footnote w:type="continuationSeparator" w:id="0">
    <w:p w14:paraId="70AE4A02" w14:textId="77777777" w:rsidR="00CC667F" w:rsidRDefault="00CC667F" w:rsidP="00A01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335AB" w14:textId="10CB2BD7" w:rsidR="00A0143F" w:rsidRDefault="00A0143F" w:rsidP="00A0143F">
    <w:pPr>
      <w:pStyle w:val="Header"/>
      <w:jc w:val="center"/>
    </w:pPr>
    <w:r>
      <w:rPr>
        <w:rFonts w:ascii="Microsoft YaHei UI" w:eastAsia="Microsoft YaHei UI" w:hAnsi="Microsoft YaHei UI" w:cs="Calibri" w:hint="eastAsia"/>
        <w:color w:val="000000"/>
        <w:sz w:val="40"/>
        <w:szCs w:val="40"/>
      </w:rPr>
      <w:t>Bootstrap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087"/>
    <w:multiLevelType w:val="multilevel"/>
    <w:tmpl w:val="5B74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B3ADD"/>
    <w:multiLevelType w:val="multilevel"/>
    <w:tmpl w:val="BB8C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C6431"/>
    <w:multiLevelType w:val="multilevel"/>
    <w:tmpl w:val="EE26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DF73CD"/>
    <w:multiLevelType w:val="multilevel"/>
    <w:tmpl w:val="C5D2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4C0AAA"/>
    <w:multiLevelType w:val="multilevel"/>
    <w:tmpl w:val="9DF8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C75695"/>
    <w:multiLevelType w:val="multilevel"/>
    <w:tmpl w:val="D744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FD5A95"/>
    <w:multiLevelType w:val="multilevel"/>
    <w:tmpl w:val="AA92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B53B99"/>
    <w:multiLevelType w:val="multilevel"/>
    <w:tmpl w:val="5518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857FD5"/>
    <w:multiLevelType w:val="multilevel"/>
    <w:tmpl w:val="A04C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A343A8"/>
    <w:multiLevelType w:val="multilevel"/>
    <w:tmpl w:val="8474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181620"/>
    <w:multiLevelType w:val="multilevel"/>
    <w:tmpl w:val="183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297FDA"/>
    <w:multiLevelType w:val="multilevel"/>
    <w:tmpl w:val="3EBA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D224D3"/>
    <w:multiLevelType w:val="multilevel"/>
    <w:tmpl w:val="BA6E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DB2E88"/>
    <w:multiLevelType w:val="multilevel"/>
    <w:tmpl w:val="8804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916BD4"/>
    <w:multiLevelType w:val="multilevel"/>
    <w:tmpl w:val="D84E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0A099A"/>
    <w:multiLevelType w:val="multilevel"/>
    <w:tmpl w:val="F2F4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063452"/>
    <w:multiLevelType w:val="multilevel"/>
    <w:tmpl w:val="BCCA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3"/>
  </w:num>
  <w:num w:numId="5">
    <w:abstractNumId w:val="5"/>
  </w:num>
  <w:num w:numId="6">
    <w:abstractNumId w:val="10"/>
  </w:num>
  <w:num w:numId="7">
    <w:abstractNumId w:val="0"/>
  </w:num>
  <w:num w:numId="8">
    <w:abstractNumId w:val="12"/>
  </w:num>
  <w:num w:numId="9">
    <w:abstractNumId w:val="15"/>
  </w:num>
  <w:num w:numId="10">
    <w:abstractNumId w:val="4"/>
  </w:num>
  <w:num w:numId="11">
    <w:abstractNumId w:val="9"/>
  </w:num>
  <w:num w:numId="12">
    <w:abstractNumId w:val="11"/>
  </w:num>
  <w:num w:numId="13">
    <w:abstractNumId w:val="16"/>
  </w:num>
  <w:num w:numId="14">
    <w:abstractNumId w:val="2"/>
  </w:num>
  <w:num w:numId="15">
    <w:abstractNumId w:val="6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9B"/>
    <w:rsid w:val="00690C85"/>
    <w:rsid w:val="00873DDF"/>
    <w:rsid w:val="00A0143F"/>
    <w:rsid w:val="00B9729B"/>
    <w:rsid w:val="00CC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AF32C"/>
  <w15:chartTrackingRefBased/>
  <w15:docId w15:val="{919F9EA2-8139-4BBD-8279-3EF98D93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01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43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43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03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5</cp:revision>
  <dcterms:created xsi:type="dcterms:W3CDTF">2020-04-28T01:41:00Z</dcterms:created>
  <dcterms:modified xsi:type="dcterms:W3CDTF">2020-04-28T01:47:00Z</dcterms:modified>
</cp:coreProperties>
</file>