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2BA8" w14:textId="77777777" w:rsidR="005974FA" w:rsidRPr="0089675A" w:rsidRDefault="005974FA" w:rsidP="005974FA">
      <w:pPr>
        <w:jc w:val="center"/>
        <w:rPr>
          <w:rFonts w:eastAsia="宋体"/>
          <w:sz w:val="24"/>
          <w:lang w:eastAsia="ja-JP"/>
        </w:rPr>
      </w:pPr>
      <w:r w:rsidRPr="0089675A">
        <w:rPr>
          <w:rFonts w:eastAsia="宋体" w:hint="eastAsia"/>
          <w:sz w:val="44"/>
          <w:szCs w:val="44"/>
        </w:rPr>
        <w:t>落雪日记</w:t>
      </w:r>
    </w:p>
    <w:p w14:paraId="7FD3BBD2" w14:textId="77777777" w:rsidR="005974FA" w:rsidRPr="009902CB" w:rsidRDefault="005974FA" w:rsidP="005974FA">
      <w:pPr>
        <w:jc w:val="center"/>
        <w:rPr>
          <w:rFonts w:ascii="MS Mincho" w:eastAsia="MS Mincho" w:hAnsi="MS Mincho" w:cs="ヒラギノ明朝 ProN"/>
          <w:sz w:val="44"/>
          <w:szCs w:val="44"/>
          <w:lang w:eastAsia="ja-JP"/>
        </w:rPr>
      </w:pPr>
      <w:r>
        <w:rPr>
          <w:rFonts w:ascii="MS Mincho" w:eastAsia="MS Mincho" w:hAnsi="MS Mincho" w:cs="ヒラギノ明朝 ProN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5974FA" w:rsidRPr="009902CB">
              <w:rPr>
                <w:rFonts w:ascii="MS Mincho" w:eastAsia="MS Mincho" w:hAnsi="MS Mincho" w:cs="ヒラギノ明朝 ProN"/>
                <w:sz w:val="22"/>
                <w:szCs w:val="44"/>
                <w:lang w:eastAsia="ja-JP"/>
              </w:rPr>
              <w:t>おつ</w:t>
            </w:r>
          </w:rt>
          <w:rubyBase>
            <w:r w:rsidR="005974FA">
              <w:rPr>
                <w:rFonts w:ascii="MS Mincho" w:eastAsia="MS Mincho" w:hAnsi="MS Mincho" w:cs="ヒラギノ明朝 ProN"/>
                <w:sz w:val="44"/>
                <w:szCs w:val="44"/>
                <w:lang w:eastAsia="ja-JP"/>
              </w:rPr>
              <w:t>落</w:t>
            </w:r>
          </w:rubyBase>
        </w:ruby>
      </w:r>
      <w:r>
        <w:rPr>
          <w:rFonts w:ascii="MS Mincho" w:eastAsia="MS Mincho" w:hAnsi="MS Mincho" w:cs="ヒラギノ明朝 ProN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5974FA" w:rsidRPr="009902CB">
              <w:rPr>
                <w:rFonts w:ascii="MS Mincho" w:eastAsia="MS Mincho" w:hAnsi="MS Mincho" w:cs="ヒラギノ明朝 ProN"/>
                <w:sz w:val="22"/>
                <w:szCs w:val="44"/>
                <w:lang w:eastAsia="ja-JP"/>
              </w:rPr>
              <w:t>ゆき</w:t>
            </w:r>
          </w:rt>
          <w:rubyBase>
            <w:r w:rsidR="005974FA">
              <w:rPr>
                <w:rFonts w:ascii="MS Mincho" w:eastAsia="MS Mincho" w:hAnsi="MS Mincho" w:cs="ヒラギノ明朝 ProN"/>
                <w:sz w:val="44"/>
                <w:szCs w:val="44"/>
                <w:lang w:eastAsia="ja-JP"/>
              </w:rPr>
              <w:t>雪</w:t>
            </w:r>
          </w:rubyBase>
        </w:ruby>
      </w:r>
      <w:r w:rsidRPr="009902CB">
        <w:rPr>
          <w:rFonts w:ascii="MS Mincho" w:eastAsia="MS Mincho" w:hAnsi="MS Mincho" w:cs="ヒラギノ明朝 ProN"/>
          <w:sz w:val="44"/>
          <w:szCs w:val="44"/>
          <w:lang w:eastAsia="ja-JP"/>
        </w:rPr>
        <w:t>日記</w:t>
      </w:r>
    </w:p>
    <w:p w14:paraId="78D967CA" w14:textId="77777777" w:rsidR="005974FA" w:rsidRDefault="005974FA" w:rsidP="005974FA">
      <w:pPr>
        <w:jc w:val="right"/>
        <w:rPr>
          <w:rFonts w:ascii="ヒラギノ明朝 ProN" w:eastAsia="ヒラギノ明朝 ProN" w:hAnsi="ヒラギノ明朝 ProN" w:cs="ヒラギノ明朝 ProN"/>
          <w:sz w:val="32"/>
          <w:szCs w:val="32"/>
        </w:rPr>
      </w:pPr>
      <w:r>
        <w:rPr>
          <w:rFonts w:ascii="ヒラギノ明朝 ProN" w:eastAsia="ヒラギノ明朝 ProN" w:hAnsi="ヒラギノ明朝 ProN" w:cs="ヒラギノ明朝 ProN" w:hint="eastAsia"/>
          <w:sz w:val="32"/>
          <w:szCs w:val="32"/>
        </w:rPr>
        <w:t>忘北</w:t>
      </w:r>
      <w:r>
        <w:rPr>
          <w:rFonts w:ascii="ヒラギノ明朝 ProN" w:eastAsia="ヒラギノ明朝 ProN" w:hAnsi="ヒラギノ明朝 ProN" w:cs="ヒラギノ明朝 ProN" w:hint="eastAsia"/>
          <w:sz w:val="32"/>
          <w:szCs w:val="32"/>
          <w:lang w:eastAsia="ja-JP"/>
        </w:rPr>
        <w:t xml:space="preserve">　</w:t>
      </w:r>
      <w:r>
        <w:rPr>
          <w:rFonts w:ascii="ヒラギノ明朝 ProN" w:eastAsia="ヒラギノ明朝 ProN" w:hAnsi="ヒラギノ明朝 ProN" w:cs="ヒラギノ明朝 ProN" w:hint="eastAsia"/>
          <w:sz w:val="32"/>
          <w:szCs w:val="32"/>
        </w:rPr>
        <w:t>落雪/作</w:t>
      </w:r>
    </w:p>
    <w:p w14:paraId="476F9E01" w14:textId="77777777" w:rsidR="005974FA" w:rsidRDefault="005974FA" w:rsidP="005974FA">
      <w:pPr>
        <w:jc w:val="right"/>
        <w:rPr>
          <w:rFonts w:ascii="ヒラギノ明朝 ProN" w:eastAsia="ヒラギノ明朝 ProN" w:hAnsi="ヒラギノ明朝 ProN" w:cs="ヒラギノ明朝 ProN"/>
          <w:sz w:val="32"/>
          <w:szCs w:val="32"/>
        </w:rPr>
      </w:pPr>
      <w:r>
        <w:rPr>
          <w:rFonts w:ascii="ヒラギノ明朝 ProN" w:eastAsia="ヒラギノ明朝 ProN" w:hAnsi="ヒラギノ明朝 ProN" w:cs="ヒラギノ明朝 ProN" w:hint="eastAsia"/>
          <w:color w:val="00B0F0"/>
          <w:sz w:val="32"/>
          <w:szCs w:val="32"/>
        </w:rPr>
        <w:t>刘鲤/译</w:t>
      </w:r>
    </w:p>
    <w:p w14:paraId="200D5C50" w14:textId="77777777" w:rsidR="005974FA" w:rsidRDefault="005974FA" w:rsidP="005974FA">
      <w:pPr>
        <w:jc w:val="center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本文来自</w:t>
      </w:r>
      <w:r>
        <w:rPr>
          <w:rFonts w:hint="eastAsia"/>
          <w:color w:val="00B0F0"/>
          <w:sz w:val="28"/>
          <w:szCs w:val="28"/>
        </w:rPr>
        <w:t>瀛寰</w:t>
      </w:r>
      <w:r>
        <w:rPr>
          <w:rFonts w:hint="eastAsia"/>
          <w:color w:val="FF0000"/>
          <w:sz w:val="28"/>
          <w:szCs w:val="28"/>
        </w:rPr>
        <w:t>世界观，切勿联系实际。</w:t>
      </w:r>
    </w:p>
    <w:p w14:paraId="0142EAC4" w14:textId="77777777" w:rsidR="00800BA2" w:rsidRDefault="00800BA2" w:rsidP="00800BA2">
      <w:pPr>
        <w:jc w:val="center"/>
        <w:rPr>
          <w:rFonts w:eastAsia="宋体"/>
          <w:szCs w:val="21"/>
        </w:rPr>
      </w:pPr>
      <w:r w:rsidRPr="00800BA2">
        <w:rPr>
          <w:rFonts w:eastAsia="宋体" w:hint="eastAsia"/>
          <w:sz w:val="28"/>
          <w:szCs w:val="28"/>
        </w:rPr>
        <w:t>三</w:t>
      </w:r>
    </w:p>
    <w:p w14:paraId="7CEF1AC7" w14:textId="72665D4E" w:rsidR="00467BC4" w:rsidRDefault="00800BA2" w:rsidP="00467BC4">
      <w:pPr>
        <w:rPr>
          <w:rFonts w:asciiTheme="minorEastAsia" w:eastAsia="宋体" w:hAnsiTheme="minorEastAsia"/>
        </w:rPr>
      </w:pPr>
      <w:r w:rsidRPr="009925F2">
        <w:rPr>
          <w:rFonts w:eastAsia="宋体" w:hint="eastAsia"/>
          <w:lang w:eastAsia="ja-JP"/>
        </w:rPr>
        <w:t xml:space="preserve">　　</w:t>
      </w:r>
      <w:r w:rsidRPr="009925F2">
        <w:rPr>
          <w:rFonts w:eastAsia="宋体" w:hint="eastAsia"/>
        </w:rPr>
        <w:t>早</w:t>
      </w:r>
      <w:r>
        <w:rPr>
          <w:rFonts w:eastAsia="宋体" w:hint="eastAsia"/>
        </w:rPr>
        <w:t>先并非毫无风声。大瀛本与他国无来往，唯偶有姬圣船只来泊。一日海上无故生细烟一柱，市人言语传曰不祥之兆——此亦事后偶闻，久坐房中</w:t>
      </w:r>
      <w:r w:rsidR="004C5033">
        <w:rPr>
          <w:rFonts w:eastAsia="宋体" w:hint="eastAsia"/>
        </w:rPr>
        <w:t>女红，纵然出门</w:t>
      </w:r>
      <w:r w:rsidR="00467BC4">
        <w:rPr>
          <w:rFonts w:eastAsia="宋体" w:hint="eastAsia"/>
        </w:rPr>
        <w:t>游园也尽是私园，难遇外人，我自然不知晓多少“闲话”。出门何尝难，绣户侯门却比那黎民百姓有着诸多不便。也是乐得清闲，省去那般逢人周旋之苦恼——爱町人文学而不喜町人叨扰，所爱市井大概只是心中绚烂泡沫、海市蜃楼。毕竟大瀛向来少有大事，海岛尔尔，若是稍稍听些议论也能略知一二之事，我却迟迟不知。町人道，遥远海面似有希屿随云霞明灭，然而渔人一望便知，方位相悖。漆黑大船渐渐显形。远观无感，近看则不禁叹服：此等呆笨巨物，数倍呺然大于大瀛水师战船，如何浮于水面？只叹：</w:t>
      </w:r>
      <w:r w:rsidR="00467BC4" w:rsidRPr="009925F2">
        <w:rPr>
          <w:rFonts w:eastAsia="MS Mincho" w:hint="eastAsia"/>
          <w:lang w:eastAsia="ja-JP"/>
        </w:rPr>
        <w:t xml:space="preserve">蓬莱や　え浮かばれずの　亀背負ふ　暗き海にぞ　</w:t>
      </w:r>
      <w:r w:rsidR="009925F2" w:rsidRPr="009925F2">
        <w:rPr>
          <w:rFonts w:eastAsia="MS Mincho" w:hint="eastAsia"/>
          <w:lang w:eastAsia="ja-JP"/>
        </w:rPr>
        <w:t>波を分けつる。</w:t>
      </w:r>
      <w:r w:rsidR="009925F2" w:rsidRPr="009925F2">
        <w:rPr>
          <w:rFonts w:asciiTheme="minorEastAsia" w:eastAsia="宋体" w:hAnsiTheme="minorEastAsia" w:hint="eastAsia"/>
        </w:rPr>
        <w:t>（</w:t>
      </w:r>
      <w:r w:rsidR="009925F2">
        <w:rPr>
          <w:rFonts w:asciiTheme="minorEastAsia" w:eastAsia="宋体" w:hAnsiTheme="minorEastAsia" w:hint="eastAsia"/>
        </w:rPr>
        <w:t>浊浪翻腾重嶂走，疑为鼋背负蓬莱。</w:t>
      </w:r>
      <w:r w:rsidR="009925F2" w:rsidRPr="009925F2">
        <w:rPr>
          <w:rFonts w:asciiTheme="minorEastAsia" w:eastAsia="宋体" w:hAnsiTheme="minorEastAsia" w:hint="eastAsia"/>
        </w:rPr>
        <w:t>）</w:t>
      </w:r>
    </w:p>
    <w:p w14:paraId="77F217BB" w14:textId="77777777" w:rsidR="00C866F6" w:rsidRDefault="009925F2" w:rsidP="00C866F6">
      <w:pPr>
        <w:rPr>
          <w:rFonts w:asciiTheme="minorEastAsia" w:eastAsia="宋体" w:hAnsiTheme="minorEastAsia"/>
        </w:rPr>
      </w:pPr>
      <w:r w:rsidRPr="009925F2">
        <w:rPr>
          <w:rFonts w:asciiTheme="minorEastAsia" w:eastAsia="宋体" w:hAnsiTheme="minorEastAsia" w:hint="eastAsia"/>
        </w:rPr>
        <w:t>夫君只</w:t>
      </w:r>
      <w:r>
        <w:rPr>
          <w:rFonts w:asciiTheme="minorEastAsia" w:eastAsia="宋体" w:hAnsiTheme="minorEastAsia" w:hint="eastAsia"/>
        </w:rPr>
        <w:t>顾喟叹惊奇：未曾听闻之事！自己率领一部兵士，准备上船问话，又特地差人嘱托我，细细交代发生何事，安抚我不必惊慌。寄身寰宇十七载，我从未有过的感觉涌上心头：未知，全然未知，无人得知之事，则有无尽恐慌。从前未知，无非明日晴雨、年关收成，大者无非远嫁忘北，憧憬忘樱城景象。这次第，竟至于有些惶恐。守着窗儿，张皇不知做些什么，戏数红叶随风落。才数得十余片，阵风过处，数多散落。不禁有些恼</w:t>
      </w:r>
      <w:r w:rsidR="00C866F6">
        <w:rPr>
          <w:rFonts w:asciiTheme="minorEastAsia" w:eastAsia="宋体" w:hAnsiTheme="minorEastAsia" w:hint="eastAsia"/>
        </w:rPr>
        <w:t>：事态添不得手，怎生红叶落地也数不清？正是：</w:t>
      </w:r>
    </w:p>
    <w:p w14:paraId="1FDE308C" w14:textId="77777777" w:rsidR="00C866F6" w:rsidRDefault="00C866F6" w:rsidP="00C866F6">
      <w:pPr>
        <w:jc w:val="center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红叶窗前心意挂，萧风倚得各飘摇。秃枝问我心何念，寒阁答君事未消。</w:t>
      </w:r>
    </w:p>
    <w:p w14:paraId="665E0826" w14:textId="1D855A19" w:rsidR="009925F2" w:rsidRDefault="00C866F6" w:rsidP="00C866F6">
      <w:pPr>
        <w:jc w:val="center"/>
        <w:rPr>
          <w:rFonts w:asciiTheme="minorEastAsia" w:eastAsia="宋体" w:hAnsiTheme="minorEastAsia"/>
        </w:rPr>
      </w:pPr>
      <w:r>
        <w:rPr>
          <w:rFonts w:asciiTheme="minorEastAsia" w:eastAsia="宋体" w:hAnsiTheme="minorEastAsia" w:hint="eastAsia"/>
        </w:rPr>
        <w:t>婀娜即愿生双翼，青服或能解急愁。愿自不拘男女别，诗书习得解尔愁。</w:t>
      </w:r>
    </w:p>
    <w:p w14:paraId="6B4C4B7B" w14:textId="01854975" w:rsidR="00C866F6" w:rsidRDefault="00C866F6" w:rsidP="00C866F6">
      <w:pPr>
        <w:jc w:val="left"/>
        <w:rPr>
          <w:rFonts w:asciiTheme="minorEastAsia" w:eastAsia="宋体" w:hAnsiTheme="minorEastAsia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asciiTheme="minorEastAsia" w:eastAsia="宋体" w:hAnsiTheme="minorEastAsia" w:hint="eastAsia"/>
        </w:rPr>
        <w:t>盖欲如须眉学经济之道，得助夫君一臂之力，即在当时。独守窗儿，怎生得黑？便秉烛寻木人兄长水人之妻（元）小野心谈心。名心，果知我心，叫来下人询问，答曰官船急如星火，靠大船谁何。官船虽大，雕梁画栋，比起北人船只却显小巧玲珑，若臣服态。接舷至于昏黑：官员既上，亥时始得靠岸。</w:t>
      </w:r>
    </w:p>
    <w:p w14:paraId="02D9DF15" w14:textId="6FC8BFB3" w:rsidR="00C866F6" w:rsidRDefault="00C866F6" w:rsidP="00C866F6">
      <w:pPr>
        <w:jc w:val="left"/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夫君</w:t>
      </w:r>
      <w:r w:rsidR="00A87671">
        <w:rPr>
          <w:rFonts w:eastAsia="宋体" w:hint="eastAsia"/>
        </w:rPr>
        <w:t>直奔家门，不及更衣径至我处，谢过连连。何以言表，唯宽慰以不必自责。此本公家事务，任凭谁亦没奈何。将悬线之心暂且搁置，侍他更衣之后，便将担忧抛于脑后。恩爱种种，不消提起。问及经过如何，俱以言。原来语言不通，急索忘樱城中通北语者，得二人。二人晓央语，而不知口语。北人操斐令语，幸而有晓央语者，得以笔谈。北人欲设经理司，与瀛洲通商。夫君慎之又慎，又不便即报地方长官，几番斟酌，商榷暂留北人寓天涯旅馆数日，此事定夺后再行离去。</w:t>
      </w:r>
    </w:p>
    <w:p w14:paraId="599D887E" w14:textId="2079EADC" w:rsidR="00A87671" w:rsidRDefault="00A87671" w:rsidP="00C866F6">
      <w:pPr>
        <w:jc w:val="left"/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天涯旅馆人手不足，夫君眉头紧蹙。我自荐尽绵薄之力。夫君欲速速决断，又不忍爱妻劳累。幸而夫君开明，见我恳切，大为感动，称赞怜爱不已，我含赧以袖掩口而笑。</w:t>
      </w:r>
    </w:p>
    <w:p w14:paraId="5AF7438F" w14:textId="222322D3" w:rsidR="00A87671" w:rsidRDefault="00A87671" w:rsidP="00C866F6">
      <w:pPr>
        <w:jc w:val="left"/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几日内，每日为北人送水送饭，又收去残羹冷炙。原本觉得北人不习惯吃南食，如波滂之不喜忘樱饮食，未曾想送水饭时北人立拇指有称赞意。可惜当时不懂北人言语，又不</w:t>
      </w:r>
      <w:r>
        <w:rPr>
          <w:rFonts w:eastAsia="宋体" w:hint="eastAsia"/>
        </w:rPr>
        <w:lastRenderedPageBreak/>
        <w:t>解比手画</w:t>
      </w:r>
      <w:r w:rsidR="00975FCF">
        <w:rPr>
          <w:rFonts w:eastAsia="宋体" w:hint="eastAsia"/>
        </w:rPr>
        <w:t>脚，只得含笑颔首，言客官过奖，北人亦不解。那时和睦融洽，与今朝迥异。</w:t>
      </w:r>
    </w:p>
    <w:p w14:paraId="2BD8EAB6" w14:textId="3F055A86" w:rsidR="00975FCF" w:rsidRDefault="00975FCF" w:rsidP="00C866F6">
      <w:pPr>
        <w:jc w:val="left"/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此事上报岛司，岛司难以定夺，一脸报于空上。空上诏曰可，既姬圣之通商久矣，何阻斐令人之经理？即命设忘樱海关于忘樱川边，又设忘樱对外经理司于旁。</w:t>
      </w:r>
    </w:p>
    <w:p w14:paraId="6EBA785B" w14:textId="52C06629" w:rsidR="00975FCF" w:rsidRDefault="00975FCF" w:rsidP="00975FCF">
      <w:pPr>
        <w:jc w:val="left"/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老臣高桥，平日雅望素闻，受百官尊敬。时任左总理大臣，作歌称讽：“</w:t>
      </w:r>
      <w:r w:rsidRPr="00975FCF">
        <w:rPr>
          <w:rFonts w:eastAsia="MS Mincho" w:hint="eastAsia"/>
          <w:lang w:eastAsia="ja-JP"/>
        </w:rPr>
        <w:t>かは止まず　さらさらなれば　源の　大雨降らむ　垂水も暴る。</w:t>
      </w:r>
      <w:r>
        <w:rPr>
          <w:rFonts w:eastAsia="宋体" w:hint="eastAsia"/>
        </w:rPr>
        <w:t>”（潺潺流水流不止，为有欣欣水无休。假使滂沱成阴雨，瀑流万壑教人愁。</w:t>
      </w:r>
      <w:r>
        <w:rPr>
          <w:rFonts w:eastAsia="宋体"/>
        </w:rPr>
        <w:t>）</w:t>
      </w:r>
      <w:r>
        <w:rPr>
          <w:rFonts w:eastAsia="宋体" w:hint="eastAsia"/>
        </w:rPr>
        <w:t>空上惊服，私传高桥大臣入寝宫问何所思。高桥再拜，对曰：“陛下愿引活水入社稷，诚爱护民草生灵，</w:t>
      </w:r>
      <w:r w:rsidR="00691895">
        <w:rPr>
          <w:rFonts w:eastAsia="宋体" w:hint="eastAsia"/>
        </w:rPr>
        <w:t>尽善。美则美矣，唯有一事微臣担忧。北物入国门，如波滂引哥狼（姬圣狼）治兔灾，反而损害牧人也未可知。大瀛久无剧变，诚愿陛下加以限制，不得已再放开；海军不可废，愿陛下多注意，多练兵。坊间流传北人书目，记载开物（工业）甚详甚精，若武则恐大瀛有虞矣。</w:t>
      </w:r>
      <w:r>
        <w:rPr>
          <w:rFonts w:eastAsia="宋体" w:hint="eastAsia"/>
        </w:rPr>
        <w:t>”</w:t>
      </w:r>
      <w:r w:rsidR="00691895">
        <w:rPr>
          <w:rFonts w:eastAsia="宋体" w:hint="eastAsia"/>
        </w:rPr>
        <w:t>空上惊服不悦并有，然而总归明君，颔首称赞思虑精详，定率百官共议此事。高桥尽忠急切，又许诺空上。改日贡上基本北人书译。</w:t>
      </w:r>
    </w:p>
    <w:p w14:paraId="6304443D" w14:textId="1F295AF3" w:rsidR="00691895" w:rsidRPr="00975FCF" w:rsidRDefault="00691895" w:rsidP="00975FCF">
      <w:pPr>
        <w:jc w:val="left"/>
        <w:rPr>
          <w:rFonts w:eastAsia="宋体"/>
        </w:rPr>
      </w:pPr>
      <w:r w:rsidRPr="009925F2">
        <w:rPr>
          <w:rFonts w:eastAsia="宋体" w:hint="eastAsia"/>
          <w:lang w:eastAsia="ja-JP"/>
        </w:rPr>
        <w:t xml:space="preserve">　　</w:t>
      </w:r>
      <w:r>
        <w:rPr>
          <w:rFonts w:eastAsia="宋体" w:hint="eastAsia"/>
        </w:rPr>
        <w:t>他日无事，与夫君对弈。瀛棋棋盘简约雅致，格子为木匠手刻，平直交错，方正古朴。棋子为贵重白姆</w:t>
      </w:r>
      <w:r>
        <w:rPr>
          <w:rFonts w:eastAsia="宋体" w:hint="eastAsia"/>
        </w:rPr>
        <w:t>=</w:t>
      </w:r>
      <w:r>
        <w:rPr>
          <w:rFonts w:eastAsia="宋体" w:hint="eastAsia"/>
        </w:rPr>
        <w:t>木雕刻而成——白木之种如今已如</w:t>
      </w:r>
      <w:r w:rsidRPr="00691895">
        <w:rPr>
          <w:rFonts w:eastAsia="宋体" w:hint="eastAsia"/>
        </w:rPr>
        <w:t>爇</w:t>
      </w:r>
      <w:r>
        <w:rPr>
          <w:rFonts w:eastAsia="宋体" w:hint="eastAsia"/>
        </w:rPr>
        <w:t>香余烬，无处寻访，唤作“玉灵木”</w:t>
      </w:r>
      <w:r w:rsidR="00FC4EA7">
        <w:rPr>
          <w:rFonts w:eastAsia="宋体" w:hint="eastAsia"/>
        </w:rPr>
        <w:t>。棋子上字为湾内望波寺高僧远一法师亲笔所写，拓木板制成。圆头圆脑，质朴天成，煞是可爱。中间字样“瀛海沧茫”为夫君手写，笔法遒劲。好一个“瀛海沧茫”！小时贪玩，不多时便炮击冲撞</w:t>
      </w:r>
      <w:r w:rsidR="00FC4EA7">
        <w:rPr>
          <w:rStyle w:val="a9"/>
          <w:rFonts w:eastAsia="宋体"/>
        </w:rPr>
        <w:footnoteReference w:id="1"/>
      </w:r>
      <w:r w:rsidR="00FC4EA7">
        <w:rPr>
          <w:rFonts w:eastAsia="宋体" w:hint="eastAsia"/>
        </w:rPr>
        <w:t>，逼得夫君横舰防守</w:t>
      </w:r>
      <w:r w:rsidR="00FC4EA7">
        <w:rPr>
          <w:rStyle w:val="a9"/>
          <w:rFonts w:eastAsia="宋体"/>
        </w:rPr>
        <w:footnoteReference w:id="2"/>
      </w:r>
      <w:r w:rsidR="00FC4EA7">
        <w:rPr>
          <w:rFonts w:eastAsia="宋体" w:hint="eastAsia"/>
        </w:rPr>
        <w:t>。然而谁知开棋时边路被夫君吃掉一舟，此时夫君的舟乘虚而入，直升金艇</w:t>
      </w:r>
      <w:r w:rsidR="00FC4EA7">
        <w:rPr>
          <w:rStyle w:val="a9"/>
          <w:rFonts w:eastAsia="宋体"/>
        </w:rPr>
        <w:footnoteReference w:id="3"/>
      </w:r>
      <w:r w:rsidR="00076D1C">
        <w:rPr>
          <w:rFonts w:eastAsia="宋体" w:hint="eastAsia"/>
        </w:rPr>
        <w:t>，把我空虚的后方打个溃不成军。夫君拊掌大笑：“本来快要被你夺走制海权，想不到你竟然全然不顾边路防守。女子还是应沉稳，丢了一舟如何不守？”正是“弹指乾坤转，两颊相映红”。还是太大意了，夫君正是步步沉稳，临危不乱之人啊。“虽然，”夫君沉吟良久，“国运未尝不如此。当慎之又慎。前日经理司，稍有不慎，满盘皆输如此则无可挽回。”</w:t>
      </w:r>
    </w:p>
    <w:sectPr w:rsidR="00691895" w:rsidRPr="00975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F923" w14:textId="77777777" w:rsidR="002D2E2E" w:rsidRDefault="002D2E2E" w:rsidP="005974FA">
      <w:r>
        <w:separator/>
      </w:r>
    </w:p>
  </w:endnote>
  <w:endnote w:type="continuationSeparator" w:id="0">
    <w:p w14:paraId="43620FEE" w14:textId="77777777" w:rsidR="002D2E2E" w:rsidRDefault="002D2E2E" w:rsidP="0059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N">
    <w:altName w:val="Calibri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E020" w14:textId="77777777" w:rsidR="002D2E2E" w:rsidRDefault="002D2E2E" w:rsidP="005974FA">
      <w:r>
        <w:separator/>
      </w:r>
    </w:p>
  </w:footnote>
  <w:footnote w:type="continuationSeparator" w:id="0">
    <w:p w14:paraId="55628891" w14:textId="77777777" w:rsidR="002D2E2E" w:rsidRDefault="002D2E2E" w:rsidP="005974FA">
      <w:r>
        <w:continuationSeparator/>
      </w:r>
    </w:p>
  </w:footnote>
  <w:footnote w:id="1">
    <w:p w14:paraId="5A8D2E12" w14:textId="7C645B2B" w:rsidR="00FC4EA7" w:rsidRDefault="00FC4EA7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eastAsia="宋体" w:hint="eastAsia"/>
        </w:rPr>
        <w:t>（</w:t>
      </w:r>
      <w:r w:rsidRPr="00FC4EA7">
        <w:rPr>
          <w:rFonts w:eastAsia="MS Mincho" w:hint="eastAsia"/>
        </w:rPr>
        <w:t>炮</w:t>
      </w:r>
      <w:r>
        <w:rPr>
          <w:rFonts w:eastAsia="宋体" w:hint="eastAsia"/>
        </w:rPr>
        <w:t>、</w:t>
      </w:r>
      <w:r w:rsidRPr="00FC4EA7">
        <w:rPr>
          <w:rFonts w:eastAsia="MS Mincho" w:hint="eastAsia"/>
          <w:lang w:eastAsia="zh-TW"/>
        </w:rPr>
        <w:t>衝</w:t>
      </w:r>
      <w:r w:rsidRPr="00FC4EA7">
        <w:rPr>
          <w:rFonts w:asciiTheme="minorEastAsia" w:eastAsia="宋体" w:hAnsiTheme="minorEastAsia" w:hint="eastAsia"/>
          <w:lang w:eastAsia="zh-TW"/>
        </w:rPr>
        <w:t>，以及</w:t>
      </w:r>
      <w:r>
        <w:rPr>
          <w:rFonts w:eastAsia="宋体" w:hint="eastAsia"/>
        </w:rPr>
        <w:t>下文</w:t>
      </w:r>
      <w:r w:rsidRPr="00FC4EA7">
        <w:rPr>
          <w:rFonts w:eastAsia="MS Mincho" w:hint="eastAsia"/>
          <w:lang w:eastAsia="zh-TW"/>
        </w:rPr>
        <w:t>艦</w:t>
      </w:r>
      <w:r>
        <w:rPr>
          <w:rFonts w:eastAsia="宋体" w:hint="eastAsia"/>
        </w:rPr>
        <w:t>、</w:t>
      </w:r>
      <w:r w:rsidRPr="00FC4EA7">
        <w:rPr>
          <w:rFonts w:eastAsia="MS Mincho" w:hint="eastAsia"/>
        </w:rPr>
        <w:t>舟</w:t>
      </w:r>
      <w:r>
        <w:rPr>
          <w:rFonts w:eastAsia="宋体" w:hint="eastAsia"/>
        </w:rPr>
        <w:t>均为棋子）</w:t>
      </w:r>
    </w:p>
  </w:footnote>
  <w:footnote w:id="2">
    <w:p w14:paraId="55C683A6" w14:textId="745870C9" w:rsidR="00FC4EA7" w:rsidRPr="00FC4EA7" w:rsidRDefault="00FC4EA7">
      <w:pPr>
        <w:pStyle w:val="a7"/>
        <w:rPr>
          <w:rFonts w:eastAsia="PMingLiU"/>
        </w:rPr>
      </w:pPr>
      <w:r>
        <w:rPr>
          <w:rStyle w:val="a9"/>
        </w:rPr>
        <w:footnoteRef/>
      </w:r>
      <w:r>
        <w:t xml:space="preserve"> </w:t>
      </w:r>
      <w:r w:rsidRPr="00FC4EA7">
        <w:rPr>
          <w:rFonts w:eastAsia="MS Mincho" w:hint="eastAsia"/>
          <w:lang w:eastAsia="zh-TW"/>
        </w:rPr>
        <w:t>艦</w:t>
      </w:r>
      <w:r>
        <w:rPr>
          <w:rFonts w:asciiTheme="minorEastAsia" w:hAnsiTheme="minorEastAsia" w:hint="eastAsia"/>
          <w:lang w:eastAsia="zh-TW"/>
        </w:rPr>
        <w:t>占</w:t>
      </w:r>
      <w:r w:rsidRPr="00FC4EA7">
        <w:rPr>
          <w:rFonts w:asciiTheme="minorEastAsia" w:eastAsia="宋体" w:hAnsiTheme="minorEastAsia" w:hint="eastAsia"/>
          <w:lang w:eastAsia="zh-TW"/>
        </w:rPr>
        <w:t>两格，可以横过来防守，横过来以后便不能再转回去。</w:t>
      </w:r>
    </w:p>
  </w:footnote>
  <w:footnote w:id="3">
    <w:p w14:paraId="4808E42E" w14:textId="2BB16DE5" w:rsidR="00FC4EA7" w:rsidRDefault="00FC4EA7">
      <w:pPr>
        <w:pStyle w:val="a7"/>
      </w:pPr>
      <w:r>
        <w:rPr>
          <w:rStyle w:val="a9"/>
        </w:rPr>
        <w:footnoteRef/>
      </w:r>
      <w:r>
        <w:t xml:space="preserve"> </w:t>
      </w:r>
      <w:r w:rsidRPr="00076D1C">
        <w:rPr>
          <w:rFonts w:eastAsia="宋体" w:hint="eastAsia"/>
        </w:rPr>
        <w:t>舟至末格升为“</w:t>
      </w:r>
      <w:r w:rsidRPr="00076D1C">
        <w:rPr>
          <w:rFonts w:eastAsia="MS Mincho" w:hint="eastAsia"/>
        </w:rPr>
        <w:t>艇</w:t>
      </w:r>
      <w:r w:rsidRPr="00076D1C">
        <w:rPr>
          <w:rFonts w:eastAsia="宋体" w:hint="eastAsia"/>
        </w:rPr>
        <w:t>”，</w:t>
      </w:r>
      <w:r w:rsidR="00076D1C" w:rsidRPr="00076D1C">
        <w:rPr>
          <w:rFonts w:eastAsia="宋体" w:hint="eastAsia"/>
        </w:rPr>
        <w:t>任意斜行。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4D"/>
    <w:rsid w:val="00076D1C"/>
    <w:rsid w:val="001B2FEA"/>
    <w:rsid w:val="002D2E2E"/>
    <w:rsid w:val="0038576B"/>
    <w:rsid w:val="003E615B"/>
    <w:rsid w:val="00467BC4"/>
    <w:rsid w:val="004C5033"/>
    <w:rsid w:val="00537C69"/>
    <w:rsid w:val="005974FA"/>
    <w:rsid w:val="005C583D"/>
    <w:rsid w:val="00627D4D"/>
    <w:rsid w:val="00691895"/>
    <w:rsid w:val="007C1F64"/>
    <w:rsid w:val="00800BA2"/>
    <w:rsid w:val="0089675A"/>
    <w:rsid w:val="00975FCF"/>
    <w:rsid w:val="009925F2"/>
    <w:rsid w:val="00A87671"/>
    <w:rsid w:val="00AD789C"/>
    <w:rsid w:val="00C001D4"/>
    <w:rsid w:val="00C866F6"/>
    <w:rsid w:val="00EE32A4"/>
    <w:rsid w:val="00F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99F7"/>
  <w15:chartTrackingRefBased/>
  <w15:docId w15:val="{83F52723-4720-4FE2-9E92-E25FA953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F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4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4FA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FC4EA7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FC4EA7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C4E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8373-86C4-42F7-8169-C13CD84F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蘭渓 雪沢</dc:creator>
  <cp:keywords/>
  <dc:description/>
  <cp:lastModifiedBy>蘭渓 雪沢</cp:lastModifiedBy>
  <cp:revision>4</cp:revision>
  <dcterms:created xsi:type="dcterms:W3CDTF">2023-07-23T13:46:00Z</dcterms:created>
  <dcterms:modified xsi:type="dcterms:W3CDTF">2023-08-06T16:28:00Z</dcterms:modified>
</cp:coreProperties>
</file>