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Backup &amp; Restore - How It Works</w:t>
      </w:r>
    </w:p>
    <w:p>
      <w:r>
        <w:rPr>
          <w:i/>
          <w:color w:val="666666"/>
        </w:rPr>
        <w:t>A plain-language guide to understanding how Heratio protects your data with backups.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Does Backup Do?</w:t>
      </w:r>
    </w:p>
    <w:p>
      <w:r>
        <w:t>The Backup module creates copies of your entire Heratio system — database and files — so you can recover if something goes wrong. It runs automatically on a schedule and keeps multiple backup versions so you can go back to any point in time.</w:t>
      </w:r>
    </w:p>
    <w:p>
      <w:pPr>
        <w:pStyle w:val="Heading2"/>
      </w:pPr>
      <w:r>
        <w:t>What Gets Backed 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All records, users, settings, and metadata — everything in MySQL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Uploads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All digital objects: images, documents, audio, video files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Configuration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System settings, plugin configurations, theme customisations</w:t>
            </w:r>
          </w:p>
        </w:tc>
      </w:tr>
    </w:tbl>
    <w:p/>
    <w:p>
      <w:pPr>
        <w:pStyle w:val="Heading2"/>
      </w:pPr>
      <w:r>
        <w:t>Backup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Scheduled backup starts (or manually triggered)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Database exported as compressed SQL dump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Upload files archived as compressed tarball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Backup files stored in configured location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Old backups pruned according to retention policy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Completion notification sent to admin</w:t>
      </w:r>
    </w:p>
    <w:p>
      <w:pPr>
        <w:pStyle w:val="Heading2"/>
      </w:pPr>
      <w:r>
        <w:t>Restore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Select a backup to restore from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Confirm the restore action (this replaces current data)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Database restored from SQL dump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Files restored from archive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System restarted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Verify everything is working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