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ahgIiifPlugin Technical Manual</w:t>
      </w:r>
    </w:p>
    <w:p>
      <w:pPr>
        <w:pStyle w:val="Author"/>
      </w:pPr>
      <w:r>
        <w:t xml:space="preserve">The Archive and Heritage Group (Pty) Ltd</w:t>
      </w:r>
    </w:p>
    <w:bookmarkStart w:id="78" w:name="ahgiiifplugin---technical-documentation"/>
    <w:p>
      <w:pPr>
        <w:pStyle w:val="Heading1"/>
      </w:pPr>
      <w:r>
        <w:t xml:space="preserve">ahgIiifPlugin - Technical Documentation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ahgIiifPlugin provides comprehensive IIIF (International Image Interoperability Framework) capabilities for AtoM, including manifest generation, deep zoom viewing, media streaming with on-the-fly transcoding, annotation support, collection management, and authentication (IIIF Auth API 1.0). The plugin supports images, PDFs, multi-page TIFFs, 3D models, and audio/video content.</w:t>
      </w:r>
    </w:p>
    <w:p>
      <w:pPr>
        <w:pStyle w:val="BodyText"/>
      </w:pPr>
      <w:r>
        <w:rPr>
          <w:bCs/>
          <w:b/>
        </w:rPr>
        <w:t xml:space="preserve">Version:</w:t>
      </w:r>
      <w:r>
        <w:t xml:space="preserve"> </w:t>
      </w:r>
      <w:r>
        <w:t xml:space="preserve">1.3.0</w:t>
      </w:r>
      <w:r>
        <w:t xml:space="preserve"> </w:t>
      </w:r>
      <w:r>
        <w:rPr>
          <w:bCs/>
          <w:b/>
        </w:rPr>
        <w:t xml:space="preserve">Category:</w:t>
      </w:r>
      <w:r>
        <w:t xml:space="preserve"> </w:t>
      </w:r>
      <w:r>
        <w:t xml:space="preserve">Media/Viewing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atom &gt;= 2.8.0, PHP &gt;= 8.1, atom-framework</w:t>
      </w:r>
    </w:p>
    <w:p>
      <w:pPr>
        <w:pStyle w:val="BodyText"/>
      </w:pPr>
      <w:r>
        <w:rPr>
          <w:bCs/>
          <w:b/>
        </w:rPr>
        <w:t xml:space="preserve">Optional Dependencies:</w:t>
      </w:r>
      <w:r>
        <w:t xml:space="preserve"> </w:t>
      </w:r>
      <w:r>
        <w:t xml:space="preserve">- Cantaloupe (IIIF Image Server for deep zoom tiling)</w:t>
      </w:r>
      <w:r>
        <w:t xml:space="preserve"> </w:t>
      </w:r>
      <w:r>
        <w:t xml:space="preserve">- FFmpeg (media transcoding and metadata extraction)</w:t>
      </w:r>
      <w:r>
        <w:t xml:space="preserve"> </w:t>
      </w:r>
      <w:r>
        <w:t xml:space="preserve">- Whisper (audio/video transcription)</w:t>
      </w:r>
      <w:r>
        <w:t xml:space="preserve"> </w:t>
      </w:r>
      <w:r>
        <w:t xml:space="preserve">- ImageMagick (PSD/RAW conversion)</w:t>
      </w:r>
      <w:r>
        <w:t xml:space="preserve"> </w:t>
      </w:r>
      <w:r>
        <w:t xml:space="preserve">- LibreOffice (Office document → PDF conversion)</w:t>
      </w:r>
    </w:p>
    <w:p>
      <w:r>
        <w:pict>
          <v:rect style="width:0;height:1.5pt" o:hralign="center" o:hrstd="t" o:hr="t"/>
        </w:pict>
      </w:r>
    </w:p>
    <w:bookmarkEnd w:id="20"/>
    <w:bookmarkStart w:id="22" w:name="architecture"/>
    <w:p>
      <w:pPr>
        <w:pStyle w:val="Heading2"/>
      </w:pPr>
      <w:r>
        <w:t xml:space="preserve">Architecture</w:t>
      </w:r>
    </w:p>
    <w:bookmarkStart w:id="21" w:name="component-diagram"/>
    <w:p>
      <w:pPr>
        <w:pStyle w:val="Heading3"/>
      </w:pPr>
      <w:r>
        <w:t xml:space="preserve">Component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ahgIiifPlugin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    PRESENTATION LAYER                                   │ │</w:t>
      </w:r>
      <w:r>
        <w:br/>
      </w:r>
      <w:r>
        <w:rPr>
          <w:rStyle w:val="VerbatimChar"/>
        </w:rPr>
        <w:t xml:space="preserve">│  │  ┌──────────────┐ ┌──────────────┐ ┌──────────────┐ ┌──────────────────┐ │ │</w:t>
      </w:r>
      <w:r>
        <w:br/>
      </w:r>
      <w:r>
        <w:rPr>
          <w:rStyle w:val="VerbatimChar"/>
        </w:rPr>
        <w:t xml:space="preserve">│  │  │ IiifViewer   │ │ Collection   │ │ Auth Admin   │ │ Viewer Settings  │ │ │</w:t>
      </w:r>
      <w:r>
        <w:br/>
      </w:r>
      <w:r>
        <w:rPr>
          <w:rStyle w:val="VerbatimChar"/>
        </w:rPr>
        <w:t xml:space="preserve">│  │  │ Manager (JS) │ │ Templates    │ │ Templates    │ │ Templates        │ │ │</w:t>
      </w:r>
      <w:r>
        <w:br/>
      </w:r>
      <w:r>
        <w:rPr>
          <w:rStyle w:val="VerbatimChar"/>
        </w:rPr>
        <w:t xml:space="preserve">│  │  │ (ES6 module) │ │              │ │              │ │                  │ │ │</w:t>
      </w:r>
      <w:r>
        <w:br/>
      </w:r>
      <w:r>
        <w:rPr>
          <w:rStyle w:val="VerbatimChar"/>
        </w:rPr>
        <w:t xml:space="preserve">│  │  └──────────────┘ └──────────────┘ └──────────────┘ └──────────────────┘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│                                           │</w:t>
      </w:r>
      <w:r>
        <w:br/>
      </w:r>
      <w:r>
        <w:rPr>
          <w:rStyle w:val="VerbatimChar"/>
        </w:rPr>
        <w:t xml:space="preserve">│                                      ▼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   CONTROLLER LAYER                                      │ │</w:t>
      </w:r>
      <w:r>
        <w:br/>
      </w:r>
      <w:r>
        <w:rPr>
          <w:rStyle w:val="VerbatimChar"/>
        </w:rPr>
        <w:t xml:space="preserve">│  │  ┌───────────────┐ ┌───────────────┐ ┌───────────────┐ ┌───────────────┐ │ │</w:t>
      </w:r>
      <w:r>
        <w:br/>
      </w:r>
      <w:r>
        <w:rPr>
          <w:rStyle w:val="VerbatimChar"/>
        </w:rPr>
        <w:t xml:space="preserve">│  │  │ iiif/actions   │ │ iiifCollection│ │ iiifAuth      │ │ media/actions  │ │ │</w:t>
      </w:r>
      <w:r>
        <w:br/>
      </w:r>
      <w:r>
        <w:rPr>
          <w:rStyle w:val="VerbatimChar"/>
        </w:rPr>
        <w:t xml:space="preserve">│  │  │               │ │ /actions      │ │ /actions      │ │               │ │ │</w:t>
      </w:r>
      <w:r>
        <w:br/>
      </w:r>
      <w:r>
        <w:rPr>
          <w:rStyle w:val="VerbatimChar"/>
        </w:rPr>
        <w:t xml:space="preserve">│  │  │ manifest()    │ │ index()       │ │ login()       │ │ stream()      │ │ │</w:t>
      </w:r>
      <w:r>
        <w:br/>
      </w:r>
      <w:r>
        <w:rPr>
          <w:rStyle w:val="VerbatimChar"/>
        </w:rPr>
        <w:t xml:space="preserve">│  │  │ manifestById()│ │ create()      │ │ token()       │ │ download()    │ │ │</w:t>
      </w:r>
      <w:r>
        <w:br/>
      </w:r>
      <w:r>
        <w:rPr>
          <w:rStyle w:val="VerbatimChar"/>
        </w:rPr>
        <w:t xml:space="preserve">│  │  │ annotations() │ │ edit()        │ │ logout()      │ │ transcribe()  │ │ │</w:t>
      </w:r>
      <w:r>
        <w:br/>
      </w:r>
      <w:r>
        <w:rPr>
          <w:rStyle w:val="VerbatimChar"/>
        </w:rPr>
        <w:t xml:space="preserve">│  │  │ annotationsModify()│ │ manifest()│ │ confirm()     │ │ convert()     │ │ │</w:t>
      </w:r>
      <w:r>
        <w:br/>
      </w:r>
      <w:r>
        <w:rPr>
          <w:rStyle w:val="VerbatimChar"/>
        </w:rPr>
        <w:t xml:space="preserve">│  │  │ compare()     │ │ addItems()    │ │ check()       │ │ extract()     │ │ │</w:t>
      </w:r>
      <w:r>
        <w:br/>
      </w:r>
      <w:r>
        <w:rPr>
          <w:rStyle w:val="VerbatimChar"/>
        </w:rPr>
        <w:t xml:space="preserve">│  │  │ settings()    │ │ reorder()     │ │ protect()     │ │ snippets()    │ │ │</w:t>
      </w:r>
      <w:r>
        <w:br/>
      </w:r>
      <w:r>
        <w:rPr>
          <w:rStyle w:val="VerbatimChar"/>
        </w:rPr>
        <w:t xml:space="preserve">│  │  └───────────────┘ └───────────────┘ └───────────────┘ └───────────────┘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│                                           │</w:t>
      </w:r>
      <w:r>
        <w:br/>
      </w:r>
      <w:r>
        <w:rPr>
          <w:rStyle w:val="VerbatimChar"/>
        </w:rPr>
        <w:t xml:space="preserve">│                                      ▼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    SERVICE LAYER                                        │ │</w:t>
      </w:r>
      <w:r>
        <w:br/>
      </w:r>
      <w:r>
        <w:rPr>
          <w:rStyle w:val="VerbatimChar"/>
        </w:rPr>
        <w:t xml:space="preserve">│  │  ┌──────────────────────┐ ┌──────────────────────┐ ┌────────────────────┐ │ │</w:t>
      </w:r>
      <w:r>
        <w:br/>
      </w:r>
      <w:r>
        <w:rPr>
          <w:rStyle w:val="VerbatimChar"/>
        </w:rPr>
        <w:t xml:space="preserve">│  │  │ IiifAnnotationService│ │ IiifCollectionService │ │ IiifAuthService    │ │ │</w:t>
      </w:r>
      <w:r>
        <w:br/>
      </w:r>
      <w:r>
        <w:rPr>
          <w:rStyle w:val="VerbatimChar"/>
        </w:rPr>
        <w:t xml:space="preserve">│  │  │ (CRUD + W3C format)  │ │ (CRUD + hierarchy)   │ │ (tokens + access)  │ │ │</w:t>
      </w:r>
      <w:r>
        <w:br/>
      </w:r>
      <w:r>
        <w:rPr>
          <w:rStyle w:val="VerbatimChar"/>
        </w:rPr>
        <w:t xml:space="preserve">│  │  └──────────────────────┘ └──────────────────────┘ └────────────────────┘ │ │</w:t>
      </w:r>
      <w:r>
        <w:br/>
      </w:r>
      <w:r>
        <w:rPr>
          <w:rStyle w:val="VerbatimChar"/>
        </w:rPr>
        <w:t xml:space="preserve">│  │  ┌──────────────────────┐ ┌──────────────────────┐ ┌────────────────────┐ │ │</w:t>
      </w:r>
      <w:r>
        <w:br/>
      </w:r>
      <w:r>
        <w:rPr>
          <w:rStyle w:val="VerbatimChar"/>
        </w:rPr>
        <w:t xml:space="preserve">│  │  │ TranscriptionService │ │ MediaConversionService│ │IiifManifestV3Svc  │ │ │</w:t>
      </w:r>
      <w:r>
        <w:br/>
      </w:r>
      <w:r>
        <w:rPr>
          <w:rStyle w:val="VerbatimChar"/>
        </w:rPr>
        <w:t xml:space="preserve">│  │  │ (Whisper integration)│ │ (FFmpeg/IM/LO)       │ │(v3 manifest gen)  │ │ │</w:t>
      </w:r>
      <w:r>
        <w:br/>
      </w:r>
      <w:r>
        <w:rPr>
          <w:rStyle w:val="VerbatimChar"/>
        </w:rPr>
        <w:t xml:space="preserve">│  │  └──────────────────────┘ └──────────────────────┘ └────────────────────┘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│                                           │</w:t>
      </w:r>
      <w:r>
        <w:br/>
      </w:r>
      <w:r>
        <w:rPr>
          <w:rStyle w:val="VerbatimChar"/>
        </w:rPr>
        <w:t xml:space="preserve">│                                      ▼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    HELPER LAYER                                         │ │</w:t>
      </w:r>
      <w:r>
        <w:br/>
      </w:r>
      <w:r>
        <w:rPr>
          <w:rStyle w:val="VerbatimChar"/>
        </w:rPr>
        <w:t xml:space="preserve">│  │                    IiifViewerHelper.php                                     │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┌───────────────────────────────────────────────────────────────────────┐ │ │</w:t>
      </w:r>
      <w:r>
        <w:br/>
      </w:r>
      <w:r>
        <w:rPr>
          <w:rStyle w:val="VerbatimChar"/>
        </w:rPr>
        <w:t xml:space="preserve">│  │  │ render_iiif_viewer()  │ get_iiif_base_url() │ get_preferred_viewer() │ │ │</w:t>
      </w:r>
      <w:r>
        <w:br/>
      </w:r>
      <w:r>
        <w:rPr>
          <w:rStyle w:val="VerbatimChar"/>
        </w:rPr>
        <w:t xml:space="preserve">│  │  │ render_3d_viewer()    │ get_cantaloupe_url() │ has_3d_models()       │ │ │</w:t>
      </w:r>
      <w:r>
        <w:br/>
      </w:r>
      <w:r>
        <w:rPr>
          <w:rStyle w:val="VerbatimChar"/>
        </w:rPr>
        <w:t xml:space="preserve">│  │  │ render_av_viewer()    │ get_digital_obj_url() │ render_controls()    │ │ │</w:t>
      </w:r>
      <w:r>
        <w:br/>
      </w:r>
      <w:r>
        <w:rPr>
          <w:rStyle w:val="VerbatimChar"/>
        </w:rPr>
        <w:t xml:space="preserve">│  │  │ render_pdf_viewer()   │ render_thumbnail_strip() │ render_toggle()  │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└───────────────────────────────────────────────────────────────────────┘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│                                           │</w:t>
      </w:r>
      <w:r>
        <w:br/>
      </w:r>
      <w:r>
        <w:rPr>
          <w:rStyle w:val="VerbatimChar"/>
        </w:rPr>
        <w:t xml:space="preserve">│                                      ▼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    DATA LAYER                                           │ │</w:t>
      </w:r>
      <w:r>
        <w:br/>
      </w:r>
      <w:r>
        <w:rPr>
          <w:rStyle w:val="VerbatimChar"/>
        </w:rPr>
        <w:t xml:space="preserve">│  │         Illuminate\Database\Capsule\Manager (Laravel Query Builder)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database-schema"/>
    <w:p>
      <w:pPr>
        <w:pStyle w:val="Heading2"/>
      </w:pPr>
      <w:r>
        <w:t xml:space="preserve">Database Schema</w:t>
      </w:r>
    </w:p>
    <w:bookmarkStart w:id="23" w:name="tables"/>
    <w:p>
      <w:pPr>
        <w:pStyle w:val="Heading3"/>
      </w:pPr>
      <w:r>
        <w:t xml:space="preserve">Tables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11"/>
        <w:gridCol w:w="2457"/>
        <w:gridCol w:w="35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iiif_collection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 hierarchy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name, slug, parent_id, attribution, viewing_hint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iiif_collection_i18n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 translations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collection_id, culture, name,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iiif_collection_item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 in 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collection_id, object_id, manifest_uri, item_type, sort_order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iiif_annotation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W3C annotations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object_id, canvas_id, target_selector (JSON), motivation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iiif_annotation_body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annotation_id, body_type, body_value, body_format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iiif_ocr_text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full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digital_object_id, full_text (FULLTEXT), format, confidence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iiif_ocr_block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block coordinates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ocr_id, page_number, text, x, y, width, height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iiif_viewer_settings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 config (key-value)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setting_key, setting_value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iiif_auth_service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service 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name, profile, label, token_ttl, is_active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iiif_auth_token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token_hash (SHA-256), user_id, expires_at, is_revoked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iiif_auth_resource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Per-object access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object_id, service_id, apply_to_children, degraded_access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iiif_auth_access_log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object_id, user_id, action, details (JSON)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iiif_manifest_cache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 JSON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object_id, culture, manifest_json, page_count, expires_at</w:t>
            </w:r>
          </w:p>
        </w:tc>
      </w:tr>
    </w:tbl>
    <w:bookmarkEnd w:id="23"/>
    <w:bookmarkStart w:id="24" w:name="entity-relationships"/>
    <w:p>
      <w:pPr>
        <w:pStyle w:val="Heading3"/>
      </w:pPr>
      <w:r>
        <w:t xml:space="preserve">Entity Relationships</w:t>
      </w:r>
    </w:p>
    <w:p>
      <w:pPr>
        <w:pStyle w:val="SourceCode"/>
      </w:pPr>
      <w:r>
        <w:rPr>
          <w:rStyle w:val="VerbatimChar"/>
        </w:rPr>
        <w:t xml:space="preserve">information_object (AtoM core)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├──► iiif_collection_item.object_id</w:t>
      </w:r>
      <w:r>
        <w:br/>
      </w:r>
      <w:r>
        <w:rPr>
          <w:rStyle w:val="VerbatimChar"/>
        </w:rPr>
        <w:t xml:space="preserve">    ├──► iiif_annotation.object_id</w:t>
      </w:r>
      <w:r>
        <w:br/>
      </w:r>
      <w:r>
        <w:rPr>
          <w:rStyle w:val="VerbatimChar"/>
        </w:rPr>
        <w:t xml:space="preserve">    ├──► iiif_auth_resource.object_id</w:t>
      </w:r>
      <w:r>
        <w:br/>
      </w:r>
      <w:r>
        <w:rPr>
          <w:rStyle w:val="VerbatimChar"/>
        </w:rPr>
        <w:t xml:space="preserve">    └──► iiif_auth_access_log.object_id</w:t>
      </w:r>
      <w:r>
        <w:br/>
      </w:r>
      <w:r>
        <w:br/>
      </w:r>
      <w:r>
        <w:rPr>
          <w:rStyle w:val="VerbatimChar"/>
        </w:rPr>
        <w:t xml:space="preserve">iiif_collection ──► iiif_collection_i18n (1:N)</w:t>
      </w:r>
      <w:r>
        <w:br/>
      </w:r>
      <w:r>
        <w:rPr>
          <w:rStyle w:val="VerbatimChar"/>
        </w:rPr>
        <w:t xml:space="preserve">                ──► iiif_collection_item (1:N, CASCADE)</w:t>
      </w:r>
      <w:r>
        <w:br/>
      </w:r>
      <w:r>
        <w:rPr>
          <w:rStyle w:val="VerbatimChar"/>
        </w:rPr>
        <w:t xml:space="preserve">                ──► iiif_collection (self-ref parent_id)</w:t>
      </w:r>
      <w:r>
        <w:br/>
      </w:r>
      <w:r>
        <w:br/>
      </w:r>
      <w:r>
        <w:rPr>
          <w:rStyle w:val="VerbatimChar"/>
        </w:rPr>
        <w:t xml:space="preserve">iiif_annotation ──► iiif_annotation_body (1:N, CASCADE)</w:t>
      </w:r>
      <w:r>
        <w:br/>
      </w:r>
      <w:r>
        <w:br/>
      </w:r>
      <w:r>
        <w:rPr>
          <w:rStyle w:val="VerbatimChar"/>
        </w:rPr>
        <w:t xml:space="preserve">iiif_auth_service ──► iiif_auth_token (1:N)</w:t>
      </w:r>
      <w:r>
        <w:br/>
      </w:r>
      <w:r>
        <w:rPr>
          <w:rStyle w:val="VerbatimChar"/>
        </w:rPr>
        <w:t xml:space="preserve">                  ──► iiif_auth_resource (1:N)</w:t>
      </w:r>
      <w:r>
        <w:br/>
      </w:r>
      <w:r>
        <w:br/>
      </w:r>
      <w:r>
        <w:rPr>
          <w:rStyle w:val="VerbatimChar"/>
        </w:rPr>
        <w:t xml:space="preserve">iiif_ocr_text ──► iiif_ocr_block (1:N)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routing"/>
    <w:p>
      <w:pPr>
        <w:pStyle w:val="Heading2"/>
      </w:pPr>
      <w:r>
        <w:t xml:space="preserve">Routing</w:t>
      </w:r>
    </w:p>
    <w:p>
      <w:pPr>
        <w:pStyle w:val="FirstParagraph"/>
      </w:pPr>
      <w:r>
        <w:t xml:space="preserve">Routes are registered in</w:t>
      </w:r>
      <w:r>
        <w:t xml:space="preserve"> </w:t>
      </w:r>
      <w:r>
        <w:rPr>
          <w:rStyle w:val="VerbatimChar"/>
        </w:rPr>
        <w:t xml:space="preserve">ahgIiifPluginConfiguration.class.php</w:t>
      </w:r>
      <w:r>
        <w:t xml:space="preserve"> </w:t>
      </w:r>
      <w:r>
        <w:t xml:space="preserve">via the</w:t>
      </w:r>
      <w:r>
        <w:t xml:space="preserve"> </w:t>
      </w:r>
      <w:r>
        <w:rPr>
          <w:rStyle w:val="VerbatimChar"/>
        </w:rPr>
        <w:t xml:space="preserve">routing.load_configuration</w:t>
      </w:r>
      <w:r>
        <w:t xml:space="preserve"> </w:t>
      </w:r>
      <w:r>
        <w:t xml:space="preserve">event.</w:t>
      </w:r>
    </w:p>
    <w:bookmarkStart w:id="26" w:name="manifest-routes"/>
    <w:p>
      <w:pPr>
        <w:pStyle w:val="Heading3"/>
      </w:pPr>
      <w:r>
        <w:t xml:space="preserve">Manifest 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60"/>
        <w:gridCol w:w="1540"/>
        <w:gridCol w:w="1760"/>
        <w:gridCol w:w="2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/iiif/manifest/:slug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IIIF manifest by slug (v3 default, ?format=2 for v2.1)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/iiif/manifest/id/:id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manifestById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IIIF manifest by ID (v3 default, ?format=2 for v2.1)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/iiif/v3/manifest/:slug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v3 manifest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/iiif/compare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Side-by-side comparison viewer</w:t>
            </w:r>
          </w:p>
        </w:tc>
      </w:tr>
    </w:tbl>
    <w:bookmarkEnd w:id="26"/>
    <w:bookmarkStart w:id="27" w:name="annotation-routes"/>
    <w:p>
      <w:pPr>
        <w:pStyle w:val="Heading3"/>
      </w:pPr>
      <w:r>
        <w:t xml:space="preserve">Annotation 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60"/>
        <w:gridCol w:w="1540"/>
        <w:gridCol w:w="1760"/>
        <w:gridCol w:w="2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/iiif/annotations/object/:id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listAnnotations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Annotations for 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/iiif/annotations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createAnnotation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annotation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GET/PUT/DELETE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/iiif/annotations/:id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annotationsModify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Get/update/delete annotation (dispatches by HTTP method)</w:t>
            </w:r>
          </w:p>
        </w:tc>
      </w:tr>
    </w:tbl>
    <w:bookmarkEnd w:id="27"/>
    <w:bookmarkStart w:id="28" w:name="collection-routes"/>
    <w:p>
      <w:pPr>
        <w:pStyle w:val="Heading3"/>
      </w:pPr>
      <w:r>
        <w:t xml:space="preserve">Collection 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60"/>
        <w:gridCol w:w="1540"/>
        <w:gridCol w:w="1760"/>
        <w:gridCol w:w="2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/manifest-collections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collections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/manifest-collection/new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/manifest-collection/create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collection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/manifest-collection/:id/view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collection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/manifest-collection/:id/edit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/manifest-collection/:id/update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collection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/manifest-collection/:id/delete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collection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/manifest-collection/:id/items/add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/manifest-collection/:slug/manifest.json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IIIF Collection manifest</w:t>
            </w:r>
          </w:p>
        </w:tc>
      </w:tr>
    </w:tbl>
    <w:bookmarkEnd w:id="28"/>
    <w:bookmarkStart w:id="29" w:name="media-routes"/>
    <w:p>
      <w:pPr>
        <w:pStyle w:val="Heading3"/>
      </w:pPr>
      <w:r>
        <w:t xml:space="preserve">Media 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60"/>
        <w:gridCol w:w="1540"/>
        <w:gridCol w:w="1760"/>
        <w:gridCol w:w="2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/media/stream/:id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 with transcoding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/media/download/:id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original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/media/snippets/:id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snippets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Get/manage snippets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/media/extract/:id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metadata (FFprobe)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/media/transcribe/:id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transcribe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transcription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/media/transcription/:id/:format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transcription (json/vtt/srt/txt)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/media/convert/:id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On-demand format conversion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/media/metadata/:id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extracted metadata</w:t>
            </w:r>
          </w:p>
        </w:tc>
      </w:tr>
    </w:tbl>
    <w:bookmarkEnd w:id="29"/>
    <w:bookmarkStart w:id="30" w:name="auth-routes-iiif-auth-api-1.0"/>
    <w:p>
      <w:pPr>
        <w:pStyle w:val="Heading3"/>
      </w:pPr>
      <w:r>
        <w:t xml:space="preserve">Auth Routes (IIIF Auth API 1.0)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60"/>
        <w:gridCol w:w="1540"/>
        <w:gridCol w:w="1760"/>
        <w:gridCol w:w="2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/iiif/auth/login/:service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/iiif/auth/token/:service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access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/iiif/auth/logout/:service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Revoke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/iiif/auth/confirm/:service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Clickthrough confirmation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/iiif/auth/check/:id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access for object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6" w:name="manifest-generation"/>
    <w:p>
      <w:pPr>
        <w:pStyle w:val="Heading2"/>
      </w:pPr>
      <w:r>
        <w:t xml:space="preserve">Manifest Generation</w:t>
      </w:r>
    </w:p>
    <w:bookmarkStart w:id="32" w:name="process"/>
    <w:p>
      <w:pPr>
        <w:pStyle w:val="Heading3"/>
      </w:pPr>
      <w:r>
        <w:t xml:space="preserve">Process</w:t>
      </w:r>
    </w:p>
    <w:p>
      <w:pPr>
        <w:numPr>
          <w:ilvl w:val="0"/>
          <w:numId w:val="1001"/>
        </w:numPr>
        <w:pStyle w:val="Compact"/>
      </w:pPr>
      <w:r>
        <w:t xml:space="preserve">Query</w:t>
      </w:r>
      <w:r>
        <w:t xml:space="preserve"> </w:t>
      </w:r>
      <w:r>
        <w:rPr>
          <w:rStyle w:val="VerbatimChar"/>
        </w:rPr>
        <w:t xml:space="preserve">information_object</w:t>
      </w:r>
      <w:r>
        <w:t xml:space="preserve"> </w:t>
      </w:r>
      <w:r>
        <w:t xml:space="preserve">by slug or ID (Laravel Query Builder)</w:t>
      </w:r>
    </w:p>
    <w:p>
      <w:pPr>
        <w:numPr>
          <w:ilvl w:val="0"/>
          <w:numId w:val="1001"/>
        </w:numPr>
        <w:pStyle w:val="Compact"/>
      </w:pPr>
      <w:r>
        <w:t xml:space="preserve">Get all</w:t>
      </w:r>
      <w:r>
        <w:t xml:space="preserve"> </w:t>
      </w:r>
      <w:r>
        <w:rPr>
          <w:rStyle w:val="VerbatimChar"/>
        </w:rPr>
        <w:t xml:space="preserve">digital_object</w:t>
      </w:r>
      <w:r>
        <w:t xml:space="preserve"> </w:t>
      </w:r>
      <w:r>
        <w:t xml:space="preserve">records for the object</w:t>
      </w:r>
    </w:p>
    <w:p>
      <w:pPr>
        <w:numPr>
          <w:ilvl w:val="0"/>
          <w:numId w:val="1001"/>
        </w:numPr>
        <w:pStyle w:val="Compact"/>
      </w:pPr>
      <w:r>
        <w:t xml:space="preserve">Build IIIF identifier:</w:t>
      </w:r>
      <w:r>
        <w:t xml:space="preserve"> </w:t>
      </w:r>
      <w:r>
        <w:rPr>
          <w:rStyle w:val="VerbatimChar"/>
        </w:rPr>
        <w:t xml:space="preserve">str_replace('/', '_SL_', $path . $name)</w:t>
      </w:r>
    </w:p>
    <w:p>
      <w:pPr>
        <w:numPr>
          <w:ilvl w:val="0"/>
          <w:numId w:val="1001"/>
        </w:numPr>
        <w:pStyle w:val="Compact"/>
      </w:pPr>
      <w:r>
        <w:t xml:space="preserve">Check for multi-page TIFF (probe Cantaloupe for pages 2-100)</w:t>
      </w:r>
    </w:p>
    <w:p>
      <w:pPr>
        <w:numPr>
          <w:ilvl w:val="0"/>
          <w:numId w:val="1001"/>
        </w:numPr>
        <w:pStyle w:val="Compact"/>
      </w:pPr>
      <w:r>
        <w:t xml:space="preserve">Generate canvases (one per digital object, or one per page for multi-page TIFFs)</w:t>
      </w:r>
    </w:p>
    <w:p>
      <w:pPr>
        <w:numPr>
          <w:ilvl w:val="0"/>
          <w:numId w:val="1001"/>
        </w:numPr>
        <w:pStyle w:val="Compact"/>
      </w:pPr>
      <w:r>
        <w:t xml:space="preserve">Return IIIF Presentation API 3.0 manifest (default), or 2.1 with ?format=2</w:t>
      </w:r>
    </w:p>
    <w:bookmarkEnd w:id="32"/>
    <w:bookmarkStart w:id="33" w:name="multi-page-tiff-detection"/>
    <w:p>
      <w:pPr>
        <w:pStyle w:val="Heading3"/>
      </w:pPr>
      <w:r>
        <w:t xml:space="preserve">Multi-Page TIFF Detection</w:t>
      </w:r>
    </w:p>
    <w:p>
      <w:pPr>
        <w:pStyle w:val="SourceCode"/>
      </w:pPr>
      <w:r>
        <w:rPr>
          <w:rStyle w:val="CommentTok"/>
        </w:rPr>
        <w:t xml:space="preserve">// Probe Cantaloupe for page 2</w:t>
      </w:r>
      <w:r>
        <w:br/>
      </w:r>
      <w:r>
        <w:rPr>
          <w:rStyle w:val="VariableTok"/>
        </w:rPr>
        <w:t xml:space="preserve">$page2InfoUrl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$cantaloupeBaseUrl</w:t>
      </w:r>
      <w:r>
        <w:rPr>
          <w:rStyle w:val="NormalTok"/>
        </w:rPr>
        <w:t xml:space="preserve">}</w:t>
      </w:r>
      <w:r>
        <w:rPr>
          <w:rStyle w:val="StringTok"/>
        </w:rPr>
        <w:t xml:space="preserve">/iiif/2/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$cantaloupeId</w:t>
      </w:r>
      <w:r>
        <w:rPr>
          <w:rStyle w:val="NormalTok"/>
        </w:rPr>
        <w:t xml:space="preserve">}</w:t>
      </w:r>
      <w:r>
        <w:rPr>
          <w:rStyle w:val="StringTok"/>
        </w:rPr>
        <w:t xml:space="preserve">;2/info.json"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$page2Info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</w:t>
      </w:r>
      <w:r>
        <w:rPr>
          <w:rStyle w:val="FunctionTok"/>
        </w:rPr>
        <w:t xml:space="preserve">file_get_contents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$page2InfoUrl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$page2Info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$isMultiPageTiff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Continue probing up to page 100</w:t>
      </w:r>
      <w:r>
        <w:br/>
      </w:r>
      <w:r>
        <w:rPr>
          <w:rStyle w:val="NormalTok"/>
        </w:rPr>
        <w:t xml:space="preserve">}</w:t>
      </w:r>
    </w:p>
    <w:bookmarkEnd w:id="33"/>
    <w:bookmarkStart w:id="34" w:name="manifest-structure-iiif-2.1"/>
    <w:p>
      <w:pPr>
        <w:pStyle w:val="Heading3"/>
      </w:pPr>
      <w:r>
        <w:t xml:space="preserve">Manifest Structure (IIIF 2.1)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"http://iiif.io/api/presentation/2/context.json"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"sc:Manifest"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"https://host/iiif/manifest/slug"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 Title"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"sequences"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"sc:Sequence"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"canvases"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"sc:Canvas"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"Page 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"oa:Annotation"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"dctypes:Image"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"http://iiif.io/api/image/2/context.json"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"@id"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"https://host/iiif/2/identifier"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"http://iiif.io/api/image/2/level2.json"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4"/>
    <w:bookmarkStart w:id="35" w:name="manifest-structure-iiif-3.0-default"/>
    <w:p>
      <w:pPr>
        <w:pStyle w:val="Heading3"/>
      </w:pPr>
      <w:r>
        <w:t xml:space="preserve">Manifest Structure (IIIF 3.0 — Default)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"http://iiif.io/api/presentation/3/context.json"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"https://host/iiif/v3/manifest/slug"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"Manifest"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"Object Title"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"Scope and content text"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"rights"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"https://creativecommons.org/licenses/by/4.0/"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"requiredStatement"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"Attribution"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"Institution Name"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"https://host/repository-slug"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"Institution Name"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"seeAlso"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"https://host/record-slug"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"Dataset"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"text/html"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"https://host/.../canvas/1"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"Canvas"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"AnnotationPage"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"Annotation"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"motivation"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"painting"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"ImageService2"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"level2"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"ImageService3"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"level2"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Multi-language labels are automatically populated from all available</w:t>
      </w:r>
      <w:r>
        <w:t xml:space="preserve"> </w:t>
      </w:r>
      <w:r>
        <w:rPr>
          <w:rStyle w:val="VerbatimChar"/>
        </w:rPr>
        <w:t xml:space="preserve">information_object_i18n</w:t>
      </w:r>
      <w:r>
        <w:t xml:space="preserve"> </w:t>
      </w:r>
      <w:r>
        <w:t xml:space="preserve">cultures.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viewer-manager-javascript"/>
    <w:p>
      <w:pPr>
        <w:pStyle w:val="Heading2"/>
      </w:pPr>
      <w:r>
        <w:t xml:space="preserve">Viewer Manager (JavaScript)</w:t>
      </w:r>
    </w:p>
    <w:bookmarkStart w:id="37" w:name="file-webjsiiif-viewer-manager.js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web/js/iiif-viewer-manager.js</w:t>
      </w:r>
    </w:p>
    <w:p>
      <w:pPr>
        <w:pStyle w:val="FirstParagraph"/>
      </w:pPr>
      <w:r>
        <w:t xml:space="preserve">ES6 module that manages all viewer types with lazy-loading and preference persistence.</w:t>
      </w:r>
    </w:p>
    <w:bookmarkEnd w:id="37"/>
    <w:bookmarkStart w:id="38" w:name="supported-viewers"/>
    <w:p>
      <w:pPr>
        <w:pStyle w:val="Heading3"/>
      </w:pPr>
      <w:r>
        <w:t xml:space="preserve">Supported Viewers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63"/>
        <w:gridCol w:w="2096"/>
        <w:gridCol w:w="1863"/>
        <w:gridCol w:w="20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OpenSeadragon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Images (deep zoom)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openseadragon@3.1.0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Mirador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 IIIF 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mirador.min.js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pdf.js@3.11.174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model-viewer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model-viewer@3.3.0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Annotorious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Annotations on OSD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annotorious-openseadragon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OBJ/STL 3D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three@0.128.0</w:t>
            </w:r>
          </w:p>
        </w:tc>
      </w:tr>
    </w:tbl>
    <w:bookmarkEnd w:id="38"/>
    <w:bookmarkStart w:id="39" w:name="viewer-selection-logic"/>
    <w:p>
      <w:pPr>
        <w:pStyle w:val="Heading3"/>
      </w:pPr>
      <w:r>
        <w:t xml:space="preserve">Viewer Selection Logic</w:t>
      </w:r>
    </w:p>
    <w:p>
      <w:pPr>
        <w:pStyle w:val="SourceCode"/>
      </w:pPr>
      <w:r>
        <w:rPr>
          <w:rStyle w:val="VerbatimChar"/>
        </w:rPr>
        <w:t xml:space="preserve">Content type detected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PDF → PDF.js (override user preference)</w:t>
      </w:r>
      <w:r>
        <w:br/>
      </w:r>
      <w:r>
        <w:rPr>
          <w:rStyle w:val="VerbatimChar"/>
        </w:rPr>
        <w:t xml:space="preserve">    ├─ Audio/Video → HTML5 player (override user preference)</w:t>
      </w:r>
      <w:r>
        <w:br/>
      </w:r>
      <w:r>
        <w:rPr>
          <w:rStyle w:val="VerbatimChar"/>
        </w:rPr>
        <w:t xml:space="preserve">    ├─ 3D model → model-viewer (override user preference)</w:t>
      </w:r>
      <w:r>
        <w:br/>
      </w:r>
      <w:r>
        <w:rPr>
          <w:rStyle w:val="VerbatimChar"/>
        </w:rPr>
        <w:t xml:space="preserve">    └─ Image → User preference (OpenSeadragon or Mirador)</w:t>
      </w:r>
      <w:r>
        <w:br/>
      </w:r>
      <w:r>
        <w:rPr>
          <w:rStyle w:val="VerbatimChar"/>
        </w:rPr>
        <w:t xml:space="preserve">                Saved in localStorage</w:t>
      </w:r>
    </w:p>
    <w:bookmarkEnd w:id="39"/>
    <w:bookmarkStart w:id="40" w:name="key-methods"/>
    <w:p>
      <w:pPr>
        <w:pStyle w:val="Heading3"/>
      </w:pPr>
      <w:r>
        <w:t xml:space="preserve">Key Methods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IiifViewerManager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(containerId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initOpenSeadragon</w:t>
      </w:r>
      <w:r>
        <w:rPr>
          <w:rStyle w:val="NormalTok"/>
        </w:rPr>
        <w:t xml:space="preserve">(manifestUrl)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initMirador</w:t>
      </w:r>
      <w:r>
        <w:rPr>
          <w:rStyle w:val="NormalTok"/>
        </w:rPr>
        <w:t xml:space="preserve">(manifestUrl)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initPdfViewer</w:t>
      </w:r>
      <w:r>
        <w:rPr>
          <w:rStyle w:val="NormalTok"/>
        </w:rPr>
        <w:t xml:space="preserve">(pdfUrl)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init3DViewer</w:t>
      </w:r>
      <w:r>
        <w:rPr>
          <w:rStyle w:val="NormalTok"/>
        </w:rPr>
        <w:t xml:space="preserve">(modelUrl)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switchViewer</w:t>
      </w:r>
      <w:r>
        <w:rPr>
          <w:rStyle w:val="NormalTok"/>
        </w:rPr>
        <w:t xml:space="preserve">(viewerType)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toggleFullscreen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toggleAnnotations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showError</w:t>
      </w:r>
      <w:r>
        <w:rPr>
          <w:rStyle w:val="NormalTok"/>
        </w:rPr>
        <w:t xml:space="preserve">(message)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destroy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media-streaming"/>
    <w:p>
      <w:pPr>
        <w:pStyle w:val="Heading2"/>
      </w:pPr>
      <w:r>
        <w:t xml:space="preserve">Media Streaming</w:t>
      </w:r>
    </w:p>
    <w:bookmarkStart w:id="42" w:name="transcoding-ffmpeg"/>
    <w:p>
      <w:pPr>
        <w:pStyle w:val="Heading3"/>
      </w:pPr>
      <w:r>
        <w:t xml:space="preserve">Transcoding (FFmpeg)</w:t>
      </w:r>
    </w:p>
    <w:p>
      <w:pPr>
        <w:pStyle w:val="FirstParagraph"/>
      </w:pPr>
      <w:r>
        <w:t xml:space="preserve">When a file’s MIME type is not browser-native, FFmpeg transcodes in real-time:</w:t>
      </w:r>
    </w:p>
    <w:p>
      <w:pPr>
        <w:pStyle w:val="BodyText"/>
      </w:pPr>
      <w:r>
        <w:rPr>
          <w:bCs/>
          <w:b/>
        </w:rPr>
        <w:t xml:space="preserve">Video → MP4:</w:t>
      </w:r>
    </w:p>
    <w:p>
      <w:pPr>
        <w:pStyle w:val="SourceCode"/>
      </w:pPr>
      <w:r>
        <w:rPr>
          <w:rStyle w:val="ExtensionTok"/>
        </w:rPr>
        <w:t xml:space="preserve">ffmpeg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INPUT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-c:v</w:t>
      </w:r>
      <w:r>
        <w:rPr>
          <w:rStyle w:val="NormalTok"/>
        </w:rPr>
        <w:t xml:space="preserve"> libx264 </w:t>
      </w:r>
      <w:r>
        <w:rPr>
          <w:rStyle w:val="AttributeTok"/>
        </w:rPr>
        <w:t xml:space="preserve">-preset</w:t>
      </w:r>
      <w:r>
        <w:rPr>
          <w:rStyle w:val="NormalTok"/>
        </w:rPr>
        <w:t xml:space="preserve"> ultrafast </w:t>
      </w:r>
      <w:r>
        <w:rPr>
          <w:rStyle w:val="AttributeTok"/>
        </w:rPr>
        <w:t xml:space="preserve">-tune</w:t>
      </w:r>
      <w:r>
        <w:rPr>
          <w:rStyle w:val="NormalTok"/>
        </w:rPr>
        <w:t xml:space="preserve"> zerolatency </w:t>
      </w:r>
      <w:r>
        <w:rPr>
          <w:rStyle w:val="AttributeTok"/>
        </w:rPr>
        <w:t xml:space="preserve">-crf</w:t>
      </w:r>
      <w:r>
        <w:rPr>
          <w:rStyle w:val="NormalTok"/>
        </w:rPr>
        <w:t xml:space="preserve"> 23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-c:a</w:t>
      </w:r>
      <w:r>
        <w:rPr>
          <w:rStyle w:val="NormalTok"/>
        </w:rPr>
        <w:t xml:space="preserve"> aac </w:t>
      </w:r>
      <w:r>
        <w:rPr>
          <w:rStyle w:val="AttributeTok"/>
        </w:rPr>
        <w:t xml:space="preserve">-b:a</w:t>
      </w:r>
      <w:r>
        <w:rPr>
          <w:rStyle w:val="NormalTok"/>
        </w:rPr>
        <w:t xml:space="preserve"> 128k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-movflags</w:t>
      </w:r>
      <w:r>
        <w:rPr>
          <w:rStyle w:val="NormalTok"/>
        </w:rPr>
        <w:t xml:space="preserve"> frag_keyframe+empty_moov+faststart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mp4 pipe:1</w:t>
      </w:r>
    </w:p>
    <w:p>
      <w:pPr>
        <w:pStyle w:val="FirstParagraph"/>
      </w:pPr>
      <w:r>
        <w:rPr>
          <w:bCs/>
          <w:b/>
        </w:rPr>
        <w:t xml:space="preserve">Audio → MP3:</w:t>
      </w:r>
    </w:p>
    <w:p>
      <w:pPr>
        <w:pStyle w:val="SourceCode"/>
      </w:pPr>
      <w:r>
        <w:rPr>
          <w:rStyle w:val="ExtensionTok"/>
        </w:rPr>
        <w:t xml:space="preserve">ffmpeg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INPUT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-c:a</w:t>
      </w:r>
      <w:r>
        <w:rPr>
          <w:rStyle w:val="NormalTok"/>
        </w:rPr>
        <w:t xml:space="preserve"> libmp3lame </w:t>
      </w:r>
      <w:r>
        <w:rPr>
          <w:rStyle w:val="AttributeTok"/>
        </w:rPr>
        <w:t xml:space="preserve">-b:a</w:t>
      </w:r>
      <w:r>
        <w:rPr>
          <w:rStyle w:val="NormalTok"/>
        </w:rPr>
        <w:t xml:space="preserve"> 192k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mp3 pipe:1</w:t>
      </w:r>
    </w:p>
    <w:bookmarkEnd w:id="42"/>
    <w:bookmarkStart w:id="43" w:name="formats-requiring-transcoding"/>
    <w:p>
      <w:pPr>
        <w:pStyle w:val="Heading3"/>
      </w:pPr>
      <w:r>
        <w:t xml:space="preserve">Formats Requiring Transcoding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ASF, AVI, MOV, WMV, FLV, MKV, TS, WTV, HEVC, 3GP, VOB, MXF, MPEG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AIFF, AU, AC3, 8SVX, WMA, RA, FLAC</w:t>
            </w:r>
          </w:p>
        </w:tc>
      </w:tr>
    </w:tbl>
    <w:bookmarkEnd w:id="43"/>
    <w:bookmarkStart w:id="44" w:name="range-request-support"/>
    <w:p>
      <w:pPr>
        <w:pStyle w:val="Heading3"/>
      </w:pPr>
      <w:r>
        <w:t xml:space="preserve">Range Request Support</w:t>
      </w:r>
    </w:p>
    <w:p>
      <w:pPr>
        <w:pStyle w:val="FirstParagraph"/>
      </w:pPr>
      <w:r>
        <w:t xml:space="preserve">For native formats, HTTP Range requests enable seeking: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$_SERVER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'HTTP_RANGE'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preg_match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'/bytes=(\d*)-(\d*)/'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$_SERVER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'HTTP_RANGE'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$matches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http_response_code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206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"Content-Range: bytes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$start</w:t>
      </w:r>
      <w:r>
        <w:rPr>
          <w:rStyle w:val="NormalTok"/>
        </w:rPr>
        <w:t xml:space="preserve">}</w:t>
      </w:r>
      <w:r>
        <w:rPr>
          <w:rStyle w:val="StringTok"/>
        </w:rPr>
        <w:t xml:space="preserve">-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$end</w:t>
      </w:r>
      <w:r>
        <w:rPr>
          <w:rStyle w:val="NormalTok"/>
        </w:rPr>
        <w:t xml:space="preserve">}</w:t>
      </w:r>
      <w:r>
        <w:rPr>
          <w:rStyle w:val="StringTok"/>
        </w:rPr>
        <w:t xml:space="preserve">/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$fileSize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4"/>
    <w:bookmarkStart w:id="45" w:name="format-conversion-non-streaming"/>
    <w:p>
      <w:pPr>
        <w:pStyle w:val="Heading3"/>
      </w:pPr>
      <w:r>
        <w:t xml:space="preserve">Format Conversion (non-streaming)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PSD, CR2 (RAW)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ImageMagick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DOCX, XLSX, PPTX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LibreOffice headless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ZIP, RAR, TGZ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file listing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TXT, CSV, 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text (500KB limit)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Served with correct MIME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Pass-through</w:t>
            </w:r>
          </w:p>
        </w:tc>
      </w:tr>
    </w:tbl>
    <w:p>
      <w:pPr>
        <w:pStyle w:val="BodyText"/>
      </w:pPr>
      <w:r>
        <w:t xml:space="preserve">Conversions cached in</w:t>
      </w:r>
      <w:r>
        <w:t xml:space="preserve"> </w:t>
      </w:r>
      <w:r>
        <w:rPr>
          <w:rStyle w:val="VerbatimChar"/>
        </w:rPr>
        <w:t xml:space="preserve">/uploads/conversions/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transcription-whisper"/>
    <w:p>
      <w:pPr>
        <w:pStyle w:val="Heading2"/>
      </w:pPr>
      <w:r>
        <w:t xml:space="preserve">Transcription (Whisper)</w:t>
      </w:r>
    </w:p>
    <w:bookmarkStart w:id="47" w:name="background-job-pattern"/>
    <w:p>
      <w:pPr>
        <w:pStyle w:val="Heading3"/>
      </w:pPr>
      <w:r>
        <w:t xml:space="preserve">Background Job Pattern</w:t>
      </w:r>
    </w:p>
    <w:p>
      <w:pPr>
        <w:numPr>
          <w:ilvl w:val="0"/>
          <w:numId w:val="1002"/>
        </w:numPr>
        <w:pStyle w:val="Compact"/>
      </w:pPr>
      <w:r>
        <w:t xml:space="preserve">Create lock file to prevent duplicate jobs</w:t>
      </w:r>
    </w:p>
    <w:p>
      <w:pPr>
        <w:numPr>
          <w:ilvl w:val="0"/>
          <w:numId w:val="1002"/>
        </w:numPr>
        <w:pStyle w:val="Compact"/>
      </w:pPr>
      <w:r>
        <w:t xml:space="preserve">Generate temporary PHP script in</w:t>
      </w:r>
      <w:r>
        <w:t xml:space="preserve"> </w:t>
      </w:r>
      <w:r>
        <w:rPr>
          <w:rStyle w:val="VerbatimChar"/>
        </w:rPr>
        <w:t xml:space="preserve">/tmp</w:t>
      </w:r>
    </w:p>
    <w:p>
      <w:pPr>
        <w:numPr>
          <w:ilvl w:val="0"/>
          <w:numId w:val="1002"/>
        </w:numPr>
        <w:pStyle w:val="Compact"/>
      </w:pPr>
      <w:r>
        <w:t xml:space="preserve">Launch as background process:</w:t>
      </w:r>
      <w:r>
        <w:t xml:space="preserve"> </w:t>
      </w:r>
      <w:r>
        <w:rPr>
          <w:rStyle w:val="VerbatimChar"/>
        </w:rPr>
        <w:t xml:space="preserve">php script.php &gt;&gt; log 2&gt;&amp;1 &amp;</w:t>
      </w:r>
    </w:p>
    <w:p>
      <w:pPr>
        <w:numPr>
          <w:ilvl w:val="0"/>
          <w:numId w:val="1002"/>
        </w:numPr>
        <w:pStyle w:val="Compact"/>
      </w:pPr>
      <w:r>
        <w:t xml:space="preserve">Client polls</w:t>
      </w:r>
      <w:r>
        <w:t xml:space="preserve"> </w:t>
      </w:r>
      <w:r>
        <w:rPr>
          <w:rStyle w:val="VerbatimChar"/>
        </w:rPr>
        <w:t xml:space="preserve">/media/transcription/:id</w:t>
      </w:r>
      <w:r>
        <w:t xml:space="preserve"> </w:t>
      </w:r>
      <w:r>
        <w:t xml:space="preserve">every 5 seconds</w:t>
      </w:r>
    </w:p>
    <w:p>
      <w:pPr>
        <w:numPr>
          <w:ilvl w:val="0"/>
          <w:numId w:val="1002"/>
        </w:numPr>
        <w:pStyle w:val="Compact"/>
      </w:pPr>
      <w:r>
        <w:t xml:space="preserve">Status file written on completion</w:t>
      </w:r>
    </w:p>
    <w:bookmarkEnd w:id="47"/>
    <w:bookmarkStart w:id="48" w:name="transcriptionservice"/>
    <w:p>
      <w:pPr>
        <w:pStyle w:val="Heading3"/>
      </w:pPr>
      <w:r>
        <w:t xml:space="preserve">TranscriptionService</w:t>
      </w:r>
    </w:p>
    <w:p>
      <w:pPr>
        <w:numPr>
          <w:ilvl w:val="0"/>
          <w:numId w:val="1003"/>
        </w:numPr>
        <w:pStyle w:val="Compact"/>
      </w:pPr>
      <w:r>
        <w:t xml:space="preserve">Python/Whisper integration</w:t>
      </w:r>
    </w:p>
    <w:p>
      <w:pPr>
        <w:numPr>
          <w:ilvl w:val="0"/>
          <w:numId w:val="1003"/>
        </w:numPr>
        <w:pStyle w:val="Compact"/>
      </w:pPr>
      <w:r>
        <w:t xml:space="preserve">Models: tiny, base, small, medium, large</w:t>
      </w:r>
    </w:p>
    <w:p>
      <w:pPr>
        <w:numPr>
          <w:ilvl w:val="0"/>
          <w:numId w:val="1003"/>
        </w:numPr>
        <w:pStyle w:val="Compact"/>
      </w:pPr>
      <w:r>
        <w:t xml:space="preserve">Language auto-detection or manually specified</w:t>
      </w:r>
    </w:p>
    <w:p>
      <w:pPr>
        <w:numPr>
          <w:ilvl w:val="0"/>
          <w:numId w:val="1003"/>
        </w:numPr>
        <w:pStyle w:val="Compact"/>
      </w:pPr>
      <w:r>
        <w:t xml:space="preserve">Output: segments (timestamped), full_text, confidence</w:t>
      </w:r>
    </w:p>
    <w:bookmarkEnd w:id="48"/>
    <w:bookmarkStart w:id="49" w:name="export-formats"/>
    <w:p>
      <w:pPr>
        <w:pStyle w:val="Heading3"/>
      </w:pPr>
      <w:r>
        <w:t xml:space="preserve">Export Formats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/media/transcription/:id/json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data with timestamps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WebVTT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/media/transcription/:id/vtt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captions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/media/transcription/:id/srt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Subtitle editors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/media/transcription/:id/txt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text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4" w:name="annotation-service"/>
    <w:p>
      <w:pPr>
        <w:pStyle w:val="Heading2"/>
      </w:pPr>
      <w:r>
        <w:t xml:space="preserve">Annotation Service</w:t>
      </w:r>
    </w:p>
    <w:bookmarkStart w:id="51" w:name="iiifannotationservice-methods"/>
    <w:p>
      <w:pPr>
        <w:pStyle w:val="Heading3"/>
      </w:pPr>
      <w:r>
        <w:t xml:space="preserve">IiifAnnotationService Methods</w:t>
      </w:r>
    </w:p>
    <w:p>
      <w:pPr>
        <w:pStyle w:val="SourceCode"/>
      </w:pPr>
      <w:r>
        <w:rPr>
          <w:rStyle w:val="NormalTok"/>
        </w:rPr>
        <w:t xml:space="preserve">getAnnotationsForObject(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getAnnotationsForCanvas(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$canvasId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createAnnotation(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updateAnnotation(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$annotationId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deleteAnnotation(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$annotationId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formatAsAnnotationPage(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$annotations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formatAnnotationAsIiif(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$annotation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parseAnnotoriousAnnotation(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$annoData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syncResearchAnnotation(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$researchAnnotationId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$iiifAnnotationId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</w:p>
    <w:bookmarkEnd w:id="51"/>
    <w:bookmarkStart w:id="52" w:name="motivations"/>
    <w:p>
      <w:pPr>
        <w:pStyle w:val="Heading3"/>
      </w:pPr>
      <w:r>
        <w:t xml:space="preserve">Motivations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comments on a 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 with a keyword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describing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to external resource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transcribing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Transcribe text in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identifying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a person/object</w:t>
            </w:r>
          </w:p>
        </w:tc>
      </w:tr>
    </w:tbl>
    <w:bookmarkEnd w:id="52"/>
    <w:bookmarkStart w:id="53" w:name="selectors-json-stored-in-target_selector"/>
    <w:p>
      <w:pPr>
        <w:pStyle w:val="Heading3"/>
      </w:pPr>
      <w:r>
        <w:t xml:space="preserve">Selectors (JSON stored in</w:t>
      </w:r>
      <w:r>
        <w:t xml:space="preserve"> </w:t>
      </w:r>
      <w:r>
        <w:rPr>
          <w:rStyle w:val="VerbatimChar"/>
        </w:rPr>
        <w:t xml:space="preserve">target_selector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FragmentSelector:</w:t>
      </w:r>
      <w:r>
        <w:t xml:space="preserve"> </w:t>
      </w:r>
      <w:r>
        <w:rPr>
          <w:rStyle w:val="VerbatimChar"/>
        </w:rPr>
        <w:t xml:space="preserve">xywh=x,y,w,h</w:t>
      </w:r>
      <w:r>
        <w:t xml:space="preserve"> </w:t>
      </w:r>
      <w:r>
        <w:t xml:space="preserve">(rectangle)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SvgSelector:</w:t>
      </w:r>
      <w:r>
        <w:t xml:space="preserve"> </w:t>
      </w:r>
      <w:r>
        <w:rPr>
          <w:rStyle w:val="VerbatimChar"/>
        </w:rPr>
        <w:t xml:space="preserve">&lt;svg&gt;...&lt;/svg&gt;</w:t>
      </w:r>
      <w:r>
        <w:t xml:space="preserve"> </w:t>
      </w:r>
      <w:r>
        <w:t xml:space="preserve">(polygon, freehand)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iiif-auth-api-1.0"/>
    <w:p>
      <w:pPr>
        <w:pStyle w:val="Heading2"/>
      </w:pPr>
      <w:r>
        <w:t xml:space="preserve">IIIF Auth API 1.0</w:t>
      </w:r>
    </w:p>
    <w:bookmarkStart w:id="55" w:name="auth-profiles"/>
    <w:p>
      <w:pPr>
        <w:pStyle w:val="Heading3"/>
      </w:pPr>
      <w:r>
        <w:t xml:space="preserve">Auth Profiles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AtoM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Registered users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clickthrough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agrees to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with acknowledgment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kiosk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Location-based cookie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On-premises terminals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auth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SSO integration</w:t>
            </w:r>
          </w:p>
        </w:tc>
      </w:tr>
    </w:tbl>
    <w:bookmarkEnd w:id="55"/>
    <w:bookmarkStart w:id="56" w:name="authentication-flow"/>
    <w:p>
      <w:pPr>
        <w:pStyle w:val="Heading3"/>
      </w:pPr>
      <w:r>
        <w:t xml:space="preserve">Authentication Flow</w:t>
      </w:r>
    </w:p>
    <w:p>
      <w:pPr>
        <w:pStyle w:val="SourceCode"/>
      </w:pPr>
      <w:r>
        <w:rPr>
          <w:rStyle w:val="VerbatimChar"/>
        </w:rPr>
        <w:t xml:space="preserve">Client                                              Server</w:t>
      </w:r>
      <w:r>
        <w:br/>
      </w:r>
      <w:r>
        <w:rPr>
          <w:rStyle w:val="VerbatimChar"/>
        </w:rPr>
        <w:t xml:space="preserve">  │                                                    │</w:t>
      </w:r>
      <w:r>
        <w:br/>
      </w:r>
      <w:r>
        <w:rPr>
          <w:rStyle w:val="VerbatimChar"/>
        </w:rPr>
        <w:t xml:space="preserve">  │  1. Request manifest                               │</w:t>
      </w:r>
      <w:r>
        <w:br/>
      </w:r>
      <w:r>
        <w:rPr>
          <w:rStyle w:val="VerbatimChar"/>
        </w:rPr>
        <w:t xml:space="preserve">  │───────────────────────────────────────────────────►│</w:t>
      </w:r>
      <w:r>
        <w:br/>
      </w:r>
      <w:r>
        <w:rPr>
          <w:rStyle w:val="VerbatimChar"/>
        </w:rPr>
        <w:t xml:space="preserve">  │                                                    │</w:t>
      </w:r>
      <w:r>
        <w:br/>
      </w:r>
      <w:r>
        <w:rPr>
          <w:rStyle w:val="VerbatimChar"/>
        </w:rPr>
        <w:t xml:space="preserve">  │  2. Manifest with service block                    │</w:t>
      </w:r>
      <w:r>
        <w:br/>
      </w:r>
      <w:r>
        <w:rPr>
          <w:rStyle w:val="VerbatimChar"/>
        </w:rPr>
        <w:t xml:space="preserve">  │◄───────────────────────────────────────────────────│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  │                                                    │</w:t>
      </w:r>
      <w:r>
        <w:br/>
      </w:r>
      <w:r>
        <w:rPr>
          <w:rStyle w:val="VerbatimChar"/>
        </w:rPr>
        <w:t xml:space="preserve">  │  3. Open popup: /iiif/auth/login/:service          │</w:t>
      </w:r>
      <w:r>
        <w:br/>
      </w:r>
      <w:r>
        <w:rPr>
          <w:rStyle w:val="VerbatimChar"/>
        </w:rPr>
        <w:t xml:space="preserve">  │───────────────────────────────────────────────────►│</w:t>
      </w:r>
      <w:r>
        <w:br/>
      </w:r>
      <w:r>
        <w:rPr>
          <w:rStyle w:val="VerbatimChar"/>
        </w:rPr>
        <w:t xml:space="preserve">  │                                                    │</w:t>
      </w:r>
      <w:r>
        <w:br/>
      </w:r>
      <w:r>
        <w:rPr>
          <w:rStyle w:val="VerbatimChar"/>
        </w:rPr>
        <w:t xml:space="preserve">  │  4. Login page / Clickthrough terms                │</w:t>
      </w:r>
      <w:r>
        <w:br/>
      </w:r>
      <w:r>
        <w:rPr>
          <w:rStyle w:val="VerbatimChar"/>
        </w:rPr>
        <w:t xml:space="preserve">  │◄───────────────────────────────────────────────────│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  │                                                    │</w:t>
      </w:r>
      <w:r>
        <w:br/>
      </w:r>
      <w:r>
        <w:rPr>
          <w:rStyle w:val="VerbatimChar"/>
        </w:rPr>
        <w:t xml:space="preserve">  │  5. User authenticates/agrees                      │</w:t>
      </w:r>
      <w:r>
        <w:br/>
      </w:r>
      <w:r>
        <w:rPr>
          <w:rStyle w:val="VerbatimChar"/>
        </w:rPr>
        <w:t xml:space="preserve">  │───────────────────────────────────────────────────►│</w:t>
      </w:r>
      <w:r>
        <w:br/>
      </w:r>
      <w:r>
        <w:rPr>
          <w:rStyle w:val="VerbatimChar"/>
        </w:rPr>
        <w:t xml:space="preserve">  │                                                    │</w:t>
      </w:r>
      <w:r>
        <w:br/>
      </w:r>
      <w:r>
        <w:rPr>
          <w:rStyle w:val="VerbatimChar"/>
        </w:rPr>
        <w:t xml:space="preserve">  │  6. Set cookie, close popup                        │</w:t>
      </w:r>
      <w:r>
        <w:br/>
      </w:r>
      <w:r>
        <w:rPr>
          <w:rStyle w:val="VerbatimChar"/>
        </w:rPr>
        <w:t xml:space="preserve">  │◄───────────────────────────────────────────────────│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  │                                                    │</w:t>
      </w:r>
      <w:r>
        <w:br/>
      </w:r>
      <w:r>
        <w:rPr>
          <w:rStyle w:val="VerbatimChar"/>
        </w:rPr>
        <w:t xml:space="preserve">  │  7. Token request: /iiif/auth/token/:service       │</w:t>
      </w:r>
      <w:r>
        <w:br/>
      </w:r>
      <w:r>
        <w:rPr>
          <w:rStyle w:val="VerbatimChar"/>
        </w:rPr>
        <w:t xml:space="preserve">  │───────────────────────────────────────────────────►│</w:t>
      </w:r>
      <w:r>
        <w:br/>
      </w:r>
      <w:r>
        <w:rPr>
          <w:rStyle w:val="VerbatimChar"/>
        </w:rPr>
        <w:t xml:space="preserve">  │                                                    │</w:t>
      </w:r>
      <w:r>
        <w:br/>
      </w:r>
      <w:r>
        <w:rPr>
          <w:rStyle w:val="VerbatimChar"/>
        </w:rPr>
        <w:t xml:space="preserve">  │  8. Access token response                          │</w:t>
      </w:r>
      <w:r>
        <w:br/>
      </w:r>
      <w:r>
        <w:rPr>
          <w:rStyle w:val="VerbatimChar"/>
        </w:rPr>
        <w:t xml:space="preserve">  │◄───────────────────────────────────────────────────│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  │                                                    │</w:t>
      </w:r>
      <w:r>
        <w:br/>
      </w:r>
      <w:r>
        <w:rPr>
          <w:rStyle w:val="VerbatimChar"/>
        </w:rPr>
        <w:t xml:space="preserve">  │  9. Request image with token                       │</w:t>
      </w:r>
      <w:r>
        <w:br/>
      </w:r>
      <w:r>
        <w:rPr>
          <w:rStyle w:val="VerbatimChar"/>
        </w:rPr>
        <w:t xml:space="preserve">  │───────────────────────────────────────────────────►│</w:t>
      </w:r>
      <w:r>
        <w:br/>
      </w:r>
      <w:r>
        <w:rPr>
          <w:rStyle w:val="VerbatimChar"/>
        </w:rPr>
        <w:t xml:space="preserve">  │                                                    │</w:t>
      </w:r>
      <w:r>
        <w:br/>
      </w:r>
      <w:r>
        <w:rPr>
          <w:rStyle w:val="VerbatimChar"/>
        </w:rPr>
        <w:t xml:space="preserve">  │  10. Full resolution image                         │</w:t>
      </w:r>
      <w:r>
        <w:br/>
      </w:r>
      <w:r>
        <w:rPr>
          <w:rStyle w:val="VerbatimChar"/>
        </w:rPr>
        <w:t xml:space="preserve">  │◄───────────────────────────────────────────────────│</w:t>
      </w:r>
    </w:p>
    <w:bookmarkEnd w:id="56"/>
    <w:bookmarkStart w:id="57" w:name="iiifauthservice-methods"/>
    <w:p>
      <w:pPr>
        <w:pStyle w:val="Heading3"/>
      </w:pPr>
      <w:r>
        <w:t xml:space="preserve">IiifAuthService Methods</w:t>
      </w:r>
    </w:p>
    <w:p>
      <w:pPr>
        <w:pStyle w:val="SourceCode"/>
      </w:pPr>
      <w:r>
        <w:rPr>
          <w:rStyle w:val="NormalTok"/>
        </w:rPr>
        <w:t xml:space="preserve">checkAccess(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CommentTok"/>
        </w:rPr>
        <w:t xml:space="preserve">// Returns: ['allowed' =&gt; bool, 'degraded' =&gt; bool, 'service' =&gt; ?array]</w:t>
      </w:r>
      <w:r>
        <w:br/>
      </w:r>
      <w:r>
        <w:br/>
      </w:r>
      <w:r>
        <w:rPr>
          <w:rStyle w:val="NormalTok"/>
        </w:rPr>
        <w:t xml:space="preserve">requestToken(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$messageId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validateCurrentToken(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br/>
      </w:r>
      <w:r>
        <w:rPr>
          <w:rStyle w:val="NormalTok"/>
        </w:rPr>
        <w:t xml:space="preserve">logout()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cleanupExpiredTokens()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br/>
      </w:r>
      <w:r>
        <w:rPr>
          <w:rStyle w:val="NormalTok"/>
        </w:rPr>
        <w:t xml:space="preserve">setObjectAuth(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CommentTok"/>
        </w:rPr>
        <w:t xml:space="preserve">// Options: apply_to_children, degraded_access, degraded_width, notes</w:t>
      </w:r>
      <w:r>
        <w:br/>
      </w:r>
      <w:r>
        <w:br/>
      </w:r>
      <w:r>
        <w:rPr>
          <w:rStyle w:val="NormalTok"/>
        </w:rPr>
        <w:t xml:space="preserve">removeObjectAuth(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</w:p>
    <w:bookmarkEnd w:id="57"/>
    <w:bookmarkStart w:id="58" w:name="token-security"/>
    <w:p>
      <w:pPr>
        <w:pStyle w:val="Heading3"/>
      </w:pPr>
      <w:r>
        <w:t xml:space="preserve">Token Security</w:t>
      </w:r>
    </w:p>
    <w:p>
      <w:pPr>
        <w:numPr>
          <w:ilvl w:val="0"/>
          <w:numId w:val="1005"/>
        </w:numPr>
        <w:pStyle w:val="Compact"/>
      </w:pPr>
      <w:r>
        <w:t xml:space="preserve">Tokens hashed with SHA-256 before storage</w:t>
      </w:r>
    </w:p>
    <w:p>
      <w:pPr>
        <w:numPr>
          <w:ilvl w:val="0"/>
          <w:numId w:val="1005"/>
        </w:numPr>
        <w:pStyle w:val="Compact"/>
      </w:pPr>
      <w:r>
        <w:t xml:space="preserve">Cookies: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,</w:t>
      </w:r>
      <w:r>
        <w:t xml:space="preserve"> </w:t>
      </w:r>
      <w:r>
        <w:rPr>
          <w:rStyle w:val="VerbatimChar"/>
        </w:rPr>
        <w:t xml:space="preserve">SameSite=None</w:t>
      </w:r>
    </w:p>
    <w:p>
      <w:pPr>
        <w:numPr>
          <w:ilvl w:val="0"/>
          <w:numId w:val="1005"/>
        </w:numPr>
        <w:pStyle w:val="Compact"/>
      </w:pPr>
      <w:r>
        <w:t xml:space="preserve">Configurable TTL per service (default: 1 hour)</w:t>
      </w:r>
    </w:p>
    <w:p>
      <w:pPr>
        <w:numPr>
          <w:ilvl w:val="0"/>
          <w:numId w:val="1005"/>
        </w:numPr>
        <w:pStyle w:val="Compact"/>
      </w:pPr>
      <w:r>
        <w:t xml:space="preserve">Automatic cleanup of expired tokens</w:t>
      </w:r>
    </w:p>
    <w:bookmarkEnd w:id="58"/>
    <w:bookmarkStart w:id="59" w:name="access-inheritance"/>
    <w:p>
      <w:pPr>
        <w:pStyle w:val="Heading3"/>
      </w:pPr>
      <w:r>
        <w:t xml:space="preserve">Access Inheritance</w:t>
      </w:r>
    </w:p>
    <w:p>
      <w:pPr>
        <w:pStyle w:val="SourceCode"/>
      </w:pPr>
      <w:r>
        <w:rPr>
          <w:rStyle w:val="VerbatimChar"/>
        </w:rPr>
        <w:t xml:space="preserve">Repository Level</w:t>
      </w:r>
      <w:r>
        <w:br/>
      </w:r>
      <w:r>
        <w:rPr>
          <w:rStyle w:val="VerbatimChar"/>
        </w:rPr>
        <w:t xml:space="preserve">    └── Fonds (apply_to_children=true)</w:t>
      </w:r>
      <w:r>
        <w:br/>
      </w:r>
      <w:r>
        <w:rPr>
          <w:rStyle w:val="VerbatimChar"/>
        </w:rPr>
        <w:t xml:space="preserve">        └── Series (inherits)</w:t>
      </w:r>
      <w:r>
        <w:br/>
      </w:r>
      <w:r>
        <w:rPr>
          <w:rStyle w:val="VerbatimChar"/>
        </w:rPr>
        <w:t xml:space="preserve">            └── File (inherits)</w:t>
      </w:r>
      <w:r>
        <w:br/>
      </w:r>
      <w:r>
        <w:rPr>
          <w:rStyle w:val="VerbatimChar"/>
        </w:rPr>
        <w:t xml:space="preserve">                └── Item (inherits)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nginx-integration"/>
    <w:p>
      <w:pPr>
        <w:pStyle w:val="Heading2"/>
      </w:pPr>
      <w:r>
        <w:t xml:space="preserve">Nginx Integration</w:t>
      </w:r>
    </w:p>
    <w:bookmarkStart w:id="61" w:name="extensions.conf"/>
    <w:p>
      <w:pPr>
        <w:pStyle w:val="Heading3"/>
      </w:pPr>
      <w:r>
        <w:t xml:space="preserve">extensions.conf</w:t>
      </w:r>
    </w:p>
    <w:p>
      <w:pPr>
        <w:pStyle w:val="SourceCode"/>
      </w:pPr>
      <w:r>
        <w:rPr>
          <w:rStyle w:val="VerbatimChar"/>
        </w:rPr>
        <w:t xml:space="preserve"># Media streaming - buffering off for real-time transcoding</w:t>
      </w:r>
      <w:r>
        <w:br/>
      </w:r>
      <w:r>
        <w:rPr>
          <w:rStyle w:val="VerbatimChar"/>
        </w:rPr>
        <w:t xml:space="preserve">location ~ ^/media/stream/ {</w:t>
      </w:r>
      <w:r>
        <w:br/>
      </w:r>
      <w:r>
        <w:rPr>
          <w:rStyle w:val="VerbatimChar"/>
        </w:rPr>
        <w:t xml:space="preserve">    fastcgi_buffering off;</w:t>
      </w:r>
      <w:r>
        <w:br/>
      </w:r>
      <w:r>
        <w:rPr>
          <w:rStyle w:val="VerbatimChar"/>
        </w:rPr>
        <w:t xml:space="preserve">    fastcgi_read_timeout 600;</w:t>
      </w:r>
      <w:r>
        <w:br/>
      </w:r>
      <w:r>
        <w:rPr>
          <w:rStyle w:val="VerbatimChar"/>
        </w:rPr>
        <w:t xml:space="preserve">    # → PHP-FPM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Format conversion - 120s timeout for LibreOffice/ImageMagick</w:t>
      </w:r>
      <w:r>
        <w:br/>
      </w:r>
      <w:r>
        <w:rPr>
          <w:rStyle w:val="VerbatimChar"/>
        </w:rPr>
        <w:t xml:space="preserve">location ~ ^/media/convert/ {</w:t>
      </w:r>
      <w:r>
        <w:br/>
      </w:r>
      <w:r>
        <w:rPr>
          <w:rStyle w:val="VerbatimChar"/>
        </w:rPr>
        <w:t xml:space="preserve">    fastcgi_read_timeout 120;</w:t>
      </w:r>
      <w:r>
        <w:br/>
      </w:r>
      <w:r>
        <w:rPr>
          <w:rStyle w:val="VerbatimChar"/>
        </w:rPr>
        <w:t xml:space="preserve">    # → PHP-FPM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Transcription - 600s timeout for Whisper</w:t>
      </w:r>
      <w:r>
        <w:br/>
      </w:r>
      <w:r>
        <w:rPr>
          <w:rStyle w:val="VerbatimChar"/>
        </w:rPr>
        <w:t xml:space="preserve">location ~ ^/media/transcribe/ {</w:t>
      </w:r>
      <w:r>
        <w:br/>
      </w:r>
      <w:r>
        <w:rPr>
          <w:rStyle w:val="VerbatimChar"/>
        </w:rPr>
        <w:t xml:space="preserve">    fastcgi_read_timeout 600;</w:t>
      </w:r>
      <w:r>
        <w:br/>
      </w:r>
      <w:r>
        <w:rPr>
          <w:rStyle w:val="VerbatimChar"/>
        </w:rPr>
        <w:t xml:space="preserve">    # → PHP-FPM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Static viewer assets - 7 day cache</w:t>
      </w:r>
      <w:r>
        <w:br/>
      </w:r>
      <w:r>
        <w:rPr>
          <w:rStyle w:val="VerbatimChar"/>
        </w:rPr>
        <w:t xml:space="preserve">location /atom-framework/src/Extensions/IiifViewer/public/ {</w:t>
      </w:r>
      <w:r>
        <w:br/>
      </w:r>
      <w:r>
        <w:rPr>
          <w:rStyle w:val="VerbatimChar"/>
        </w:rPr>
        <w:t xml:space="preserve">    expires 7d;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Optional: Cantaloupe IIIF Image API proxy</w:t>
      </w:r>
      <w:r>
        <w:br/>
      </w:r>
      <w:r>
        <w:rPr>
          <w:rStyle w:val="VerbatimChar"/>
        </w:rPr>
        <w:t xml:space="preserve"># location /iiif/ {</w:t>
      </w:r>
      <w:r>
        <w:br/>
      </w:r>
      <w:r>
        <w:rPr>
          <w:rStyle w:val="VerbatimChar"/>
        </w:rPr>
        <w:t xml:space="preserve">#     proxy_pass http://127.0.0.1:8182/iiif/;</w:t>
      </w:r>
      <w:r>
        <w:br/>
      </w:r>
      <w:r>
        <w:rPr>
          <w:rStyle w:val="VerbatimChar"/>
        </w:rPr>
        <w:t xml:space="preserve"># }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helper-functions-iiifviewerhelper.php"/>
    <w:p>
      <w:pPr>
        <w:pStyle w:val="Heading2"/>
      </w:pPr>
      <w:r>
        <w:t xml:space="preserve">Helper Functions (IiifViewerHelper.php)</w:t>
      </w:r>
    </w:p>
    <w:bookmarkStart w:id="63" w:name="main-entry-point"/>
    <w:p>
      <w:pPr>
        <w:pStyle w:val="Heading3"/>
      </w:pPr>
      <w:r>
        <w:t xml:space="preserve">Main Entry Point</w:t>
      </w:r>
    </w:p>
    <w:p>
      <w:pPr>
        <w:pStyle w:val="SourceCode"/>
      </w:pPr>
      <w:r>
        <w:rPr>
          <w:rStyle w:val="NormalTok"/>
        </w:rPr>
        <w:t xml:space="preserve">render_iiif_viewer(</w:t>
      </w:r>
      <w:r>
        <w:rPr>
          <w:rStyle w:val="VariableTok"/>
        </w:rPr>
        <w:t xml:space="preserve">$resource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</w:p>
    <w:p>
      <w:pPr>
        <w:pStyle w:val="FirstParagraph"/>
      </w:pPr>
      <w:r>
        <w:t xml:space="preserve">Detects content type, selects viewer, builds HTML with container + controls + JavaScript initialization. Returns complete HTML string.</w:t>
      </w:r>
    </w:p>
    <w:bookmarkEnd w:id="63"/>
    <w:bookmarkStart w:id="64" w:name="content-specific-renderers"/>
    <w:p>
      <w:pPr>
        <w:pStyle w:val="Heading3"/>
      </w:pPr>
      <w:r>
        <w:t xml:space="preserve">Content-Specific Renderers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68"/>
        <w:gridCol w:w="37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ahg_iiif_render_pdf_viewer_html()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iframe with browser PDF viewer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ahg_iiif_render_3d_viewer_html()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&lt;model-viewer&gt;</w:t>
            </w:r>
            <w:r>
              <w:t xml:space="preserve"> </w:t>
            </w:r>
            <w:r>
              <w:t xml:space="preserve">custom element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ahg_iiif_render_av_viewer_html()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&lt;video&gt;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&lt;audio&gt;</w:t>
            </w:r>
            <w:r>
              <w:t xml:space="preserve"> </w:t>
            </w:r>
            <w:r>
              <w:t xml:space="preserve">element with streaming URL</w:t>
            </w:r>
          </w:p>
        </w:tc>
      </w:tr>
    </w:tbl>
    <w:bookmarkEnd w:id="64"/>
    <w:bookmarkStart w:id="65" w:name="ui-components"/>
    <w:p>
      <w:pPr>
        <w:pStyle w:val="Heading3"/>
      </w:pPr>
      <w:r>
        <w:t xml:space="preserve">UI Components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68"/>
        <w:gridCol w:w="37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ahg_iiif_render_viewer_toggle()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 type switch buttons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ahg_iiif_render_viewer_controls()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IIIF badge, fullscreen, download, annotations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ahg_iiif_render_thumbnail_strip()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Multi-image thumbnail navigation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ahg_iiif_render_viewer_javascript()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ES6 module initialization script</w:t>
            </w:r>
          </w:p>
        </w:tc>
      </w:tr>
    </w:tbl>
    <w:bookmarkEnd w:id="65"/>
    <w:bookmarkStart w:id="66" w:name="url-helpers"/>
    <w:p>
      <w:pPr>
        <w:pStyle w:val="Heading3"/>
      </w:pPr>
      <w:r>
        <w:t xml:space="preserve">URL Helpers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68"/>
        <w:gridCol w:w="37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get_iiif_base_url()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Auto-detects from request or sfConfig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get_iiif_cantaloupe_url()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Handles relative URLs to Cantaloupe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is_iiif_available()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 if IIIF is enabled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get_digital_object_url()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 for PDF redactions (ahgPrivacyPlugin)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has_3d_models()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ahg3DModelPlugin or extension check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68" w:name="plugin-integration-points"/>
    <w:p>
      <w:pPr>
        <w:pStyle w:val="Heading2"/>
      </w:pPr>
      <w:r>
        <w:t xml:space="preserve">Plugin Integration Points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12"/>
        <w:gridCol w:w="3432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ahgCorePlugin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bootstrap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DatabaseBootstrap::initializeFromAtom()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ahgUiOverridesPlugin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 dispatch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Determines which component to render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ahgThemeB5Plugin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5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object display 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ahg3DModelPlugin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model detection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has_3d_model()</w:t>
            </w:r>
            <w:r>
              <w:t xml:space="preserve">, try/catch if absent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ahgPrivacyPlugin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redactions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get_digital_object_url()</w:t>
            </w:r>
            <w:r>
              <w:t xml:space="preserve">, try/catch if absent</w:t>
            </w:r>
          </w:p>
        </w:tc>
      </w:tr>
    </w:tbl>
    <w:p>
      <w:pPr>
        <w:pStyle w:val="BodyText"/>
      </w:pPr>
      <w:r>
        <w:t xml:space="preserve">All integration is guarded with try/catch or</w:t>
      </w:r>
      <w:r>
        <w:t xml:space="preserve"> </w:t>
      </w:r>
      <w:r>
        <w:rPr>
          <w:rStyle w:val="VerbatimChar"/>
        </w:rPr>
        <w:t xml:space="preserve">class_exists()</w:t>
      </w:r>
      <w:r>
        <w:t xml:space="preserve"> </w:t>
      </w:r>
      <w:r>
        <w:t xml:space="preserve">— the plugin degrades gracefully when optional plugins are missing.</w:t>
      </w:r>
    </w:p>
    <w:p>
      <w:r>
        <w:pict>
          <v:rect style="width:0;height:1.5pt" o:hralign="center" o:hrstd="t" o:hr="t"/>
        </w:pict>
      </w:r>
    </w:p>
    <w:bookmarkEnd w:id="68"/>
    <w:bookmarkStart w:id="69" w:name="csp-compliance"/>
    <w:p>
      <w:pPr>
        <w:pStyle w:val="Heading2"/>
      </w:pPr>
      <w:r>
        <w:t xml:space="preserve">CSP Compliance</w:t>
      </w:r>
    </w:p>
    <w:p>
      <w:pPr>
        <w:pStyle w:val="FirstParagraph"/>
      </w:pPr>
      <w:r>
        <w:t xml:space="preserve">All inline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 </w:t>
      </w:r>
      <w:r>
        <w:t xml:space="preserve">tags use the CSP nonce:</w:t>
      </w:r>
    </w:p>
    <w:p>
      <w:pPr>
        <w:pStyle w:val="SourceCode"/>
      </w:pPr>
      <w:r>
        <w:rPr>
          <w:rStyle w:val="VariableTok"/>
        </w:rPr>
        <w:t xml:space="preserve">$n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sfConfig::get(</w:t>
      </w:r>
      <w:r>
        <w:rPr>
          <w:rStyle w:val="StringTok"/>
        </w:rPr>
        <w:t xml:space="preserve">'csp_nonce'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$nonceAttr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preg_replace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'/^nonce=/'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nonce="'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'"'</w:t>
      </w:r>
      <w:r>
        <w:rPr>
          <w:rStyle w:val="NormalTok"/>
        </w:rPr>
        <w:t xml:space="preserve">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'&lt;script type="module"'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$nonceAttr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'&gt;'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All viewer libraries are bundled locally — no CDN whitelisting required for IIIF functionality.</w:t>
      </w:r>
      <w:r>
        <w:t xml:space="preserve"> </w:t>
      </w:r>
      <w:r>
        <w:t xml:space="preserve">External CDN domains are only needed if other plugins load external scripts.</w:t>
      </w:r>
    </w:p>
    <w:p>
      <w:r>
        <w:pict>
          <v:rect style="width:0;height:1.5pt" o:hralign="center" o:hrstd="t" o:hr="t"/>
        </w:pict>
      </w:r>
    </w:p>
    <w:bookmarkEnd w:id="69"/>
    <w:bookmarkStart w:id="71" w:name="configuration-sfconfig"/>
    <w:p>
      <w:pPr>
        <w:pStyle w:val="Heading2"/>
      </w:pPr>
      <w:r>
        <w:t xml:space="preserve">Configuration (sfConfig)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99"/>
        <w:gridCol w:w="2299"/>
        <w:gridCol w:w="3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app_iiif_enabled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on/off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app_iiif_base_url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(auto)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base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app_iiif_cantaloupe_url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Cantaloupe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app_iiif_cantaloupe_internal_url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http://127.0.0.1:8182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Cantaloupe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app_iiif_plugin_path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/plugins/ahgIiifPlugin/web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web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app_iiif_default_viewer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openseadragon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viewer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app_iiif_viewer_height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 CSS height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app_iiif_enable_annotations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annotation UI</w:t>
            </w:r>
          </w:p>
        </w:tc>
      </w:tr>
    </w:tbl>
    <w:bookmarkStart w:id="70" w:name="X5e06dddaf2f1744c7205b2b853e152609165302"/>
    <w:p>
      <w:pPr>
        <w:pStyle w:val="Heading3"/>
      </w:pPr>
      <w:r>
        <w:t xml:space="preserve">Viewer Settings (iiif_viewer_settings table)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viewer_type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openseadragon, mirador, carousel, single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carousel_autoplay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Auto-rotate carousel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carousel_interval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Rotation interval (ms)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background_color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#b1aaaa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 background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homepage_collection_enabled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collection on homepage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homepage_collection_id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Featured collection 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4" w:name="static-assets"/>
    <w:p>
      <w:pPr>
        <w:pStyle w:val="Heading2"/>
      </w:pPr>
      <w:r>
        <w:t xml:space="preserve">Static Assets</w:t>
      </w:r>
    </w:p>
    <w:bookmarkStart w:id="72" w:name="bundled-libraries"/>
    <w:p>
      <w:pPr>
        <w:pStyle w:val="Heading3"/>
      </w:pPr>
      <w:r>
        <w:t xml:space="preserve">Bundled Libraries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web/public/mirador/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Mirador 3 (CSS + JS)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web/public/openseadragon/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OpenSeadragon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web/public/viewers/annotorious/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Annotorious for OSD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web/images/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OSD button icons (PNG)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web/js/iiif-viewer-manager.js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viewer manager (ES6)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web/js/atom-media-player.js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Enhanced media player</w:t>
            </w:r>
          </w:p>
        </w:tc>
      </w:tr>
    </w:tbl>
    <w:bookmarkEnd w:id="72"/>
    <w:bookmarkStart w:id="73" w:name="bundled-libraries-1"/>
    <w:p>
      <w:pPr>
        <w:pStyle w:val="Heading3"/>
      </w:pPr>
      <w:r>
        <w:t xml:space="preserve">Bundled Libraries</w:t>
      </w:r>
    </w:p>
    <w:p>
      <w:pPr>
        <w:pStyle w:val="FirstParagraph"/>
      </w:pPr>
      <w:r>
        <w:t xml:space="preserve">All viewer libraries are served locally from</w:t>
      </w:r>
      <w:r>
        <w:t xml:space="preserve"> </w:t>
      </w:r>
      <w:r>
        <w:rPr>
          <w:rStyle w:val="VerbatimChar"/>
        </w:rPr>
        <w:t xml:space="preserve">web/js/vendor/</w:t>
      </w:r>
      <w:r>
        <w:t xml:space="preserve"> </w:t>
      </w:r>
      <w:r>
        <w:t xml:space="preserve">— no CDN dependencies at runtime: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OpenSeadragon 3.1.0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web/js/vendor/openseadragon.min.js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PDF.js 3.11.174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web/js/vendor/pdf.min.js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pdf.worker.min.js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model-viewer 3.3.0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web/js/vendor/model-viewer.min.js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Three.js 0.128.0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web/js/vendor/three.min.js</w:t>
            </w:r>
            <w:r>
              <w:t xml:space="preserve"> </w:t>
            </w:r>
            <w:r>
              <w:t xml:space="preserve">+ loaders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Mirador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web/public/mirador/mirador.min.js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Annotorious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web/public/viewers/annotorious/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75" w:name="error-handling"/>
    <w:p>
      <w:pPr>
        <w:pStyle w:val="Heading2"/>
      </w:pPr>
      <w:r>
        <w:t xml:space="preserve">Error Handling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61"/>
        <w:gridCol w:w="46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Manifest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404 if object not found or no digital objects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Viewer 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Catches errors, falls back to OpenSeadragon, shows error in container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 streaming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Falls back to transcoding if direct playback fails; 500 on FFmpeg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job with status file; polls for completion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 all access attempts; degraded access on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Wrapped in try/catch; failures logged to PHP error log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10"/>
        <w:gridCol w:w="231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not 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Cookie blocked by 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SameSite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popup 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popup blocker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Whitelist domain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 on 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Cantaloupe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nginx proxy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Manifest returns 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digital 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object has 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 won’t 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FFmpeg not installed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apt install ffmpeg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Transcription stuck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Whisper process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lock file in /tmp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 model not rendering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WebGL not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browser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 frozen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CSP blocking scripts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nonce to all script tags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version-history"/>
    <w:p>
      <w:pPr>
        <w:pStyle w:val="Heading2"/>
      </w:pPr>
      <w:r>
        <w:t xml:space="preserve">Version History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198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M2-IIIF-Complete: v3 default manifest, annotation route fix, CDN→local bundling, compare viewer, multi-language labels, research annotation bridge, manifest caching for v3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media streaming, transcription, format conversion, snippets, annotations REST API, 3D viewer, viewer manager 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2025-01-24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IIIF Auth API 1.0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2025-01-15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release with manifests and collections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77"/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ahgIiifPlugin Technical Manual</dc:title>
  <dc:creator>The Archive and Heritage Group (Pty) Ltd</dc:creator>
  <cp:keywords/>
  <dcterms:created xsi:type="dcterms:W3CDTF">2026-03-14T05:10:50Z</dcterms:created>
  <dcterms:modified xsi:type="dcterms:W3CDTF">2026-03-14T05:10:50Z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