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Portable Export</w:t>
      </w:r>
    </w:p>
    <w:p>
      <w:pPr>
        <w:pStyle w:val="Author"/>
      </w:pPr>
      <w:r>
        <w:t xml:space="preserve">The Archive and Heritage Group (Pty) Ltd</w:t>
      </w:r>
    </w:p>
    <w:bookmarkStart w:id="60" w:name="portable-export"/>
    <w:p>
      <w:pPr>
        <w:pStyle w:val="Heading1"/>
      </w:pPr>
      <w:r>
        <w:t xml:space="preserve">Portable Export</w:t>
      </w:r>
    </w:p>
    <w:bookmarkStart w:id="20" w:name="user-guide"/>
    <w:p>
      <w:pPr>
        <w:pStyle w:val="Heading2"/>
      </w:pPr>
      <w:r>
        <w:t xml:space="preserve">User Guide</w:t>
      </w:r>
    </w:p>
    <w:p>
      <w:pPr>
        <w:pStyle w:val="FirstParagraph"/>
      </w:pPr>
      <w:r>
        <w:t xml:space="preserve">Export your catalogue as a self-contained, portable HTML/JS application on CD, USB, or downloadable ZIP. The viewer opens in any modern browser with no server, installation, or internet connection required — a</w:t>
      </w:r>
      <w:r>
        <w:t xml:space="preserve"> </w:t>
      </w:r>
      <w:r>
        <w:t xml:space="preserve">“</w:t>
      </w:r>
      <w:r>
        <w:t xml:space="preserve">mini Heratio</w:t>
      </w:r>
      <w:r>
        <w:t xml:space="preserve">”</w:t>
      </w:r>
      <w:r>
        <w:t xml:space="preserve"> </w:t>
      </w:r>
      <w:r>
        <w:t xml:space="preserve">for offline use.</w:t>
      </w:r>
    </w:p>
    <w:p>
      <w:r>
        <w:pict>
          <v:rect style="width:0;height:1.5pt" o:hralign="center" o:hrstd="t" o:hr="t"/>
        </w:pict>
      </w:r>
    </w:p>
    <w:bookmarkEnd w:id="20"/>
    <w:bookmarkStart w:id="21" w:name="overview"/>
    <w:p>
      <w:pPr>
        <w:pStyle w:val="Heading2"/>
      </w:pPr>
      <w:r>
        <w:t xml:space="preserve">Overview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PORTABLE EXPORT                            |</w:t>
      </w:r>
      <w:r>
        <w:br/>
      </w:r>
      <w:r>
        <w:rPr>
          <w:rStyle w:val="VerbatimChar"/>
        </w:rPr>
        <w:t xml:space="preserve">|              ahgPortableExportPlugin v1.1.0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SERVER SIDE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+-------------------------------------------------------+  |</w:t>
      </w:r>
      <w:r>
        <w:br/>
      </w:r>
      <w:r>
        <w:rPr>
          <w:rStyle w:val="VerbatimChar"/>
        </w:rPr>
        <w:t xml:space="preserve">|  |  Admin &gt; AHG Settings &gt; Portable Export                |  |</w:t>
      </w:r>
      <w:r>
        <w:br/>
      </w:r>
      <w:r>
        <w:rPr>
          <w:rStyle w:val="VerbatimChar"/>
        </w:rPr>
        <w:t xml:space="preserve">|  |  or: php symfony portable:export --scope=all --zip     |  |</w:t>
      </w:r>
      <w:r>
        <w:br/>
      </w:r>
      <w:r>
        <w:rPr>
          <w:rStyle w:val="VerbatimChar"/>
        </w:rPr>
        <w:t xml:space="preserve">|  +-------------------------------------------------------+  |</w:t>
      </w:r>
      <w:r>
        <w:br/>
      </w:r>
      <w:r>
        <w:rPr>
          <w:rStyle w:val="VerbatimChar"/>
        </w:rPr>
        <w:t xml:space="preserve">|       |                                                      |</w:t>
      </w:r>
      <w:r>
        <w:br/>
      </w:r>
      <w:r>
        <w:rPr>
          <w:rStyle w:val="VerbatimChar"/>
        </w:rPr>
        <w:t xml:space="preserve">|       v                                                      |</w:t>
      </w:r>
      <w:r>
        <w:br/>
      </w:r>
      <w:r>
        <w:rPr>
          <w:rStyle w:val="VerbatimChar"/>
        </w:rPr>
        <w:t xml:space="preserve">|  +-----------+  +-----------+  +-----------+  +---------+   |</w:t>
      </w:r>
      <w:r>
        <w:br/>
      </w:r>
      <w:r>
        <w:rPr>
          <w:rStyle w:val="VerbatimChar"/>
        </w:rPr>
        <w:t xml:space="preserve">|  | Extract   |-&gt;| Collect   |-&gt;| Build     |-&gt;| Package |   |</w:t>
      </w:r>
      <w:r>
        <w:br/>
      </w:r>
      <w:r>
        <w:rPr>
          <w:rStyle w:val="VerbatimChar"/>
        </w:rPr>
        <w:t xml:space="preserve">|  | Catalogue |  | Assets    |  | Search    |  | &amp; ZIP   |   |</w:t>
      </w:r>
      <w:r>
        <w:br/>
      </w:r>
      <w:r>
        <w:rPr>
          <w:rStyle w:val="VerbatimChar"/>
        </w:rPr>
        <w:t xml:space="preserve">|  +-----------+  +-----------+  +-----------+  +---------+   |</w:t>
      </w:r>
      <w:r>
        <w:br/>
      </w:r>
      <w:r>
        <w:rPr>
          <w:rStyle w:val="VerbatimChar"/>
        </w:rPr>
        <w:t xml:space="preserve">|                                                    |         |</w:t>
      </w:r>
      <w:r>
        <w:br/>
      </w:r>
      <w:r>
        <w:rPr>
          <w:rStyle w:val="VerbatimChar"/>
        </w:rPr>
        <w:t xml:space="preserve">|  CLIENT SIDE (zero server)                         v         |</w:t>
      </w:r>
      <w:r>
        <w:br/>
      </w:r>
      <w:r>
        <w:rPr>
          <w:rStyle w:val="VerbatimChar"/>
        </w:rPr>
        <w:t xml:space="preserve">|  +-------------------------------------------------------+  |</w:t>
      </w:r>
      <w:r>
        <w:br/>
      </w:r>
      <w:r>
        <w:rPr>
          <w:rStyle w:val="VerbatimChar"/>
        </w:rPr>
        <w:t xml:space="preserve">|  |  portable-export.zip                                   |  |</w:t>
      </w:r>
      <w:r>
        <w:br/>
      </w:r>
      <w:r>
        <w:rPr>
          <w:rStyle w:val="VerbatimChar"/>
        </w:rPr>
        <w:t xml:space="preserve">|  |  +-------------------------------------------------+   |  |</w:t>
      </w:r>
      <w:r>
        <w:br/>
      </w:r>
      <w:r>
        <w:rPr>
          <w:rStyle w:val="VerbatimChar"/>
        </w:rPr>
        <w:t xml:space="preserve">|  |  | index.html  - Open in any browser               |   |  |</w:t>
      </w:r>
      <w:r>
        <w:br/>
      </w:r>
      <w:r>
        <w:rPr>
          <w:rStyle w:val="VerbatimChar"/>
        </w:rPr>
        <w:t xml:space="preserve">|  |  | Tree nav    - Fonds &gt; Series &gt; File &gt; Item      |   |  |</w:t>
      </w:r>
      <w:r>
        <w:br/>
      </w:r>
      <w:r>
        <w:rPr>
          <w:rStyle w:val="VerbatimChar"/>
        </w:rPr>
        <w:t xml:space="preserve">|  |  | Search      - Instant full-text (FlexSearch)    |   |  |</w:t>
      </w:r>
      <w:r>
        <w:br/>
      </w:r>
      <w:r>
        <w:rPr>
          <w:rStyle w:val="VerbatimChar"/>
        </w:rPr>
        <w:t xml:space="preserve">|  |  | View        - Images, PDFs, all ISAD(G) fields  |   |  |</w:t>
      </w:r>
      <w:r>
        <w:br/>
      </w:r>
      <w:r>
        <w:rPr>
          <w:rStyle w:val="VerbatimChar"/>
        </w:rPr>
        <w:t xml:space="preserve">|  |  | Edit mode   - Add notes, import files           |   |  |</w:t>
      </w:r>
      <w:r>
        <w:br/>
      </w:r>
      <w:r>
        <w:rPr>
          <w:rStyle w:val="VerbatimChar"/>
        </w:rPr>
        <w:t xml:space="preserve">|  |  +-------------------------------------------------+   |  |</w:t>
      </w:r>
      <w:r>
        <w:br/>
      </w:r>
      <w:r>
        <w:rPr>
          <w:rStyle w:val="VerbatimChar"/>
        </w:rPr>
        <w:t xml:space="preserve">|  +-------------------------------------------------------+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1"/>
    <w:bookmarkStart w:id="22" w:name="key-features"/>
    <w:p>
      <w:pPr>
        <w:pStyle w:val="Heading2"/>
      </w:pPr>
      <w:r>
        <w:t xml:space="preserve">Key Features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CAPABILITIES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[Browse]     Tree Navigation    - Hierarchical tree         |</w:t>
      </w:r>
      <w:r>
        <w:br/>
      </w:r>
      <w:r>
        <w:rPr>
          <w:rStyle w:val="VerbatimChar"/>
        </w:rPr>
        <w:t xml:space="preserve">|                                    mirroring AtoM hierarchy  |</w:t>
      </w:r>
      <w:r>
        <w:br/>
      </w:r>
      <w:r>
        <w:rPr>
          <w:rStyle w:val="VerbatimChar"/>
        </w:rPr>
        <w:t xml:space="preserve">|  [Search]     Full-Text Search   - FlexSearch-powered        |</w:t>
      </w:r>
      <w:r>
        <w:br/>
      </w:r>
      <w:r>
        <w:rPr>
          <w:rStyle w:val="VerbatimChar"/>
        </w:rPr>
        <w:t xml:space="preserve">|                                    instant client-side search|</w:t>
      </w:r>
      <w:r>
        <w:br/>
      </w:r>
      <w:r>
        <w:rPr>
          <w:rStyle w:val="VerbatimChar"/>
        </w:rPr>
        <w:t xml:space="preserve">|  [View]       Detail View        - All ISAD(G) fields,      |</w:t>
      </w:r>
      <w:r>
        <w:br/>
      </w:r>
      <w:r>
        <w:rPr>
          <w:rStyle w:val="VerbatimChar"/>
        </w:rPr>
        <w:t xml:space="preserve">|                                    access points, dates      |</w:t>
      </w:r>
      <w:r>
        <w:br/>
      </w:r>
      <w:r>
        <w:rPr>
          <w:rStyle w:val="VerbatimChar"/>
        </w:rPr>
        <w:t xml:space="preserve">|  [Images]     Digital Objects    - Inline image + PDF viewing|</w:t>
      </w:r>
      <w:r>
        <w:br/>
      </w:r>
      <w:r>
        <w:rPr>
          <w:rStyle w:val="VerbatimChar"/>
        </w:rPr>
        <w:t xml:space="preserve">|  [Scope]      Flexible Scope     - Entire catalogue, fonds, |</w:t>
      </w:r>
      <w:r>
        <w:br/>
      </w:r>
      <w:r>
        <w:rPr>
          <w:rStyle w:val="VerbatimChar"/>
        </w:rPr>
        <w:t xml:space="preserve">|                                    repository, or clipboard  |</w:t>
      </w:r>
      <w:r>
        <w:br/>
      </w:r>
      <w:r>
        <w:rPr>
          <w:rStyle w:val="VerbatimChar"/>
        </w:rPr>
        <w:t xml:space="preserve">|  [Edit]       Edit Mode          - Add notes, import files,  |</w:t>
      </w:r>
      <w:r>
        <w:br/>
      </w:r>
      <w:r>
        <w:rPr>
          <w:rStyle w:val="VerbatimChar"/>
        </w:rPr>
        <w:t xml:space="preserve">|                                    export researcher exchange|</w:t>
      </w:r>
      <w:r>
        <w:br/>
      </w:r>
      <w:r>
        <w:rPr>
          <w:rStyle w:val="VerbatimChar"/>
        </w:rPr>
        <w:t xml:space="preserve">|  [Brand]      Custom Branding    - Title, subtitle, footer   |</w:t>
      </w:r>
      <w:r>
        <w:br/>
      </w:r>
      <w:r>
        <w:rPr>
          <w:rStyle w:val="VerbatimChar"/>
        </w:rPr>
        <w:t xml:space="preserve">|  [Share]      Download Tokens    - Secure shareable links    |</w:t>
      </w:r>
      <w:r>
        <w:br/>
      </w:r>
      <w:r>
        <w:rPr>
          <w:rStyle w:val="VerbatimChar"/>
        </w:rPr>
        <w:t xml:space="preserve">|                                    with expiry &amp; limits      |</w:t>
      </w:r>
      <w:r>
        <w:br/>
      </w:r>
      <w:r>
        <w:rPr>
          <w:rStyle w:val="VerbatimChar"/>
        </w:rPr>
        <w:t xml:space="preserve">|  [Clipboard]  Clipboard Export   - Export clipboard items as |</w:t>
      </w:r>
      <w:r>
        <w:br/>
      </w:r>
      <w:r>
        <w:rPr>
          <w:rStyle w:val="VerbatimChar"/>
        </w:rPr>
        <w:t xml:space="preserve">|                                    portable catalogue        |</w:t>
      </w:r>
      <w:r>
        <w:br/>
      </w:r>
      <w:r>
        <w:rPr>
          <w:rStyle w:val="VerbatimChar"/>
        </w:rPr>
        <w:t xml:space="preserve">|  [Quick]      Quick Export       - One-click export from any |</w:t>
      </w:r>
      <w:r>
        <w:br/>
      </w:r>
      <w:r>
        <w:rPr>
          <w:rStyle w:val="VerbatimChar"/>
        </w:rPr>
        <w:t xml:space="preserve">|                                    description page          |</w:t>
      </w:r>
      <w:r>
        <w:br/>
      </w:r>
      <w:r>
        <w:rPr>
          <w:rStyle w:val="VerbatimChar"/>
        </w:rPr>
        <w:t xml:space="preserve">|  [Wizard]     Step-by-Step UI    - 4-step guided wizard for  |</w:t>
      </w:r>
      <w:r>
        <w:br/>
      </w:r>
      <w:r>
        <w:rPr>
          <w:rStyle w:val="VerbatimChar"/>
        </w:rPr>
        <w:t xml:space="preserve">|                                    configuring exports       |</w:t>
      </w:r>
      <w:r>
        <w:br/>
      </w:r>
      <w:r>
        <w:rPr>
          <w:rStyle w:val="VerbatimChar"/>
        </w:rPr>
        <w:t xml:space="preserve">|  [Retention]  Auto-Cleanup       - Automatic deletion of     |</w:t>
      </w:r>
      <w:r>
        <w:br/>
      </w:r>
      <w:r>
        <w:rPr>
          <w:rStyle w:val="VerbatimChar"/>
        </w:rPr>
        <w:t xml:space="preserve">|                                    expired exports           |</w:t>
      </w:r>
      <w:r>
        <w:br/>
      </w:r>
      <w:r>
        <w:rPr>
          <w:rStyle w:val="VerbatimChar"/>
        </w:rPr>
        <w:t xml:space="preserve">|  [Settings]   Admin Settings     - Configurable defaults at  |</w:t>
      </w:r>
      <w:r>
        <w:br/>
      </w:r>
      <w:r>
        <w:rPr>
          <w:rStyle w:val="VerbatimChar"/>
        </w:rPr>
        <w:t xml:space="preserve">|                                    Admin &gt; AHG Settings      |</w:t>
      </w:r>
      <w:r>
        <w:br/>
      </w:r>
      <w:r>
        <w:rPr>
          <w:rStyle w:val="VerbatimChar"/>
        </w:rPr>
        <w:t xml:space="preserve">|  [CLI]        Command Line       - Scriptable via CLI        |</w:t>
      </w:r>
      <w:r>
        <w:br/>
      </w:r>
      <w:r>
        <w:rPr>
          <w:rStyle w:val="VerbatimChar"/>
        </w:rPr>
        <w:t xml:space="preserve">|  [Offline]    Zero Server        - Works from any filesystem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6" w:name="how-to-access"/>
    <w:p>
      <w:pPr>
        <w:pStyle w:val="Heading2"/>
      </w:pPr>
      <w:r>
        <w:t xml:space="preserve">How to Access</w:t>
      </w:r>
    </w:p>
    <w:bookmarkStart w:id="23" w:name="main-export-page"/>
    <w:p>
      <w:pPr>
        <w:pStyle w:val="Heading3"/>
      </w:pPr>
      <w:r>
        <w:t xml:space="preserve">Main Export Page</w:t>
      </w:r>
    </w:p>
    <w:p>
      <w:pPr>
        <w:pStyle w:val="SourceCode"/>
      </w:pPr>
      <w:r>
        <w:rPr>
          <w:rStyle w:val="VerbatimChar"/>
        </w:rPr>
        <w:t xml:space="preserve">  Admin Menu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AHG Settings (/ahgSettings/index)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Portable Export tile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/portable-export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4-step wizard for new exports</w:t>
      </w:r>
      <w:r>
        <w:br/>
      </w:r>
      <w:r>
        <w:rPr>
          <w:rStyle w:val="VerbatimChar"/>
        </w:rPr>
        <w:t xml:space="preserve">      |       |</w:t>
      </w:r>
      <w:r>
        <w:br/>
      </w:r>
      <w:r>
        <w:rPr>
          <w:rStyle w:val="VerbatimChar"/>
        </w:rPr>
        <w:t xml:space="preserve">      |       +---&gt; Step 1: Scope (All / Fonds / Repository)</w:t>
      </w:r>
      <w:r>
        <w:br/>
      </w:r>
      <w:r>
        <w:rPr>
          <w:rStyle w:val="VerbatimChar"/>
        </w:rPr>
        <w:t xml:space="preserve">      |       +---&gt; Step 2: Content (objects, mode)</w:t>
      </w:r>
      <w:r>
        <w:br/>
      </w:r>
      <w:r>
        <w:rPr>
          <w:rStyle w:val="VerbatimChar"/>
        </w:rPr>
        <w:t xml:space="preserve">      |       +---&gt; Step 3: Configure (title, language, branding)</w:t>
      </w:r>
      <w:r>
        <w:br/>
      </w:r>
      <w:r>
        <w:rPr>
          <w:rStyle w:val="VerbatimChar"/>
        </w:rPr>
        <w:t xml:space="preserve">      |       +---&gt; Step 4: Review &amp; Generate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Past Exports table</w:t>
      </w:r>
      <w:r>
        <w:br/>
      </w:r>
      <w:r>
        <w:rPr>
          <w:rStyle w:val="VerbatimChar"/>
        </w:rPr>
        <w:t xml:space="preserve">      |       |</w:t>
      </w:r>
      <w:r>
        <w:br/>
      </w:r>
      <w:r>
        <w:rPr>
          <w:rStyle w:val="VerbatimChar"/>
        </w:rPr>
        <w:t xml:space="preserve">      |       +---&gt; Download completed exports</w:t>
      </w:r>
      <w:r>
        <w:br/>
      </w:r>
      <w:r>
        <w:rPr>
          <w:rStyle w:val="VerbatimChar"/>
        </w:rPr>
        <w:t xml:space="preserve">      |       +---&gt; Generate share links</w:t>
      </w:r>
      <w:r>
        <w:br/>
      </w:r>
      <w:r>
        <w:rPr>
          <w:rStyle w:val="VerbatimChar"/>
        </w:rPr>
        <w:t xml:space="preserve">      |       +---&gt; Delete old exports</w:t>
      </w:r>
      <w:r>
        <w:br/>
      </w:r>
      <w:r>
        <w:rPr>
          <w:rStyle w:val="VerbatimChar"/>
        </w:rPr>
        <w:t xml:space="preserve">      |       +---&gt; View expiry dates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CLI: php symfony portable:export</w:t>
      </w:r>
      <w:r>
        <w:br/>
      </w:r>
      <w:r>
        <w:rPr>
          <w:rStyle w:val="VerbatimChar"/>
        </w:rPr>
        <w:t xml:space="preserve">      +---&gt; CLI: php symfony portable:cleanup</w:t>
      </w:r>
    </w:p>
    <w:bookmarkEnd w:id="23"/>
    <w:bookmarkStart w:id="24" w:name="quick-export-from-description-pages"/>
    <w:p>
      <w:pPr>
        <w:pStyle w:val="Heading3"/>
      </w:pPr>
      <w:r>
        <w:t xml:space="preserve">Quick Export from Description Pages</w:t>
      </w:r>
    </w:p>
    <w:p>
      <w:pPr>
        <w:pStyle w:val="SourceCode"/>
      </w:pPr>
      <w:r>
        <w:rPr>
          <w:rStyle w:val="VerbatimChar"/>
        </w:rPr>
        <w:t xml:space="preserve">  Any Information Object page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Sidebar &gt; Export section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"Portable Viewer" link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One click starts fonds-level export</w:t>
      </w:r>
      <w:r>
        <w:br/>
      </w:r>
      <w:r>
        <w:rPr>
          <w:rStyle w:val="VerbatimChar"/>
        </w:rPr>
        <w:t xml:space="preserve">      +---&gt; Redirects to /portable-export when started</w:t>
      </w:r>
    </w:p>
    <w:bookmarkEnd w:id="24"/>
    <w:bookmarkStart w:id="25" w:name="clipboard-export"/>
    <w:p>
      <w:pPr>
        <w:pStyle w:val="Heading3"/>
      </w:pPr>
      <w:r>
        <w:t xml:space="preserve">Clipboard Export</w:t>
      </w:r>
    </w:p>
    <w:p>
      <w:pPr>
        <w:pStyle w:val="SourceCode"/>
      </w:pPr>
      <w:r>
        <w:rPr>
          <w:rStyle w:val="VerbatimChar"/>
        </w:rPr>
        <w:t xml:space="preserve">  Clipboard &gt; Export page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"Portable Catalogue" button (next to Export/Cancel)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Exports all clipboard items as portable viewer</w:t>
      </w:r>
      <w:r>
        <w:br/>
      </w:r>
      <w:r>
        <w:rPr>
          <w:rStyle w:val="VerbatimChar"/>
        </w:rPr>
        <w:t xml:space="preserve">      +---&gt; Items + their descendants included</w:t>
      </w:r>
      <w:r>
        <w:br/>
      </w:r>
      <w:r>
        <w:rPr>
          <w:rStyle w:val="VerbatimChar"/>
        </w:rPr>
        <w:t xml:space="preserve">      +---&gt; Redirects to /portable-export when started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creating-an-export-web-ui-4-step-wizard"/>
    <w:p>
      <w:pPr>
        <w:pStyle w:val="Heading2"/>
      </w:pPr>
      <w:r>
        <w:t xml:space="preserve">Creating an Export (Web UI — 4-Step Wizard)</w:t>
      </w:r>
    </w:p>
    <w:bookmarkStart w:id="27" w:name="step-1-scope-what-to-export"/>
    <w:p>
      <w:pPr>
        <w:pStyle w:val="Heading3"/>
      </w:pPr>
      <w:r>
        <w:t xml:space="preserve">Step 1: Scope — What to Export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Step 1 of 4: Scope                         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What would you like to export?       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(o) Entire Catalogue                                       |</w:t>
      </w:r>
      <w:r>
        <w:br/>
      </w:r>
      <w:r>
        <w:rPr>
          <w:rStyle w:val="VerbatimChar"/>
        </w:rPr>
        <w:t xml:space="preserve">  |  ( ) Specific Fonds  [ enter slug__________________ ]      |</w:t>
      </w:r>
      <w:r>
        <w:br/>
      </w:r>
      <w:r>
        <w:rPr>
          <w:rStyle w:val="VerbatimChar"/>
        </w:rPr>
        <w:t xml:space="preserve">  |  ( ) By Repository   [ select repository_________ v ]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                                 [ Next &gt; ]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bookmarkEnd w:id="27"/>
    <w:bookmarkStart w:id="28" w:name="step-2-content-digital-objects-mode"/>
    <w:p>
      <w:pPr>
        <w:pStyle w:val="Heading3"/>
      </w:pPr>
      <w:r>
        <w:t xml:space="preserve">Step 2: Content — Digital Objects &amp; Mode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Step 2 of 4: Content                       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Digital Objects:                                           |</w:t>
      </w:r>
      <w:r>
        <w:br/>
      </w:r>
      <w:r>
        <w:rPr>
          <w:rStyle w:val="VerbatimChar"/>
        </w:rPr>
        <w:t xml:space="preserve">  |  [x] Include digital objects           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Image Derivatives:                                         |</w:t>
      </w:r>
      <w:r>
        <w:br/>
      </w:r>
      <w:r>
        <w:rPr>
          <w:rStyle w:val="VerbatimChar"/>
        </w:rPr>
        <w:t xml:space="preserve">  |  [x] Thumbnails   (small previews, ~150px)                 |</w:t>
      </w:r>
      <w:r>
        <w:br/>
      </w:r>
      <w:r>
        <w:rPr>
          <w:rStyle w:val="VerbatimChar"/>
        </w:rPr>
        <w:t xml:space="preserve">  |  [x] References   (medium display, ~480-800px)             |</w:t>
      </w:r>
      <w:r>
        <w:br/>
      </w:r>
      <w:r>
        <w:rPr>
          <w:rStyle w:val="VerbatimChar"/>
        </w:rPr>
        <w:t xml:space="preserve">  |  [ ] Masters      (original files — can be very large!)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Viewer Mode:                                               |</w:t>
      </w:r>
      <w:r>
        <w:br/>
      </w:r>
      <w:r>
        <w:rPr>
          <w:rStyle w:val="VerbatimChar"/>
        </w:rPr>
        <w:t xml:space="preserve">  |  [x] Read Only    (browse + search only)                    |</w:t>
      </w:r>
      <w:r>
        <w:br/>
      </w:r>
      <w:r>
        <w:rPr>
          <w:rStyle w:val="VerbatimChar"/>
        </w:rPr>
        <w:t xml:space="preserve">  |  [ ] Editable     (adds notes + file import)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                      [ &lt; Back ] [ Next &gt; ]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p>
      <w:pPr>
        <w:pStyle w:val="FirstParagraph"/>
      </w:pPr>
      <w:r>
        <w:rPr>
          <w:bCs/>
          <w:b/>
        </w:rPr>
        <w:t xml:space="preserve">About image derivatives: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Thumbnails</w:t>
      </w:r>
      <w:r>
        <w:t xml:space="preserve"> </w:t>
      </w:r>
      <w:r>
        <w:t xml:space="preserve">— Small preview images (~150px wide) used in search results and tree navigation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References</w:t>
      </w:r>
      <w:r>
        <w:t xml:space="preserve"> </w:t>
      </w:r>
      <w:r>
        <w:t xml:space="preserve">— Medium-sized images (~480-800px) used for on-screen viewing in the detail panel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Masters</w:t>
      </w:r>
      <w:r>
        <w:t xml:space="preserve"> </w:t>
      </w:r>
      <w:r>
        <w:t xml:space="preserve">— Original full-resolution files as uploaded. These can be very large (10-50+ MB each for high-res scans/TIFFs). Only include if you need print-quality originals for offline use. Excluding masters is recommended for most use cases.</w:t>
      </w:r>
    </w:p>
    <w:bookmarkEnd w:id="28"/>
    <w:bookmarkStart w:id="29" w:name="step-3-configure-title-language-branding"/>
    <w:p>
      <w:pPr>
        <w:pStyle w:val="Heading3"/>
      </w:pPr>
      <w:r>
        <w:t xml:space="preserve">Step 3: Configure — Title, Language, Branding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Step 3 of 4: Configure                     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Export Title:    [ Portable Catalogue              ]       |</w:t>
      </w:r>
      <w:r>
        <w:br/>
      </w:r>
      <w:r>
        <w:rPr>
          <w:rStyle w:val="VerbatimChar"/>
        </w:rPr>
        <w:t xml:space="preserve">  |  Language:        [ English         v ]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Branding (Optional):                                       |</w:t>
      </w:r>
      <w:r>
        <w:br/>
      </w:r>
      <w:r>
        <w:rPr>
          <w:rStyle w:val="VerbatimChar"/>
        </w:rPr>
        <w:t xml:space="preserve">  |    Viewer Title:  [ My Archive Collection            ]      |</w:t>
      </w:r>
      <w:r>
        <w:br/>
      </w:r>
      <w:r>
        <w:rPr>
          <w:rStyle w:val="VerbatimChar"/>
        </w:rPr>
        <w:t xml:space="preserve">  |    Subtitle:      [ Special Collections              ]      |</w:t>
      </w:r>
      <w:r>
        <w:br/>
      </w:r>
      <w:r>
        <w:rPr>
          <w:rStyle w:val="VerbatimChar"/>
        </w:rPr>
        <w:t xml:space="preserve">  |    Footer:        [ (c) 2026 My Institution          ]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                      [ &lt; Back ] [ Next &gt; ]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bookmarkEnd w:id="29"/>
    <w:bookmarkStart w:id="30" w:name="step-4-review-generate"/>
    <w:p>
      <w:pPr>
        <w:pStyle w:val="Heading3"/>
      </w:pPr>
      <w:r>
        <w:t xml:space="preserve">Step 4: Review &amp; Generate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Step 4 of 4: Review &amp; Generate             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+-------------------------------------------------------+ |</w:t>
      </w:r>
      <w:r>
        <w:br/>
      </w:r>
      <w:r>
        <w:rPr>
          <w:rStyle w:val="VerbatimChar"/>
        </w:rPr>
        <w:t xml:space="preserve">  |  | Setting              | Value                          | |</w:t>
      </w:r>
      <w:r>
        <w:br/>
      </w:r>
      <w:r>
        <w:rPr>
          <w:rStyle w:val="VerbatimChar"/>
        </w:rPr>
        <w:t xml:space="preserve">  |  +-------------------------------------------------------+ |</w:t>
      </w:r>
      <w:r>
        <w:br/>
      </w:r>
      <w:r>
        <w:rPr>
          <w:rStyle w:val="VerbatimChar"/>
        </w:rPr>
        <w:t xml:space="preserve">  |  | Scope                | Entire Catalogue               | |</w:t>
      </w:r>
      <w:r>
        <w:br/>
      </w:r>
      <w:r>
        <w:rPr>
          <w:rStyle w:val="VerbatimChar"/>
        </w:rPr>
        <w:t xml:space="preserve">  |  | Digital Objects      | Yes                            | |</w:t>
      </w:r>
      <w:r>
        <w:br/>
      </w:r>
      <w:r>
        <w:rPr>
          <w:rStyle w:val="VerbatimChar"/>
        </w:rPr>
        <w:t xml:space="preserve">  |  | Thumbnails           | Yes                            | |</w:t>
      </w:r>
      <w:r>
        <w:br/>
      </w:r>
      <w:r>
        <w:rPr>
          <w:rStyle w:val="VerbatimChar"/>
        </w:rPr>
        <w:t xml:space="preserve">  |  | References           | Yes                            | |</w:t>
      </w:r>
      <w:r>
        <w:br/>
      </w:r>
      <w:r>
        <w:rPr>
          <w:rStyle w:val="VerbatimChar"/>
        </w:rPr>
        <w:t xml:space="preserve">  |  | Masters              | No                             | |</w:t>
      </w:r>
      <w:r>
        <w:br/>
      </w:r>
      <w:r>
        <w:rPr>
          <w:rStyle w:val="VerbatimChar"/>
        </w:rPr>
        <w:t xml:space="preserve">  |  | Mode                 | Read Only                      | |</w:t>
      </w:r>
      <w:r>
        <w:br/>
      </w:r>
      <w:r>
        <w:rPr>
          <w:rStyle w:val="VerbatimChar"/>
        </w:rPr>
        <w:t xml:space="preserve">  |  | Title                | Portable Catalogue             | |</w:t>
      </w:r>
      <w:r>
        <w:br/>
      </w:r>
      <w:r>
        <w:rPr>
          <w:rStyle w:val="VerbatimChar"/>
        </w:rPr>
        <w:t xml:space="preserve">  |  | Language             | en                             | |</w:t>
      </w:r>
      <w:r>
        <w:br/>
      </w:r>
      <w:r>
        <w:rPr>
          <w:rStyle w:val="VerbatimChar"/>
        </w:rPr>
        <w:t xml:space="preserve">  |  +-------------------------------------------------------+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[ &lt; Back ] [ Start Export ]                 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bookmarkEnd w:id="30"/>
    <w:bookmarkStart w:id="31" w:name="progress"/>
    <w:p>
      <w:pPr>
        <w:pStyle w:val="Heading3"/>
      </w:pPr>
      <w:r>
        <w:t xml:space="preserve">Progress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Export Progress                             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[=============&gt;                     ] 42%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Collecting digital objects...         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p>
      <w:pPr>
        <w:pStyle w:val="FirstParagraph"/>
      </w:pPr>
      <w:r>
        <w:t xml:space="preserve">Progress stages:</w:t>
      </w:r>
      <w:r>
        <w:t xml:space="preserve"> </w:t>
      </w:r>
      <w:r>
        <w:t xml:space="preserve">- 0-40%: Extracting catalogue data from database</w:t>
      </w:r>
      <w:r>
        <w:t xml:space="preserve"> </w:t>
      </w:r>
      <w:r>
        <w:t xml:space="preserve">- 40-70%: Collecting digital object files</w:t>
      </w:r>
      <w:r>
        <w:t xml:space="preserve"> </w:t>
      </w:r>
      <w:r>
        <w:t xml:space="preserve">- 70-80%: Building search index</w:t>
      </w:r>
      <w:r>
        <w:t xml:space="preserve"> </w:t>
      </w:r>
      <w:r>
        <w:t xml:space="preserve">- 80-90%: Packaging viewer</w:t>
      </w:r>
      <w:r>
        <w:t xml:space="preserve"> </w:t>
      </w:r>
      <w:r>
        <w:t xml:space="preserve">- 90-100%: Creating ZIP archive</w:t>
      </w:r>
    </w:p>
    <w:bookmarkEnd w:id="31"/>
    <w:bookmarkStart w:id="32" w:name="download"/>
    <w:p>
      <w:pPr>
        <w:pStyle w:val="Heading3"/>
      </w:pPr>
      <w:r>
        <w:t xml:space="preserve">Download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Export complete! 1,234 descriptions, 567 objects (45 MB)  |</w:t>
      </w:r>
      <w:r>
        <w:br/>
      </w:r>
      <w:r>
        <w:rPr>
          <w:rStyle w:val="VerbatimChar"/>
        </w:rPr>
        <w:t xml:space="preserve">  |  Expires: 2026-03-16                  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[ Download ZIP ]   [ Share Link ]           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quick-export-from-description-pages-1"/>
    <w:p>
      <w:pPr>
        <w:pStyle w:val="Heading2"/>
      </w:pPr>
      <w:r>
        <w:t xml:space="preserve">Quick Export from Description Pages</w:t>
      </w:r>
    </w:p>
    <w:p>
      <w:pPr>
        <w:pStyle w:val="FirstParagraph"/>
      </w:pPr>
      <w:r>
        <w:t xml:space="preserve">When viewing any information object (fonds, series, file, or item), the sidebar</w:t>
      </w:r>
      <w:r>
        <w:t xml:space="preserve"> </w:t>
      </w:r>
      <w:r>
        <w:t xml:space="preserve">“</w:t>
      </w:r>
      <w:r>
        <w:t xml:space="preserve">Export</w:t>
      </w:r>
      <w:r>
        <w:t xml:space="preserve">”</w:t>
      </w:r>
      <w:r>
        <w:t xml:space="preserve"> </w:t>
      </w:r>
      <w:r>
        <w:t xml:space="preserve">section includes a</w:t>
      </w:r>
      <w:r>
        <w:t xml:space="preserve"> </w:t>
      </w:r>
      <w:r>
        <w:rPr>
          <w:bCs/>
          <w:b/>
        </w:rPr>
        <w:t xml:space="preserve">Portable Viewer</w:t>
      </w:r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VerbatimChar"/>
        </w:rPr>
        <w:t xml:space="preserve">  Export</w:t>
      </w:r>
      <w:r>
        <w:br/>
      </w:r>
      <w:r>
        <w:rPr>
          <w:rStyle w:val="VerbatimChar"/>
        </w:rPr>
        <w:t xml:space="preserve">  +---------------------------------------+</w:t>
      </w:r>
      <w:r>
        <w:br/>
      </w:r>
      <w:r>
        <w:rPr>
          <w:rStyle w:val="VerbatimChar"/>
        </w:rPr>
        <w:t xml:space="preserve">  |  Dublin Core 1.1 XML                   |</w:t>
      </w:r>
      <w:r>
        <w:br/>
      </w:r>
      <w:r>
        <w:rPr>
          <w:rStyle w:val="VerbatimChar"/>
        </w:rPr>
        <w:t xml:space="preserve">  |  EAD 2002 XML                          |</w:t>
      </w:r>
      <w:r>
        <w:br/>
      </w:r>
      <w:r>
        <w:rPr>
          <w:rStyle w:val="VerbatimChar"/>
        </w:rPr>
        <w:t xml:space="preserve">  |  Portable Viewer  &lt;-- click this       |</w:t>
      </w:r>
      <w:r>
        <w:br/>
      </w:r>
      <w:r>
        <w:rPr>
          <w:rStyle w:val="VerbatimChar"/>
        </w:rPr>
        <w:t xml:space="preserve">  +---------------------------------------+</w:t>
      </w:r>
    </w:p>
    <w:p>
      <w:pPr>
        <w:pStyle w:val="FirstParagraph"/>
      </w:pPr>
      <w:r>
        <w:t xml:space="preserve">Clicking starts a fonds-level export using default settings from Admin &gt; AHG Settings &gt; Portable Export. The export title is set to the description’s title and you are redirected to</w:t>
      </w:r>
      <w:r>
        <w:t xml:space="preserve"> </w:t>
      </w:r>
      <w:r>
        <w:rPr>
          <w:rStyle w:val="VerbatimChar"/>
        </w:rPr>
        <w:t xml:space="preserve">/portable-export</w:t>
      </w:r>
      <w:r>
        <w:t xml:space="preserve"> </w:t>
      </w:r>
      <w:r>
        <w:t xml:space="preserve">to monitor progress.</w:t>
      </w:r>
    </w:p>
    <w:p>
      <w:pPr>
        <w:pStyle w:val="BodyText"/>
      </w:pPr>
      <w:r>
        <w:t xml:space="preserve">This button can be hidden via: Admin &gt; AHG Settings &gt; Portable Export &gt;</w:t>
      </w:r>
      <w:r>
        <w:t xml:space="preserve"> </w:t>
      </w:r>
      <w:r>
        <w:t xml:space="preserve">“</w:t>
      </w:r>
      <w:r>
        <w:t xml:space="preserve">Show export button on description pages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clipboard-export-1"/>
    <w:p>
      <w:pPr>
        <w:pStyle w:val="Heading2"/>
      </w:pPr>
      <w:r>
        <w:t xml:space="preserve">Clipboard Export</w:t>
      </w:r>
    </w:p>
    <w:p>
      <w:pPr>
        <w:pStyle w:val="FirstParagraph"/>
      </w:pPr>
      <w:r>
        <w:t xml:space="preserve">The clipboard export page (</w:t>
      </w:r>
      <w:r>
        <w:rPr>
          <w:rStyle w:val="VerbatimChar"/>
        </w:rPr>
        <w:t xml:space="preserve">/clipboard/export</w:t>
      </w:r>
      <w:r>
        <w:t xml:space="preserve">) includes a</w:t>
      </w:r>
      <w:r>
        <w:t xml:space="preserve"> </w:t>
      </w:r>
      <w:r>
        <w:rPr>
          <w:bCs/>
          <w:b/>
        </w:rPr>
        <w:t xml:space="preserve">Portable Catalogue</w:t>
      </w:r>
      <w:r>
        <w:t xml:space="preserve"> </w:t>
      </w:r>
      <w:r>
        <w:t xml:space="preserve">button when the plugin is enabled: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Export options                                             |</w:t>
      </w:r>
      <w:r>
        <w:br/>
      </w:r>
      <w:r>
        <w:rPr>
          <w:rStyle w:val="VerbatimChar"/>
        </w:rPr>
        <w:t xml:space="preserve">  |  [type] [format] [include drafts] ... 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[ Export ]  [ Portable Catalogue ]  [ Cancel ]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p>
      <w:pPr>
        <w:pStyle w:val="FirstParagraph"/>
      </w:pPr>
      <w:r>
        <w:t xml:space="preserve">This exports all items currently in the clipboard as a portable viewer. Each item and its descendants are included.</w:t>
      </w:r>
    </w:p>
    <w:p>
      <w:pPr>
        <w:pStyle w:val="BodyText"/>
      </w:pPr>
      <w:r>
        <w:t xml:space="preserve">This button can be hidden via: Admin &gt; AHG Settings &gt; Portable Export &gt;</w:t>
      </w:r>
      <w:r>
        <w:t xml:space="preserve"> </w:t>
      </w:r>
      <w:r>
        <w:t xml:space="preserve">“</w:t>
      </w:r>
      <w:r>
        <w:t xml:space="preserve">Show export button on clipboard page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9" w:name="creating-an-export-cli"/>
    <w:p>
      <w:pPr>
        <w:pStyle w:val="Heading2"/>
      </w:pPr>
      <w:r>
        <w:t xml:space="preserve">Creating an Export (CLI)</w:t>
      </w:r>
    </w:p>
    <w:bookmarkStart w:id="36" w:name="basic-commands"/>
    <w:p>
      <w:pPr>
        <w:pStyle w:val="Heading3"/>
      </w:pPr>
      <w:r>
        <w:t xml:space="preserve">Basic Commands</w:t>
      </w:r>
    </w:p>
    <w:p>
      <w:pPr>
        <w:pStyle w:val="SourceCode"/>
      </w:pPr>
      <w:r>
        <w:rPr>
          <w:rStyle w:val="CommentTok"/>
        </w:rPr>
        <w:t xml:space="preserve"># Export entire catalogue as ZIP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/tmp/catalogue.zip</w:t>
      </w:r>
      <w:r>
        <w:br/>
      </w:r>
      <w:r>
        <w:br/>
      </w:r>
      <w:r>
        <w:rPr>
          <w:rStyle w:val="CommentTok"/>
        </w:rPr>
        <w:t xml:space="preserve"># Export a specific fonds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fonds </w:t>
      </w:r>
      <w:r>
        <w:rPr>
          <w:rStyle w:val="AttributeTok"/>
        </w:rPr>
        <w:t xml:space="preserve">--slug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example-fonds</w:t>
      </w:r>
      <w:r>
        <w:br/>
      </w:r>
      <w:r>
        <w:br/>
      </w:r>
      <w:r>
        <w:rPr>
          <w:rStyle w:val="CommentTok"/>
        </w:rPr>
        <w:t xml:space="preserve"># Export by repository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repository </w:t>
      </w:r>
      <w:r>
        <w:rPr>
          <w:rStyle w:val="AttributeTok"/>
        </w:rPr>
        <w:t xml:space="preserve">--repository-id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Export with edit mode enabled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editable</w:t>
      </w:r>
      <w:r>
        <w:br/>
      </w:r>
      <w:r>
        <w:br/>
      </w:r>
      <w:r>
        <w:rPr>
          <w:rStyle w:val="CommentTok"/>
        </w:rPr>
        <w:t xml:space="preserve"># Metadata only (no digital objects)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--no-objects</w:t>
      </w:r>
      <w:r>
        <w:br/>
      </w:r>
      <w:r>
        <w:br/>
      </w:r>
      <w:r>
        <w:rPr>
          <w:rStyle w:val="CommentTok"/>
        </w:rPr>
        <w:t xml:space="preserve"># Include master files (large!)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--include-masters</w:t>
      </w:r>
      <w:r>
        <w:br/>
      </w:r>
      <w:r>
        <w:br/>
      </w:r>
      <w:r>
        <w:rPr>
          <w:rStyle w:val="CommentTok"/>
        </w:rPr>
        <w:t xml:space="preserve"># Custom title and language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 Collection"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--culture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af</w:t>
      </w:r>
    </w:p>
    <w:bookmarkEnd w:id="36"/>
    <w:bookmarkStart w:id="37" w:name="cli-options"/>
    <w:p>
      <w:pPr>
        <w:pStyle w:val="Heading3"/>
      </w:pPr>
      <w:r>
        <w:t xml:space="preserve">CLI Options</w:t>
      </w:r>
    </w:p>
    <w:p>
      <w:pPr>
        <w:pStyle w:val="SourceCode"/>
      </w:pPr>
      <w:r>
        <w:rPr>
          <w:rStyle w:val="VerbatimChar"/>
        </w:rPr>
        <w:t xml:space="preserve">+-------------------+--------------------------------------------------+</w:t>
      </w:r>
      <w:r>
        <w:br/>
      </w:r>
      <w:r>
        <w:rPr>
          <w:rStyle w:val="VerbatimChar"/>
        </w:rPr>
        <w:t xml:space="preserve">| Option            | Description                                      |</w:t>
      </w:r>
      <w:r>
        <w:br/>
      </w:r>
      <w:r>
        <w:rPr>
          <w:rStyle w:val="VerbatimChar"/>
        </w:rPr>
        <w:t xml:space="preserve">+-------------------+--------------------------------------------------+</w:t>
      </w:r>
      <w:r>
        <w:br/>
      </w:r>
      <w:r>
        <w:rPr>
          <w:rStyle w:val="VerbatimChar"/>
        </w:rPr>
        <w:t xml:space="preserve">| --scope           | all, fonds, repository, or custom                |</w:t>
      </w:r>
      <w:r>
        <w:br/>
      </w:r>
      <w:r>
        <w:rPr>
          <w:rStyle w:val="VerbatimChar"/>
        </w:rPr>
        <w:t xml:space="preserve">| --slug            | Fonds/description slug (scope=fonds)             |</w:t>
      </w:r>
      <w:r>
        <w:br/>
      </w:r>
      <w:r>
        <w:rPr>
          <w:rStyle w:val="VerbatimChar"/>
        </w:rPr>
        <w:t xml:space="preserve">| --repository-id   | Repository ID (scope=repository)                 |</w:t>
      </w:r>
      <w:r>
        <w:br/>
      </w:r>
      <w:r>
        <w:rPr>
          <w:rStyle w:val="VerbatimChar"/>
        </w:rPr>
        <w:t xml:space="preserve">| --mode            | read_only (default) or editable                  |</w:t>
      </w:r>
      <w:r>
        <w:br/>
      </w:r>
      <w:r>
        <w:rPr>
          <w:rStyle w:val="VerbatimChar"/>
        </w:rPr>
        <w:t xml:space="preserve">| --culture         | Language code: en, fr, af, pt (default: en)      |</w:t>
      </w:r>
      <w:r>
        <w:br/>
      </w:r>
      <w:r>
        <w:rPr>
          <w:rStyle w:val="VerbatimChar"/>
        </w:rPr>
        <w:t xml:space="preserve">| --title           | Export title (default: Portable Catalogue)        |</w:t>
      </w:r>
      <w:r>
        <w:br/>
      </w:r>
      <w:r>
        <w:rPr>
          <w:rStyle w:val="VerbatimChar"/>
        </w:rPr>
        <w:t xml:space="preserve">| --output          | Output path (directory or .zip)                  |</w:t>
      </w:r>
      <w:r>
        <w:br/>
      </w:r>
      <w:r>
        <w:rPr>
          <w:rStyle w:val="VerbatimChar"/>
        </w:rPr>
        <w:t xml:space="preserve">| --zip             | Create ZIP archive                               |</w:t>
      </w:r>
      <w:r>
        <w:br/>
      </w:r>
      <w:r>
        <w:rPr>
          <w:rStyle w:val="VerbatimChar"/>
        </w:rPr>
        <w:t xml:space="preserve">| --no-objects      | Skip digital objects (metadata only)             |</w:t>
      </w:r>
      <w:r>
        <w:br/>
      </w:r>
      <w:r>
        <w:rPr>
          <w:rStyle w:val="VerbatimChar"/>
        </w:rPr>
        <w:t xml:space="preserve">| --no-thumbnails   | Skip thumbnail images                            |</w:t>
      </w:r>
      <w:r>
        <w:br/>
      </w:r>
      <w:r>
        <w:rPr>
          <w:rStyle w:val="VerbatimChar"/>
        </w:rPr>
        <w:t xml:space="preserve">| --no-references   | Skip reference images                            |</w:t>
      </w:r>
      <w:r>
        <w:br/>
      </w:r>
      <w:r>
        <w:rPr>
          <w:rStyle w:val="VerbatimChar"/>
        </w:rPr>
        <w:t xml:space="preserve">| --include-masters | Include original master files                    |</w:t>
      </w:r>
      <w:r>
        <w:br/>
      </w:r>
      <w:r>
        <w:rPr>
          <w:rStyle w:val="VerbatimChar"/>
        </w:rPr>
        <w:t xml:space="preserve">| --export-id       | Process an existing export job by ID             |</w:t>
      </w:r>
      <w:r>
        <w:br/>
      </w:r>
      <w:r>
        <w:rPr>
          <w:rStyle w:val="VerbatimChar"/>
        </w:rPr>
        <w:t xml:space="preserve">+-------------------+--------------------------------------------------+</w:t>
      </w:r>
    </w:p>
    <w:bookmarkEnd w:id="37"/>
    <w:bookmarkStart w:id="38" w:name="cleanup-command"/>
    <w:p>
      <w:pPr>
        <w:pStyle w:val="Heading3"/>
      </w:pPr>
      <w:r>
        <w:t xml:space="preserve">Cleanup Command</w:t>
      </w:r>
    </w:p>
    <w:p>
      <w:pPr>
        <w:pStyle w:val="SourceCode"/>
      </w:pPr>
      <w:r>
        <w:rPr>
          <w:rStyle w:val="CommentTok"/>
        </w:rPr>
        <w:t xml:space="preserve"># Delete expired exports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portable:cleanup</w:t>
      </w:r>
      <w:r>
        <w:br/>
      </w:r>
      <w:r>
        <w:br/>
      </w:r>
      <w:r>
        <w:rPr>
          <w:rStyle w:val="CommentTok"/>
        </w:rPr>
        <w:t xml:space="preserve"># Preview what would be deleted (no actual deletion)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portable:cleanup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Override retention period (delete exports older than N days)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portable:cleanup </w:t>
      </w:r>
      <w:r>
        <w:rPr>
          <w:rStyle w:val="AttributeTok"/>
        </w:rPr>
        <w:t xml:space="preserve">--older-than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7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admin-settings"/>
    <w:p>
      <w:pPr>
        <w:pStyle w:val="Heading2"/>
      </w:pPr>
      <w:r>
        <w:t xml:space="preserve">Admin Settings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Admin &gt; AHG Settings &gt; Portable Export</w:t>
      </w:r>
      <w:r>
        <w:t xml:space="preserve"> </w:t>
      </w:r>
      <w:r>
        <w:t xml:space="preserve">to configure defaults.</w:t>
      </w:r>
    </w:p>
    <w:bookmarkStart w:id="40" w:name="available-settings"/>
    <w:p>
      <w:pPr>
        <w:pStyle w:val="Heading3"/>
      </w:pPr>
      <w:r>
        <w:t xml:space="preserve">Available Settings</w:t>
      </w:r>
    </w:p>
    <w:p>
      <w:pPr>
        <w:pStyle w:val="SourceCode"/>
      </w:pPr>
      <w:r>
        <w:rPr>
          <w:rStyle w:val="VerbatimChar"/>
        </w:rPr>
        <w:t xml:space="preserve">+--------------------------------------+------------------+---------------------------+</w:t>
      </w:r>
      <w:r>
        <w:br/>
      </w:r>
      <w:r>
        <w:rPr>
          <w:rStyle w:val="VerbatimChar"/>
        </w:rPr>
        <w:t xml:space="preserve">| Setting                              | Default          | Description               |</w:t>
      </w:r>
      <w:r>
        <w:br/>
      </w:r>
      <w:r>
        <w:rPr>
          <w:rStyle w:val="VerbatimChar"/>
        </w:rPr>
        <w:t xml:space="preserve">+--------------------------------------+------------------+---------------------------+</w:t>
      </w:r>
      <w:r>
        <w:br/>
      </w:r>
      <w:r>
        <w:rPr>
          <w:rStyle w:val="VerbatimChar"/>
        </w:rPr>
        <w:t xml:space="preserve">| Enable Portable Export               | true             | Master on/off toggle      |</w:t>
      </w:r>
      <w:r>
        <w:br/>
      </w:r>
      <w:r>
        <w:rPr>
          <w:rStyle w:val="VerbatimChar"/>
        </w:rPr>
        <w:t xml:space="preserve">| Retention Period (days)              | 30               | Auto-delete after N days  |</w:t>
      </w:r>
      <w:r>
        <w:br/>
      </w:r>
      <w:r>
        <w:rPr>
          <w:rStyle w:val="VerbatimChar"/>
        </w:rPr>
        <w:t xml:space="preserve">| Max Export Size (MB)                 | 2048             | Size limit per export     |</w:t>
      </w:r>
      <w:r>
        <w:br/>
      </w:r>
      <w:r>
        <w:rPr>
          <w:rStyle w:val="VerbatimChar"/>
        </w:rPr>
        <w:t xml:space="preserve">| Default Mode                        | read_only        | Read Only or Editable     |</w:t>
      </w:r>
      <w:r>
        <w:br/>
      </w:r>
      <w:r>
        <w:rPr>
          <w:rStyle w:val="VerbatimChar"/>
        </w:rPr>
        <w:t xml:space="preserve">| Include Digital Objects              | true             | Include objects by default |</w:t>
      </w:r>
      <w:r>
        <w:br/>
      </w:r>
      <w:r>
        <w:rPr>
          <w:rStyle w:val="VerbatimChar"/>
        </w:rPr>
        <w:t xml:space="preserve">| Include Thumbnails                   | true             | Include thumbs by default |</w:t>
      </w:r>
      <w:r>
        <w:br/>
      </w:r>
      <w:r>
        <w:rPr>
          <w:rStyle w:val="VerbatimChar"/>
        </w:rPr>
        <w:t xml:space="preserve">| Include Reference Images            | true             | Include refs by default   |</w:t>
      </w:r>
      <w:r>
        <w:br/>
      </w:r>
      <w:r>
        <w:rPr>
          <w:rStyle w:val="VerbatimChar"/>
        </w:rPr>
        <w:t xml:space="preserve">| Include Master Files                | false            | Include originals         |</w:t>
      </w:r>
      <w:r>
        <w:br/>
      </w:r>
      <w:r>
        <w:rPr>
          <w:rStyle w:val="VerbatimChar"/>
        </w:rPr>
        <w:t xml:space="preserve">| Default Language                     | en               | Default export language   |</w:t>
      </w:r>
      <w:r>
        <w:br/>
      </w:r>
      <w:r>
        <w:rPr>
          <w:rStyle w:val="VerbatimChar"/>
        </w:rPr>
        <w:t xml:space="preserve">| Show on Description Pages           | true             | Portable Viewer sidebar   |</w:t>
      </w:r>
      <w:r>
        <w:br/>
      </w:r>
      <w:r>
        <w:rPr>
          <w:rStyle w:val="VerbatimChar"/>
        </w:rPr>
        <w:t xml:space="preserve">| Show on Clipboard Page              | true             | Portable Catalogue button |</w:t>
      </w:r>
      <w:r>
        <w:br/>
      </w:r>
      <w:r>
        <w:rPr>
          <w:rStyle w:val="VerbatimChar"/>
        </w:rPr>
        <w:t xml:space="preserve">+--------------------------------------+------------------+---------------------------+</w:t>
      </w:r>
    </w:p>
    <w:p>
      <w:pPr>
        <w:pStyle w:val="FirstParagraph"/>
      </w:pPr>
      <w:r>
        <w:t xml:space="preserve">These defaults are used when starting exports from description pages or the clipboard. The full wizard allows overriding any default per export.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using-the-portable-viewer"/>
    <w:p>
      <w:pPr>
        <w:pStyle w:val="Heading2"/>
      </w:pPr>
      <w:r>
        <w:t xml:space="preserve">Using the Portable Viewer</w:t>
      </w:r>
    </w:p>
    <w:bookmarkStart w:id="42" w:name="opening-the-viewer"/>
    <w:p>
      <w:pPr>
        <w:pStyle w:val="Heading3"/>
      </w:pPr>
      <w:r>
        <w:t xml:space="preserve">Opening the Viewer</w:t>
      </w:r>
    </w:p>
    <w:p>
      <w:pPr>
        <w:pStyle w:val="SourceCode"/>
      </w:pPr>
      <w:r>
        <w:rPr>
          <w:rStyle w:val="VerbatimChar"/>
        </w:rPr>
        <w:t xml:space="preserve">  1. Extract the ZIP (or burn to CD/copy to USB)</w:t>
      </w:r>
      <w:r>
        <w:br/>
      </w:r>
      <w:r>
        <w:rPr>
          <w:rStyle w:val="VerbatimChar"/>
        </w:rPr>
        <w:t xml:space="preserve">  2. Open index.html in any modern browser</w:t>
      </w:r>
      <w:r>
        <w:br/>
      </w:r>
      <w:r>
        <w:rPr>
          <w:rStyle w:val="VerbatimChar"/>
        </w:rPr>
        <w:t xml:space="preserve">     - Chrome, Firefox, Edge, Safari all supported</w:t>
      </w:r>
      <w:r>
        <w:br/>
      </w:r>
      <w:r>
        <w:rPr>
          <w:rStyle w:val="VerbatimChar"/>
        </w:rPr>
        <w:t xml:space="preserve">     - No server or internet connection needed</w:t>
      </w:r>
      <w:r>
        <w:br/>
      </w:r>
      <w:r>
        <w:rPr>
          <w:rStyle w:val="VerbatimChar"/>
        </w:rPr>
        <w:t xml:space="preserve">     - Works from local filesystem (file:// protocol)</w:t>
      </w:r>
    </w:p>
    <w:bookmarkEnd w:id="42"/>
    <w:bookmarkStart w:id="43" w:name="browse-mode"/>
    <w:p>
      <w:pPr>
        <w:pStyle w:val="Heading3"/>
      </w:pPr>
      <w:r>
        <w:t xml:space="preserve">Browse Mode</w:t>
      </w:r>
    </w:p>
    <w:p>
      <w:pPr>
        <w:pStyle w:val="SourceCode"/>
      </w:pPr>
      <w:r>
        <w:rPr>
          <w:rStyle w:val="VerbatimChar"/>
        </w:rPr>
        <w:t xml:space="preserve">  +---------------------------+-------------------------------+</w:t>
      </w:r>
      <w:r>
        <w:br/>
      </w:r>
      <w:r>
        <w:rPr>
          <w:rStyle w:val="VerbatimChar"/>
        </w:rPr>
        <w:t xml:space="preserve">  |  Hierarchy                |  Description Detail           |</w:t>
      </w:r>
      <w:r>
        <w:br/>
      </w:r>
      <w:r>
        <w:rPr>
          <w:rStyle w:val="VerbatimChar"/>
        </w:rPr>
        <w:t xml:space="preserve">  |                           |                               |</w:t>
      </w:r>
      <w:r>
        <w:br/>
      </w:r>
      <w:r>
        <w:rPr>
          <w:rStyle w:val="VerbatimChar"/>
        </w:rPr>
        <w:t xml:space="preserve">  |  v Fonds A                |  Series 1                     |</w:t>
      </w:r>
      <w:r>
        <w:br/>
      </w:r>
      <w:r>
        <w:rPr>
          <w:rStyle w:val="VerbatimChar"/>
        </w:rPr>
        <w:t xml:space="preserve">  |    v Series 1             |  [Series] [REF-001]           |</w:t>
      </w:r>
      <w:r>
        <w:br/>
      </w:r>
      <w:r>
        <w:rPr>
          <w:rStyle w:val="VerbatimChar"/>
        </w:rPr>
        <w:t xml:space="preserve">  |      &gt; File 1.1           |                               |</w:t>
      </w:r>
      <w:r>
        <w:br/>
      </w:r>
      <w:r>
        <w:rPr>
          <w:rStyle w:val="VerbatimChar"/>
        </w:rPr>
        <w:t xml:space="preserve">  |      &gt; File 1.2           |  Scope and Content            |</w:t>
      </w:r>
      <w:r>
        <w:br/>
      </w:r>
      <w:r>
        <w:rPr>
          <w:rStyle w:val="VerbatimChar"/>
        </w:rPr>
        <w:t xml:space="preserve">  |    &gt; Series 2             |  This series contains...      |</w:t>
      </w:r>
      <w:r>
        <w:br/>
      </w:r>
      <w:r>
        <w:rPr>
          <w:rStyle w:val="VerbatimChar"/>
        </w:rPr>
        <w:t xml:space="preserve">  |  &gt; Fonds B                |                               |</w:t>
      </w:r>
      <w:r>
        <w:br/>
      </w:r>
      <w:r>
        <w:rPr>
          <w:rStyle w:val="VerbatimChar"/>
        </w:rPr>
        <w:t xml:space="preserve">  |                           |  Dates                        |</w:t>
      </w:r>
      <w:r>
        <w:br/>
      </w:r>
      <w:r>
        <w:rPr>
          <w:rStyle w:val="VerbatimChar"/>
        </w:rPr>
        <w:t xml:space="preserve">  |  [Expand All]             |  Creation: 1950-1960          |</w:t>
      </w:r>
      <w:r>
        <w:br/>
      </w:r>
      <w:r>
        <w:rPr>
          <w:rStyle w:val="VerbatimChar"/>
        </w:rPr>
        <w:t xml:space="preserve">  |  [Collapse All]           |                               |</w:t>
      </w:r>
      <w:r>
        <w:br/>
      </w:r>
      <w:r>
        <w:rPr>
          <w:rStyle w:val="VerbatimChar"/>
        </w:rPr>
        <w:t xml:space="preserve">  |                           |  Subject Access Points        |</w:t>
      </w:r>
      <w:r>
        <w:br/>
      </w:r>
      <w:r>
        <w:rPr>
          <w:rStyle w:val="VerbatimChar"/>
        </w:rPr>
        <w:t xml:space="preserve">  |                           |  [History] [Land reform]      |</w:t>
      </w:r>
      <w:r>
        <w:br/>
      </w:r>
      <w:r>
        <w:rPr>
          <w:rStyle w:val="VerbatimChar"/>
        </w:rPr>
        <w:t xml:space="preserve">  |                           |                               |</w:t>
      </w:r>
      <w:r>
        <w:br/>
      </w:r>
      <w:r>
        <w:rPr>
          <w:rStyle w:val="VerbatimChar"/>
        </w:rPr>
        <w:t xml:space="preserve">  |                           |  Sub-levels (3)               |</w:t>
      </w:r>
      <w:r>
        <w:br/>
      </w:r>
      <w:r>
        <w:rPr>
          <w:rStyle w:val="VerbatimChar"/>
        </w:rPr>
        <w:t xml:space="preserve">  |                           |  &gt; File 1.1                   |</w:t>
      </w:r>
      <w:r>
        <w:br/>
      </w:r>
      <w:r>
        <w:rPr>
          <w:rStyle w:val="VerbatimChar"/>
        </w:rPr>
        <w:t xml:space="preserve">  |                           |  &gt; File 1.2                   |</w:t>
      </w:r>
      <w:r>
        <w:br/>
      </w:r>
      <w:r>
        <w:rPr>
          <w:rStyle w:val="VerbatimChar"/>
        </w:rPr>
        <w:t xml:space="preserve">  |                           |  &gt; File 1.3                   |</w:t>
      </w:r>
      <w:r>
        <w:br/>
      </w:r>
      <w:r>
        <w:rPr>
          <w:rStyle w:val="VerbatimChar"/>
        </w:rPr>
        <w:t xml:space="preserve">  +---------------------------+-------------------------------+</w:t>
      </w:r>
    </w:p>
    <w:bookmarkEnd w:id="43"/>
    <w:bookmarkStart w:id="44" w:name="search-mode"/>
    <w:p>
      <w:pPr>
        <w:pStyle w:val="Heading3"/>
      </w:pPr>
      <w:r>
        <w:t xml:space="preserve">Search Mode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[ Search descriptions...                    ] [Search]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3 results for "land reform"           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Land Reform Records                                        |</w:t>
      </w:r>
      <w:r>
        <w:br/>
      </w:r>
      <w:r>
        <w:rPr>
          <w:rStyle w:val="VerbatimChar"/>
        </w:rPr>
        <w:t xml:space="preserve">  |  [REF-042] [Series]                                         |</w:t>
      </w:r>
      <w:r>
        <w:br/>
      </w:r>
      <w:r>
        <w:rPr>
          <w:rStyle w:val="VerbatimChar"/>
        </w:rPr>
        <w:t xml:space="preserve">  |  ...correspondence relating to &lt;mark&gt;land reform&lt;/mark&gt;...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Title Deeds Collection                                     |</w:t>
      </w:r>
      <w:r>
        <w:br/>
      </w:r>
      <w:r>
        <w:rPr>
          <w:rStyle w:val="VerbatimChar"/>
        </w:rPr>
        <w:t xml:space="preserve">  |  [REF-089] [File]                                           |</w:t>
      </w:r>
      <w:r>
        <w:br/>
      </w:r>
      <w:r>
        <w:rPr>
          <w:rStyle w:val="VerbatimChar"/>
        </w:rPr>
        <w:t xml:space="preserve">  |  ...documents pertaining to &lt;mark&gt;land reform&lt;/mark&gt;...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bookmarkEnd w:id="44"/>
    <w:bookmarkStart w:id="45" w:name="edit-mode-editable-exports-only"/>
    <w:p>
      <w:pPr>
        <w:pStyle w:val="Heading3"/>
      </w:pPr>
      <w:r>
        <w:t xml:space="preserve">Edit Mode (Editable Exports Only)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Edit Mode                             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Drag &amp; drop files here or click to browse                  |</w:t>
      </w:r>
      <w:r>
        <w:br/>
      </w:r>
      <w:r>
        <w:rPr>
          <w:rStyle w:val="VerbatimChar"/>
        </w:rPr>
        <w:t xml:space="preserve">  |  Images, PDFs, and documents accepted  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Imported Files (2)                                         |</w:t>
      </w:r>
      <w:r>
        <w:br/>
      </w:r>
      <w:r>
        <w:rPr>
          <w:rStyle w:val="VerbatimChar"/>
        </w:rPr>
        <w:t xml:space="preserve">  |  +-------------------------------------------------------+ |</w:t>
      </w:r>
      <w:r>
        <w:br/>
      </w:r>
      <w:r>
        <w:rPr>
          <w:rStyle w:val="VerbatimChar"/>
        </w:rPr>
        <w:t xml:space="preserve">  |  | [photo.jpg]  234 KB  Caption: [ Site overview     ]    | |</w:t>
      </w:r>
      <w:r>
        <w:br/>
      </w:r>
      <w:r>
        <w:rPr>
          <w:rStyle w:val="VerbatimChar"/>
        </w:rPr>
        <w:t xml:space="preserve">  |  | [notes.pdf]  89 KB   Caption: [ Field notes       ]    | |</w:t>
      </w:r>
      <w:r>
        <w:br/>
      </w:r>
      <w:r>
        <w:rPr>
          <w:rStyle w:val="VerbatimChar"/>
        </w:rPr>
        <w:t xml:space="preserve">  |  +-------------------------------------------------------+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Notes Summary                                              |</w:t>
      </w:r>
      <w:r>
        <w:br/>
      </w:r>
      <w:r>
        <w:rPr>
          <w:rStyle w:val="VerbatimChar"/>
        </w:rPr>
        <w:t xml:space="preserve">  |  +-------------------------------------------------------+ |</w:t>
      </w:r>
      <w:r>
        <w:br/>
      </w:r>
      <w:r>
        <w:rPr>
          <w:rStyle w:val="VerbatimChar"/>
        </w:rPr>
        <w:t xml:space="preserve">  |  | Correspondence File A                                  | |</w:t>
      </w:r>
      <w:r>
        <w:br/>
      </w:r>
      <w:r>
        <w:rPr>
          <w:rStyle w:val="VerbatimChar"/>
        </w:rPr>
        <w:t xml:space="preserve">  |  | "Contains letters from 1952 relating to..."           | |</w:t>
      </w:r>
      <w:r>
        <w:br/>
      </w:r>
      <w:r>
        <w:rPr>
          <w:rStyle w:val="VerbatimChar"/>
        </w:rPr>
        <w:t xml:space="preserve">  |  +-------------------------------------------------------+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[ Export Changes (researcher-exchange.json) ]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p>
      <w:pPr>
        <w:pStyle w:val="FirstParagraph"/>
      </w:pPr>
      <w:r>
        <w:t xml:space="preserve">When browsing descriptions in edit mode, each description has a</w:t>
      </w:r>
      <w:r>
        <w:t xml:space="preserve"> </w:t>
      </w:r>
      <w:r>
        <w:t xml:space="preserve">“</w:t>
      </w:r>
      <w:r>
        <w:t xml:space="preserve">Research Notes</w:t>
      </w:r>
      <w:r>
        <w:t xml:space="preserve">”</w:t>
      </w:r>
      <w:r>
        <w:t xml:space="preserve"> </w:t>
      </w:r>
      <w:r>
        <w:t xml:space="preserve">textarea at the bottom where you can add observations.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</w:t>
      </w:r>
      <w:r>
        <w:t xml:space="preserve">Export Changes</w:t>
      </w:r>
      <w:r>
        <w:t xml:space="preserve">”</w:t>
      </w:r>
      <w:r>
        <w:t xml:space="preserve"> </w:t>
      </w:r>
      <w:r>
        <w:t xml:space="preserve">button downloads a</w:t>
      </w:r>
      <w:r>
        <w:t xml:space="preserve"> </w:t>
      </w:r>
      <w:r>
        <w:rPr>
          <w:rStyle w:val="VerbatimChar"/>
        </w:rPr>
        <w:t xml:space="preserve">researcher-exchange.json</w:t>
      </w:r>
      <w:r>
        <w:t xml:space="preserve"> </w:t>
      </w:r>
      <w:r>
        <w:t xml:space="preserve">file</w:t>
      </w:r>
      <w:r>
        <w:t xml:space="preserve"> </w:t>
      </w:r>
      <w:r>
        <w:t xml:space="preserve">that can be submitted to the archive for import via ahgResearcherPlugin.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sharing-exports"/>
    <w:p>
      <w:pPr>
        <w:pStyle w:val="Heading2"/>
      </w:pPr>
      <w:r>
        <w:t xml:space="preserve">Sharing Exports</w:t>
      </w:r>
    </w:p>
    <w:bookmarkStart w:id="47" w:name="generate-a-download-token"/>
    <w:p>
      <w:pPr>
        <w:pStyle w:val="Heading3"/>
      </w:pPr>
      <w:r>
        <w:t xml:space="preserve">Generate a Download Token</w:t>
      </w:r>
    </w:p>
    <w:p>
      <w:pPr>
        <w:pStyle w:val="SourceCode"/>
      </w:pPr>
      <w:r>
        <w:rPr>
          <w:rStyle w:val="VerbatimChar"/>
        </w:rPr>
        <w:t xml:space="preserve">  Past Exports table &gt; [Share Link] button</w:t>
      </w:r>
      <w:r>
        <w:br/>
      </w:r>
      <w:r>
        <w:br/>
      </w:r>
      <w:r>
        <w:rPr>
          <w:rStyle w:val="VerbatimChar"/>
        </w:rPr>
        <w:t xml:space="preserve">  +-----------------------------------+</w:t>
      </w:r>
      <w:r>
        <w:br/>
      </w:r>
      <w:r>
        <w:rPr>
          <w:rStyle w:val="VerbatimChar"/>
        </w:rPr>
        <w:t xml:space="preserve">  |  Share Download Link              |</w:t>
      </w:r>
      <w:r>
        <w:br/>
      </w:r>
      <w:r>
        <w:rPr>
          <w:rStyle w:val="VerbatimChar"/>
        </w:rPr>
        <w:t xml:space="preserve">  |                                    |</w:t>
      </w:r>
      <w:r>
        <w:br/>
      </w:r>
      <w:r>
        <w:rPr>
          <w:rStyle w:val="VerbatimChar"/>
        </w:rPr>
        <w:t xml:space="preserve">  |  Max Downloads: [ 5  ]            |</w:t>
      </w:r>
      <w:r>
        <w:br/>
      </w:r>
      <w:r>
        <w:rPr>
          <w:rStyle w:val="VerbatimChar"/>
        </w:rPr>
        <w:t xml:space="preserve">  |  Expires After: [ 168 ] hours     |</w:t>
      </w:r>
      <w:r>
        <w:br/>
      </w:r>
      <w:r>
        <w:rPr>
          <w:rStyle w:val="VerbatimChar"/>
        </w:rPr>
        <w:t xml:space="preserve">  |                                    |</w:t>
      </w:r>
      <w:r>
        <w:br/>
      </w:r>
      <w:r>
        <w:rPr>
          <w:rStyle w:val="VerbatimChar"/>
        </w:rPr>
        <w:t xml:space="preserve">  |  [ Generate Link ]                |</w:t>
      </w:r>
      <w:r>
        <w:br/>
      </w:r>
      <w:r>
        <w:rPr>
          <w:rStyle w:val="VerbatimChar"/>
        </w:rPr>
        <w:t xml:space="preserve">  |                                    |</w:t>
      </w:r>
      <w:r>
        <w:br/>
      </w:r>
      <w:r>
        <w:rPr>
          <w:rStyle w:val="VerbatimChar"/>
        </w:rPr>
        <w:t xml:space="preserve">  |  Share URL:                        |</w:t>
      </w:r>
      <w:r>
        <w:br/>
      </w:r>
      <w:r>
        <w:rPr>
          <w:rStyle w:val="VerbatimChar"/>
        </w:rPr>
        <w:t xml:space="preserve">  |  https://psis.theahg.co.za/       |</w:t>
      </w:r>
      <w:r>
        <w:br/>
      </w:r>
      <w:r>
        <w:rPr>
          <w:rStyle w:val="VerbatimChar"/>
        </w:rPr>
        <w:t xml:space="preserve">  |  portable-export/download?         |</w:t>
      </w:r>
      <w:r>
        <w:br/>
      </w:r>
      <w:r>
        <w:rPr>
          <w:rStyle w:val="VerbatimChar"/>
        </w:rPr>
        <w:t xml:space="preserve">  |  token=abc123...  [Copy]          |</w:t>
      </w:r>
      <w:r>
        <w:br/>
      </w:r>
      <w:r>
        <w:rPr>
          <w:rStyle w:val="VerbatimChar"/>
        </w:rPr>
        <w:t xml:space="preserve">  +-----------------------------------+</w:t>
      </w:r>
    </w:p>
    <w:p>
      <w:pPr>
        <w:pStyle w:val="FirstParagraph"/>
      </w:pPr>
      <w:r>
        <w:t xml:space="preserve">Tokens support:</w:t>
      </w:r>
      <w:r>
        <w:t xml:space="preserve"> </w:t>
      </w:r>
      <w:r>
        <w:t xml:space="preserve">- Maximum download count (or unlimited)</w:t>
      </w:r>
      <w:r>
        <w:t xml:space="preserve"> </w:t>
      </w:r>
      <w:r>
        <w:t xml:space="preserve">- Expiry time (default 7 days)</w:t>
      </w:r>
      <w:r>
        <w:t xml:space="preserve"> </w:t>
      </w:r>
      <w:r>
        <w:t xml:space="preserve">- No login required for token-based downloads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export-retention-auto-cleanup"/>
    <w:p>
      <w:pPr>
        <w:pStyle w:val="Heading2"/>
      </w:pPr>
      <w:r>
        <w:t xml:space="preserve">Export Retention &amp; Auto-Cleanup</w:t>
      </w:r>
    </w:p>
    <w:p>
      <w:pPr>
        <w:pStyle w:val="FirstParagraph"/>
      </w:pPr>
      <w:r>
        <w:t xml:space="preserve">Exports are automatically assigned an expiry date based on the retention period setting (default: 30 days). The</w:t>
      </w:r>
      <w:r>
        <w:t xml:space="preserve"> </w:t>
      </w:r>
      <w:r>
        <w:t xml:space="preserve">“</w:t>
      </w:r>
      <w:r>
        <w:t xml:space="preserve">Expires</w:t>
      </w:r>
      <w:r>
        <w:t xml:space="preserve">”</w:t>
      </w:r>
      <w:r>
        <w:t xml:space="preserve"> </w:t>
      </w:r>
      <w:r>
        <w:t xml:space="preserve">column in the Past Exports table shows when each export will be eligible for deletion.</w:t>
      </w:r>
    </w:p>
    <w:bookmarkStart w:id="49" w:name="automatic-cleanup"/>
    <w:p>
      <w:pPr>
        <w:pStyle w:val="Heading3"/>
      </w:pPr>
      <w:r>
        <w:t xml:space="preserve">Automatic Cleanup</w:t>
      </w:r>
    </w:p>
    <w:p>
      <w:pPr>
        <w:pStyle w:val="FirstParagraph"/>
      </w:pPr>
      <w:r>
        <w:t xml:space="preserve">Run the cleanup command periodically (e.g., via cron) to delete expired exports:</w:t>
      </w:r>
    </w:p>
    <w:p>
      <w:pPr>
        <w:pStyle w:val="SourceCode"/>
      </w:pPr>
      <w:r>
        <w:rPr>
          <w:rStyle w:val="CommentTok"/>
        </w:rPr>
        <w:t xml:space="preserve"># Add to crontab — runs daily at 2am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/usr/share/nginx/archive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portable:cleanup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/var/log/portable-cleanup.log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The cleanup task:</w:t>
      </w:r>
      <w:r>
        <w:t xml:space="preserve"> </w:t>
      </w:r>
      <w:r>
        <w:t xml:space="preserve">1. Finds exports where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has passed</w:t>
      </w:r>
      <w:r>
        <w:t xml:space="preserve"> </w:t>
      </w:r>
      <w:r>
        <w:t xml:space="preserve">2. Finds completed/failed exports older than the retention period</w:t>
      </w:r>
      <w:r>
        <w:t xml:space="preserve"> </w:t>
      </w:r>
      <w:r>
        <w:t xml:space="preserve">3. Deletes the ZIP file, output directory, and database records</w:t>
      </w:r>
      <w:r>
        <w:t xml:space="preserve"> </w:t>
      </w:r>
      <w:r>
        <w:t xml:space="preserve">4. Logs what was deleted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to preview without deleting.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output-structure"/>
    <w:p>
      <w:pPr>
        <w:pStyle w:val="Heading2"/>
      </w:pPr>
      <w:r>
        <w:t xml:space="preserve">Output Structure</w:t>
      </w:r>
    </w:p>
    <w:p>
      <w:pPr>
        <w:pStyle w:val="SourceCode"/>
      </w:pPr>
      <w:r>
        <w:rPr>
          <w:rStyle w:val="VerbatimChar"/>
        </w:rPr>
        <w:t xml:space="preserve">  portable-export.zip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 index.html              &lt;- Open this in a browser</w:t>
      </w:r>
      <w:r>
        <w:br/>
      </w:r>
      <w:r>
        <w:rPr>
          <w:rStyle w:val="VerbatimChar"/>
        </w:rPr>
        <w:t xml:space="preserve">  +-- assets/</w:t>
      </w:r>
      <w:r>
        <w:br/>
      </w:r>
      <w:r>
        <w:rPr>
          <w:rStyle w:val="VerbatimChar"/>
        </w:rPr>
        <w:t xml:space="preserve">  |   +-- css/viewer.css</w:t>
      </w:r>
      <w:r>
        <w:br/>
      </w:r>
      <w:r>
        <w:rPr>
          <w:rStyle w:val="VerbatimChar"/>
        </w:rPr>
        <w:t xml:space="preserve">  |   +-- js/app.js</w:t>
      </w:r>
      <w:r>
        <w:br/>
      </w:r>
      <w:r>
        <w:rPr>
          <w:rStyle w:val="VerbatimChar"/>
        </w:rPr>
        <w:t xml:space="preserve">  |   +-- js/search.js</w:t>
      </w:r>
      <w:r>
        <w:br/>
      </w:r>
      <w:r>
        <w:rPr>
          <w:rStyle w:val="VerbatimChar"/>
        </w:rPr>
        <w:t xml:space="preserve">  |   +-- js/tree.js</w:t>
      </w:r>
      <w:r>
        <w:br/>
      </w:r>
      <w:r>
        <w:rPr>
          <w:rStyle w:val="VerbatimChar"/>
        </w:rPr>
        <w:t xml:space="preserve">  |   +-- js/import.js         &lt;- Edit mode only</w:t>
      </w:r>
      <w:r>
        <w:br/>
      </w:r>
      <w:r>
        <w:rPr>
          <w:rStyle w:val="VerbatimChar"/>
        </w:rPr>
        <w:t xml:space="preserve">  |   +-- lib/</w:t>
      </w:r>
      <w:r>
        <w:br/>
      </w:r>
      <w:r>
        <w:rPr>
          <w:rStyle w:val="VerbatimChar"/>
        </w:rPr>
        <w:t xml:space="preserve">  |       +-- bootstrap.bundle.min.js</w:t>
      </w:r>
      <w:r>
        <w:br/>
      </w:r>
      <w:r>
        <w:rPr>
          <w:rStyle w:val="VerbatimChar"/>
        </w:rPr>
        <w:t xml:space="preserve">  |       +-- bootstrap.min.css</w:t>
      </w:r>
      <w:r>
        <w:br/>
      </w:r>
      <w:r>
        <w:rPr>
          <w:rStyle w:val="VerbatimChar"/>
        </w:rPr>
        <w:t xml:space="preserve">  |       +-- bootstrap-icons.min.css</w:t>
      </w:r>
      <w:r>
        <w:br/>
      </w:r>
      <w:r>
        <w:rPr>
          <w:rStyle w:val="VerbatimChar"/>
        </w:rPr>
        <w:t xml:space="preserve">  |       +-- flexsearch.min.js</w:t>
      </w:r>
      <w:r>
        <w:br/>
      </w:r>
      <w:r>
        <w:rPr>
          <w:rStyle w:val="VerbatimChar"/>
        </w:rPr>
        <w:t xml:space="preserve">  |       +-- fonts/</w:t>
      </w:r>
      <w:r>
        <w:br/>
      </w:r>
      <w:r>
        <w:rPr>
          <w:rStyle w:val="VerbatimChar"/>
        </w:rPr>
        <w:t xml:space="preserve">  +-- data/</w:t>
      </w:r>
      <w:r>
        <w:br/>
      </w:r>
      <w:r>
        <w:rPr>
          <w:rStyle w:val="VerbatimChar"/>
        </w:rPr>
        <w:t xml:space="preserve">  |   +-- catalogue.json       &lt;- All descriptions</w:t>
      </w:r>
      <w:r>
        <w:br/>
      </w:r>
      <w:r>
        <w:rPr>
          <w:rStyle w:val="VerbatimChar"/>
        </w:rPr>
        <w:t xml:space="preserve">  |   +-- search-index.json    &lt;- Pre-built search index</w:t>
      </w:r>
      <w:r>
        <w:br/>
      </w:r>
      <w:r>
        <w:rPr>
          <w:rStyle w:val="VerbatimChar"/>
        </w:rPr>
        <w:t xml:space="preserve">  |   +-- taxonomies.json      &lt;- Subjects, places, genres</w:t>
      </w:r>
      <w:r>
        <w:br/>
      </w:r>
      <w:r>
        <w:rPr>
          <w:rStyle w:val="VerbatimChar"/>
        </w:rPr>
        <w:t xml:space="preserve">  |   +-- config.json          &lt;- Viewer settings</w:t>
      </w:r>
      <w:r>
        <w:br/>
      </w:r>
      <w:r>
        <w:rPr>
          <w:rStyle w:val="VerbatimChar"/>
        </w:rPr>
        <w:t xml:space="preserve">  |   +-- manifest.json        &lt;- File checksums</w:t>
      </w:r>
      <w:r>
        <w:br/>
      </w:r>
      <w:r>
        <w:rPr>
          <w:rStyle w:val="VerbatimChar"/>
        </w:rPr>
        <w:t xml:space="preserve">  +-- objects/</w:t>
      </w:r>
      <w:r>
        <w:br/>
      </w:r>
      <w:r>
        <w:rPr>
          <w:rStyle w:val="VerbatimChar"/>
        </w:rPr>
        <w:t xml:space="preserve">      +-- thumb/               &lt;- Thumbnail images</w:t>
      </w:r>
      <w:r>
        <w:br/>
      </w:r>
      <w:r>
        <w:rPr>
          <w:rStyle w:val="VerbatimChar"/>
        </w:rPr>
        <w:t xml:space="preserve">      +-- ref/                 &lt;- Reference images</w:t>
      </w:r>
      <w:r>
        <w:br/>
      </w:r>
      <w:r>
        <w:rPr>
          <w:rStyle w:val="VerbatimChar"/>
        </w:rPr>
        <w:t xml:space="preserve">      +-- pdf/                 &lt;- PDF access copies</w:t>
      </w:r>
      <w:r>
        <w:br/>
      </w:r>
      <w:r>
        <w:rPr>
          <w:rStyle w:val="VerbatimChar"/>
        </w:rPr>
        <w:t xml:space="preserve">      +-- master/              &lt;- Master files (if included)</w:t>
      </w:r>
    </w:p>
    <w:p>
      <w:r>
        <w:pict>
          <v:rect style="width:0;height:1.5pt" o:hralign="center" o:hrstd="t" o:hr="t"/>
        </w:pict>
      </w:r>
    </w:p>
    <w:bookmarkEnd w:id="51"/>
    <w:bookmarkStart w:id="58" w:name="use-cases"/>
    <w:p>
      <w:pPr>
        <w:pStyle w:val="Heading2"/>
      </w:pPr>
      <w:r>
        <w:t xml:space="preserve">Use Cases</w:t>
      </w:r>
    </w:p>
    <w:bookmarkStart w:id="52" w:name="delivering-to-clients"/>
    <w:p>
      <w:pPr>
        <w:pStyle w:val="Heading3"/>
      </w:pPr>
      <w:r>
        <w:t xml:space="preserve">Delivering to Clients</w:t>
      </w:r>
    </w:p>
    <w:p>
      <w:pPr>
        <w:pStyle w:val="SourceCode"/>
      </w:pPr>
      <w:r>
        <w:rPr>
          <w:rStyle w:val="VerbatimChar"/>
        </w:rPr>
        <w:t xml:space="preserve">  Archive creates export (scope=fonds for client's collection)</w:t>
      </w:r>
      <w:r>
        <w:br/>
      </w:r>
      <w:r>
        <w:rPr>
          <w:rStyle w:val="VerbatimChar"/>
        </w:rPr>
        <w:t xml:space="preserve">  -&gt; Burns to CD or copies to USB</w:t>
      </w:r>
      <w:r>
        <w:br/>
      </w:r>
      <w:r>
        <w:rPr>
          <w:rStyle w:val="VerbatimChar"/>
        </w:rPr>
        <w:t xml:space="preserve">  -&gt; Client opens index.html in browser</w:t>
      </w:r>
      <w:r>
        <w:br/>
      </w:r>
      <w:r>
        <w:rPr>
          <w:rStyle w:val="VerbatimChar"/>
        </w:rPr>
        <w:t xml:space="preserve">  -&gt; Full offline access to their collection</w:t>
      </w:r>
    </w:p>
    <w:bookmarkEnd w:id="52"/>
    <w:bookmarkStart w:id="53" w:name="exhibition-kiosk"/>
    <w:p>
      <w:pPr>
        <w:pStyle w:val="Heading3"/>
      </w:pPr>
      <w:r>
        <w:t xml:space="preserve">Exhibition Kiosk</w:t>
      </w:r>
    </w:p>
    <w:p>
      <w:pPr>
        <w:pStyle w:val="SourceCode"/>
      </w:pPr>
      <w:r>
        <w:rPr>
          <w:rStyle w:val="VerbatimChar"/>
        </w:rPr>
        <w:t xml:space="preserve">  Export with scope=repository, read-only mode</w:t>
      </w:r>
      <w:r>
        <w:br/>
      </w:r>
      <w:r>
        <w:rPr>
          <w:rStyle w:val="VerbatimChar"/>
        </w:rPr>
        <w:t xml:space="preserve">  -&gt; Load onto kiosk computer</w:t>
      </w:r>
      <w:r>
        <w:br/>
      </w:r>
      <w:r>
        <w:rPr>
          <w:rStyle w:val="VerbatimChar"/>
        </w:rPr>
        <w:t xml:space="preserve">  -&gt; Visitors browse collection without internet</w:t>
      </w:r>
    </w:p>
    <w:bookmarkEnd w:id="53"/>
    <w:bookmarkStart w:id="54" w:name="researcher-field-work"/>
    <w:p>
      <w:pPr>
        <w:pStyle w:val="Heading3"/>
      </w:pPr>
      <w:r>
        <w:t xml:space="preserve">Researcher Field Work</w:t>
      </w:r>
    </w:p>
    <w:p>
      <w:pPr>
        <w:pStyle w:val="SourceCode"/>
      </w:pPr>
      <w:r>
        <w:rPr>
          <w:rStyle w:val="VerbatimChar"/>
        </w:rPr>
        <w:t xml:space="preserve">  Export with editable mode enabled</w:t>
      </w:r>
      <w:r>
        <w:br/>
      </w:r>
      <w:r>
        <w:rPr>
          <w:rStyle w:val="VerbatimChar"/>
        </w:rPr>
        <w:t xml:space="preserve">  -&gt; Researcher takes USB to field location</w:t>
      </w:r>
      <w:r>
        <w:br/>
      </w:r>
      <w:r>
        <w:rPr>
          <w:rStyle w:val="VerbatimChar"/>
        </w:rPr>
        <w:t xml:space="preserve">  -&gt; Browses catalogue, adds notes to descriptions</w:t>
      </w:r>
      <w:r>
        <w:br/>
      </w:r>
      <w:r>
        <w:rPr>
          <w:rStyle w:val="VerbatimChar"/>
        </w:rPr>
        <w:t xml:space="preserve">  -&gt; Imports photos from field work</w:t>
      </w:r>
      <w:r>
        <w:br/>
      </w:r>
      <w:r>
        <w:rPr>
          <w:rStyle w:val="VerbatimChar"/>
        </w:rPr>
        <w:t xml:space="preserve">  -&gt; Exports researcher-exchange.json</w:t>
      </w:r>
      <w:r>
        <w:br/>
      </w:r>
      <w:r>
        <w:rPr>
          <w:rStyle w:val="VerbatimChar"/>
        </w:rPr>
        <w:t xml:space="preserve">  -&gt; Submits back to archive via ahgResearcherPlugin</w:t>
      </w:r>
    </w:p>
    <w:bookmarkEnd w:id="54"/>
    <w:bookmarkStart w:id="55" w:name="disaster-recovery-copy"/>
    <w:p>
      <w:pPr>
        <w:pStyle w:val="Heading3"/>
      </w:pPr>
      <w:r>
        <w:t xml:space="preserve">Disaster Recovery Copy</w:t>
      </w:r>
    </w:p>
    <w:p>
      <w:pPr>
        <w:pStyle w:val="SourceCode"/>
      </w:pPr>
      <w:r>
        <w:rPr>
          <w:rStyle w:val="VerbatimChar"/>
        </w:rPr>
        <w:t xml:space="preserve">  Full catalogue export (scope=all, include masters)</w:t>
      </w:r>
      <w:r>
        <w:br/>
      </w:r>
      <w:r>
        <w:rPr>
          <w:rStyle w:val="VerbatimChar"/>
        </w:rPr>
        <w:t xml:space="preserve">  -&gt; Store on external drive in secure location</w:t>
      </w:r>
      <w:r>
        <w:br/>
      </w:r>
      <w:r>
        <w:rPr>
          <w:rStyle w:val="VerbatimChar"/>
        </w:rPr>
        <w:t xml:space="preserve">  -&gt; Complete offline reference copy of all holdings</w:t>
      </w:r>
    </w:p>
    <w:bookmarkEnd w:id="55"/>
    <w:bookmarkStart w:id="56" w:name="narssa-handover"/>
    <w:p>
      <w:pPr>
        <w:pStyle w:val="Heading3"/>
      </w:pPr>
      <w:r>
        <w:t xml:space="preserve">NARSSA Handover</w:t>
      </w:r>
    </w:p>
    <w:p>
      <w:pPr>
        <w:pStyle w:val="SourceCode"/>
      </w:pPr>
      <w:r>
        <w:rPr>
          <w:rStyle w:val="VerbatimChar"/>
        </w:rPr>
        <w:t xml:space="preserve">  Export specific repository holdings</w:t>
      </w:r>
      <w:r>
        <w:br/>
      </w:r>
      <w:r>
        <w:rPr>
          <w:rStyle w:val="VerbatimChar"/>
        </w:rPr>
        <w:t xml:space="preserve">  -&gt; Include all metadata and reference images</w:t>
      </w:r>
      <w:r>
        <w:br/>
      </w:r>
      <w:r>
        <w:rPr>
          <w:rStyle w:val="VerbatimChar"/>
        </w:rPr>
        <w:t xml:space="preserve">  -&gt; Provide as self-contained package to NARSSA</w:t>
      </w:r>
    </w:p>
    <w:bookmarkEnd w:id="56"/>
    <w:bookmarkStart w:id="57" w:name="clipboard-based-delivery"/>
    <w:p>
      <w:pPr>
        <w:pStyle w:val="Heading3"/>
      </w:pPr>
      <w:r>
        <w:t xml:space="preserve">Clipboard-Based Delivery</w:t>
      </w:r>
    </w:p>
    <w:p>
      <w:pPr>
        <w:pStyle w:val="SourceCode"/>
      </w:pPr>
      <w:r>
        <w:rPr>
          <w:rStyle w:val="VerbatimChar"/>
        </w:rPr>
        <w:t xml:space="preserve">  Researcher adds specific items to clipboard</w:t>
      </w:r>
      <w:r>
        <w:br/>
      </w:r>
      <w:r>
        <w:rPr>
          <w:rStyle w:val="VerbatimChar"/>
        </w:rPr>
        <w:t xml:space="preserve">  -&gt; Clipboard &gt; Export &gt; Portable Catalogue</w:t>
      </w:r>
      <w:r>
        <w:br/>
      </w:r>
      <w:r>
        <w:rPr>
          <w:rStyle w:val="VerbatimChar"/>
        </w:rPr>
        <w:t xml:space="preserve">  -&gt; Only selected items + descendants exported</w:t>
      </w:r>
      <w:r>
        <w:br/>
      </w:r>
      <w:r>
        <w:rPr>
          <w:rStyle w:val="VerbatimChar"/>
        </w:rPr>
        <w:t xml:space="preserve">  -&gt; Lightweight, targeted delivery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tips"/>
    <w:p>
      <w:pPr>
        <w:pStyle w:val="Heading2"/>
      </w:pPr>
      <w:r>
        <w:t xml:space="preserve">Tips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TIP: Large exports with master files can be very large.     |</w:t>
      </w:r>
      <w:r>
        <w:br/>
      </w:r>
      <w:r>
        <w:rPr>
          <w:rStyle w:val="VerbatimChar"/>
        </w:rPr>
        <w:t xml:space="preserve">|  Consider excluding masters for most use cases.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TIP: The CLI command is better for large exports — the      |</w:t>
      </w:r>
      <w:r>
        <w:br/>
      </w:r>
      <w:r>
        <w:rPr>
          <w:rStyle w:val="VerbatimChar"/>
        </w:rPr>
        <w:t xml:space="preserve">|  web UI launches the same process in the background.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TIP: Edit mode exports include import.js which adds ~5KB   |</w:t>
      </w:r>
      <w:r>
        <w:br/>
      </w:r>
      <w:r>
        <w:rPr>
          <w:rStyle w:val="VerbatimChar"/>
        </w:rPr>
        <w:t xml:space="preserve">|  to the package. Read-only mode is slightly smaller.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TIP: The viewer works on Chrome, Firefox, Edge, and Safari. |</w:t>
      </w:r>
      <w:r>
        <w:br/>
      </w:r>
      <w:r>
        <w:rPr>
          <w:rStyle w:val="VerbatimChar"/>
        </w:rPr>
        <w:t xml:space="preserve">|  Internet Explorer is NOT supported.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TIP: Share links expire after 7 days by default.            |</w:t>
      </w:r>
      <w:r>
        <w:br/>
      </w:r>
      <w:r>
        <w:rPr>
          <w:rStyle w:val="VerbatimChar"/>
        </w:rPr>
        <w:t xml:space="preserve">|  Set a longer expiry for permanent sharing.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TIP: Set up portable:cleanup as a daily cron job to         |</w:t>
      </w:r>
      <w:r>
        <w:br/>
      </w:r>
      <w:r>
        <w:rPr>
          <w:rStyle w:val="VerbatimChar"/>
        </w:rPr>
        <w:t xml:space="preserve">|  automatically remove expired exports and save disk space.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TIP: Use the clipboard export for targeted deliveries —     |</w:t>
      </w:r>
      <w:r>
        <w:br/>
      </w:r>
      <w:r>
        <w:rPr>
          <w:rStyle w:val="VerbatimChar"/>
        </w:rPr>
        <w:t xml:space="preserve">|  add specific items to clipboard, then export as portable.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TIP: Configure default settings at Admin &gt; AHG Settings &gt;   |</w:t>
      </w:r>
      <w:r>
        <w:br/>
      </w:r>
      <w:r>
        <w:rPr>
          <w:rStyle w:val="VerbatimChar"/>
        </w:rPr>
        <w:t xml:space="preserve">|  Portable Export to avoid repeating options each time.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Portable Export</dc:title>
  <dc:creator>The Archive and Heritage Group (Pty) Ltd</dc:creator>
  <cp:keywords/>
  <dcterms:created xsi:type="dcterms:W3CDTF">2026-06-03T17:40:10Z</dcterms:created>
  <dcterms:modified xsi:type="dcterms:W3CDTF">2026-06-03T17:40:10Z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