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 Dashboard</w:t>
      </w:r>
    </w:p>
    <w:p>
      <w:pPr>
        <w:pStyle w:val="Author"/>
      </w:pPr>
      <w:r>
        <w:t xml:space="preserve">The Archive and Heritage Group (Pty) Ltd</w:t>
      </w:r>
    </w:p>
    <w:bookmarkStart w:id="43" w:name="reports-dashboard"/>
    <w:p>
      <w:pPr>
        <w:pStyle w:val="Heading1"/>
      </w:pPr>
      <w:r>
        <w:t xml:space="preserve">Reports Dashboard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Generate and export reports about your archive’s collections, users, activity, and compliance.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REPORTS DASHBOARD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📊 Collection     📈 Activity      👥 Users                │</w:t>
      </w:r>
      <w:r>
        <w:br/>
      </w:r>
      <w:r>
        <w:rPr>
          <w:rStyle w:val="VerbatimChar"/>
        </w:rPr>
        <w:t xml:space="preserve">│     Reports           Reports          Reports              │</w:t>
      </w:r>
      <w:r>
        <w:br/>
      </w:r>
      <w:r>
        <w:rPr>
          <w:rStyle w:val="VerbatimChar"/>
        </w:rPr>
        <w:t xml:space="preserve">│        │                 │                │                 │</w:t>
      </w:r>
      <w:r>
        <w:br/>
      </w:r>
      <w:r>
        <w:rPr>
          <w:rStyle w:val="VerbatimChar"/>
        </w:rPr>
        <w:t xml:space="preserve">│        ▼                 ▼                ▼                 │</w:t>
      </w:r>
      <w:r>
        <w:br/>
      </w:r>
      <w:r>
        <w:rPr>
          <w:rStyle w:val="VerbatimChar"/>
        </w:rPr>
        <w:t xml:space="preserve">│   Holdings          Usage Stats      Access Logs            │</w:t>
      </w:r>
      <w:r>
        <w:br/>
      </w:r>
      <w:r>
        <w:rPr>
          <w:rStyle w:val="VerbatimChar"/>
        </w:rPr>
        <w:t xml:space="preserve">│   Statistics        Popular Items    Permissions            │</w:t>
      </w:r>
      <w:r>
        <w:br/>
      </w:r>
      <w:r>
        <w:rPr>
          <w:rStyle w:val="VerbatimChar"/>
        </w:rPr>
        <w:t xml:space="preserve">│   Formats           Downloads        Registrations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how-to-access"/>
    <w:p>
      <w:pPr>
        <w:pStyle w:val="Heading2"/>
      </w:pPr>
      <w:r>
        <w:t xml:space="preserve">How to Access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 Admin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 Reports 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                                                     │</w:t>
      </w:r>
      <w:r>
        <w:br/>
      </w:r>
      <w:r>
        <w:rPr>
          <w:rStyle w:val="VerbatimChar"/>
        </w:rPr>
        <w:t xml:space="preserve">      ├──▶ Collection Reports    (holdings, formats, gaps)    │</w:t>
      </w:r>
      <w:r>
        <w:br/>
      </w:r>
      <w:r>
        <w:rPr>
          <w:rStyle w:val="VerbatimChar"/>
        </w:rPr>
        <w:t xml:space="preserve">      ├──▶ Activity Reports      (usage, downloads, views)    │</w:t>
      </w:r>
      <w:r>
        <w:br/>
      </w:r>
      <w:r>
        <w:rPr>
          <w:rStyle w:val="VerbatimChar"/>
        </w:rPr>
        <w:t xml:space="preserve">      ├──▶ User Reports          (access, permissions)        │</w:t>
      </w:r>
      <w:r>
        <w:br/>
      </w:r>
      <w:r>
        <w:rPr>
          <w:rStyle w:val="VerbatimChar"/>
        </w:rPr>
        <w:t xml:space="preserve">      ├──▶ Compliance Reports    (POPIA, audits, retention)   │</w:t>
      </w:r>
      <w:r>
        <w:br/>
      </w:r>
      <w:r>
        <w:rPr>
          <w:rStyle w:val="VerbatimChar"/>
        </w:rPr>
        <w:t xml:space="preserve">      └──▶ Custom Reports        (build your own)             │</w:t>
      </w:r>
    </w:p>
    <w:p>
      <w:r>
        <w:pict>
          <v:rect style="width:0;height:1.5pt" o:hralign="center" o:hrstd="t" o:hr="t"/>
        </w:pict>
      </w:r>
    </w:p>
    <w:bookmarkEnd w:id="22"/>
    <w:bookmarkStart w:id="25" w:name="collection-reports"/>
    <w:p>
      <w:pPr>
        <w:pStyle w:val="Heading2"/>
      </w:pPr>
      <w:r>
        <w:t xml:space="preserve">Collection Reports</w:t>
      </w:r>
    </w:p>
    <w:bookmarkStart w:id="23" w:name="available-reports"/>
    <w:p>
      <w:pPr>
        <w:pStyle w:val="Heading3"/>
      </w:pPr>
      <w:r>
        <w:t xml:space="preserve">Available Reports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COLLECTION REPORTS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📦 Holdings Summary                                        │</w:t>
      </w:r>
      <w:r>
        <w:br/>
      </w:r>
      <w:r>
        <w:rPr>
          <w:rStyle w:val="VerbatimChar"/>
        </w:rPr>
        <w:t xml:space="preserve">│     Total records by level (fonds, series, items)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📁 Repository Statistics                                   │</w:t>
      </w:r>
      <w:r>
        <w:br/>
      </w:r>
      <w:r>
        <w:rPr>
          <w:rStyle w:val="VerbatimChar"/>
        </w:rPr>
        <w:t xml:space="preserve">│     Records per repository/department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📅 Date Coverage                                           │</w:t>
      </w:r>
      <w:r>
        <w:br/>
      </w:r>
      <w:r>
        <w:rPr>
          <w:rStyle w:val="VerbatimChar"/>
        </w:rPr>
        <w:t xml:space="preserve">│     Time periods covered in collection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🏷️ Subject Analysis                                        │</w:t>
      </w:r>
      <w:r>
        <w:br/>
      </w:r>
      <w:r>
        <w:rPr>
          <w:rStyle w:val="VerbatimChar"/>
        </w:rPr>
        <w:t xml:space="preserve">│     Most common subjects and access points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💾 Digital Objects                                         │</w:t>
      </w:r>
      <w:r>
        <w:br/>
      </w:r>
      <w:r>
        <w:rPr>
          <w:rStyle w:val="VerbatimChar"/>
        </w:rPr>
        <w:t xml:space="preserve">│     File formats, sizes, storage used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📋 Completeness                                            │</w:t>
      </w:r>
      <w:r>
        <w:br/>
      </w:r>
      <w:r>
        <w:rPr>
          <w:rStyle w:val="VerbatimChar"/>
        </w:rPr>
        <w:t xml:space="preserve">│     Records missing required fields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4" w:name="running-a-collection-report"/>
    <w:p>
      <w:pPr>
        <w:pStyle w:val="Heading3"/>
      </w:pPr>
      <w:r>
        <w:t xml:space="preserve">Running a Collection Report</w:t>
      </w:r>
    </w:p>
    <w:p>
      <w:pPr>
        <w:numPr>
          <w:ilvl w:val="0"/>
          <w:numId w:val="1001"/>
        </w:numPr>
        <w:pStyle w:val="Compact"/>
      </w:pPr>
      <w:r>
        <w:t xml:space="preserve">Select the report type</w:t>
      </w:r>
    </w:p>
    <w:p>
      <w:pPr>
        <w:numPr>
          <w:ilvl w:val="0"/>
          <w:numId w:val="1001"/>
        </w:numPr>
        <w:pStyle w:val="Compact"/>
      </w:pPr>
      <w:r>
        <w:t xml:space="preserve">Choose filters (repository, date range, level)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Generate Report</w:t>
      </w:r>
    </w:p>
    <w:p>
      <w:pPr>
        <w:numPr>
          <w:ilvl w:val="0"/>
          <w:numId w:val="1001"/>
        </w:numPr>
        <w:pStyle w:val="Compact"/>
      </w:pPr>
      <w:r>
        <w:t xml:space="preserve">View on screen or export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activity-reports"/>
    <w:p>
      <w:pPr>
        <w:pStyle w:val="Heading2"/>
      </w:pPr>
      <w:r>
        <w:t xml:space="preserve">Activity Reports</w:t>
      </w:r>
    </w:p>
    <w:bookmarkStart w:id="26" w:name="available-reports-1"/>
    <w:p>
      <w:pPr>
        <w:pStyle w:val="Heading3"/>
      </w:pPr>
      <w:r>
        <w:t xml:space="preserve">Available Reports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ACTIVITY REPORTS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👁️ Most Viewed Records                                     │</w:t>
      </w:r>
      <w:r>
        <w:br/>
      </w:r>
      <w:r>
        <w:rPr>
          <w:rStyle w:val="VerbatimChar"/>
        </w:rPr>
        <w:t xml:space="preserve">│     Popular items in your collection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📥 Download Statistics                                     │</w:t>
      </w:r>
      <w:r>
        <w:br/>
      </w:r>
      <w:r>
        <w:rPr>
          <w:rStyle w:val="VerbatimChar"/>
        </w:rPr>
        <w:t xml:space="preserve">│     Files downloaded, by type and user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🔍 Search Analysis                                         │</w:t>
      </w:r>
      <w:r>
        <w:br/>
      </w:r>
      <w:r>
        <w:rPr>
          <w:rStyle w:val="VerbatimChar"/>
        </w:rPr>
        <w:t xml:space="preserve">│     What users are searching for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📈 Usage Trends                                            │</w:t>
      </w:r>
      <w:r>
        <w:br/>
      </w:r>
      <w:r>
        <w:rPr>
          <w:rStyle w:val="VerbatimChar"/>
        </w:rPr>
        <w:t xml:space="preserve">│     Activity over time (daily, weekly, monthly)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🌍 Geographic Access                                       │</w:t>
      </w:r>
      <w:r>
        <w:br/>
      </w:r>
      <w:r>
        <w:rPr>
          <w:rStyle w:val="VerbatimChar"/>
        </w:rPr>
        <w:t xml:space="preserve">│     Where your users are located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user-reports"/>
    <w:p>
      <w:pPr>
        <w:pStyle w:val="Heading2"/>
      </w:pPr>
      <w:r>
        <w:t xml:space="preserve">User Reports</w:t>
      </w:r>
    </w:p>
    <w:bookmarkStart w:id="28" w:name="available-reports-2"/>
    <w:p>
      <w:pPr>
        <w:pStyle w:val="Heading3"/>
      </w:pPr>
      <w:r>
        <w:t xml:space="preserve">Available Reports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USER REPORTS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👥 User List                                               │</w:t>
      </w:r>
      <w:r>
        <w:br/>
      </w:r>
      <w:r>
        <w:rPr>
          <w:rStyle w:val="VerbatimChar"/>
        </w:rPr>
        <w:t xml:space="preserve">│     All registered users and roles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🔐 Permission Summary                                      │</w:t>
      </w:r>
      <w:r>
        <w:br/>
      </w:r>
      <w:r>
        <w:rPr>
          <w:rStyle w:val="VerbatimChar"/>
        </w:rPr>
        <w:t xml:space="preserve">│     Who can access what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📝 Registration Report                                     │</w:t>
      </w:r>
      <w:r>
        <w:br/>
      </w:r>
      <w:r>
        <w:rPr>
          <w:rStyle w:val="VerbatimChar"/>
        </w:rPr>
        <w:t xml:space="preserve">│     New user sign-ups over time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🕐 Login Activity                                          │</w:t>
      </w:r>
      <w:r>
        <w:br/>
      </w:r>
      <w:r>
        <w:rPr>
          <w:rStyle w:val="VerbatimChar"/>
        </w:rPr>
        <w:t xml:space="preserve">│     User sessions and last access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📊 User Contributions                                      │</w:t>
      </w:r>
      <w:r>
        <w:br/>
      </w:r>
      <w:r>
        <w:rPr>
          <w:rStyle w:val="VerbatimChar"/>
        </w:rPr>
        <w:t xml:space="preserve">│     Records created/edited per user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compliance-reports"/>
    <w:p>
      <w:pPr>
        <w:pStyle w:val="Heading2"/>
      </w:pPr>
      <w:r>
        <w:t xml:space="preserve">Compliance Reports</w:t>
      </w:r>
    </w:p>
    <w:bookmarkStart w:id="30" w:name="available-reports-3"/>
    <w:p>
      <w:pPr>
        <w:pStyle w:val="Heading3"/>
      </w:pPr>
      <w:r>
        <w:t xml:space="preserve">Available Reports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COMPLIANCE REPORTS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🔒 Access Restrictions                                     │</w:t>
      </w:r>
      <w:r>
        <w:br/>
      </w:r>
      <w:r>
        <w:rPr>
          <w:rStyle w:val="VerbatimChar"/>
        </w:rPr>
        <w:t xml:space="preserve">│     Embargoed and restricted records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📋 Retention Schedule                                      │</w:t>
      </w:r>
      <w:r>
        <w:br/>
      </w:r>
      <w:r>
        <w:rPr>
          <w:rStyle w:val="VerbatimChar"/>
        </w:rPr>
        <w:t xml:space="preserve">│     Records approaching retention dates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🛡️ Privacy (POPIA/GDPR)                                    │</w:t>
      </w:r>
      <w:r>
        <w:br/>
      </w:r>
      <w:r>
        <w:rPr>
          <w:rStyle w:val="VerbatimChar"/>
        </w:rPr>
        <w:t xml:space="preserve">│     Personal data processing activities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📜 Audit Trail                                             │</w:t>
      </w:r>
      <w:r>
        <w:br/>
      </w:r>
      <w:r>
        <w:rPr>
          <w:rStyle w:val="VerbatimChar"/>
        </w:rPr>
        <w:t xml:space="preserve">│     System changes for compliance audits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🏛️ Heritage Accounting (GRAP 103)                          │</w:t>
      </w:r>
      <w:r>
        <w:br/>
      </w:r>
      <w:r>
        <w:rPr>
          <w:rStyle w:val="VerbatimChar"/>
        </w:rPr>
        <w:t xml:space="preserve">│     Asset valuations and movements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generating-reports"/>
    <w:p>
      <w:pPr>
        <w:pStyle w:val="Heading2"/>
      </w:pPr>
      <w:r>
        <w:t xml:space="preserve">Generating Reports</w:t>
      </w:r>
    </w:p>
    <w:bookmarkStart w:id="32" w:name="step-1-select-report-type"/>
    <w:p>
      <w:pPr>
        <w:pStyle w:val="Heading3"/>
      </w:pPr>
      <w:r>
        <w:t xml:space="preserve">Step 1: Select Report Type</w:t>
      </w:r>
    </w:p>
    <w:p>
      <w:pPr>
        <w:pStyle w:val="FirstParagraph"/>
      </w:pPr>
      <w:r>
        <w:t xml:space="preserve">Choose from the categories above.</w:t>
      </w:r>
    </w:p>
    <w:bookmarkEnd w:id="32"/>
    <w:bookmarkStart w:id="33" w:name="step-2-set-parameters"/>
    <w:p>
      <w:pPr>
        <w:pStyle w:val="Heading3"/>
      </w:pPr>
      <w:r>
        <w:t xml:space="preserve">Step 2: Set Parameters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REPORT PARAMETERS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Date Range:     [From: 01/01/2025]  [To: 31/12/2025]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Repository:     [All Repositories        ▼]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Level:          [All Levels              ▼]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Include:        [✓] Published records                      │</w:t>
      </w:r>
      <w:r>
        <w:br/>
      </w:r>
      <w:r>
        <w:rPr>
          <w:rStyle w:val="VerbatimChar"/>
        </w:rPr>
        <w:t xml:space="preserve">│                  [✓] Draft records                          │</w:t>
      </w:r>
      <w:r>
        <w:br/>
      </w:r>
      <w:r>
        <w:rPr>
          <w:rStyle w:val="VerbatimChar"/>
        </w:rPr>
        <w:t xml:space="preserve">│                  [ ] Deleted records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[Generate Report]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"/>
    <w:bookmarkStart w:id="34" w:name="step-3-view-results"/>
    <w:p>
      <w:pPr>
        <w:pStyle w:val="Heading3"/>
      </w:pPr>
      <w:r>
        <w:t xml:space="preserve">Step 3: View Results</w:t>
      </w:r>
    </w:p>
    <w:p>
      <w:pPr>
        <w:pStyle w:val="FirstParagraph"/>
      </w:pPr>
      <w:r>
        <w:t xml:space="preserve">Results appear on screen in a table format.</w:t>
      </w:r>
    </w:p>
    <w:bookmarkEnd w:id="34"/>
    <w:bookmarkStart w:id="35" w:name="step-4-export-optional"/>
    <w:p>
      <w:pPr>
        <w:pStyle w:val="Heading3"/>
      </w:pPr>
      <w:r>
        <w:t xml:space="preserve">Step 4: Export (Optional)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EXPORT OPTIONS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[📄 CSV]     - For spreadsheets (Excel, Google Sheets)     │</w:t>
      </w:r>
      <w:r>
        <w:br/>
      </w:r>
      <w:r>
        <w:rPr>
          <w:rStyle w:val="VerbatimChar"/>
        </w:rPr>
        <w:t xml:space="preserve">│  [📑 PDF]     - For printing and sharing                    │</w:t>
      </w:r>
      <w:r>
        <w:br/>
      </w:r>
      <w:r>
        <w:rPr>
          <w:rStyle w:val="VerbatimChar"/>
        </w:rPr>
        <w:t xml:space="preserve">│  [📊 Excel]   - Formatted spreadsheet with charts           │</w:t>
      </w:r>
      <w:r>
        <w:br/>
      </w:r>
      <w:r>
        <w:rPr>
          <w:rStyle w:val="VerbatimChar"/>
        </w:rPr>
        <w:t xml:space="preserve">│  [🔗 JSON]    - For technical/API integration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pdf-export"/>
    <w:p>
      <w:pPr>
        <w:pStyle w:val="Heading3"/>
      </w:pPr>
      <w:r>
        <w:t xml:space="preserve">PDF Export</w:t>
      </w:r>
    </w:p>
    <w:p>
      <w:pPr>
        <w:pStyle w:val="FirstParagraph"/>
      </w:pPr>
      <w:r>
        <w:t xml:space="preserve">PDF export creates professional, printable reports: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TCPDF Support</w:t>
      </w:r>
      <w:r>
        <w:t xml:space="preserve">: If TCPDF is installed, generates native PDF with:</w:t>
      </w:r>
    </w:p>
    <w:p>
      <w:pPr>
        <w:numPr>
          <w:ilvl w:val="1"/>
          <w:numId w:val="1003"/>
        </w:numPr>
        <w:pStyle w:val="Compact"/>
      </w:pPr>
      <w:r>
        <w:t xml:space="preserve">Proper headers and footers</w:t>
      </w:r>
    </w:p>
    <w:p>
      <w:pPr>
        <w:numPr>
          <w:ilvl w:val="1"/>
          <w:numId w:val="1003"/>
        </w:numPr>
        <w:pStyle w:val="Compact"/>
      </w:pPr>
      <w:r>
        <w:t xml:space="preserve">Auto-sized table columns</w:t>
      </w:r>
    </w:p>
    <w:p>
      <w:pPr>
        <w:numPr>
          <w:ilvl w:val="1"/>
          <w:numId w:val="1003"/>
        </w:numPr>
        <w:pStyle w:val="Compact"/>
      </w:pPr>
      <w:r>
        <w:t xml:space="preserve">Report title and date</w:t>
      </w:r>
    </w:p>
    <w:p>
      <w:pPr>
        <w:numPr>
          <w:ilvl w:val="1"/>
          <w:numId w:val="1003"/>
        </w:numPr>
        <w:pStyle w:val="Compact"/>
      </w:pPr>
      <w:r>
        <w:t xml:space="preserve">UTF-8 character support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HTML Fallback</w:t>
      </w:r>
      <w:r>
        <w:t xml:space="preserve">: If TCPDF is not available:</w:t>
      </w:r>
    </w:p>
    <w:p>
      <w:pPr>
        <w:numPr>
          <w:ilvl w:val="1"/>
          <w:numId w:val="1004"/>
        </w:numPr>
        <w:pStyle w:val="Compact"/>
      </w:pPr>
      <w:r>
        <w:t xml:space="preserve">Print-optimized HTML page opens</w:t>
      </w:r>
    </w:p>
    <w:p>
      <w:pPr>
        <w:numPr>
          <w:ilvl w:val="1"/>
          <w:numId w:val="1004"/>
        </w:numPr>
        <w:pStyle w:val="Compact"/>
      </w:pPr>
      <w:r>
        <w:t xml:space="preserve">Use browser Print → Save as PDF</w:t>
      </w:r>
    </w:p>
    <w:p>
      <w:pPr>
        <w:numPr>
          <w:ilvl w:val="1"/>
          <w:numId w:val="1004"/>
        </w:numPr>
        <w:pStyle w:val="Compact"/>
      </w:pPr>
      <w:r>
        <w:t xml:space="preserve">Bootstrap-compatible formatting</w:t>
      </w:r>
    </w:p>
    <w:p>
      <w:pPr>
        <w:numPr>
          <w:ilvl w:val="1"/>
          <w:numId w:val="1004"/>
        </w:numPr>
        <w:pStyle w:val="Compact"/>
      </w:pPr>
      <w:r>
        <w:t xml:space="preserve">Proper page break handling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cheduling-reports"/>
    <w:p>
      <w:pPr>
        <w:pStyle w:val="Heading2"/>
      </w:pPr>
      <w:r>
        <w:t xml:space="preserve">Scheduling Reports</w:t>
      </w:r>
    </w:p>
    <w:p>
      <w:pPr>
        <w:pStyle w:val="FirstParagraph"/>
      </w:pPr>
      <w:r>
        <w:t xml:space="preserve">Set up automatic report generation: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SCHEDULE REPORT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Report:        Holdings Summary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Frequency:     [Monthly          ▼]                        │</w:t>
      </w:r>
      <w:r>
        <w:br/>
      </w:r>
      <w:r>
        <w:rPr>
          <w:rStyle w:val="VerbatimChar"/>
        </w:rPr>
        <w:t xml:space="preserve">│                 • Daily                                     │</w:t>
      </w:r>
      <w:r>
        <w:br/>
      </w:r>
      <w:r>
        <w:rPr>
          <w:rStyle w:val="VerbatimChar"/>
        </w:rPr>
        <w:t xml:space="preserve">│                 • Weekly                                    │</w:t>
      </w:r>
      <w:r>
        <w:br/>
      </w:r>
      <w:r>
        <w:rPr>
          <w:rStyle w:val="VerbatimChar"/>
        </w:rPr>
        <w:t xml:space="preserve">│                 • Monthly                                   │</w:t>
      </w:r>
      <w:r>
        <w:br/>
      </w:r>
      <w:r>
        <w:rPr>
          <w:rStyle w:val="VerbatimChar"/>
        </w:rPr>
        <w:t xml:space="preserve">│                 • Quarterly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Email to:      [admin@archive.org              ]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Format:        [PDF              ▼]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[Cancel]    [Schedule]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8"/>
    <w:bookmarkStart w:id="39" w:name="tips"/>
    <w:p>
      <w:pPr>
        <w:pStyle w:val="Heading2"/>
      </w:pPr>
      <w:r>
        <w:t xml:space="preserve">Tips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┌────────────────────────────────┬────────────────────────────┐</w:t>
      </w:r>
      <w:r>
        <w:br/>
      </w:r>
      <w:r>
        <w:rPr>
          <w:rStyle w:val="VerbatimChar"/>
        </w:rPr>
        <w:t xml:space="preserve">│  ✓ DO                          │  ✗ DON'T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├────────────────────────────────┼────────────────────────────┤</w:t>
      </w:r>
      <w:r>
        <w:br/>
      </w:r>
      <w:r>
        <w:rPr>
          <w:rStyle w:val="VerbatimChar"/>
        </w:rPr>
        <w:t xml:space="preserve">│  Use date filters              │  Run reports on all time   │</w:t>
      </w:r>
      <w:r>
        <w:br/>
      </w:r>
      <w:r>
        <w:rPr>
          <w:rStyle w:val="VerbatimChar"/>
        </w:rPr>
        <w:t xml:space="preserve">│  Export large reports          │  View thousands on screen  │</w:t>
      </w:r>
      <w:r>
        <w:br/>
      </w:r>
      <w:r>
        <w:rPr>
          <w:rStyle w:val="VerbatimChar"/>
        </w:rPr>
        <w:t xml:space="preserve">│  Schedule regular reports      │  Forget to check stats     │</w:t>
      </w:r>
      <w:r>
        <w:br/>
      </w:r>
      <w:r>
        <w:rPr>
          <w:rStyle w:val="VerbatimChar"/>
        </w:rPr>
        <w:t xml:space="preserve">│  Compare periods               │  Look at single snapshots  │</w:t>
      </w:r>
      <w:r>
        <w:br/>
      </w:r>
      <w:r>
        <w:rPr>
          <w:rStyle w:val="VerbatimChar"/>
        </w:rPr>
        <w:t xml:space="preserve">│  Share with stakeholders       │  Keep insights to yourself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└────────────────────────────────┴────────────────────────────┘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"/>
    <w:bookmarkStart w:id="40" w:name="troubleshooting"/>
    <w:p>
      <w:pPr>
        <w:pStyle w:val="Heading2"/>
      </w:pPr>
      <w:r>
        <w:t xml:space="preserve">Troubleshooting</w:t>
      </w:r>
    </w:p>
    <w:p>
      <w:pPr>
        <w:pStyle w:val="SourceCode"/>
      </w:pPr>
      <w:r>
        <w:rPr>
          <w:rStyle w:val="VerbatimChar"/>
        </w:rPr>
        <w:t xml:space="preserve">Problem                          Solution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Report takes too long         →  Narrow date range</w:t>
      </w:r>
      <w:r>
        <w:br/>
      </w:r>
      <w:r>
        <w:rPr>
          <w:rStyle w:val="VerbatimChar"/>
        </w:rPr>
        <w:t xml:space="preserve">                                 Add more filters</w:t>
      </w:r>
      <w:r>
        <w:br/>
      </w:r>
      <w:r>
        <w:rPr>
          <w:rStyle w:val="VerbatimChar"/>
        </w:rPr>
        <w:t xml:space="preserve">                                 Try during quiet hours</w:t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Export fails                  →  Try smaller date range</w:t>
      </w:r>
      <w:r>
        <w:br/>
      </w:r>
      <w:r>
        <w:rPr>
          <w:rStyle w:val="VerbatimChar"/>
        </w:rPr>
        <w:t xml:space="preserve">                                 Try different format</w:t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No data showing               →  Check filters aren't too narrow</w:t>
      </w:r>
      <w:r>
        <w:br/>
      </w:r>
      <w:r>
        <w:rPr>
          <w:rStyle w:val="VerbatimChar"/>
        </w:rPr>
        <w:t xml:space="preserve">                                 Verify you have permission</w:t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Charts not displaying         →  Refresh the page</w:t>
      </w:r>
      <w:r>
        <w:br/>
      </w:r>
      <w:r>
        <w:rPr>
          <w:rStyle w:val="VerbatimChar"/>
        </w:rPr>
        <w:t xml:space="preserve">                                 Try a different browser</w:t>
      </w:r>
    </w:p>
    <w:p>
      <w:r>
        <w:pict>
          <v:rect style="width:0;height:1.5pt" o:hralign="center" o:hrstd="t" o:hr="t"/>
        </w:pict>
      </w:r>
    </w:p>
    <w:bookmarkEnd w:id="40"/>
    <w:bookmarkStart w:id="41" w:name="optional-features"/>
    <w:p>
      <w:pPr>
        <w:pStyle w:val="Heading2"/>
      </w:pPr>
      <w:r>
        <w:t xml:space="preserve">Optional Features</w:t>
      </w:r>
    </w:p>
    <w:p>
      <w:pPr>
        <w:pStyle w:val="FirstParagraph"/>
      </w:pPr>
      <w:r>
        <w:t xml:space="preserve">Some menu items only appear when the corresponding plugins are enabled. If you don’t see a feature listed below, ask your administrator to enable the plugin.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Collections Management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 103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Contact your system administrator if you experience issues.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  <w:r>
        <w:t xml:space="preserve"> </w:t>
      </w:r>
      <w:r>
        <w:rPr>
          <w:iCs/>
          <w:i/>
        </w:rPr>
        <w:t xml:space="preserve">Last Updated: February 2026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 Dashboard</dc:title>
  <dc:creator>The Archive and Heritage Group (Pty) Ltd</dc:creator>
  <cp:keywords/>
  <dcterms:created xsi:type="dcterms:W3CDTF">2026-06-03T17:40:13Z</dcterms:created>
  <dcterms:modified xsi:type="dcterms:W3CDTF">2026-06-03T17:40:13Z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