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62" w:name="X955f3c7ae073b55600e3081089928b987388cc0"/>
    <w:p>
      <w:pPr>
        <w:pStyle w:val="Heading1"/>
      </w:pPr>
      <w:r>
        <w:t xml:space="preserve">ahgAccessRequestPlugin - Technical Documentation</w:t>
      </w:r>
    </w:p>
    <w:p>
      <w:pPr>
        <w:pStyle w:val="FirstParagraph"/>
      </w:pPr>
      <w:r>
        <w:rPr>
          <w:bCs/>
          <w:b/>
        </w:rPr>
        <w:t xml:space="preserve">Version:</w:t>
      </w:r>
      <w:r>
        <w:t xml:space="preserve"> </w:t>
      </w:r>
      <w:r>
        <w:t xml:space="preserve">1.1.6</w:t>
      </w:r>
      <w:r>
        <w:t xml:space="preserve"> </w:t>
      </w:r>
      <w:r>
        <w:rPr>
          <w:bCs/>
          <w:b/>
        </w:rPr>
        <w:t xml:space="preserve">Category:</w:t>
      </w:r>
      <w:r>
        <w:t xml:space="preserve"> </w:t>
      </w:r>
      <w:r>
        <w:t xml:space="preserve">Rights Management</w:t>
      </w:r>
      <w:r>
        <w:t xml:space="preserve"> </w:t>
      </w:r>
      <w:r>
        <w:rPr>
          <w:bCs/>
          <w:b/>
        </w:rPr>
        <w:t xml:space="preserve">Dependencies:</w:t>
      </w:r>
      <w:r>
        <w:t xml:space="preserve"> </w:t>
      </w:r>
      <w:r>
        <w:t xml:space="preserve">atom-framework, ahgCorePlugin, ahgSecurityClearancePlugin</w:t>
      </w:r>
    </w:p>
    <w:p>
      <w:r>
        <w:pict>
          <v:rect style="width:0;height:1.5pt" o:hralign="center" o:hrstd="t" o:hr="t"/>
        </w:pict>
      </w:r>
    </w:p>
    <w:bookmarkStart w:id="2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The Access Request Plugin provides a comprehensive workflow system for managing researcher access requests to restricted archival materials. It supports two primary request types: security clearance upgrades and object-level access grants. The plugin integrates with the Security Clearance system and includes email notifications, audit logging, and approver management.</w:t>
      </w:r>
    </w:p>
    <w:p>
      <w:r>
        <w:pict>
          <v:rect style="width:0;height:1.5pt" o:hralign="center" o:hrstd="t" o:hr="t"/>
        </w:pict>
      </w:r>
    </w:p>
    <w:bookmarkEnd w:id="20"/>
    <w:bookmarkStart w:id="21" w:name="architecture"/>
    <w:p>
      <w:pPr>
        <w:pStyle w:val="Heading2"/>
      </w:pPr>
      <w:r>
        <w:t xml:space="preserve">Architecture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+---------------------------------------------------------------------+</w:t>
      </w:r>
      <w:r>
        <w:br/>
      </w:r>
      <w:r>
        <w:rPr>
          <w:rStyle w:val="VerbatimChar"/>
        </w:rPr>
        <w:t xml:space="preserve">|                      ahgAccessRequestPlugin                         |</w:t>
      </w:r>
      <w:r>
        <w:br/>
      </w:r>
      <w:r>
        <w:rPr>
          <w:rStyle w:val="VerbatimChar"/>
        </w:rPr>
        <w:t xml:space="preserve">+---------------------------------------------------------------------+</w:t>
      </w:r>
      <w:r>
        <w:br/>
      </w:r>
      <w:r>
        <w:rPr>
          <w:rStyle w:val="VerbatimChar"/>
        </w:rPr>
        <w:t xml:space="preserve">|                                                                     |</w:t>
      </w:r>
      <w:r>
        <w:br/>
      </w:r>
      <w:r>
        <w:rPr>
          <w:rStyle w:val="VerbatimChar"/>
        </w:rPr>
        <w:t xml:space="preserve">|  +---------------------------------------------------------------+  |</w:t>
      </w:r>
      <w:r>
        <w:br/>
      </w:r>
      <w:r>
        <w:rPr>
          <w:rStyle w:val="VerbatimChar"/>
        </w:rPr>
        <w:t xml:space="preserve">|  |                    Request Types                              |  |</w:t>
      </w:r>
      <w:r>
        <w:br/>
      </w:r>
      <w:r>
        <w:rPr>
          <w:rStyle w:val="VerbatimChar"/>
        </w:rPr>
        <w:t xml:space="preserve">|  |  - Clearance Upgrade (user clearance level)                   |  |</w:t>
      </w:r>
      <w:r>
        <w:br/>
      </w:r>
      <w:r>
        <w:rPr>
          <w:rStyle w:val="VerbatimChar"/>
        </w:rPr>
        <w:t xml:space="preserve">|  |  - Object Access (information_object, repository, actor)      |  |</w:t>
      </w:r>
      <w:r>
        <w:br/>
      </w:r>
      <w:r>
        <w:rPr>
          <w:rStyle w:val="VerbatimChar"/>
        </w:rPr>
        <w:t xml:space="preserve">|  |  - Researcher Renewal                                         |  |</w:t>
      </w:r>
      <w:r>
        <w:br/>
      </w:r>
      <w:r>
        <w:rPr>
          <w:rStyle w:val="VerbatimChar"/>
        </w:rPr>
        <w:t xml:space="preserve">|  +---------------------------------------------------------------+  |</w:t>
      </w:r>
      <w:r>
        <w:br/>
      </w:r>
      <w:r>
        <w:rPr>
          <w:rStyle w:val="VerbatimChar"/>
        </w:rPr>
        <w:t xml:space="preserve">|                              |                                      |</w:t>
      </w:r>
      <w:r>
        <w:br/>
      </w:r>
      <w:r>
        <w:rPr>
          <w:rStyle w:val="VerbatimChar"/>
        </w:rPr>
        <w:t xml:space="preserve">|                              v                                      |</w:t>
      </w:r>
      <w:r>
        <w:br/>
      </w:r>
      <w:r>
        <w:rPr>
          <w:rStyle w:val="VerbatimChar"/>
        </w:rPr>
        <w:t xml:space="preserve">|  +---------------------------------------------------------------+  |</w:t>
      </w:r>
      <w:r>
        <w:br/>
      </w:r>
      <w:r>
        <w:rPr>
          <w:rStyle w:val="VerbatimChar"/>
        </w:rPr>
        <w:t xml:space="preserve">|  |                   AccessRequestService                        |  |</w:t>
      </w:r>
      <w:r>
        <w:br/>
      </w:r>
      <w:r>
        <w:rPr>
          <w:rStyle w:val="VerbatimChar"/>
        </w:rPr>
        <w:t xml:space="preserve">|  |  - Request creation and validation                            |  |</w:t>
      </w:r>
      <w:r>
        <w:br/>
      </w:r>
      <w:r>
        <w:rPr>
          <w:rStyle w:val="VerbatimChar"/>
        </w:rPr>
        <w:t xml:space="preserve">|  |  - Approval/denial workflow                                   |  |</w:t>
      </w:r>
      <w:r>
        <w:br/>
      </w:r>
      <w:r>
        <w:rPr>
          <w:rStyle w:val="VerbatimChar"/>
        </w:rPr>
        <w:t xml:space="preserve">|  |  - Object access grant management                             |  |</w:t>
      </w:r>
      <w:r>
        <w:br/>
      </w:r>
      <w:r>
        <w:rPr>
          <w:rStyle w:val="VerbatimChar"/>
        </w:rPr>
        <w:t xml:space="preserve">|  |  - Email notifications                                        |  |</w:t>
      </w:r>
      <w:r>
        <w:br/>
      </w:r>
      <w:r>
        <w:rPr>
          <w:rStyle w:val="VerbatimChar"/>
        </w:rPr>
        <w:t xml:space="preserve">|  |  - Audit logging                                              |  |</w:t>
      </w:r>
      <w:r>
        <w:br/>
      </w:r>
      <w:r>
        <w:rPr>
          <w:rStyle w:val="VerbatimChar"/>
        </w:rPr>
        <w:t xml:space="preserve">|  +---------------------------------------------------------------+  |</w:t>
      </w:r>
      <w:r>
        <w:br/>
      </w:r>
      <w:r>
        <w:rPr>
          <w:rStyle w:val="VerbatimChar"/>
        </w:rPr>
        <w:t xml:space="preserve">|                              |                                      |</w:t>
      </w:r>
      <w:r>
        <w:br/>
      </w:r>
      <w:r>
        <w:rPr>
          <w:rStyle w:val="VerbatimChar"/>
        </w:rPr>
        <w:t xml:space="preserve">|                              v                                      |</w:t>
      </w:r>
      <w:r>
        <w:br/>
      </w:r>
      <w:r>
        <w:rPr>
          <w:rStyle w:val="VerbatimChar"/>
        </w:rPr>
        <w:t xml:space="preserve">|  +---------------------------------------------------------------+  |</w:t>
      </w:r>
      <w:r>
        <w:br/>
      </w:r>
      <w:r>
        <w:rPr>
          <w:rStyle w:val="VerbatimChar"/>
        </w:rPr>
        <w:t xml:space="preserve">|  |                    Database Tables                            |  |</w:t>
      </w:r>
      <w:r>
        <w:br/>
      </w:r>
      <w:r>
        <w:rPr>
          <w:rStyle w:val="VerbatimChar"/>
        </w:rPr>
        <w:t xml:space="preserve">|  |  - access_request (main request record)                       |  |</w:t>
      </w:r>
      <w:r>
        <w:br/>
      </w:r>
      <w:r>
        <w:rPr>
          <w:rStyle w:val="VerbatimChar"/>
        </w:rPr>
        <w:t xml:space="preserve">|  |  - access_request_scope (object targets)                      |  |</w:t>
      </w:r>
      <w:r>
        <w:br/>
      </w:r>
      <w:r>
        <w:rPr>
          <w:rStyle w:val="VerbatimChar"/>
        </w:rPr>
        <w:t xml:space="preserve">|  |  - access_request_log (audit trail)                           |  |</w:t>
      </w:r>
      <w:r>
        <w:br/>
      </w:r>
      <w:r>
        <w:rPr>
          <w:rStyle w:val="VerbatimChar"/>
        </w:rPr>
        <w:t xml:space="preserve">|  |  - access_request_approver (approver configuration)           |  |</w:t>
      </w:r>
      <w:r>
        <w:br/>
      </w:r>
      <w:r>
        <w:rPr>
          <w:rStyle w:val="VerbatimChar"/>
        </w:rPr>
        <w:t xml:space="preserve">|  |  - object_access_grant (granted permissions)                  |  |</w:t>
      </w:r>
      <w:r>
        <w:br/>
      </w:r>
      <w:r>
        <w:rPr>
          <w:rStyle w:val="VerbatimChar"/>
        </w:rPr>
        <w:t xml:space="preserve">|  +---------------------------------------------------------------+  |</w:t>
      </w:r>
      <w:r>
        <w:br/>
      </w:r>
      <w:r>
        <w:rPr>
          <w:rStyle w:val="VerbatimChar"/>
        </w:rPr>
        <w:t xml:space="preserve">|                              |                                      |</w:t>
      </w:r>
      <w:r>
        <w:br/>
      </w:r>
      <w:r>
        <w:rPr>
          <w:rStyle w:val="VerbatimChar"/>
        </w:rPr>
        <w:t xml:space="preserve">|                              v                                      |</w:t>
      </w:r>
      <w:r>
        <w:br/>
      </w:r>
      <w:r>
        <w:rPr>
          <w:rStyle w:val="VerbatimChar"/>
        </w:rPr>
        <w:t xml:space="preserve">|  +---------------------------------------------------------------+  |</w:t>
      </w:r>
      <w:r>
        <w:br/>
      </w:r>
      <w:r>
        <w:rPr>
          <w:rStyle w:val="VerbatimChar"/>
        </w:rPr>
        <w:t xml:space="preserve">|  |              SecurityClearanceService                         |  |</w:t>
      </w:r>
      <w:r>
        <w:br/>
      </w:r>
      <w:r>
        <w:rPr>
          <w:rStyle w:val="VerbatimChar"/>
        </w:rPr>
        <w:t xml:space="preserve">|  |  (Integration for clearance upgrades)                         |  |</w:t>
      </w:r>
      <w:r>
        <w:br/>
      </w:r>
      <w:r>
        <w:rPr>
          <w:rStyle w:val="VerbatimChar"/>
        </w:rPr>
        <w:t xml:space="preserve">|  +---------------------------------------------------------------+  |</w:t>
      </w:r>
      <w:r>
        <w:br/>
      </w:r>
      <w:r>
        <w:rPr>
          <w:rStyle w:val="VerbatimChar"/>
        </w:rPr>
        <w:t xml:space="preserve">|                                                                     |</w:t>
      </w:r>
      <w:r>
        <w:br/>
      </w:r>
      <w:r>
        <w:rPr>
          <w:rStyle w:val="VerbatimChar"/>
        </w:rPr>
        <w:t xml:space="preserve">+---------------------------------------------------------------------+</w:t>
      </w:r>
    </w:p>
    <w:p>
      <w:r>
        <w:pict>
          <v:rect style="width:0;height:1.5pt" o:hralign="center" o:hrstd="t" o:hr="t"/>
        </w:pict>
      </w:r>
    </w:p>
    <w:bookmarkEnd w:id="21"/>
    <w:bookmarkStart w:id="28" w:name="database-schema"/>
    <w:p>
      <w:pPr>
        <w:pStyle w:val="Heading2"/>
      </w:pPr>
      <w:r>
        <w:t xml:space="preserve">Database Schema</w:t>
      </w:r>
    </w:p>
    <w:bookmarkStart w:id="22" w:name="erd-diagram"/>
    <w:p>
      <w:pPr>
        <w:pStyle w:val="Heading3"/>
      </w:pPr>
      <w:r>
        <w:t xml:space="preserve">ERD Diagram</w:t>
      </w:r>
    </w:p>
    <w:p>
      <w:pPr>
        <w:pStyle w:val="SourceCode"/>
      </w:pPr>
      <w:r>
        <w:rPr>
          <w:rStyle w:val="VerbatimChar"/>
        </w:rPr>
        <w:t xml:space="preserve">+---------------------------------------+       +----------------------------------+</w:t>
      </w:r>
      <w:r>
        <w:br/>
      </w:r>
      <w:r>
        <w:rPr>
          <w:rStyle w:val="VerbatimChar"/>
        </w:rPr>
        <w:t xml:space="preserve">|           access_request              |       |     access_request_scope         |</w:t>
      </w:r>
      <w:r>
        <w:br/>
      </w:r>
      <w:r>
        <w:rPr>
          <w:rStyle w:val="VerbatimChar"/>
        </w:rPr>
        <w:t xml:space="preserve">+---------------------------------------+       +----------------------------------+</w:t>
      </w:r>
      <w:r>
        <w:br/>
      </w:r>
      <w:r>
        <w:rPr>
          <w:rStyle w:val="VerbatimChar"/>
        </w:rPr>
        <w:t xml:space="preserve">| PK id INT UNSIGNED                    |&lt;---+  | PK id INT UNSIGNED               |</w:t>
      </w:r>
      <w:r>
        <w:br/>
      </w:r>
      <w:r>
        <w:rPr>
          <w:rStyle w:val="VerbatimChar"/>
        </w:rPr>
        <w:t xml:space="preserve">|    request_type ENUM                  |    |  | FK request_id INT UNSIGNED       |</w:t>
      </w:r>
      <w:r>
        <w:br/>
      </w:r>
      <w:r>
        <w:rPr>
          <w:rStyle w:val="VerbatimChar"/>
        </w:rPr>
        <w:t xml:space="preserve">|    scope_type ENUM                    |    +--+    object_type ENUM              |</w:t>
      </w:r>
      <w:r>
        <w:br/>
      </w:r>
      <w:r>
        <w:rPr>
          <w:rStyle w:val="VerbatimChar"/>
        </w:rPr>
        <w:t xml:space="preserve">| FK user_id INT UNSIGNED               |       |    object_id INT UNSIGNED        |</w:t>
      </w:r>
      <w:r>
        <w:br/>
      </w:r>
      <w:r>
        <w:rPr>
          <w:rStyle w:val="VerbatimChar"/>
        </w:rPr>
        <w:t xml:space="preserve">| FK requested_classification_id        |       |    include_descendants TINYINT   |</w:t>
      </w:r>
      <w:r>
        <w:br/>
      </w:r>
      <w:r>
        <w:rPr>
          <w:rStyle w:val="VerbatimChar"/>
        </w:rPr>
        <w:t xml:space="preserve">| FK current_classification_id          |       |    object_title VARCHAR(500)     |</w:t>
      </w:r>
      <w:r>
        <w:br/>
      </w:r>
      <w:r>
        <w:rPr>
          <w:rStyle w:val="VerbatimChar"/>
        </w:rPr>
        <w:t xml:space="preserve">|    reason TEXT                        |       |    created_at TIMESTAMP          |</w:t>
      </w:r>
      <w:r>
        <w:br/>
      </w:r>
      <w:r>
        <w:rPr>
          <w:rStyle w:val="VerbatimChar"/>
        </w:rPr>
        <w:t xml:space="preserve">|    justification TEXT                 |       +----------------------------------+</w:t>
      </w:r>
      <w:r>
        <w:br/>
      </w:r>
      <w:r>
        <w:rPr>
          <w:rStyle w:val="VerbatimChar"/>
        </w:rPr>
        <w:t xml:space="preserve">|    urgency ENUM                       |</w:t>
      </w:r>
      <w:r>
        <w:br/>
      </w:r>
      <w:r>
        <w:rPr>
          <w:rStyle w:val="VerbatimChar"/>
        </w:rPr>
        <w:t xml:space="preserve">|    status ENUM                        |       +----------------------------------+</w:t>
      </w:r>
      <w:r>
        <w:br/>
      </w:r>
      <w:r>
        <w:rPr>
          <w:rStyle w:val="VerbatimChar"/>
        </w:rPr>
        <w:t xml:space="preserve">| FK reviewed_by INT UNSIGNED           |       |     access_request_log           |</w:t>
      </w:r>
      <w:r>
        <w:br/>
      </w:r>
      <w:r>
        <w:rPr>
          <w:rStyle w:val="VerbatimChar"/>
        </w:rPr>
        <w:t xml:space="preserve">|    reviewed_at DATETIME               |       +----------------------------------+</w:t>
      </w:r>
      <w:r>
        <w:br/>
      </w:r>
      <w:r>
        <w:rPr>
          <w:rStyle w:val="VerbatimChar"/>
        </w:rPr>
        <w:t xml:space="preserve">|    review_notes TEXT                  |       | PK id INT UNSIGNED               |</w:t>
      </w:r>
      <w:r>
        <w:br/>
      </w:r>
      <w:r>
        <w:rPr>
          <w:rStyle w:val="VerbatimChar"/>
        </w:rPr>
        <w:t xml:space="preserve">|    expires_at DATETIME                |&lt;------+ FK request_id INT UNSIGNED       |</w:t>
      </w:r>
      <w:r>
        <w:br/>
      </w:r>
      <w:r>
        <w:rPr>
          <w:rStyle w:val="VerbatimChar"/>
        </w:rPr>
        <w:t xml:space="preserve">|    created_at TIMESTAMP               |       |    action ENUM                   |</w:t>
      </w:r>
      <w:r>
        <w:br/>
      </w:r>
      <w:r>
        <w:rPr>
          <w:rStyle w:val="VerbatimChar"/>
        </w:rPr>
        <w:t xml:space="preserve">|    updated_at TIMESTAMP               |       | FK actor_id INT UNSIGNED         |</w:t>
      </w:r>
      <w:r>
        <w:br/>
      </w:r>
      <w:r>
        <w:rPr>
          <w:rStyle w:val="VerbatimChar"/>
        </w:rPr>
        <w:t xml:space="preserve">+---------------------------------------+       |    details TEXT                  |</w:t>
      </w:r>
      <w:r>
        <w:br/>
      </w:r>
      <w:r>
        <w:rPr>
          <w:rStyle w:val="VerbatimChar"/>
        </w:rPr>
        <w:t xml:space="preserve">         |                                      |    ip_address VARCHAR(45)        |</w:t>
      </w:r>
      <w:r>
        <w:br/>
      </w:r>
      <w:r>
        <w:rPr>
          <w:rStyle w:val="VerbatimChar"/>
        </w:rPr>
        <w:t xml:space="preserve">         |                                      |    created_at TIMESTAMP          |</w:t>
      </w:r>
      <w:r>
        <w:br/>
      </w:r>
      <w:r>
        <w:rPr>
          <w:rStyle w:val="VerbatimChar"/>
        </w:rPr>
        <w:t xml:space="preserve">         v                                      +----------------------------------+</w:t>
      </w:r>
      <w:r>
        <w:br/>
      </w:r>
      <w:r>
        <w:rPr>
          <w:rStyle w:val="VerbatimChar"/>
        </w:rPr>
        <w:t xml:space="preserve">+---------------------------------------+</w:t>
      </w:r>
      <w:r>
        <w:br/>
      </w:r>
      <w:r>
        <w:rPr>
          <w:rStyle w:val="VerbatimChar"/>
        </w:rPr>
        <w:t xml:space="preserve">|     access_request_approver           |       +----------------------------------+</w:t>
      </w:r>
      <w:r>
        <w:br/>
      </w:r>
      <w:r>
        <w:rPr>
          <w:rStyle w:val="VerbatimChar"/>
        </w:rPr>
        <w:t xml:space="preserve">+---------------------------------------+       |      object_access_grant         |</w:t>
      </w:r>
      <w:r>
        <w:br/>
      </w:r>
      <w:r>
        <w:rPr>
          <w:rStyle w:val="VerbatimChar"/>
        </w:rPr>
        <w:t xml:space="preserve">| PK id INT UNSIGNED                    |       +----------------------------------+</w:t>
      </w:r>
      <w:r>
        <w:br/>
      </w:r>
      <w:r>
        <w:rPr>
          <w:rStyle w:val="VerbatimChar"/>
        </w:rPr>
        <w:t xml:space="preserve">| FK user_id INT UNSIGNED (UNIQUE)      |       | PK id INT UNSIGNED               |</w:t>
      </w:r>
      <w:r>
        <w:br/>
      </w:r>
      <w:r>
        <w:rPr>
          <w:rStyle w:val="VerbatimChar"/>
        </w:rPr>
        <w:t xml:space="preserve">|    min_classification_level INT       |       | FK user_id INT UNSIGNED          |</w:t>
      </w:r>
      <w:r>
        <w:br/>
      </w:r>
      <w:r>
        <w:rPr>
          <w:rStyle w:val="VerbatimChar"/>
        </w:rPr>
        <w:t xml:space="preserve">|    max_classification_level INT       |       | FK request_id INT UNSIGNED       |</w:t>
      </w:r>
      <w:r>
        <w:br/>
      </w:r>
      <w:r>
        <w:rPr>
          <w:rStyle w:val="VerbatimChar"/>
        </w:rPr>
        <w:t xml:space="preserve">|    email_notifications TINYINT        |       |    object_type ENUM              |</w:t>
      </w:r>
      <w:r>
        <w:br/>
      </w:r>
      <w:r>
        <w:rPr>
          <w:rStyle w:val="VerbatimChar"/>
        </w:rPr>
        <w:t xml:space="preserve">|    active TINYINT                     |       |    object_id INT UNSIGNED        |</w:t>
      </w:r>
      <w:r>
        <w:br/>
      </w:r>
      <w:r>
        <w:rPr>
          <w:rStyle w:val="VerbatimChar"/>
        </w:rPr>
        <w:t xml:space="preserve">|    created_at TIMESTAMP               |       |    include_descendants TINYINT   |</w:t>
      </w:r>
      <w:r>
        <w:br/>
      </w:r>
      <w:r>
        <w:rPr>
          <w:rStyle w:val="VerbatimChar"/>
        </w:rPr>
        <w:t xml:space="preserve">+---------------------------------------+       |    access_level VARCHAR(50)      |</w:t>
      </w:r>
      <w:r>
        <w:br/>
      </w:r>
      <w:r>
        <w:rPr>
          <w:rStyle w:val="VerbatimChar"/>
        </w:rPr>
        <w:t xml:space="preserve">                                                | FK granted_by INT UNSIGNED       |</w:t>
      </w:r>
      <w:r>
        <w:br/>
      </w:r>
      <w:r>
        <w:rPr>
          <w:rStyle w:val="VerbatimChar"/>
        </w:rPr>
        <w:t xml:space="preserve">                                                |    granted_at DATETIME           |</w:t>
      </w:r>
      <w:r>
        <w:br/>
      </w:r>
      <w:r>
        <w:rPr>
          <w:rStyle w:val="VerbatimChar"/>
        </w:rPr>
        <w:t xml:space="preserve">                                                |    expires_at DATETIME           |</w:t>
      </w:r>
      <w:r>
        <w:br/>
      </w:r>
      <w:r>
        <w:rPr>
          <w:rStyle w:val="VerbatimChar"/>
        </w:rPr>
        <w:t xml:space="preserve">                                                |    notes TEXT                    |</w:t>
      </w:r>
      <w:r>
        <w:br/>
      </w:r>
      <w:r>
        <w:rPr>
          <w:rStyle w:val="VerbatimChar"/>
        </w:rPr>
        <w:t xml:space="preserve">                                                |    active TINYINT                |</w:t>
      </w:r>
      <w:r>
        <w:br/>
      </w:r>
      <w:r>
        <w:rPr>
          <w:rStyle w:val="VerbatimChar"/>
        </w:rPr>
        <w:t xml:space="preserve">                                                |    revoked_at DATETIME           |</w:t>
      </w:r>
      <w:r>
        <w:br/>
      </w:r>
      <w:r>
        <w:rPr>
          <w:rStyle w:val="VerbatimChar"/>
        </w:rPr>
        <w:t xml:space="preserve">                                                | FK revoked_by INT UNSIGNED       |</w:t>
      </w:r>
      <w:r>
        <w:br/>
      </w:r>
      <w:r>
        <w:rPr>
          <w:rStyle w:val="VerbatimChar"/>
        </w:rPr>
        <w:t xml:space="preserve">                                                +----------------------------------+</w:t>
      </w:r>
    </w:p>
    <w:bookmarkEnd w:id="22"/>
    <w:bookmarkStart w:id="23" w:name="table-access_request"/>
    <w:p>
      <w:pPr>
        <w:pStyle w:val="Heading3"/>
      </w:pPr>
      <w:r>
        <w:t xml:space="preserve">Table: access_request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346"/>
        <w:gridCol w:w="1760"/>
        <w:gridCol w:w="381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 UNSIGNED 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request_type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‘</w:t>
            </w:r>
            <w:r>
              <w:t xml:space="preserve">clearance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object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repository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authority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researcher</w:t>
            </w:r>
            <w:r>
              <w:t xml:space="preserve">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scope_type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‘</w:t>
            </w:r>
            <w:r>
              <w:t xml:space="preserve">single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with_children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collection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repository_all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renewal</w:t>
            </w:r>
            <w:r>
              <w:t xml:space="preserve">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 UNSIGNED 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Requesting user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requested_classification_id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 UNSIGNED 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 clearance requests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current_classification_id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 UNSIGNED 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User’s current clearance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 reason (required)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justification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 justification (optional)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urgency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‘</w:t>
            </w:r>
            <w:r>
              <w:t xml:space="preserve">low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normal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high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critical</w:t>
            </w:r>
            <w:r>
              <w:t xml:space="preserve">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‘</w:t>
            </w:r>
            <w:r>
              <w:t xml:space="preserve">pending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approved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denied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cancelled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expired</w:t>
            </w:r>
            <w:r>
              <w:t xml:space="preserve">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reviewed_by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 UNSIGNED 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Approver user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reviewed_at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 timestamp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review_notes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Approver 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expires_at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 expiration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Creation timestamp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updated_at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 update timestamp</w:t>
            </w:r>
          </w:p>
        </w:tc>
      </w:tr>
    </w:tbl>
    <w:bookmarkEnd w:id="23"/>
    <w:bookmarkStart w:id="24" w:name="table-access_request_scope"/>
    <w:p>
      <w:pPr>
        <w:pStyle w:val="Heading3"/>
      </w:pPr>
      <w:r>
        <w:t xml:space="preserve">Table: access_request_scope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 UNSIGNED 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request_id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 UNSIGNED 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Parent request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object_type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‘</w:t>
            </w:r>
            <w:r>
              <w:t xml:space="preserve">information_object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repository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actor</w:t>
            </w:r>
            <w:r>
              <w:t xml:space="preserve">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object_id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 UNSIGNED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object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include_descendants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TINYINT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Include child records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object_title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VARCHAR(500)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Cached object title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Creation timestamp</w:t>
            </w:r>
          </w:p>
        </w:tc>
      </w:tr>
    </w:tbl>
    <w:bookmarkEnd w:id="24"/>
    <w:bookmarkStart w:id="25" w:name="table-access_request_log"/>
    <w:p>
      <w:pPr>
        <w:pStyle w:val="Heading3"/>
      </w:pPr>
      <w:r>
        <w:t xml:space="preserve">Table: access_request_log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346"/>
        <w:gridCol w:w="1760"/>
        <w:gridCol w:w="381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 UNSIGNED 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request_id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 UNSIGNED 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Parent request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‘</w:t>
            </w:r>
            <w:r>
              <w:t xml:space="preserve">created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updated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approved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denied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cancelled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expired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escalated</w:t>
            </w:r>
            <w:r>
              <w:t xml:space="preserve">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actor_id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 UNSIGNED 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who performed 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 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ip_address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VARCHAR(45)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 IP address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 timestamp</w:t>
            </w:r>
          </w:p>
        </w:tc>
      </w:tr>
    </w:tbl>
    <w:bookmarkEnd w:id="25"/>
    <w:bookmarkStart w:id="26" w:name="table-access_request_approver"/>
    <w:p>
      <w:pPr>
        <w:pStyle w:val="Heading3"/>
      </w:pPr>
      <w:r>
        <w:t xml:space="preserve">Table: access_request_approver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 UNSIGNED 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 UNSIGNED 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Approver user (unique)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min_classification_level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Minimum level can approve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max_classification_level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Maximum level can approve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email_notifications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TINYINT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Receive email alerts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TINYINT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Approver is active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Creation timestamp</w:t>
            </w:r>
          </w:p>
        </w:tc>
      </w:tr>
    </w:tbl>
    <w:bookmarkEnd w:id="26"/>
    <w:bookmarkStart w:id="27" w:name="table-object_access_grant"/>
    <w:p>
      <w:pPr>
        <w:pStyle w:val="Heading3"/>
      </w:pPr>
      <w:r>
        <w:t xml:space="preserve">Table: object_access_grant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 UNSIGNED 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 UNSIGNED 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Granted user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request_id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 UNSIGNED 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 request (optional)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object_type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‘</w:t>
            </w:r>
            <w:r>
              <w:t xml:space="preserve">information_object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repository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actor</w:t>
            </w:r>
            <w:r>
              <w:t xml:space="preserve">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object_id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 UNSIGNED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Granted object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include_descendants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TINYINT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Grant includes children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access_level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‘</w:t>
            </w:r>
            <w:r>
              <w:t xml:space="preserve">view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download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edit</w:t>
            </w:r>
            <w:r>
              <w:t xml:space="preserve">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granted_by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 UNSIGNED 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Approver who granted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granted_at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Grant timestamp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expires_at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Expiration (null = never)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Grant 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TINYINT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Grant is active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revoked_at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Revocation timestamp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revoked_by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 UNSIGNED 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who revoked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End w:id="28"/>
    <w:bookmarkStart w:id="31" w:name="request-workflow"/>
    <w:p>
      <w:pPr>
        <w:pStyle w:val="Heading2"/>
      </w:pPr>
      <w:r>
        <w:t xml:space="preserve">Request Workflow</w:t>
      </w:r>
    </w:p>
    <w:bookmarkStart w:id="29" w:name="state-machine"/>
    <w:p>
      <w:pPr>
        <w:pStyle w:val="Heading3"/>
      </w:pPr>
      <w:r>
        <w:t xml:space="preserve">State Machine</w:t>
      </w:r>
    </w:p>
    <w:p>
      <w:pPr>
        <w:pStyle w:val="SourceCode"/>
      </w:pPr>
      <w:r>
        <w:rPr>
          <w:rStyle w:val="VerbatimChar"/>
        </w:rPr>
        <w:t xml:space="preserve">                          +-------------+</w:t>
      </w:r>
      <w:r>
        <w:br/>
      </w:r>
      <w:r>
        <w:rPr>
          <w:rStyle w:val="VerbatimChar"/>
        </w:rPr>
        <w:t xml:space="preserve">                          |   PENDING   |</w:t>
      </w:r>
      <w:r>
        <w:br/>
      </w:r>
      <w:r>
        <w:rPr>
          <w:rStyle w:val="VerbatimChar"/>
        </w:rPr>
        <w:t xml:space="preserve">                          +-------------+</w:t>
      </w:r>
      <w:r>
        <w:br/>
      </w:r>
      <w:r>
        <w:rPr>
          <w:rStyle w:val="VerbatimChar"/>
        </w:rPr>
        <w:t xml:space="preserve">                                |</w:t>
      </w:r>
      <w:r>
        <w:br/>
      </w:r>
      <w:r>
        <w:rPr>
          <w:rStyle w:val="VerbatimChar"/>
        </w:rPr>
        <w:t xml:space="preserve">            +-------------------+-------------------+</w:t>
      </w:r>
      <w:r>
        <w:br/>
      </w:r>
      <w:r>
        <w:rPr>
          <w:rStyle w:val="VerbatimChar"/>
        </w:rPr>
        <w:t xml:space="preserve">            |                   |                   |</w:t>
      </w:r>
      <w:r>
        <w:br/>
      </w:r>
      <w:r>
        <w:rPr>
          <w:rStyle w:val="VerbatimChar"/>
        </w:rPr>
        <w:t xml:space="preserve">            v                   v                   v</w:t>
      </w:r>
      <w:r>
        <w:br/>
      </w:r>
      <w:r>
        <w:rPr>
          <w:rStyle w:val="VerbatimChar"/>
        </w:rPr>
        <w:t xml:space="preserve">     +------------+      +------------+      +------------+</w:t>
      </w:r>
      <w:r>
        <w:br/>
      </w:r>
      <w:r>
        <w:rPr>
          <w:rStyle w:val="VerbatimChar"/>
        </w:rPr>
        <w:t xml:space="preserve">     |  APPROVED  |      |   DENIED   |      | CANCELLED  |</w:t>
      </w:r>
      <w:r>
        <w:br/>
      </w:r>
      <w:r>
        <w:rPr>
          <w:rStyle w:val="VerbatimChar"/>
        </w:rPr>
        <w:t xml:space="preserve">     +------------+      +------------+      +------------+</w:t>
      </w:r>
      <w:r>
        <w:br/>
      </w:r>
      <w:r>
        <w:rPr>
          <w:rStyle w:val="VerbatimChar"/>
        </w:rPr>
        <w:t xml:space="preserve">            |</w:t>
      </w:r>
      <w:r>
        <w:br/>
      </w:r>
      <w:r>
        <w:rPr>
          <w:rStyle w:val="VerbatimChar"/>
        </w:rPr>
        <w:t xml:space="preserve">            v</w:t>
      </w:r>
      <w:r>
        <w:br/>
      </w:r>
      <w:r>
        <w:rPr>
          <w:rStyle w:val="VerbatimChar"/>
        </w:rPr>
        <w:t xml:space="preserve">     +------------+</w:t>
      </w:r>
      <w:r>
        <w:br/>
      </w:r>
      <w:r>
        <w:rPr>
          <w:rStyle w:val="VerbatimChar"/>
        </w:rPr>
        <w:t xml:space="preserve">     |  EXPIRED   |</w:t>
      </w:r>
      <w:r>
        <w:br/>
      </w:r>
      <w:r>
        <w:rPr>
          <w:rStyle w:val="VerbatimChar"/>
        </w:rPr>
        <w:t xml:space="preserve">     +------------+</w:t>
      </w:r>
    </w:p>
    <w:bookmarkEnd w:id="29"/>
    <w:bookmarkStart w:id="30" w:name="workflow-steps"/>
    <w:p>
      <w:pPr>
        <w:pStyle w:val="Heading3"/>
      </w:pPr>
      <w:r>
        <w:t xml:space="preserve">Workflow Steps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Request Creation</w:t>
      </w:r>
    </w:p>
    <w:p>
      <w:pPr>
        <w:numPr>
          <w:ilvl w:val="1"/>
          <w:numId w:val="1002"/>
        </w:numPr>
        <w:pStyle w:val="Compact"/>
      </w:pPr>
      <w:r>
        <w:t xml:space="preserve">User submits request via form</w:t>
      </w:r>
    </w:p>
    <w:p>
      <w:pPr>
        <w:numPr>
          <w:ilvl w:val="1"/>
          <w:numId w:val="1002"/>
        </w:numPr>
        <w:pStyle w:val="Compact"/>
      </w:pPr>
      <w:r>
        <w:t xml:space="preserve">System validates and creates</w:t>
      </w:r>
      <w:r>
        <w:t xml:space="preserve"> </w:t>
      </w:r>
      <w:r>
        <w:rPr>
          <w:rStyle w:val="VerbatimChar"/>
        </w:rPr>
        <w:t xml:space="preserve">access_request</w:t>
      </w:r>
      <w:r>
        <w:t xml:space="preserve"> </w:t>
      </w:r>
      <w:r>
        <w:t xml:space="preserve">record</w:t>
      </w:r>
    </w:p>
    <w:p>
      <w:pPr>
        <w:numPr>
          <w:ilvl w:val="1"/>
          <w:numId w:val="1002"/>
        </w:numPr>
        <w:pStyle w:val="Compact"/>
      </w:pPr>
      <w:r>
        <w:t xml:space="preserve">For object requests, creates</w:t>
      </w:r>
      <w:r>
        <w:t xml:space="preserve"> </w:t>
      </w:r>
      <w:r>
        <w:rPr>
          <w:rStyle w:val="VerbatimChar"/>
        </w:rPr>
        <w:t xml:space="preserve">access_request_scope</w:t>
      </w:r>
      <w:r>
        <w:t xml:space="preserve"> </w:t>
      </w:r>
      <w:r>
        <w:t xml:space="preserve">entries</w:t>
      </w:r>
    </w:p>
    <w:p>
      <w:pPr>
        <w:numPr>
          <w:ilvl w:val="1"/>
          <w:numId w:val="1002"/>
        </w:numPr>
        <w:pStyle w:val="Compact"/>
      </w:pPr>
      <w:r>
        <w:t xml:space="preserve">Logs</w:t>
      </w:r>
      <w:r>
        <w:t xml:space="preserve"> </w:t>
      </w:r>
      <w:r>
        <w:t xml:space="preserve">‘</w:t>
      </w:r>
      <w:r>
        <w:t xml:space="preserve">created</w:t>
      </w:r>
      <w:r>
        <w:t xml:space="preserve">’</w:t>
      </w:r>
      <w:r>
        <w:t xml:space="preserve"> </w:t>
      </w:r>
      <w:r>
        <w:t xml:space="preserve">action</w:t>
      </w:r>
    </w:p>
    <w:p>
      <w:pPr>
        <w:numPr>
          <w:ilvl w:val="1"/>
          <w:numId w:val="1002"/>
        </w:numPr>
        <w:pStyle w:val="Compact"/>
      </w:pPr>
      <w:r>
        <w:t xml:space="preserve">Sends email to approvers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Review Process</w:t>
      </w:r>
    </w:p>
    <w:p>
      <w:pPr>
        <w:numPr>
          <w:ilvl w:val="1"/>
          <w:numId w:val="1003"/>
        </w:numPr>
        <w:pStyle w:val="Compact"/>
      </w:pPr>
      <w:r>
        <w:t xml:space="preserve">Approver views pending requests (sorted by urgency)</w:t>
      </w:r>
    </w:p>
    <w:p>
      <w:pPr>
        <w:numPr>
          <w:ilvl w:val="1"/>
          <w:numId w:val="1003"/>
        </w:numPr>
        <w:pStyle w:val="Compact"/>
      </w:pPr>
      <w:r>
        <w:t xml:space="preserve">Reviews request details and justification</w:t>
      </w:r>
    </w:p>
    <w:p>
      <w:pPr>
        <w:numPr>
          <w:ilvl w:val="1"/>
          <w:numId w:val="1003"/>
        </w:numPr>
        <w:pStyle w:val="Compact"/>
      </w:pPr>
      <w:r>
        <w:t xml:space="preserve">Makes approval decision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Approval</w:t>
      </w:r>
    </w:p>
    <w:p>
      <w:pPr>
        <w:numPr>
          <w:ilvl w:val="1"/>
          <w:numId w:val="1004"/>
        </w:numPr>
        <w:pStyle w:val="Compact"/>
      </w:pPr>
      <w:r>
        <w:t xml:space="preserve">Updates request status to</w:t>
      </w:r>
      <w:r>
        <w:t xml:space="preserve"> </w:t>
      </w:r>
      <w:r>
        <w:t xml:space="preserve">‘</w:t>
      </w:r>
      <w:r>
        <w:t xml:space="preserve">approved</w:t>
      </w:r>
      <w:r>
        <w:t xml:space="preserve">’</w:t>
      </w:r>
    </w:p>
    <w:p>
      <w:pPr>
        <w:numPr>
          <w:ilvl w:val="1"/>
          <w:numId w:val="1004"/>
        </w:numPr>
        <w:pStyle w:val="Compact"/>
      </w:pPr>
      <w:r>
        <w:t xml:space="preserve">For clearance requests: grants clearance via SecurityClearanceService</w:t>
      </w:r>
    </w:p>
    <w:p>
      <w:pPr>
        <w:numPr>
          <w:ilvl w:val="1"/>
          <w:numId w:val="1004"/>
        </w:numPr>
        <w:pStyle w:val="Compact"/>
      </w:pPr>
      <w:r>
        <w:t xml:space="preserve">For object requests: creates</w:t>
      </w:r>
      <w:r>
        <w:t xml:space="preserve"> </w:t>
      </w:r>
      <w:r>
        <w:rPr>
          <w:rStyle w:val="VerbatimChar"/>
        </w:rPr>
        <w:t xml:space="preserve">object_access_grant</w:t>
      </w:r>
      <w:r>
        <w:t xml:space="preserve"> </w:t>
      </w:r>
      <w:r>
        <w:t xml:space="preserve">entries</w:t>
      </w:r>
    </w:p>
    <w:p>
      <w:pPr>
        <w:numPr>
          <w:ilvl w:val="1"/>
          <w:numId w:val="1004"/>
        </w:numPr>
        <w:pStyle w:val="Compact"/>
      </w:pPr>
      <w:r>
        <w:t xml:space="preserve">Logs</w:t>
      </w:r>
      <w:r>
        <w:t xml:space="preserve"> </w:t>
      </w:r>
      <w:r>
        <w:t xml:space="preserve">‘</w:t>
      </w:r>
      <w:r>
        <w:t xml:space="preserve">approved</w:t>
      </w:r>
      <w:r>
        <w:t xml:space="preserve">’</w:t>
      </w:r>
      <w:r>
        <w:t xml:space="preserve"> </w:t>
      </w:r>
      <w:r>
        <w:t xml:space="preserve">action</w:t>
      </w:r>
    </w:p>
    <w:p>
      <w:pPr>
        <w:numPr>
          <w:ilvl w:val="1"/>
          <w:numId w:val="1004"/>
        </w:numPr>
        <w:pStyle w:val="Compact"/>
      </w:pPr>
      <w:r>
        <w:t xml:space="preserve">Notifies user via email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Denial</w:t>
      </w:r>
    </w:p>
    <w:p>
      <w:pPr>
        <w:numPr>
          <w:ilvl w:val="1"/>
          <w:numId w:val="1005"/>
        </w:numPr>
        <w:pStyle w:val="Compact"/>
      </w:pPr>
      <w:r>
        <w:t xml:space="preserve">Updates request status to</w:t>
      </w:r>
      <w:r>
        <w:t xml:space="preserve"> </w:t>
      </w:r>
      <w:r>
        <w:t xml:space="preserve">‘</w:t>
      </w:r>
      <w:r>
        <w:t xml:space="preserve">denied</w:t>
      </w:r>
      <w:r>
        <w:t xml:space="preserve">’</w:t>
      </w:r>
    </w:p>
    <w:p>
      <w:pPr>
        <w:numPr>
          <w:ilvl w:val="1"/>
          <w:numId w:val="1005"/>
        </w:numPr>
        <w:pStyle w:val="Compact"/>
      </w:pPr>
      <w:r>
        <w:t xml:space="preserve">Requires denial reason</w:t>
      </w:r>
    </w:p>
    <w:p>
      <w:pPr>
        <w:numPr>
          <w:ilvl w:val="1"/>
          <w:numId w:val="1005"/>
        </w:numPr>
        <w:pStyle w:val="Compact"/>
      </w:pPr>
      <w:r>
        <w:t xml:space="preserve">Logs</w:t>
      </w:r>
      <w:r>
        <w:t xml:space="preserve"> </w:t>
      </w:r>
      <w:r>
        <w:t xml:space="preserve">‘</w:t>
      </w:r>
      <w:r>
        <w:t xml:space="preserve">denied</w:t>
      </w:r>
      <w:r>
        <w:t xml:space="preserve">’</w:t>
      </w:r>
      <w:r>
        <w:t xml:space="preserve"> </w:t>
      </w:r>
      <w:r>
        <w:t xml:space="preserve">action</w:t>
      </w:r>
    </w:p>
    <w:p>
      <w:pPr>
        <w:numPr>
          <w:ilvl w:val="1"/>
          <w:numId w:val="1005"/>
        </w:numPr>
        <w:pStyle w:val="Compact"/>
      </w:pPr>
      <w:r>
        <w:t xml:space="preserve">Notifies user via email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Cancellation</w:t>
      </w:r>
    </w:p>
    <w:p>
      <w:pPr>
        <w:numPr>
          <w:ilvl w:val="1"/>
          <w:numId w:val="1006"/>
        </w:numPr>
        <w:pStyle w:val="Compact"/>
      </w:pPr>
      <w:r>
        <w:t xml:space="preserve">User can cancel own pending requests</w:t>
      </w:r>
    </w:p>
    <w:p>
      <w:pPr>
        <w:numPr>
          <w:ilvl w:val="1"/>
          <w:numId w:val="1006"/>
        </w:numPr>
        <w:pStyle w:val="Compact"/>
      </w:pPr>
      <w:r>
        <w:t xml:space="preserve">Updates status to</w:t>
      </w:r>
      <w:r>
        <w:t xml:space="preserve"> </w:t>
      </w:r>
      <w:r>
        <w:t xml:space="preserve">‘</w:t>
      </w:r>
      <w:r>
        <w:t xml:space="preserve">cancelled</w:t>
      </w:r>
      <w:r>
        <w:t xml:space="preserve">’</w:t>
      </w:r>
    </w:p>
    <w:p>
      <w:pPr>
        <w:numPr>
          <w:ilvl w:val="1"/>
          <w:numId w:val="1006"/>
        </w:numPr>
        <w:pStyle w:val="Compact"/>
      </w:pPr>
      <w:r>
        <w:t xml:space="preserve">Logs</w:t>
      </w:r>
      <w:r>
        <w:t xml:space="preserve"> </w:t>
      </w:r>
      <w:r>
        <w:t xml:space="preserve">‘</w:t>
      </w:r>
      <w:r>
        <w:t xml:space="preserve">cancelled</w:t>
      </w:r>
      <w:r>
        <w:t xml:space="preserve">’</w:t>
      </w:r>
      <w:r>
        <w:t xml:space="preserve"> </w:t>
      </w:r>
      <w:r>
        <w:t xml:space="preserve">action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3" w:name="service-methods"/>
    <w:p>
      <w:pPr>
        <w:pStyle w:val="Heading2"/>
      </w:pPr>
      <w:r>
        <w:t xml:space="preserve">Service Methods</w:t>
      </w:r>
    </w:p>
    <w:bookmarkStart w:id="32" w:name="accessrequestservice"/>
    <w:p>
      <w:pPr>
        <w:pStyle w:val="Heading3"/>
      </w:pPr>
      <w:r>
        <w:t xml:space="preserve">AccessRequestService</w:t>
      </w:r>
    </w:p>
    <w:p>
      <w:pPr>
        <w:pStyle w:val="SourceCode"/>
      </w:pPr>
      <w:r>
        <w:rPr>
          <w:rStyle w:val="KeywordTok"/>
        </w:rPr>
        <w:t xml:space="preserve">namespace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A</w:t>
      </w:r>
      <w:r>
        <w:rPr>
          <w:rStyle w:val="NormalTok"/>
        </w:rPr>
        <w:t xml:space="preserve">tomExtensions\</w:t>
      </w:r>
      <w:r>
        <w:rPr>
          <w:rStyle w:val="ConstantTok"/>
        </w:rPr>
        <w:t xml:space="preserve">S</w:t>
      </w:r>
      <w:r>
        <w:rPr>
          <w:rStyle w:val="NormalTok"/>
        </w:rPr>
        <w:t xml:space="preserve">ervices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A</w:t>
      </w:r>
      <w:r>
        <w:rPr>
          <w:rStyle w:val="NormalTok"/>
        </w:rPr>
        <w:t xml:space="preserve">ccessRequestService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Request Creation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createClearanceRequest(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$userId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$requestedClassificationId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$reason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$justification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$urgency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'normal'</w:t>
      </w:r>
      <w:r>
        <w:br/>
      </w:r>
      <w:r>
        <w:rPr>
          <w:rStyle w:val="NormalTok"/>
        </w:rPr>
        <w:t xml:space="preserve">    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int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createObjectAccessRequest(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$userId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$scopes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$reason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$justification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$urgency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'normal'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$accessLevel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'view'</w:t>
      </w:r>
      <w:r>
        <w:br/>
      </w:r>
      <w:r>
        <w:rPr>
          <w:rStyle w:val="NormalTok"/>
        </w:rPr>
        <w:t xml:space="preserve">    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int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createRequest(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$userId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$data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int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Request Actions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approveRequest(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$requestId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$approverId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$notes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$expiresAt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denyRequest(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$requestId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$approverId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$notes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cancelRequest(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$requestId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$userId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Object Access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grantObjectAccess(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$userId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$objectType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$objectId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$includeDescendants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$grantedBy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$requestId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$expiresAt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$notes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$accessLevel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'view'</w:t>
      </w:r>
      <w:r>
        <w:br/>
      </w:r>
      <w:r>
        <w:rPr>
          <w:rStyle w:val="NormalTok"/>
        </w:rPr>
        <w:t xml:space="preserve">    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int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hasObjectAccess(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$userId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$objectType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$objectId</w:t>
      </w:r>
      <w:r>
        <w:br/>
      </w:r>
      <w:r>
        <w:rPr>
          <w:rStyle w:val="NormalTok"/>
        </w:rPr>
        <w:t xml:space="preserve">    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getUserAccessGrants(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$userId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revokeObjectAccess(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$grantId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$revokedBy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Request Queries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getRequest(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$requestId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object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getPendingRequests(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$approverId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getUserRequests(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$userId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getRequestLog(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$requestId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hasPendingRequestForObject(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$userId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$objectType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$objectId</w:t>
      </w:r>
      <w:r>
        <w:br/>
      </w:r>
      <w:r>
        <w:rPr>
          <w:rStyle w:val="NormalTok"/>
        </w:rPr>
        <w:t xml:space="preserve">    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Approver Management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isApprover(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$userId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canApprove(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$userId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$classificationId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getApprovers()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setApprover(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$userId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$minLevel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$maxLevel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$emailNotifications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removeApprover(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$userId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Utility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getObjectTitle(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$objectType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$objectId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getObjectPath(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$objectType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$objectId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countDescendants(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$objectType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$objectId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getStats()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7" w:name="routes"/>
    <w:p>
      <w:pPr>
        <w:pStyle w:val="Heading2"/>
      </w:pPr>
      <w:r>
        <w:t xml:space="preserve">Routes</w:t>
      </w:r>
    </w:p>
    <w:bookmarkStart w:id="34" w:name="user-routes"/>
    <w:p>
      <w:pPr>
        <w:pStyle w:val="Heading3"/>
      </w:pPr>
      <w:r>
        <w:t xml:space="preserve">User Routes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501"/>
        <w:gridCol w:w="1042"/>
        <w:gridCol w:w="1667"/>
        <w:gridCol w:w="270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Route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access_request_new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/security/request-access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Clearance request form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access_request_create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/security/request-access/create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Submit clearance request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access_request_object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/security/request-object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 access request form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access_request_object_create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/security/request-object/create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createObjectRequest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Submit object request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access_request_my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/security/my-requests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myRequests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User’s request history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access_request_cancel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/security/request/:id/cancel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cancel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Cancel pending request</w:t>
            </w:r>
          </w:p>
        </w:tc>
      </w:tr>
    </w:tbl>
    <w:bookmarkEnd w:id="34"/>
    <w:bookmarkStart w:id="35" w:name="approver-routes"/>
    <w:p>
      <w:pPr>
        <w:pStyle w:val="Heading3"/>
      </w:pPr>
      <w:r>
        <w:t xml:space="preserve">Approver Routes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501"/>
        <w:gridCol w:w="1042"/>
        <w:gridCol w:w="1667"/>
        <w:gridCol w:w="270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Route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access_request_pending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/security/access-requests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 pending requests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access_request_view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/security/request/:id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 request 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access_request_approve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/security/request/:id/approve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 request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access_request_deny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/security/request/:id/deny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Deny request</w:t>
            </w:r>
          </w:p>
        </w:tc>
      </w:tr>
    </w:tbl>
    <w:bookmarkEnd w:id="35"/>
    <w:bookmarkStart w:id="36" w:name="admin-routes"/>
    <w:p>
      <w:pPr>
        <w:pStyle w:val="Heading3"/>
      </w:pPr>
      <w:r>
        <w:t xml:space="preserve">Admin Routes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501"/>
        <w:gridCol w:w="1042"/>
        <w:gridCol w:w="1667"/>
        <w:gridCol w:w="270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Route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access_request_approvers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/security/approvers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 approvers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access_request_add_approver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/security/approvers/add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addApprover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new approver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access_request_remove_approver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/security/approvers/:id/remove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removeApprover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 approver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End w:id="37"/>
    <w:bookmarkStart w:id="39" w:name="controller-actions"/>
    <w:p>
      <w:pPr>
        <w:pStyle w:val="Heading2"/>
      </w:pPr>
      <w:r>
        <w:t xml:space="preserve">Controller Actions</w:t>
      </w:r>
    </w:p>
    <w:bookmarkStart w:id="38" w:name="accessrequestactions"/>
    <w:p>
      <w:pPr>
        <w:pStyle w:val="Heading3"/>
      </w:pPr>
      <w:r>
        <w:t xml:space="preserve">accessRequestActions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267"/>
        <w:gridCol w:w="2059"/>
        <w:gridCol w:w="2534"/>
        <w:gridCol w:w="205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executeNew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Display clearance request form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executeRequestObject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Display object access request form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executeCreate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Process clearance request submission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executeCreateObjectRequest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Process object request submission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executeMyRequests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Display user’s request history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executeCancel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Cancel user’s pending request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executePending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Display pending requests queue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executeView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Owner/Approver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Display request 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executeApprove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 pending request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executeDeny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Deny pending request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executeApprovers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Display approver management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executeAddApprover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new approver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executeRemoveApprover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 approver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End w:id="39"/>
    <w:bookmarkStart w:id="43" w:name="email-notifications"/>
    <w:p>
      <w:pPr>
        <w:pStyle w:val="Heading2"/>
      </w:pPr>
      <w:r>
        <w:t xml:space="preserve">Email Notifications</w:t>
      </w:r>
    </w:p>
    <w:bookmarkStart w:id="40" w:name="notification-types"/>
    <w:p>
      <w:pPr>
        <w:pStyle w:val="Heading3"/>
      </w:pPr>
      <w:r>
        <w:t xml:space="preserve">Notification Types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3394"/>
        <w:gridCol w:w="254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Recipients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Request Created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 Approvers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New Access Request - [Type/Level]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Request Approved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Access Request Approved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Request Denied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Access Request Denied</w:t>
            </w:r>
            <w:r>
              <w:t xml:space="preserve">”</w:t>
            </w:r>
          </w:p>
        </w:tc>
      </w:tr>
    </w:tbl>
    <w:bookmarkEnd w:id="40"/>
    <w:bookmarkStart w:id="41" w:name="email-templates"/>
    <w:p>
      <w:pPr>
        <w:pStyle w:val="Heading3"/>
      </w:pPr>
      <w:r>
        <w:t xml:space="preserve">Email Templates</w:t>
      </w:r>
    </w:p>
    <w:p>
      <w:pPr>
        <w:pStyle w:val="FirstParagraph"/>
      </w:pPr>
      <w:r>
        <w:rPr>
          <w:bCs/>
          <w:b/>
        </w:rPr>
        <w:t xml:space="preserve">Approver Notification:</w:t>
      </w:r>
      <w:r>
        <w:t xml:space="preserve"> </w:t>
      </w:r>
      <w:r>
        <w:t xml:space="preserve">- Requester details (username, email)</w:t>
      </w:r>
      <w:r>
        <w:t xml:space="preserve"> </w:t>
      </w:r>
      <w:r>
        <w:t xml:space="preserve">- Request type and urgency</w:t>
      </w:r>
      <w:r>
        <w:t xml:space="preserve"> </w:t>
      </w:r>
      <w:r>
        <w:t xml:space="preserve">- Requested access (classification or objects)</w:t>
      </w:r>
      <w:r>
        <w:t xml:space="preserve"> </w:t>
      </w:r>
      <w:r>
        <w:t xml:space="preserve">- Reason summary</w:t>
      </w:r>
      <w:r>
        <w:t xml:space="preserve"> </w:t>
      </w:r>
      <w:r>
        <w:t xml:space="preserve">- Link to review request</w:t>
      </w:r>
    </w:p>
    <w:p>
      <w:pPr>
        <w:pStyle w:val="BodyText"/>
      </w:pPr>
      <w:r>
        <w:rPr>
          <w:bCs/>
          <w:b/>
        </w:rPr>
        <w:t xml:space="preserve">User Notification:</w:t>
      </w:r>
      <w:r>
        <w:t xml:space="preserve"> </w:t>
      </w:r>
      <w:r>
        <w:t xml:space="preserve">- Status (approved/denied)</w:t>
      </w:r>
      <w:r>
        <w:t xml:space="preserve"> </w:t>
      </w:r>
      <w:r>
        <w:t xml:space="preserve">- Review notes (if provided)</w:t>
      </w:r>
      <w:r>
        <w:t xml:space="preserve"> </w:t>
      </w:r>
      <w:r>
        <w:t xml:space="preserve">- Link to view requests</w:t>
      </w:r>
    </w:p>
    <w:bookmarkEnd w:id="41"/>
    <w:bookmarkStart w:id="42" w:name="email-configuration"/>
    <w:p>
      <w:pPr>
        <w:pStyle w:val="Heading3"/>
      </w:pPr>
      <w:r>
        <w:t xml:space="preserve">Email Configuration</w:t>
      </w:r>
    </w:p>
    <w:p>
      <w:pPr>
        <w:pStyle w:val="FirstParagraph"/>
      </w:pPr>
      <w:r>
        <w:t xml:space="preserve">Emails are sent using PHP’s native</w:t>
      </w:r>
      <w:r>
        <w:t xml:space="preserve"> </w:t>
      </w:r>
      <w:r>
        <w:rPr>
          <w:rStyle w:val="VerbatimChar"/>
        </w:rPr>
        <w:t xml:space="preserve">mail()</w:t>
      </w:r>
      <w:r>
        <w:t xml:space="preserve"> </w:t>
      </w:r>
      <w:r>
        <w:t xml:space="preserve">function with:</w:t>
      </w:r>
      <w:r>
        <w:t xml:space="preserve"> </w:t>
      </w:r>
      <w:r>
        <w:t xml:space="preserve">- HTML content type</w:t>
      </w:r>
      <w:r>
        <w:t xml:space="preserve"> </w:t>
      </w:r>
      <w:r>
        <w:t xml:space="preserve">- Site title from settings</w:t>
      </w:r>
      <w:r>
        <w:t xml:space="preserve"> </w:t>
      </w:r>
      <w:r>
        <w:t xml:space="preserve">- From address:</w:t>
      </w:r>
      <w:r>
        <w:t xml:space="preserve"> </w:t>
      </w:r>
      <w:r>
        <w:rPr>
          <w:rStyle w:val="VerbatimChar"/>
        </w:rPr>
        <w:t xml:space="preserve">noreply@theahg.co.za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6" w:name="access-control-logic"/>
    <w:p>
      <w:pPr>
        <w:pStyle w:val="Heading2"/>
      </w:pPr>
      <w:r>
        <w:t xml:space="preserve">Access Control Logic</w:t>
      </w:r>
    </w:p>
    <w:bookmarkStart w:id="44" w:name="object-access-checking"/>
    <w:p>
      <w:pPr>
        <w:pStyle w:val="Heading3"/>
      </w:pPr>
      <w:r>
        <w:t xml:space="preserve">Object Access Checking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hasObjectAccess()</w:t>
      </w:r>
      <w:r>
        <w:t xml:space="preserve"> </w:t>
      </w:r>
      <w:r>
        <w:t xml:space="preserve">method checks access in this order: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Direct Grant</w:t>
      </w:r>
      <w:r>
        <w:t xml:space="preserve"> </w:t>
      </w:r>
      <w:r>
        <w:t xml:space="preserve">- User has explicit grant for the object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Ancestor Grant</w:t>
      </w:r>
      <w:r>
        <w:t xml:space="preserve"> </w:t>
      </w:r>
      <w:r>
        <w:t xml:space="preserve">- User has grant for an ancestor with</w:t>
      </w:r>
      <w:r>
        <w:t xml:space="preserve"> </w:t>
      </w:r>
      <w:r>
        <w:rPr>
          <w:rStyle w:val="VerbatimChar"/>
        </w:rPr>
        <w:t xml:space="preserve">include_descendants=1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Repository Grant</w:t>
      </w:r>
      <w:r>
        <w:t xml:space="preserve"> </w:t>
      </w:r>
      <w:r>
        <w:t xml:space="preserve">- User has grant for the object’s repository with</w:t>
      </w:r>
      <w:r>
        <w:t xml:space="preserve"> </w:t>
      </w:r>
      <w:r>
        <w:rPr>
          <w:rStyle w:val="VerbatimChar"/>
        </w:rPr>
        <w:t xml:space="preserve">include_descendants=1</w:t>
      </w:r>
    </w:p>
    <w:p>
      <w:pPr>
        <w:pStyle w:val="SourceCode"/>
      </w:pPr>
      <w:r>
        <w:rPr>
          <w:rStyle w:val="CommentTok"/>
        </w:rPr>
        <w:t xml:space="preserve">// Check hierarchy for information_object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$objectType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'information_object'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Get object's nested set bounds (lft, rgt)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Find ancestors where lft &lt; obj.lft AND rgt &gt; obj.rgt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Check for grants on ancestors with include_descendants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Also check repository grants</w:t>
      </w:r>
      <w:r>
        <w:br/>
      </w:r>
      <w:r>
        <w:rPr>
          <w:rStyle w:val="NormalTok"/>
        </w:rPr>
        <w:t xml:space="preserve">}</w:t>
      </w:r>
    </w:p>
    <w:bookmarkEnd w:id="44"/>
    <w:bookmarkStart w:id="45" w:name="approver-authorization"/>
    <w:p>
      <w:pPr>
        <w:pStyle w:val="Heading3"/>
      </w:pPr>
      <w:r>
        <w:t xml:space="preserve">Approver Authorization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Administrators</w:t>
      </w:r>
      <w:r>
        <w:t xml:space="preserve">: Always authorized as approvers (group_id = 100)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Designated Approvers</w:t>
      </w:r>
      <w:r>
        <w:t xml:space="preserve">: Listed in</w:t>
      </w:r>
      <w:r>
        <w:t xml:space="preserve"> </w:t>
      </w:r>
      <w:r>
        <w:rPr>
          <w:rStyle w:val="VerbatimChar"/>
        </w:rPr>
        <w:t xml:space="preserve">access_request_approver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active=1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Classification Range</w:t>
      </w:r>
      <w:r>
        <w:t xml:space="preserve">: Approvers can only approve within their min/max level range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Clearance Requirement</w:t>
      </w:r>
      <w:r>
        <w:t xml:space="preserve">: Approver must have clearance &gt;= requested classification level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9" w:name="logging"/>
    <w:p>
      <w:pPr>
        <w:pStyle w:val="Heading2"/>
      </w:pPr>
      <w:r>
        <w:t xml:space="preserve">Logging</w:t>
      </w:r>
    </w:p>
    <w:bookmarkStart w:id="47" w:name="audit-log-access_request_log"/>
    <w:p>
      <w:pPr>
        <w:pStyle w:val="Heading3"/>
      </w:pPr>
      <w:r>
        <w:t xml:space="preserve">Audit Log (access_request_log)</w:t>
      </w:r>
    </w:p>
    <w:p>
      <w:pPr>
        <w:pStyle w:val="FirstParagraph"/>
      </w:pPr>
      <w:r>
        <w:t xml:space="preserve">All actions are logged with:</w:t>
      </w:r>
      <w:r>
        <w:t xml:space="preserve"> </w:t>
      </w:r>
      <w:r>
        <w:t xml:space="preserve">- Request ID</w:t>
      </w:r>
      <w:r>
        <w:t xml:space="preserve"> </w:t>
      </w:r>
      <w:r>
        <w:t xml:space="preserve">- Action type</w:t>
      </w:r>
      <w:r>
        <w:t xml:space="preserve"> </w:t>
      </w:r>
      <w:r>
        <w:t xml:space="preserve">- Actor (user who performed action)</w:t>
      </w:r>
      <w:r>
        <w:t xml:space="preserve"> </w:t>
      </w:r>
      <w:r>
        <w:t xml:space="preserve">- Details/notes</w:t>
      </w:r>
      <w:r>
        <w:t xml:space="preserve"> </w:t>
      </w:r>
      <w:r>
        <w:t xml:space="preserve">- IP address</w:t>
      </w:r>
      <w:r>
        <w:t xml:space="preserve"> </w:t>
      </w:r>
      <w:r>
        <w:t xml:space="preserve">- Timestamp</w:t>
      </w:r>
    </w:p>
    <w:bookmarkEnd w:id="47"/>
    <w:bookmarkStart w:id="48" w:name="file-logging"/>
    <w:p>
      <w:pPr>
        <w:pStyle w:val="Heading3"/>
      </w:pPr>
      <w:r>
        <w:t xml:space="preserve">File Logging</w:t>
      </w:r>
    </w:p>
    <w:p>
      <w:pPr>
        <w:pStyle w:val="FirstParagraph"/>
      </w:pPr>
      <w:r>
        <w:t xml:space="preserve">Uses Monolog with RotatingFileHandler:</w:t>
      </w:r>
      <w:r>
        <w:t xml:space="preserve"> </w:t>
      </w:r>
      <w:r>
        <w:t xml:space="preserve">- Log file:</w:t>
      </w:r>
      <w:r>
        <w:t xml:space="preserve"> </w:t>
      </w:r>
      <w:r>
        <w:rPr>
          <w:rStyle w:val="VerbatimChar"/>
        </w:rPr>
        <w:t xml:space="preserve">/var/log/atom/access_request.log</w:t>
      </w:r>
      <w:r>
        <w:t xml:space="preserve"> </w:t>
      </w:r>
      <w:r>
        <w:t xml:space="preserve">- Rotation: 30 days</w:t>
      </w:r>
      <w:r>
        <w:t xml:space="preserve"> </w:t>
      </w:r>
      <w:r>
        <w:t xml:space="preserve">- Level: INFO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2" w:name="configuration"/>
    <w:p>
      <w:pPr>
        <w:pStyle w:val="Heading2"/>
      </w:pPr>
      <w:r>
        <w:t xml:space="preserve">Configuration</w:t>
      </w:r>
    </w:p>
    <w:bookmarkStart w:id="50" w:name="plugin-settings"/>
    <w:p>
      <w:pPr>
        <w:pStyle w:val="Heading3"/>
      </w:pPr>
      <w:r>
        <w:t xml:space="preserve">Plugin Settings</w:t>
      </w:r>
    </w:p>
    <w:p>
      <w:pPr>
        <w:pStyle w:val="FirstParagraph"/>
      </w:pPr>
      <w:r>
        <w:t xml:space="preserve">The plugin uses database tables for configuration rather than app.yml settings.</w:t>
      </w:r>
    </w:p>
    <w:bookmarkEnd w:id="50"/>
    <w:bookmarkStart w:id="51" w:name="dependencies"/>
    <w:p>
      <w:pPr>
        <w:pStyle w:val="Heading3"/>
      </w:pPr>
      <w:r>
        <w:t xml:space="preserve">Dependencies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"requires"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"atom_framework"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"&gt;=1.0.0"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"atom"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"&gt;=2.8"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"php"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"&gt;=8.1"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"dependencies"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"ahgCorePlugin"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"ahgSecurityClearancePlugin"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5" w:name="ui-components"/>
    <w:p>
      <w:pPr>
        <w:pStyle w:val="Heading2"/>
      </w:pPr>
      <w:r>
        <w:t xml:space="preserve">UI Components</w:t>
      </w:r>
    </w:p>
    <w:bookmarkStart w:id="53" w:name="templates"/>
    <w:p>
      <w:pPr>
        <w:pStyle w:val="Heading3"/>
      </w:pPr>
      <w:r>
        <w:t xml:space="preserve">Templates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Template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newSuccess.php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Clearance request form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requestObjectSuccess.php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 access request form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myRequestsSuccess.php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User’s request dashboard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pendingSuccess.php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Approver’s queue with stats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viewSuccess.php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 detail view with approve/deny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approversSuccess.php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Approver management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_requestAccessButton.php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Embeddable request button partial</w:t>
            </w:r>
          </w:p>
        </w:tc>
      </w:tr>
    </w:tbl>
    <w:bookmarkEnd w:id="53"/>
    <w:bookmarkStart w:id="54" w:name="statistics-dashboard"/>
    <w:p>
      <w:pPr>
        <w:pStyle w:val="Heading3"/>
      </w:pPr>
      <w:r>
        <w:t xml:space="preserve">Statistics Dashboard</w:t>
      </w:r>
    </w:p>
    <w:p>
      <w:pPr>
        <w:pStyle w:val="FirstParagraph"/>
      </w:pPr>
      <w:r>
        <w:t xml:space="preserve">The pending requests view displays:</w:t>
      </w:r>
      <w:r>
        <w:t xml:space="preserve"> </w:t>
      </w:r>
      <w:r>
        <w:t xml:space="preserve">- Pending count</w:t>
      </w:r>
      <w:r>
        <w:t xml:space="preserve"> </w:t>
      </w:r>
      <w:r>
        <w:t xml:space="preserve">- Approved today</w:t>
      </w:r>
      <w:r>
        <w:t xml:space="preserve"> </w:t>
      </w:r>
      <w:r>
        <w:t xml:space="preserve">- Denied today</w:t>
      </w:r>
      <w:r>
        <w:t xml:space="preserve"> </w:t>
      </w:r>
      <w:r>
        <w:t xml:space="preserve">- Total this month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9" w:name="integration-points"/>
    <w:p>
      <w:pPr>
        <w:pStyle w:val="Heading2"/>
      </w:pPr>
      <w:r>
        <w:t xml:space="preserve">Integration Points</w:t>
      </w:r>
    </w:p>
    <w:bookmarkStart w:id="56" w:name="security-clearance-plugin"/>
    <w:p>
      <w:pPr>
        <w:pStyle w:val="Heading3"/>
      </w:pPr>
      <w:r>
        <w:t xml:space="preserve">Security Clearance Plugin</w:t>
      </w:r>
    </w:p>
    <w:p>
      <w:pPr>
        <w:pStyle w:val="FirstParagraph"/>
      </w:pPr>
      <w:r>
        <w:t xml:space="preserve">When a clearance request is approved:</w:t>
      </w:r>
    </w:p>
    <w:p>
      <w:pPr>
        <w:pStyle w:val="SourceCode"/>
      </w:pPr>
      <w:r>
        <w:rPr>
          <w:rStyle w:val="ConstantTok"/>
        </w:rPr>
        <w:t xml:space="preserve">S</w:t>
      </w:r>
      <w:r>
        <w:rPr>
          <w:rStyle w:val="NormalTok"/>
        </w:rPr>
        <w:t xml:space="preserve">ecurityClearanceService::grantClearance(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$request</w:t>
      </w:r>
      <w:r>
        <w:rPr>
          <w:rStyle w:val="NormalTok"/>
        </w:rPr>
        <w:t xml:space="preserve">-&gt;user_id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$request</w:t>
      </w:r>
      <w:r>
        <w:rPr>
          <w:rStyle w:val="NormalTok"/>
        </w:rPr>
        <w:t xml:space="preserve">-&gt;requested_classification_id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$approverId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$expiresAt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"Approved via access request #</w:t>
      </w:r>
      <w:r>
        <w:rPr>
          <w:rStyle w:val="NormalTok"/>
        </w:rPr>
        <w:t xml:space="preserve">{</w:t>
      </w:r>
      <w:r>
        <w:rPr>
          <w:rStyle w:val="VariableTok"/>
        </w:rPr>
        <w:t xml:space="preserve">$requestId</w:t>
      </w:r>
      <w:r>
        <w:rPr>
          <w:rStyle w:val="NormalTok"/>
        </w:rPr>
        <w:t xml:space="preserve">}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</w:p>
    <w:bookmarkEnd w:id="56"/>
    <w:bookmarkStart w:id="57" w:name="research-plugin"/>
    <w:p>
      <w:pPr>
        <w:pStyle w:val="Heading3"/>
      </w:pPr>
      <w:r>
        <w:t xml:space="preserve">Research Plugin</w:t>
      </w:r>
    </w:p>
    <w:p>
      <w:pPr>
        <w:pStyle w:val="FirstParagraph"/>
      </w:pPr>
      <w:r>
        <w:t xml:space="preserve">Researcher renewal requests update the research_researcher table:</w:t>
      </w:r>
    </w:p>
    <w:p>
      <w:pPr>
        <w:pStyle w:val="SourceCode"/>
      </w:pPr>
      <w:r>
        <w:rPr>
          <w:rStyle w:val="ConstantTok"/>
        </w:rPr>
        <w:t xml:space="preserve">DB</w:t>
      </w:r>
      <w:r>
        <w:rPr>
          <w:rStyle w:val="NormalTok"/>
        </w:rPr>
        <w:t xml:space="preserve">::table(</w:t>
      </w:r>
      <w:r>
        <w:rPr>
          <w:rStyle w:val="StringTok"/>
        </w:rPr>
        <w:t xml:space="preserve">'research_researcher'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-&gt;where(</w:t>
      </w:r>
      <w:r>
        <w:rPr>
          <w:rStyle w:val="StringTok"/>
        </w:rPr>
        <w:t xml:space="preserve">'user_id'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$request</w:t>
      </w:r>
      <w:r>
        <w:rPr>
          <w:rStyle w:val="NormalTok"/>
        </w:rPr>
        <w:t xml:space="preserve">-&gt;user_id)</w:t>
      </w:r>
      <w:r>
        <w:br/>
      </w:r>
      <w:r>
        <w:rPr>
          <w:rStyle w:val="NormalTok"/>
        </w:rPr>
        <w:t xml:space="preserve">    -&gt;update([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'status'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'approved'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'expires_at'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$newExpiry</w:t>
      </w:r>
      <w:r>
        <w:br/>
      </w:r>
      <w:r>
        <w:rPr>
          <w:rStyle w:val="NormalTok"/>
        </w:rPr>
        <w:t xml:space="preserve">    ])</w:t>
      </w:r>
      <w:r>
        <w:rPr>
          <w:rStyle w:val="OtherTok"/>
        </w:rPr>
        <w:t xml:space="preserve">;</w:t>
      </w:r>
    </w:p>
    <w:bookmarkEnd w:id="57"/>
    <w:bookmarkStart w:id="58" w:name="embeddable-button"/>
    <w:p>
      <w:pPr>
        <w:pStyle w:val="Heading3"/>
      </w:pPr>
      <w:r>
        <w:t xml:space="preserve">Embeddable Button</w:t>
      </w:r>
    </w:p>
    <w:p>
      <w:pPr>
        <w:pStyle w:val="FirstParagraph"/>
      </w:pPr>
      <w:r>
        <w:t xml:space="preserve">Include in record views:</w:t>
      </w:r>
    </w:p>
    <w:p>
      <w:pPr>
        <w:pStyle w:val="SourceCode"/>
      </w:pPr>
      <w:r>
        <w:rPr>
          <w:rStyle w:val="KeywordTok"/>
        </w:rPr>
        <w:t xml:space="preserve">&lt;?php</w:t>
      </w:r>
      <w:r>
        <w:rPr>
          <w:rStyle w:val="NormalTok"/>
        </w:rPr>
        <w:t xml:space="preserve"> include_partial(</w:t>
      </w:r>
      <w:r>
        <w:rPr>
          <w:rStyle w:val="StringTok"/>
        </w:rPr>
        <w:t xml:space="preserve">'accessRequest/requestAccessButton'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'resource'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$resource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'type'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'information_object'</w:t>
      </w:r>
      <w:r>
        <w:br/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?&gt;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0" w:name="error-handling"/>
    <w:p>
      <w:pPr>
        <w:pStyle w:val="Heading2"/>
      </w:pPr>
      <w:r>
        <w:t xml:space="preserve">Error Handling</w:t>
      </w:r>
    </w:p>
    <w:p>
      <w:pPr>
        <w:numPr>
          <w:ilvl w:val="0"/>
          <w:numId w:val="1009"/>
        </w:numPr>
        <w:pStyle w:val="Compact"/>
      </w:pPr>
      <w:r>
        <w:t xml:space="preserve">All database operations wrapped in try-catch</w:t>
      </w:r>
    </w:p>
    <w:p>
      <w:pPr>
        <w:numPr>
          <w:ilvl w:val="0"/>
          <w:numId w:val="1009"/>
        </w:numPr>
        <w:pStyle w:val="Compact"/>
      </w:pPr>
      <w:r>
        <w:t xml:space="preserve">Transactions used for multi-table operations</w:t>
      </w:r>
    </w:p>
    <w:p>
      <w:pPr>
        <w:numPr>
          <w:ilvl w:val="0"/>
          <w:numId w:val="1009"/>
        </w:numPr>
        <w:pStyle w:val="Compact"/>
      </w:pPr>
      <w:r>
        <w:t xml:space="preserve">Errors logged to file</w:t>
      </w:r>
    </w:p>
    <w:p>
      <w:pPr>
        <w:numPr>
          <w:ilvl w:val="0"/>
          <w:numId w:val="1009"/>
        </w:numPr>
        <w:pStyle w:val="Compact"/>
      </w:pPr>
      <w:r>
        <w:t xml:space="preserve">User-friendly flash messages displayed</w:t>
      </w:r>
    </w:p>
    <w:p>
      <w:r>
        <w:pict>
          <v:rect style="width:0;height:1.5pt" o:hralign="center" o:hrstd="t" o:hr="t"/>
        </w:pict>
      </w:r>
    </w:p>
    <w:bookmarkEnd w:id="60"/>
    <w:bookmarkStart w:id="61" w:name="security-considerations"/>
    <w:p>
      <w:pPr>
        <w:pStyle w:val="Heading2"/>
      </w:pPr>
      <w:r>
        <w:t xml:space="preserve">Security Considerations</w:t>
      </w:r>
    </w:p>
    <w:p>
      <w:pPr>
        <w:numPr>
          <w:ilvl w:val="0"/>
          <w:numId w:val="1010"/>
        </w:numPr>
        <w:pStyle w:val="Compact"/>
      </w:pPr>
      <w:r>
        <w:t xml:space="preserve">All routes require authentication</w:t>
      </w:r>
    </w:p>
    <w:p>
      <w:pPr>
        <w:numPr>
          <w:ilvl w:val="0"/>
          <w:numId w:val="1010"/>
        </w:numPr>
        <w:pStyle w:val="Compact"/>
      </w:pPr>
      <w:r>
        <w:t xml:space="preserve">Approver routes verify approver status</w:t>
      </w:r>
    </w:p>
    <w:p>
      <w:pPr>
        <w:numPr>
          <w:ilvl w:val="0"/>
          <w:numId w:val="1010"/>
        </w:numPr>
        <w:pStyle w:val="Compact"/>
      </w:pPr>
      <w:r>
        <w:t xml:space="preserve">Admin routes require administrator credential</w:t>
      </w:r>
    </w:p>
    <w:p>
      <w:pPr>
        <w:numPr>
          <w:ilvl w:val="0"/>
          <w:numId w:val="1010"/>
        </w:numPr>
        <w:pStyle w:val="Compact"/>
      </w:pPr>
      <w:r>
        <w:t xml:space="preserve">Users can only view/cancel their own requests</w:t>
      </w:r>
    </w:p>
    <w:p>
      <w:pPr>
        <w:numPr>
          <w:ilvl w:val="0"/>
          <w:numId w:val="1010"/>
        </w:numPr>
        <w:pStyle w:val="Compact"/>
      </w:pPr>
      <w:r>
        <w:t xml:space="preserve">IP addresses logged for audit trail</w:t>
      </w:r>
    </w:p>
    <w:p>
      <w:pPr>
        <w:numPr>
          <w:ilvl w:val="0"/>
          <w:numId w:val="1010"/>
        </w:numPr>
        <w:pStyle w:val="Compact"/>
      </w:pPr>
      <w:r>
        <w:t xml:space="preserve">Denial requires reason to prevent arbitrary rejections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Part of the AtoM AHG Framework</w:t>
      </w:r>
    </w:p>
    <w:bookmarkEnd w:id="61"/>
    <w:bookmarkEnd w:id="6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cs="Arial" w:eastAsia="Arial" w:hAnsi="Arial"/>
        <w:sz w:val="24"/>
        <w:szCs w:val="24"/>
        <w:lang w:bidi="ar-SA" w:eastAsia="en-US" w:val="en-US"/>
      </w:rPr>
    </w:rPrDefault>
    <w:pPrDefault>
      <w:pPr>
        <w:spacing w:after="200" w:line="360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2026-06-27T18:55:58Z</dcterms:created>
  <dcterms:modified xsi:type="dcterms:W3CDTF">2026-06-27T18:55:58Z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