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Xea5767fc012a5e239879a3565773acb81e87a74"/>
    <w:p>
      <w:pPr>
        <w:pStyle w:val="Heading1"/>
      </w:pPr>
      <w:r>
        <w:t xml:space="preserve">ahgImageArPlugin - Technical Documentation</w:t>
      </w:r>
    </w:p>
    <w:p>
      <w:pPr>
        <w:pStyle w:val="BlockText"/>
      </w:pPr>
      <w:r>
        <w:t xml:space="preserve">Auto-generated from plugin code (2026-06-27). Place a flat 2D archival image into augmented reality (WebXR hit-test). #147, parity with Heratio ahg-image-ar.</w: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AHG Image AR 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ahgImageArPlugin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advanced_features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</w:t>
      </w:r>
    </w:p>
    <w:bookmarkEnd w:id="20"/>
    <w:bookmarkStart w:id="21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imageAr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view</w:t>
      </w:r>
    </w:p>
    <w:bookmarkEnd w:id="21"/>
    <w:bookmarkStart w:id="23" w:name="service-layer"/>
    <w:p>
      <w:pPr>
        <w:pStyle w:val="Heading2"/>
      </w:pPr>
      <w:r>
        <w:t xml:space="preserve">Service layer</w:t>
      </w:r>
    </w:p>
    <w:bookmarkStart w:id="22" w:name="imagearservice"/>
    <w:p>
      <w:pPr>
        <w:pStyle w:val="Heading3"/>
      </w:pPr>
      <w:r>
        <w:rPr>
          <w:rStyle w:val="VerbatimChar"/>
        </w:rPr>
        <w:t xml:space="preserve">ImageArService</w:t>
      </w:r>
    </w:p>
    <w:p>
      <w:pPr>
        <w:pStyle w:val="FirstParagraph"/>
      </w:pPr>
      <w:r>
        <w:rPr>
          <w:rStyle w:val="VerbatimChar"/>
        </w:rPr>
        <w:t xml:space="preserve">lib/Services/ImageArService.php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resolveBySlug()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resolveById()</w:t>
      </w:r>
    </w:p>
    <w:bookmarkEnd w:id="22"/>
    <w:bookmarkEnd w:id="23"/>
    <w:bookmarkStart w:id="24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2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2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2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2026-06-27T18:56:19Z</dcterms:created>
  <dcterms:modified xsi:type="dcterms:W3CDTF">2026-06-27T18:56:19Z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