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3334103203d07d6a49564b0c1a3c94b60219340"/>
    <w:p>
      <w:pPr>
        <w:pStyle w:val="Heading1"/>
      </w:pPr>
      <w:r>
        <w:t xml:space="preserve">ahgMenuManagePlugin - Technical Documentation</w:t>
      </w:r>
    </w:p>
    <w:p>
      <w:pPr>
        <w:pStyle w:val="BlockText"/>
      </w:pPr>
      <w:r>
        <w:t xml:space="preserve">Auto-generated from plugin code (2026-06-27). Menu configuration management — list, edit, and delete AtoM navigation menus via Laravel Query Builder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Menu Configuration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ahgMenuManagePlugin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admin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/menu/:id/delete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/menu/:id/edit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/menu/add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/menu/list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</w:tbl>
    <w:bookmarkEnd w:id="21"/>
    <w:bookmarkStart w:id="22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menuManage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bookmarkEnd w:id="22"/>
    <w:bookmarkStart w:id="24" w:name="service-layer"/>
    <w:p>
      <w:pPr>
        <w:pStyle w:val="Heading2"/>
      </w:pPr>
      <w:r>
        <w:t xml:space="preserve">Service layer</w:t>
      </w:r>
    </w:p>
    <w:bookmarkStart w:id="23" w:name="menucrudservice"/>
    <w:p>
      <w:pPr>
        <w:pStyle w:val="Heading3"/>
      </w:pPr>
      <w:r>
        <w:rPr>
          <w:rStyle w:val="VerbatimChar"/>
        </w:rPr>
        <w:t xml:space="preserve">MenuCrudService</w:t>
      </w:r>
    </w:p>
    <w:p>
      <w:pPr>
        <w:pStyle w:val="FirstParagraph"/>
      </w:pPr>
      <w:r>
        <w:rPr>
          <w:rStyle w:val="VerbatimChar"/>
        </w:rPr>
        <w:t xml:space="preserve">lib/Services/MenuCrudService.php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getTree()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getParentChoices()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isProtected()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moveAfter()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moveBefore()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getSiblingIds()</w:t>
      </w:r>
    </w:p>
    <w:bookmarkEnd w:id="23"/>
    <w:bookmarkEnd w:id="24"/>
    <w:bookmarkStart w:id="25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2026-06-27T18:56:24Z</dcterms:created>
  <dcterms:modified xsi:type="dcterms:W3CDTF">2026-06-27T18:56:24Z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