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Xe6819eceec8336bb5192c658e57e87d0daf6106"/>
    <w:p>
      <w:pPr>
        <w:pStyle w:val="Heading1"/>
      </w:pPr>
      <w:r>
        <w:t xml:space="preserve">ahgProvenancePlugin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1.0.3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Provenance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Chain of custody and provenance tracking plugin for archival records, museum objects, and library materials. Provides comprehensive ownership history documentation with support for certainty levels, Nazi-era provenance checking, cultural property status, and visual timeline visualization.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ahgProvenancePlugin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 Symfony Module                             |  |</w:t>
      </w:r>
      <w:r>
        <w:br/>
      </w:r>
      <w:r>
        <w:rPr>
          <w:rStyle w:val="VerbatimChar"/>
        </w:rPr>
        <w:t xml:space="preserve">|  |  provenance/                                                   |  |</w:t>
      </w:r>
      <w:r>
        <w:br/>
      </w:r>
      <w:r>
        <w:rPr>
          <w:rStyle w:val="VerbatimChar"/>
        </w:rPr>
        <w:t xml:space="preserve">|  |    actions.class.php     - Controller actions                  |  |</w:t>
      </w:r>
      <w:r>
        <w:br/>
      </w:r>
      <w:r>
        <w:rPr>
          <w:rStyle w:val="VerbatimChar"/>
        </w:rPr>
        <w:t xml:space="preserve">|  |    components.class.php  - Reusable components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Service Layer                                |  |</w:t>
      </w:r>
      <w:r>
        <w:br/>
      </w:r>
      <w:r>
        <w:rPr>
          <w:rStyle w:val="VerbatimChar"/>
        </w:rPr>
        <w:t xml:space="preserve">|  |  ProvenanceService                                             |  |</w:t>
      </w:r>
      <w:r>
        <w:br/>
      </w:r>
      <w:r>
        <w:rPr>
          <w:rStyle w:val="VerbatimChar"/>
        </w:rPr>
        <w:t xml:space="preserve">|  |    - getProvenanceForObject()  - buildTimeline()               |  |</w:t>
      </w:r>
      <w:r>
        <w:br/>
      </w:r>
      <w:r>
        <w:rPr>
          <w:rStyle w:val="VerbatimChar"/>
        </w:rPr>
        <w:t xml:space="preserve">|  |    - generateSummary()         - createRecord()                |  |</w:t>
      </w:r>
      <w:r>
        <w:br/>
      </w:r>
      <w:r>
        <w:rPr>
          <w:rStyle w:val="VerbatimChar"/>
        </w:rPr>
        <w:t xml:space="preserve">|  |    - addEvent()                - getStatistics()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Repository Layer                              |  |</w:t>
      </w:r>
      <w:r>
        <w:br/>
      </w:r>
      <w:r>
        <w:rPr>
          <w:rStyle w:val="VerbatimChar"/>
        </w:rPr>
        <w:t xml:space="preserve">|  |  ProvenanceRepository                                          |  |</w:t>
      </w:r>
      <w:r>
        <w:br/>
      </w:r>
      <w:r>
        <w:rPr>
          <w:rStyle w:val="VerbatimChar"/>
        </w:rPr>
        <w:t xml:space="preserve">|  |    - getByInformationObjectId() - getEvents()                  |  |</w:t>
      </w:r>
      <w:r>
        <w:br/>
      </w:r>
      <w:r>
        <w:rPr>
          <w:rStyle w:val="VerbatimChar"/>
        </w:rPr>
        <w:t xml:space="preserve">|  |    - saveRecord()               - saveEvent()                  |  |</w:t>
      </w:r>
      <w:r>
        <w:br/>
      </w:r>
      <w:r>
        <w:rPr>
          <w:rStyle w:val="VerbatimChar"/>
        </w:rPr>
        <w:t xml:space="preserve">|  |    - saveAgent()                - getStatistics()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Database Tables                             |  |</w:t>
      </w:r>
      <w:r>
        <w:br/>
      </w:r>
      <w:r>
        <w:rPr>
          <w:rStyle w:val="VerbatimChar"/>
        </w:rPr>
        <w:t xml:space="preserve">|  |  provenance_record   provenance_event   provenance_agent       |  |</w:t>
      </w:r>
      <w:r>
        <w:br/>
      </w:r>
      <w:r>
        <w:rPr>
          <w:rStyle w:val="VerbatimChar"/>
        </w:rPr>
        <w:t xml:space="preserve">|  |  provenance_record_i18n  provenance_event_i18n                 |  |</w:t>
      </w:r>
      <w:r>
        <w:br/>
      </w:r>
      <w:r>
        <w:rPr>
          <w:rStyle w:val="VerbatimChar"/>
        </w:rPr>
        <w:t xml:space="preserve">|  |  provenance_agent_i18n   provenance_document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4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   provenance_agent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PK id INT                        |</w:t>
      </w:r>
      <w:r>
        <w:br/>
      </w:r>
      <w:r>
        <w:rPr>
          <w:rStyle w:val="VerbatimChar"/>
        </w:rPr>
        <w:t xml:space="preserve">|    actor_id INT (FK)             |</w:t>
      </w:r>
      <w:r>
        <w:br/>
      </w:r>
      <w:r>
        <w:rPr>
          <w:rStyle w:val="VerbatimChar"/>
        </w:rPr>
        <w:t xml:space="preserve">|    agent_type ENUM               |</w:t>
      </w:r>
      <w:r>
        <w:br/>
      </w:r>
      <w:r>
        <w:rPr>
          <w:rStyle w:val="VerbatimChar"/>
        </w:rPr>
        <w:t xml:space="preserve">|    name VARCHAR(500)             |</w:t>
      </w:r>
      <w:r>
        <w:br/>
      </w:r>
      <w:r>
        <w:rPr>
          <w:rStyle w:val="VerbatimChar"/>
        </w:rPr>
        <w:t xml:space="preserve">|    contact_info TEXT             |</w:t>
      </w:r>
      <w:r>
        <w:br/>
      </w:r>
      <w:r>
        <w:rPr>
          <w:rStyle w:val="VerbatimChar"/>
        </w:rPr>
        <w:t xml:space="preserve">|    location VARCHAR(500)         |</w:t>
      </w:r>
      <w:r>
        <w:br/>
      </w:r>
      <w:r>
        <w:rPr>
          <w:rStyle w:val="VerbatimChar"/>
        </w:rPr>
        <w:t xml:space="preserve">|    country_code VARCHAR(3)       |</w:t>
      </w:r>
      <w:r>
        <w:br/>
      </w:r>
      <w:r>
        <w:rPr>
          <w:rStyle w:val="VerbatimChar"/>
        </w:rPr>
        <w:t xml:space="preserve">|    verified TINYINT(1)           |</w:t>
      </w:r>
      <w:r>
        <w:br/>
      </w:r>
      <w:r>
        <w:rPr>
          <w:rStyle w:val="VerbatimChar"/>
        </w:rPr>
        <w:t xml:space="preserve">|    verified_by INT               |</w:t>
      </w:r>
      <w:r>
        <w:br/>
      </w:r>
      <w:r>
        <w:rPr>
          <w:rStyle w:val="VerbatimChar"/>
        </w:rPr>
        <w:t xml:space="preserve">|    verified_at TIMESTAMP         |</w:t>
      </w:r>
      <w:r>
        <w:br/>
      </w:r>
      <w:r>
        <w:rPr>
          <w:rStyle w:val="VerbatimChar"/>
        </w:rPr>
        <w:t xml:space="preserve">|    notes TEXT                    |</w:t>
      </w:r>
      <w:r>
        <w:br/>
      </w:r>
      <w:r>
        <w:rPr>
          <w:rStyle w:val="VerbatimChar"/>
        </w:rPr>
        <w:t xml:space="preserve">|    created_by INT                |</w:t>
      </w:r>
      <w:r>
        <w:br/>
      </w:r>
      <w:r>
        <w:rPr>
          <w:rStyle w:val="VerbatimChar"/>
        </w:rPr>
        <w:t xml:space="preserve">|    created_at TIMESTAMP          |</w:t>
      </w:r>
      <w:r>
        <w:br/>
      </w:r>
      <w:r>
        <w:rPr>
          <w:rStyle w:val="VerbatimChar"/>
        </w:rPr>
        <w:t xml:space="preserve">|    updated_at TIMESTAMP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1:N (provenance_agent_i18n)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provenance_agent_i18n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PK id INT                        |</w:t>
      </w:r>
      <w:r>
        <w:br/>
      </w:r>
      <w:r>
        <w:rPr>
          <w:rStyle w:val="VerbatimChar"/>
        </w:rPr>
        <w:t xml:space="preserve">| PK culture VARCHAR(16)           |</w:t>
      </w:r>
      <w:r>
        <w:br/>
      </w:r>
      <w:r>
        <w:rPr>
          <w:rStyle w:val="VerbatimChar"/>
        </w:rPr>
        <w:t xml:space="preserve">|    name VARCHAR(500)             |</w:t>
      </w:r>
      <w:r>
        <w:br/>
      </w:r>
      <w:r>
        <w:rPr>
          <w:rStyle w:val="VerbatimChar"/>
        </w:rPr>
        <w:t xml:space="preserve">|    biographical_note TEXT        |</w:t>
      </w:r>
      <w:r>
        <w:br/>
      </w:r>
      <w:r>
        <w:rPr>
          <w:rStyle w:val="VerbatimChar"/>
        </w:rPr>
        <w:t xml:space="preserve">|    notes TEXT          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  provenance_record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PK id INT                        |</w:t>
      </w:r>
      <w:r>
        <w:br/>
      </w:r>
      <w:r>
        <w:rPr>
          <w:rStyle w:val="VerbatimChar"/>
        </w:rPr>
        <w:t xml:space="preserve">| FK information_object_id INT     |</w:t>
      </w:r>
      <w:r>
        <w:br/>
      </w:r>
      <w:r>
        <w:rPr>
          <w:rStyle w:val="VerbatimChar"/>
        </w:rPr>
        <w:t xml:space="preserve">| FK provenance_agent_id INT       |</w:t>
      </w:r>
      <w:r>
        <w:br/>
      </w:r>
      <w:r>
        <w:rPr>
          <w:rStyle w:val="VerbatimChar"/>
        </w:rPr>
        <w:t xml:space="preserve">|    donor_id INT                  |</w:t>
      </w:r>
      <w:r>
        <w:br/>
      </w:r>
      <w:r>
        <w:rPr>
          <w:rStyle w:val="VerbatimChar"/>
        </w:rPr>
        <w:t xml:space="preserve">|    donor_agreement_id INT 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-- Status --                    |</w:t>
      </w:r>
      <w:r>
        <w:br/>
      </w:r>
      <w:r>
        <w:rPr>
          <w:rStyle w:val="VerbatimChar"/>
        </w:rPr>
        <w:t xml:space="preserve">|    current_status ENUM           |</w:t>
      </w:r>
      <w:r>
        <w:br/>
      </w:r>
      <w:r>
        <w:rPr>
          <w:rStyle w:val="VerbatimChar"/>
        </w:rPr>
        <w:t xml:space="preserve">|    custody_type ENUM      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-- Acquisition --               |</w:t>
      </w:r>
      <w:r>
        <w:br/>
      </w:r>
      <w:r>
        <w:rPr>
          <w:rStyle w:val="VerbatimChar"/>
        </w:rPr>
        <w:t xml:space="preserve">|    acquisition_type ENUM         |</w:t>
      </w:r>
      <w:r>
        <w:br/>
      </w:r>
      <w:r>
        <w:rPr>
          <w:rStyle w:val="VerbatimChar"/>
        </w:rPr>
        <w:t xml:space="preserve">|    acquisition_date DATE         |</w:t>
      </w:r>
      <w:r>
        <w:br/>
      </w:r>
      <w:r>
        <w:rPr>
          <w:rStyle w:val="VerbatimChar"/>
        </w:rPr>
        <w:t xml:space="preserve">|    acquisition_date_text VARCHAR |</w:t>
      </w:r>
      <w:r>
        <w:br/>
      </w:r>
      <w:r>
        <w:rPr>
          <w:rStyle w:val="VerbatimChar"/>
        </w:rPr>
        <w:t xml:space="preserve">|    acquisition_price DECIMAL     |</w:t>
      </w:r>
      <w:r>
        <w:br/>
      </w:r>
      <w:r>
        <w:rPr>
          <w:rStyle w:val="VerbatimChar"/>
        </w:rPr>
        <w:t xml:space="preserve">|    acquisition_currency VARCHAR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-- Certainty --                 |</w:t>
      </w:r>
      <w:r>
        <w:br/>
      </w:r>
      <w:r>
        <w:rPr>
          <w:rStyle w:val="VerbatimChar"/>
        </w:rPr>
        <w:t xml:space="preserve">|    certainty_level ENUM          |</w:t>
      </w:r>
      <w:r>
        <w:br/>
      </w:r>
      <w:r>
        <w:rPr>
          <w:rStyle w:val="VerbatimChar"/>
        </w:rPr>
        <w:t xml:space="preserve">|    has_gaps TINYINT(1)           |</w:t>
      </w:r>
      <w:r>
        <w:br/>
      </w:r>
      <w:r>
        <w:rPr>
          <w:rStyle w:val="VerbatimChar"/>
        </w:rPr>
        <w:t xml:space="preserve">|    gap_description TEXT   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-- Research --                  |</w:t>
      </w:r>
      <w:r>
        <w:br/>
      </w:r>
      <w:r>
        <w:rPr>
          <w:rStyle w:val="VerbatimChar"/>
        </w:rPr>
        <w:t xml:space="preserve">|    research_status ENUM          |</w:t>
      </w:r>
      <w:r>
        <w:br/>
      </w:r>
      <w:r>
        <w:rPr>
          <w:rStyle w:val="VerbatimChar"/>
        </w:rPr>
        <w:t xml:space="preserve">|    research_notes TEXT    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-- Nazi-era --                  |</w:t>
      </w:r>
      <w:r>
        <w:br/>
      </w:r>
      <w:r>
        <w:rPr>
          <w:rStyle w:val="VerbatimChar"/>
        </w:rPr>
        <w:t xml:space="preserve">|    nazi_era_provenance_checked   |</w:t>
      </w:r>
      <w:r>
        <w:br/>
      </w:r>
      <w:r>
        <w:rPr>
          <w:rStyle w:val="VerbatimChar"/>
        </w:rPr>
        <w:t xml:space="preserve">|    nazi_era_provenance_clear     |</w:t>
      </w:r>
      <w:r>
        <w:br/>
      </w:r>
      <w:r>
        <w:rPr>
          <w:rStyle w:val="VerbatimChar"/>
        </w:rPr>
        <w:t xml:space="preserve">|    nazi_era_notes TEXT    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-- Cultural Property --         |</w:t>
      </w:r>
      <w:r>
        <w:br/>
      </w:r>
      <w:r>
        <w:rPr>
          <w:rStyle w:val="VerbatimChar"/>
        </w:rPr>
        <w:t xml:space="preserve">|    cultural_property_status ENUM |</w:t>
      </w:r>
      <w:r>
        <w:br/>
      </w:r>
      <w:r>
        <w:rPr>
          <w:rStyle w:val="VerbatimChar"/>
        </w:rPr>
        <w:t xml:space="preserve">|    cultural_property_notes TEXT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  provenance_summary TEXT       |</w:t>
      </w:r>
      <w:r>
        <w:br/>
      </w:r>
      <w:r>
        <w:rPr>
          <w:rStyle w:val="VerbatimChar"/>
        </w:rPr>
        <w:t xml:space="preserve">|    is_complete TINYINT(1)        |</w:t>
      </w:r>
      <w:r>
        <w:br/>
      </w:r>
      <w:r>
        <w:rPr>
          <w:rStyle w:val="VerbatimChar"/>
        </w:rPr>
        <w:t xml:space="preserve">|    is_public TINYINT(1)          |</w:t>
      </w:r>
      <w:r>
        <w:br/>
      </w:r>
      <w:r>
        <w:rPr>
          <w:rStyle w:val="VerbatimChar"/>
        </w:rPr>
        <w:t xml:space="preserve">|    created_by INT                |</w:t>
      </w:r>
      <w:r>
        <w:br/>
      </w:r>
      <w:r>
        <w:rPr>
          <w:rStyle w:val="VerbatimChar"/>
        </w:rPr>
        <w:t xml:space="preserve">|    created_at TIMESTAMP          |</w:t>
      </w:r>
      <w:r>
        <w:br/>
      </w:r>
      <w:r>
        <w:rPr>
          <w:rStyle w:val="VerbatimChar"/>
        </w:rPr>
        <w:t xml:space="preserve">|    updated_at TIMESTAMP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1:N (events)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  provenance_event 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PK id INT                        |</w:t>
      </w:r>
      <w:r>
        <w:br/>
      </w:r>
      <w:r>
        <w:rPr>
          <w:rStyle w:val="VerbatimChar"/>
        </w:rPr>
        <w:t xml:space="preserve">| FK provenance_record_id INT      |</w:t>
      </w:r>
      <w:r>
        <w:br/>
      </w:r>
      <w:r>
        <w:rPr>
          <w:rStyle w:val="VerbatimChar"/>
        </w:rPr>
        <w:t xml:space="preserve">| FK from_agent_id INT             |</w:t>
      </w:r>
      <w:r>
        <w:br/>
      </w:r>
      <w:r>
        <w:rPr>
          <w:rStyle w:val="VerbatimChar"/>
        </w:rPr>
        <w:t xml:space="preserve">| FK to_agent_id INT        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-- Event Details --             |</w:t>
      </w:r>
      <w:r>
        <w:br/>
      </w:r>
      <w:r>
        <w:rPr>
          <w:rStyle w:val="VerbatimChar"/>
        </w:rPr>
        <w:t xml:space="preserve">|    event_type ENUM               |</w:t>
      </w:r>
      <w:r>
        <w:br/>
      </w:r>
      <w:r>
        <w:rPr>
          <w:rStyle w:val="VerbatimChar"/>
        </w:rPr>
        <w:t xml:space="preserve">|    event_date DATE               |</w:t>
      </w:r>
      <w:r>
        <w:br/>
      </w:r>
      <w:r>
        <w:rPr>
          <w:rStyle w:val="VerbatimChar"/>
        </w:rPr>
        <w:t xml:space="preserve">|    event_date_start DATE         |</w:t>
      </w:r>
      <w:r>
        <w:br/>
      </w:r>
      <w:r>
        <w:rPr>
          <w:rStyle w:val="VerbatimChar"/>
        </w:rPr>
        <w:t xml:space="preserve">|    event_date_end DATE           |</w:t>
      </w:r>
      <w:r>
        <w:br/>
      </w:r>
      <w:r>
        <w:rPr>
          <w:rStyle w:val="VerbatimChar"/>
        </w:rPr>
        <w:t xml:space="preserve">|    event_date_text VARCHAR       |</w:t>
      </w:r>
      <w:r>
        <w:br/>
      </w:r>
      <w:r>
        <w:rPr>
          <w:rStyle w:val="VerbatimChar"/>
        </w:rPr>
        <w:t xml:space="preserve">|    date_certainty ENUM    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-- Location --                  |</w:t>
      </w:r>
      <w:r>
        <w:br/>
      </w:r>
      <w:r>
        <w:rPr>
          <w:rStyle w:val="VerbatimChar"/>
        </w:rPr>
        <w:t xml:space="preserve">|    event_location VARCHAR        |</w:t>
      </w:r>
      <w:r>
        <w:br/>
      </w:r>
      <w:r>
        <w:rPr>
          <w:rStyle w:val="VerbatimChar"/>
        </w:rPr>
        <w:t xml:space="preserve">|    event_city VARCHAR            |</w:t>
      </w:r>
      <w:r>
        <w:br/>
      </w:r>
      <w:r>
        <w:rPr>
          <w:rStyle w:val="VerbatimChar"/>
        </w:rPr>
        <w:t xml:space="preserve">|    event_country VARCHAR(3)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-- Financial --                 |</w:t>
      </w:r>
      <w:r>
        <w:br/>
      </w:r>
      <w:r>
        <w:rPr>
          <w:rStyle w:val="VerbatimChar"/>
        </w:rPr>
        <w:t xml:space="preserve">|    price DECIMAL(15,2)           |</w:t>
      </w:r>
      <w:r>
        <w:br/>
      </w:r>
      <w:r>
        <w:rPr>
          <w:rStyle w:val="VerbatimChar"/>
        </w:rPr>
        <w:t xml:space="preserve">|    currency VARCHAR(3)           |</w:t>
      </w:r>
      <w:r>
        <w:br/>
      </w:r>
      <w:r>
        <w:rPr>
          <w:rStyle w:val="VerbatimChar"/>
        </w:rPr>
        <w:t xml:space="preserve">|    sale_reference VARCHAR 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-- Evidence --                  |</w:t>
      </w:r>
      <w:r>
        <w:br/>
      </w:r>
      <w:r>
        <w:rPr>
          <w:rStyle w:val="VerbatimChar"/>
        </w:rPr>
        <w:t xml:space="preserve">|    evidence_type ENUM            |</w:t>
      </w:r>
      <w:r>
        <w:br/>
      </w:r>
      <w:r>
        <w:rPr>
          <w:rStyle w:val="VerbatimChar"/>
        </w:rPr>
        <w:t xml:space="preserve">|    evidence_description TEXT     |</w:t>
      </w:r>
      <w:r>
        <w:br/>
      </w:r>
      <w:r>
        <w:rPr>
          <w:rStyle w:val="VerbatimChar"/>
        </w:rPr>
        <w:t xml:space="preserve">|    source_reference TEXT  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  certainty ENUM                |</w:t>
      </w:r>
      <w:r>
        <w:br/>
      </w:r>
      <w:r>
        <w:rPr>
          <w:rStyle w:val="VerbatimChar"/>
        </w:rPr>
        <w:t xml:space="preserve">|    sequence_number INT           |</w:t>
      </w:r>
      <w:r>
        <w:br/>
      </w:r>
      <w:r>
        <w:rPr>
          <w:rStyle w:val="VerbatimChar"/>
        </w:rPr>
        <w:t xml:space="preserve">|    notes TEXT                    |</w:t>
      </w:r>
      <w:r>
        <w:br/>
      </w:r>
      <w:r>
        <w:rPr>
          <w:rStyle w:val="VerbatimChar"/>
        </w:rPr>
        <w:t xml:space="preserve">|    is_public TINYINT(1)          |</w:t>
      </w:r>
      <w:r>
        <w:br/>
      </w:r>
      <w:r>
        <w:rPr>
          <w:rStyle w:val="VerbatimChar"/>
        </w:rPr>
        <w:t xml:space="preserve">|    created_by INT                |</w:t>
      </w:r>
      <w:r>
        <w:br/>
      </w:r>
      <w:r>
        <w:rPr>
          <w:rStyle w:val="VerbatimChar"/>
        </w:rPr>
        <w:t xml:space="preserve">|    created_at TIMESTAMP          |</w:t>
      </w:r>
      <w:r>
        <w:br/>
      </w:r>
      <w:r>
        <w:rPr>
          <w:rStyle w:val="VerbatimChar"/>
        </w:rPr>
        <w:t xml:space="preserve">|    updated_at TIMESTAMP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1:N (documents)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 provenance_document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PK id INT                        |</w:t>
      </w:r>
      <w:r>
        <w:br/>
      </w:r>
      <w:r>
        <w:rPr>
          <w:rStyle w:val="VerbatimChar"/>
        </w:rPr>
        <w:t xml:space="preserve">| FK provenance_record_id INT      |</w:t>
      </w:r>
      <w:r>
        <w:br/>
      </w:r>
      <w:r>
        <w:rPr>
          <w:rStyle w:val="VerbatimChar"/>
        </w:rPr>
        <w:t xml:space="preserve">| FK provenance_event_id INT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  document_type ENUM            |</w:t>
      </w:r>
      <w:r>
        <w:br/>
      </w:r>
      <w:r>
        <w:rPr>
          <w:rStyle w:val="VerbatimChar"/>
        </w:rPr>
        <w:t xml:space="preserve">|    title VARCHAR(500)            |</w:t>
      </w:r>
      <w:r>
        <w:br/>
      </w:r>
      <w:r>
        <w:rPr>
          <w:rStyle w:val="VerbatimChar"/>
        </w:rPr>
        <w:t xml:space="preserve">|    description TEXT              |</w:t>
      </w:r>
      <w:r>
        <w:br/>
      </w:r>
      <w:r>
        <w:rPr>
          <w:rStyle w:val="VerbatimChar"/>
        </w:rPr>
        <w:t xml:space="preserve">|    document_date DATE            |</w:t>
      </w:r>
      <w:r>
        <w:br/>
      </w:r>
      <w:r>
        <w:rPr>
          <w:rStyle w:val="VerbatimChar"/>
        </w:rPr>
        <w:t xml:space="preserve">|    document_date_text VARCHAR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-- File Storage --              |</w:t>
      </w:r>
      <w:r>
        <w:br/>
      </w:r>
      <w:r>
        <w:rPr>
          <w:rStyle w:val="VerbatimChar"/>
        </w:rPr>
        <w:t xml:space="preserve">|    filename VARCHAR(500)         |</w:t>
      </w:r>
      <w:r>
        <w:br/>
      </w:r>
      <w:r>
        <w:rPr>
          <w:rStyle w:val="VerbatimChar"/>
        </w:rPr>
        <w:t xml:space="preserve">|    original_filename VARCHAR     |</w:t>
      </w:r>
      <w:r>
        <w:br/>
      </w:r>
      <w:r>
        <w:rPr>
          <w:rStyle w:val="VerbatimChar"/>
        </w:rPr>
        <w:t xml:space="preserve">|    file_path VARCHAR(1000)       |</w:t>
      </w:r>
      <w:r>
        <w:br/>
      </w:r>
      <w:r>
        <w:rPr>
          <w:rStyle w:val="VerbatimChar"/>
        </w:rPr>
        <w:t xml:space="preserve">|    mime_type VARCHAR(100)        |</w:t>
      </w:r>
      <w:r>
        <w:br/>
      </w:r>
      <w:r>
        <w:rPr>
          <w:rStyle w:val="VerbatimChar"/>
        </w:rPr>
        <w:t xml:space="preserve">|    file_size INT            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-- External Reference --        |</w:t>
      </w:r>
      <w:r>
        <w:br/>
      </w:r>
      <w:r>
        <w:rPr>
          <w:rStyle w:val="VerbatimChar"/>
        </w:rPr>
        <w:t xml:space="preserve">|    external_url VARCHAR(1000)    |</w:t>
      </w:r>
      <w:r>
        <w:br/>
      </w:r>
      <w:r>
        <w:rPr>
          <w:rStyle w:val="VerbatimChar"/>
        </w:rPr>
        <w:t xml:space="preserve">|    archive_reference VARCHAR     |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   is_public TINYINT(1)          |</w:t>
      </w:r>
      <w:r>
        <w:br/>
      </w:r>
      <w:r>
        <w:rPr>
          <w:rStyle w:val="VerbatimChar"/>
        </w:rPr>
        <w:t xml:space="preserve">|    created_by INT                |</w:t>
      </w:r>
      <w:r>
        <w:br/>
      </w:r>
      <w:r>
        <w:rPr>
          <w:rStyle w:val="VerbatimChar"/>
        </w:rPr>
        <w:t xml:space="preserve">|    created_at TIMESTAMP          |</w:t>
      </w:r>
      <w:r>
        <w:br/>
      </w:r>
      <w:r>
        <w:rPr>
          <w:rStyle w:val="VerbatimChar"/>
        </w:rPr>
        <w:t xml:space="preserve">|    updated_at TIMESTAMP          |</w:t>
      </w:r>
      <w:r>
        <w:br/>
      </w:r>
      <w:r>
        <w:rPr>
          <w:rStyle w:val="VerbatimChar"/>
        </w:rPr>
        <w:t xml:space="preserve">+----------------------------------+</w:t>
      </w:r>
    </w:p>
    <w:bookmarkEnd w:id="22"/>
    <w:bookmarkStart w:id="23" w:name="sql-schema"/>
    <w:p>
      <w:pPr>
        <w:pStyle w:val="Heading3"/>
      </w:pPr>
      <w:r>
        <w:t xml:space="preserve">SQL Schema</w:t>
      </w:r>
    </w:p>
    <w:p>
      <w:pPr>
        <w:pStyle w:val="SourceCode"/>
      </w:pPr>
      <w:r>
        <w:rPr>
          <w:rStyle w:val="CommentTok"/>
        </w:rPr>
        <w:t xml:space="preserve">-- Provenance Agent (who owned/held the item)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provenance_agent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actor_id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 to AtoM actor if exists'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agent_type ENUM(</w:t>
      </w:r>
      <w:r>
        <w:rPr>
          <w:rStyle w:val="StringTok"/>
        </w:rPr>
        <w:t xml:space="preserve">'person'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'organization'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'family'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contact_info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country_code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verified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verified_by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verified_at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idx_actor (actor_id),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idx_agent_type (agent_type),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idx_name (name(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Provenance Agent i18n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provenance_agent_i18n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culture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biographical_note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culture),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provenance_agent(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Main Provenance Record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provenance_record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information_object_id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provenance_agent_id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donor_id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donor_agreement_id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current_status ENUM(</w:t>
      </w:r>
      <w:r>
        <w:rPr>
          <w:rStyle w:val="StringTok"/>
        </w:rPr>
        <w:t xml:space="preserve">'owned'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'on_loan'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'deposited'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'disputed'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custody_type ENUM(</w:t>
      </w:r>
      <w:r>
        <w:rPr>
          <w:rStyle w:val="StringTok"/>
        </w:rPr>
        <w:t xml:space="preserve">'permanent'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'temporary'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'deposit'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'permanent'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acquisition_type ENUM(</w:t>
      </w:r>
      <w:r>
        <w:rPr>
          <w:rStyle w:val="StringTok"/>
        </w:rPr>
        <w:t xml:space="preserve">'donation'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'bequest'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'transfer'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'deposit'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'exchange'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'field_collection'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acquisition_date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acquisition_date_text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acquisition_price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acquisition_currency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certainty_level ENUM(</w:t>
      </w:r>
      <w:r>
        <w:rPr>
          <w:rStyle w:val="StringTok"/>
        </w:rPr>
        <w:t xml:space="preserve">'certain'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'probable'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'possible'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'uncertain'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has_gaps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gap_description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research_status ENUM(</w:t>
      </w:r>
      <w:r>
        <w:rPr>
          <w:rStyle w:val="StringTok"/>
        </w:rPr>
        <w:t xml:space="preserve">'not_started'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'inconclusive'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'not_started'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research_notes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nazi_era_provenance_checked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nazi_era_provenance_clear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nazi_era_notes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cultural_property_status ENUM(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'claimed'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'disputed'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'repatriated'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'cleared'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cultural_property_notes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provenance_summary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is_complete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is_public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idx_info_object (information_object_id),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idx_agent (provenance_agent_id),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idx_donor (donor_id),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(current_status),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idx_acquisition_type (acquisition_type),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idx_certainty (certainty_level),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idx_nazi_era (nazi_era_provenance_checked, nazi_era_provenance_clear),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(provenance_agent_id)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provenance_agent(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fk_provenance_record_info_object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(information_object_id)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information_object(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Provenance Event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provenance_event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provenance_record_id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from_agent_id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to_agent_id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event_type ENUM(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'commission'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'purchase'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'donation'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'bequest'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'inheritance'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'descent'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'loan_out'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'loan_return'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'deposit'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'withdrawal'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'transfer'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'exchange'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'theft'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'recovery'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'confiscation'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'restitution'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'repatriation'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'discovery'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'excavation'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'authentication'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'appraisal'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'conservation'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'restoration'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'accessioning'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'deaccessioning'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event_date_start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event_date_end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event_date_text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date_certainty ENUM(</w:t>
      </w:r>
      <w:r>
        <w:rPr>
          <w:rStyle w:val="StringTok"/>
        </w:rPr>
        <w:t xml:space="preserve">'exact'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'approximate'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sale_reference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evidence_type ENUM(</w:t>
      </w:r>
      <w:r>
        <w:rPr>
          <w:rStyle w:val="StringTok"/>
        </w:rPr>
        <w:t xml:space="preserve">'documentary'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'physical'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'circumstantial'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evidence_description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source_reference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certainty ENUM(</w:t>
      </w:r>
      <w:r>
        <w:rPr>
          <w:rStyle w:val="StringTok"/>
        </w:rPr>
        <w:t xml:space="preserve">'certain'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'probable'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'possible'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'uncertain'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'uncertain'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sequence_number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is_public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idx_record (provenance_record_id),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idx_from_agent (from_agent_id),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idx_to_agent (to_agent_id),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idx_event_type (event_type),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idx_event_date (event_date),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idx_sequence (provenance_record_id, sequence_number),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(provenance_record_id)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provenance_record(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(from_agent_id)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provenance_agent(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(to_agent_id)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provenance_agent(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Provenance Document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provenance_document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provenance_record_id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provenance_event_id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document_type ENUM(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'deed_of_gift'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'bill_of_sale'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'invoice'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'receipt'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'auction_catalog'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'exhibition_catalog'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'inventory'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'insurance_record'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'photograph'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'correspondence'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'certificate'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'customs_document'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'export_license'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'import_permit'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'appraisal'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'condition_report'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'newspaper_clipping'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'publication'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'oral_history'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'affidavit'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'legal_document'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document_date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document_date_text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filename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original_filename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mime_type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file_size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external_url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archive_reference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is_public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idx_record (provenance_record_id),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 (provenance_event_id),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idx_doc_type (document_type),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(provenance_record_id)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provenance_record(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(provenance_event_id)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provenance_event(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enumeration-values"/>
    <w:p>
      <w:pPr>
        <w:pStyle w:val="Heading2"/>
      </w:pPr>
      <w:r>
        <w:t xml:space="preserve">Enumeration Values</w:t>
      </w:r>
    </w:p>
    <w:bookmarkStart w:id="25" w:name="event-types"/>
    <w:p>
      <w:pPr>
        <w:pStyle w:val="Heading3"/>
      </w:pPr>
      <w:r>
        <w:t xml:space="preserve">Event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sale, purchase, auction, gift, donation, bequest, inheritance, descent, transfer, 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Loans &amp; 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loan_out, loan_return, deposit, withdrawal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Creation &amp;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creation, commission, discovery, excavation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&amp;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theft, recovery, confiscation, restitution, repatriation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import,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authentication, appraisal, conservation, restoration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accessioning, deaccessioning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unknown, other</w:t>
            </w:r>
          </w:p>
        </w:tc>
      </w:tr>
    </w:tbl>
    <w:bookmarkEnd w:id="25"/>
    <w:bookmarkStart w:id="26" w:name="status-types"/>
    <w:p>
      <w:pPr>
        <w:pStyle w:val="Heading3"/>
      </w:pPr>
      <w:r>
        <w:t xml:space="preserve">Status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owned, on_loan, deposited, unknown, disputed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permanent, temporary, loan, deposit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donation, purchase, bequest, transfer, loan, deposit, exchange, field_collection,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certainty_level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certain, probable, possible, uncertain,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not_started, in_progress, complete, inconclusive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cultural_property_status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none, claimed, disputed, repatriated, cleared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date_certainty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exact, approximate, estimated,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documentary, physical, oral, circumstantial,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deed_of_gift, bill_of_sale, invoice, receipt, auction_catalog, exhibition_catalog, inventory, insurance_record, photograph, correspondence, certificate, customs_document, export_license, import_permit, appraisal, condition_report, newspaper_clipping, publication, oral_history, affidavit, legal_document,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person, organization, family, unknown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service-methods"/>
    <w:p>
      <w:pPr>
        <w:pStyle w:val="Heading2"/>
      </w:pPr>
      <w:r>
        <w:t xml:space="preserve">Service Methods</w:t>
      </w:r>
    </w:p>
    <w:bookmarkStart w:id="28" w:name="provenanceservice"/>
    <w:p>
      <w:pPr>
        <w:pStyle w:val="Heading3"/>
      </w:pPr>
      <w:r>
        <w:t xml:space="preserve">ProvenanceService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hgProvenancePlugin\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rovenanceService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complete provenance data for an information object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array{exists: bool, record: ?object, events: array, documents: array, timeline: array, summary: string}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getProvenanceForObject(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Build a timeline from events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Timeline items with date, type, from/to agents, location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buildTimeline(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Generate human-readable provenance summary from events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generateSummary(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event type label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getEventTypeLabel(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all event types organized by category (for dropdowns)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getEventTypes()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acquisition types (for dropdowns)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getAcquisitionTypes()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certainty levels (for dropdowns)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getCertaintyLevels()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Create or update provenance record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int Record ID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createRecord(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Add event to provenance chain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int Event ID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addEvent(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statistics for dashboard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Search agents by name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searchAgents(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Find or create agent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int Agent ID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findOrCreateAgent(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$actorId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provenancerepository"/>
    <w:p>
      <w:pPr>
        <w:pStyle w:val="Heading3"/>
      </w:pPr>
      <w:r>
        <w:t xml:space="preserve">ProvenanceRepository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hgProvenancePlugin\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epository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atabase\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apsule\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anager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rovenanceRepository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provenance record for an information object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getByInformationObjectId(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all provenance events for a record (chain of custody)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getEvents(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documents for a provenance record or event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getDocuments(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all agents (for dropdowns)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getAllAgents(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Search agents by name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searchAgents(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Create or update provenance record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saveRecord(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Save provenance record i18n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saveRecordI18n(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Create or update event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saveEvent(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Create or update agent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saveAgent(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Delete event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deleteEvent(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records with incomplete provenance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getIncompleteRecords(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records needing Nazi-era provenance check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getNaziEraUnchecked(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provenance statistics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2"/>
        <w:gridCol w:w="2511"/>
        <w:gridCol w:w="1545"/>
        <w:gridCol w:w="2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with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provenance for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provenance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provenance_timeline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/provenance/:slug/timeline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D3.js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provenance_search_agents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/provenance/searchAgents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agent autocomplete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provenance_add_event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/provenance/addEvent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add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provenance_delete_event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/provenance/deleteEvent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delete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provenance_delete_document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/provenance/deleteDocument/:id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delete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controller-actions"/>
    <w:p>
      <w:pPr>
        <w:pStyle w:val="Heading2"/>
      </w:pPr>
      <w:r>
        <w:t xml:space="preserve">Controller Actions</w:t>
      </w:r>
    </w:p>
    <w:bookmarkStart w:id="32" w:name="provenanceactions"/>
    <w:p>
      <w:pPr>
        <w:pStyle w:val="Heading3"/>
      </w:pPr>
      <w:r>
        <w:t xml:space="preserve">provenanceActions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with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provenance for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form with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D3.js visual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executeSearchAgents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agent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executeAddEvent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add event to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executeDeleteEvent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delete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executeDeleteDocument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delete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executeProvenanceDisplay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for 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32"/>
    <w:bookmarkStart w:id="33" w:name="provenancecomponents"/>
    <w:p>
      <w:pPr>
        <w:pStyle w:val="Heading3"/>
      </w:pPr>
      <w:r>
        <w:t xml:space="preserve">provenanceComponents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executeProvenanceDisplay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Embeddable summary for information object views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templates"/>
    <w:p>
      <w:pPr>
        <w:pStyle w:val="Heading2"/>
      </w:pPr>
      <w:r>
        <w:t xml:space="preserve">Templates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with statistics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provenance view with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form with dynamic events/documents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D3.js visual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_provenanceDisplay.php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Embeddable summary component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8" w:name="javascript"/>
    <w:p>
      <w:pPr>
        <w:pStyle w:val="Heading2"/>
      </w:pPr>
      <w:r>
        <w:t xml:space="preserve">JavaScript</w:t>
      </w:r>
    </w:p>
    <w:bookmarkStart w:id="36" w:name="provenance.js"/>
    <w:p>
      <w:pPr>
        <w:pStyle w:val="Heading3"/>
      </w:pPr>
      <w:r>
        <w:t xml:space="preserve">provenance.js</w:t>
      </w:r>
    </w:p>
    <w:p>
      <w:pPr>
        <w:pStyle w:val="FirstParagraph"/>
      </w:pPr>
      <w:r>
        <w:t xml:space="preserve">Agent autocomplete functionality:</w:t>
      </w:r>
      <w:r>
        <w:t xml:space="preserve"> </w:t>
      </w:r>
      <w:r>
        <w:t xml:space="preserve">- Initializes autocomplete on</w:t>
      </w:r>
      <w:r>
        <w:t xml:space="preserve"> </w:t>
      </w:r>
      <w:r>
        <w:rPr>
          <w:rStyle w:val="VerbatimChar"/>
        </w:rPr>
        <w:t xml:space="preserve">.agent-autocomplete</w:t>
      </w:r>
      <w:r>
        <w:t xml:space="preserve"> </w:t>
      </w:r>
      <w:r>
        <w:t xml:space="preserve">inputs</w:t>
      </w:r>
      <w:r>
        <w:t xml:space="preserve"> </w:t>
      </w:r>
      <w:r>
        <w:t xml:space="preserve">- Debounced search (300ms delay)</w:t>
      </w:r>
      <w:r>
        <w:t xml:space="preserve"> </w:t>
      </w:r>
      <w:r>
        <w:t xml:space="preserve">- Minimum 2 characters to trigger search</w:t>
      </w:r>
      <w:r>
        <w:t xml:space="preserve"> </w:t>
      </w:r>
      <w:r>
        <w:t xml:space="preserve">- Shows dropdown with agent name and type</w:t>
      </w:r>
    </w:p>
    <w:bookmarkEnd w:id="36"/>
    <w:bookmarkStart w:id="37" w:name="provenance-timeline.js"/>
    <w:p>
      <w:pPr>
        <w:pStyle w:val="Heading3"/>
      </w:pPr>
      <w:r>
        <w:t xml:space="preserve">provenance-timeline.js</w:t>
      </w:r>
    </w:p>
    <w:p>
      <w:pPr>
        <w:pStyle w:val="FirstParagraph"/>
      </w:pPr>
      <w:r>
        <w:t xml:space="preserve">D3.js-based timeline visualization class: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ProvenanceTimeline(selector, options)</w:t>
      </w:r>
      <w:r>
        <w:t xml:space="preserve"> </w:t>
      </w:r>
      <w:r>
        <w:t xml:space="preserve">- Constructor</w:t>
      </w:r>
      <w:r>
        <w:t xml:space="preserve"> </w:t>
      </w:r>
      <w:r>
        <w:t xml:space="preserve">- Configurable colors for owner types</w:t>
      </w:r>
      <w:r>
        <w:t xml:space="preserve"> </w:t>
      </w:r>
      <w:r>
        <w:t xml:space="preserve">- Transfer event icons</w:t>
      </w:r>
      <w:r>
        <w:t xml:space="preserve"> </w:t>
      </w:r>
      <w:r>
        <w:t xml:space="preserve">- Interactive tooltips</w:t>
      </w:r>
      <w:r>
        <w:t xml:space="preserve"> </w:t>
      </w:r>
      <w:r>
        <w:t xml:space="preserve">- Date range scaling</w:t>
      </w:r>
      <w:r>
        <w:t xml:space="preserve"> </w:t>
      </w:r>
      <w:r>
        <w:t xml:space="preserve">- Certainty indicators (dashed borders)</w:t>
      </w:r>
      <w:r>
        <w:t xml:space="preserve"> </w:t>
      </w:r>
      <w:r>
        <w:t xml:space="preserve">- Gap highlighting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ss-classes"/>
    <w:p>
      <w:pPr>
        <w:pStyle w:val="Heading2"/>
      </w:pPr>
      <w:r>
        <w:t xml:space="preserve">CSS Classes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timeline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.timeline-item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timeline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.timeline-marker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Circular marker with certainty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.timeline-content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content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.event-entry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of custody event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.certainty-certain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.certainty-probable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.certainty-possible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.certainty-uncertain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.certainty-unknown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.agent-autocomplete-results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 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.status-card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indicator with colored left border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configuration"/>
    <w:p>
      <w:pPr>
        <w:pStyle w:val="Heading2"/>
      </w:pPr>
      <w:r>
        <w:t xml:space="preserve">Configuration</w:t>
      </w:r>
    </w:p>
    <w:bookmarkStart w:id="40" w:name="plugin-configuration"/>
    <w:p>
      <w:pPr>
        <w:pStyle w:val="Heading3"/>
      </w:pPr>
      <w:r>
        <w:t xml:space="preserve">Plugin Configuration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ahgProvenancePluginConfiguration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sfPluginConfiguration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'Chain of custody and provenance tracking plugin'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 to context.load_factories event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rPr>
          <w:rStyle w:val="StringTok"/>
        </w:rPr>
        <w:t xml:space="preserve">'context.load_factories'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'contextLoadFactories'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Enable module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$enabledModules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'sf_enabled_modules'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$enabledModules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'provenance'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sfConfig::set(</w:t>
      </w:r>
      <w:r>
        <w:rPr>
          <w:rStyle w:val="StringTok"/>
        </w:rPr>
        <w:t xml:space="preserve">'sf_enabled_modules'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array_unique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$enabledModules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contextLoadFactories(sfEvent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CSS and JS assets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-&gt;response-&gt;addStylesheet(</w:t>
      </w:r>
      <w:r>
        <w:rPr>
          <w:rStyle w:val="StringTok"/>
        </w:rPr>
        <w:t xml:space="preserve">'/plugins/ahgProvenancePlugin/web/css/provenance.css'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-&gt;response-&gt;addJavaScript(</w:t>
      </w:r>
      <w:r>
        <w:rPr>
          <w:rStyle w:val="StringTok"/>
        </w:rPr>
        <w:t xml:space="preserve">'/plugins/ahgProvenancePlugin/web/js/provenance.js'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extension.json"/>
    <w:p>
      <w:pPr>
        <w:pStyle w:val="Heading3"/>
      </w:pPr>
      <w:r>
        <w:t xml:space="preserve">extension.json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"Provenance Tracking"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"machine_name"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"ahgProvenancePlugin"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"Chain of custody and provenance tracking for archival records, museum objects, and library materials"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Archive and Heritage 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"GPL-3.0"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"atom_framework"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"&gt;=2.8"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"&gt;=8.1"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"ahgCorePlugin"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"ahgDonorAgreementPlugin"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"ahgRightsPlugin"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"provenance_record"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"provenance_record_i18n"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"provenance_event"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"provenance_event_i18n"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"provenance_agent"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"provenance_agent_i18n"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"provenance_document"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"provenance"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ahgProvenancePlugin/</w:t>
      </w:r>
      <w:r>
        <w:br/>
      </w:r>
      <w:r>
        <w:rPr>
          <w:rStyle w:val="VerbatimChar"/>
        </w:rPr>
        <w:t xml:space="preserve">+-- config/</w:t>
      </w:r>
      <w:r>
        <w:br/>
      </w:r>
      <w:r>
        <w:rPr>
          <w:rStyle w:val="VerbatimChar"/>
        </w:rPr>
        <w:t xml:space="preserve">|   +-- ahgProvenancePluginConfiguration.class.php</w:t>
      </w:r>
      <w:r>
        <w:br/>
      </w:r>
      <w:r>
        <w:rPr>
          <w:rStyle w:val="VerbatimChar"/>
        </w:rPr>
        <w:t xml:space="preserve">|   +-- routing.yml</w:t>
      </w:r>
      <w:r>
        <w:br/>
      </w:r>
      <w:r>
        <w:rPr>
          <w:rStyle w:val="VerbatimChar"/>
        </w:rPr>
        <w:t xml:space="preserve">+-- database/</w:t>
      </w:r>
      <w:r>
        <w:br/>
      </w:r>
      <w:r>
        <w:rPr>
          <w:rStyle w:val="VerbatimChar"/>
        </w:rPr>
        <w:t xml:space="preserve">|   +-- install.sql</w:t>
      </w:r>
      <w:r>
        <w:br/>
      </w:r>
      <w:r>
        <w:rPr>
          <w:rStyle w:val="VerbatimChar"/>
        </w:rPr>
        <w:t xml:space="preserve">+-- data/</w:t>
      </w:r>
      <w:r>
        <w:br/>
      </w:r>
      <w:r>
        <w:rPr>
          <w:rStyle w:val="VerbatimChar"/>
        </w:rPr>
        <w:t xml:space="preserve">|   +-- sample_provenance_import.csv</w:t>
      </w:r>
      <w:r>
        <w:br/>
      </w:r>
      <w:r>
        <w:rPr>
          <w:rStyle w:val="VerbatimChar"/>
        </w:rPr>
        <w:t xml:space="preserve">+-- extension.json</w:t>
      </w:r>
      <w:r>
        <w:br/>
      </w:r>
      <w:r>
        <w:rPr>
          <w:rStyle w:val="VerbatimChar"/>
        </w:rPr>
        <w:t xml:space="preserve">+-- lib/</w:t>
      </w:r>
      <w:r>
        <w:br/>
      </w:r>
      <w:r>
        <w:rPr>
          <w:rStyle w:val="VerbatimChar"/>
        </w:rPr>
        <w:t xml:space="preserve">|   +-- Repository/</w:t>
      </w:r>
      <w:r>
        <w:br/>
      </w:r>
      <w:r>
        <w:rPr>
          <w:rStyle w:val="VerbatimChar"/>
        </w:rPr>
        <w:t xml:space="preserve">|   |   +-- ProvenanceRepository.php</w:t>
      </w:r>
      <w:r>
        <w:br/>
      </w:r>
      <w:r>
        <w:rPr>
          <w:rStyle w:val="VerbatimChar"/>
        </w:rPr>
        <w:t xml:space="preserve">|   +-- Service/</w:t>
      </w:r>
      <w:r>
        <w:br/>
      </w:r>
      <w:r>
        <w:rPr>
          <w:rStyle w:val="VerbatimChar"/>
        </w:rPr>
        <w:t xml:space="preserve">|       +-- ProvenanceService.php</w:t>
      </w:r>
      <w:r>
        <w:br/>
      </w:r>
      <w:r>
        <w:rPr>
          <w:rStyle w:val="VerbatimChar"/>
        </w:rPr>
        <w:t xml:space="preserve">+-- modules/</w:t>
      </w:r>
      <w:r>
        <w:br/>
      </w:r>
      <w:r>
        <w:rPr>
          <w:rStyle w:val="VerbatimChar"/>
        </w:rPr>
        <w:t xml:space="preserve">|   +-- provenance/</w:t>
      </w:r>
      <w:r>
        <w:br/>
      </w:r>
      <w:r>
        <w:rPr>
          <w:rStyle w:val="VerbatimChar"/>
        </w:rPr>
        <w:t xml:space="preserve">|       +-- actions/</w:t>
      </w:r>
      <w:r>
        <w:br/>
      </w:r>
      <w:r>
        <w:rPr>
          <w:rStyle w:val="VerbatimChar"/>
        </w:rPr>
        <w:t xml:space="preserve">|       |   +-- actions.class.php</w:t>
      </w:r>
      <w:r>
        <w:br/>
      </w:r>
      <w:r>
        <w:rPr>
          <w:rStyle w:val="VerbatimChar"/>
        </w:rPr>
        <w:t xml:space="preserve">|       |   +-- components.class.php</w:t>
      </w:r>
      <w:r>
        <w:br/>
      </w:r>
      <w:r>
        <w:rPr>
          <w:rStyle w:val="VerbatimChar"/>
        </w:rPr>
        <w:t xml:space="preserve">|       +-- templates/</w:t>
      </w:r>
      <w:r>
        <w:br/>
      </w:r>
      <w:r>
        <w:rPr>
          <w:rStyle w:val="VerbatimChar"/>
        </w:rPr>
        <w:t xml:space="preserve">|           +-- indexSuccess.php</w:t>
      </w:r>
      <w:r>
        <w:br/>
      </w:r>
      <w:r>
        <w:rPr>
          <w:rStyle w:val="VerbatimChar"/>
        </w:rPr>
        <w:t xml:space="preserve">|           +-- viewSuccess.php</w:t>
      </w:r>
      <w:r>
        <w:br/>
      </w:r>
      <w:r>
        <w:rPr>
          <w:rStyle w:val="VerbatimChar"/>
        </w:rPr>
        <w:t xml:space="preserve">|           +-- editSuccess.php</w:t>
      </w:r>
      <w:r>
        <w:br/>
      </w:r>
      <w:r>
        <w:rPr>
          <w:rStyle w:val="VerbatimChar"/>
        </w:rPr>
        <w:t xml:space="preserve">|           +-- timelineSuccess.php</w:t>
      </w:r>
      <w:r>
        <w:br/>
      </w:r>
      <w:r>
        <w:rPr>
          <w:rStyle w:val="VerbatimChar"/>
        </w:rPr>
        <w:t xml:space="preserve">|           +-- _provenanceDisplay.php</w:t>
      </w:r>
      <w:r>
        <w:br/>
      </w:r>
      <w:r>
        <w:rPr>
          <w:rStyle w:val="VerbatimChar"/>
        </w:rPr>
        <w:t xml:space="preserve">+-- web/</w:t>
      </w:r>
      <w:r>
        <w:br/>
      </w:r>
      <w:r>
        <w:rPr>
          <w:rStyle w:val="VerbatimChar"/>
        </w:rPr>
        <w:t xml:space="preserve">    +-- css/</w:t>
      </w:r>
      <w:r>
        <w:br/>
      </w:r>
      <w:r>
        <w:rPr>
          <w:rStyle w:val="VerbatimChar"/>
        </w:rPr>
        <w:t xml:space="preserve">    |   +-- provenance.css</w:t>
      </w:r>
      <w:r>
        <w:br/>
      </w:r>
      <w:r>
        <w:rPr>
          <w:rStyle w:val="VerbatimChar"/>
        </w:rPr>
        <w:t xml:space="preserve">    +-- js/</w:t>
      </w:r>
      <w:r>
        <w:br/>
      </w:r>
      <w:r>
        <w:rPr>
          <w:rStyle w:val="VerbatimChar"/>
        </w:rPr>
        <w:t xml:space="preserve">        +-- provenance.js</w:t>
      </w:r>
      <w:r>
        <w:br/>
      </w:r>
      <w:r>
        <w:rPr>
          <w:rStyle w:val="VerbatimChar"/>
        </w:rPr>
        <w:t xml:space="preserve">        +-- provenance-timeline.js</w:t>
      </w:r>
    </w:p>
    <w:p>
      <w:r>
        <w:pict>
          <v:rect style="width:0;height:1.5pt" o:hralign="center" o:hrstd="t" o:hr="t"/>
        </w:pict>
      </w:r>
    </w:p>
    <w:bookmarkEnd w:id="43"/>
    <w:bookmarkStart w:id="47" w:name="integration-points"/>
    <w:p>
      <w:pPr>
        <w:pStyle w:val="Heading2"/>
      </w:pPr>
      <w:r>
        <w:t xml:space="preserve">Integration Points</w:t>
      </w:r>
    </w:p>
    <w:bookmarkStart w:id="44" w:name="embedding-provenance-display"/>
    <w:p>
      <w:pPr>
        <w:pStyle w:val="Heading3"/>
      </w:pPr>
      <w:r>
        <w:t xml:space="preserve">Embedding Provenance Display</w:t>
      </w:r>
    </w:p>
    <w:p>
      <w:pPr>
        <w:pStyle w:val="FirstParagraph"/>
      </w:pPr>
      <w:r>
        <w:t xml:space="preserve">Include the provenance summary component in other views: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include_component(</w:t>
      </w:r>
      <w:r>
        <w:rPr>
          <w:rStyle w:val="StringTok"/>
        </w:rPr>
        <w:t xml:space="preserve">'provenance'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'provenanceDisplay'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-&gt;id]) </w:t>
      </w:r>
      <w:r>
        <w:rPr>
          <w:rStyle w:val="KeywordTok"/>
        </w:rPr>
        <w:t xml:space="preserve">?&gt;</w:t>
      </w:r>
    </w:p>
    <w:bookmarkEnd w:id="44"/>
    <w:bookmarkStart w:id="45" w:name="linking-to-provenance"/>
    <w:p>
      <w:pPr>
        <w:pStyle w:val="Heading3"/>
      </w:pPr>
      <w:r>
        <w:t xml:space="preserve">Linking to Provenance</w:t>
      </w:r>
    </w:p>
    <w:p>
      <w:pPr>
        <w:pStyle w:val="SourceCode"/>
      </w:pPr>
      <w:r>
        <w:rPr>
          <w:rStyle w:val="CommentTok"/>
        </w:rPr>
        <w:t xml:space="preserve">// Link to view provenance</w:t>
      </w:r>
      <w:r>
        <w:br/>
      </w:r>
      <w:r>
        <w:rPr>
          <w:rStyle w:val="NormalTok"/>
        </w:rPr>
        <w:t xml:space="preserve">url_for([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'provenance'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'view'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-&gt;slug])</w:t>
      </w:r>
      <w:r>
        <w:br/>
      </w:r>
      <w:r>
        <w:br/>
      </w:r>
      <w:r>
        <w:rPr>
          <w:rStyle w:val="CommentTok"/>
        </w:rPr>
        <w:t xml:space="preserve">// Link to edit provenance</w:t>
      </w:r>
      <w:r>
        <w:br/>
      </w:r>
      <w:r>
        <w:rPr>
          <w:rStyle w:val="NormalTok"/>
        </w:rPr>
        <w:t xml:space="preserve">url_for([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'provenance'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'edit'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-&gt;slug])</w:t>
      </w:r>
      <w:r>
        <w:br/>
      </w:r>
      <w:r>
        <w:br/>
      </w:r>
      <w:r>
        <w:rPr>
          <w:rStyle w:val="CommentTok"/>
        </w:rPr>
        <w:t xml:space="preserve">// Link to timeline</w:t>
      </w:r>
      <w:r>
        <w:br/>
      </w:r>
      <w:r>
        <w:rPr>
          <w:rStyle w:val="NormalTok"/>
        </w:rPr>
        <w:t xml:space="preserve">url_for([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'provenance'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'timeline'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-&gt;slug])</w:t>
      </w:r>
    </w:p>
    <w:bookmarkEnd w:id="45"/>
    <w:bookmarkStart w:id="46" w:name="ajax-agent-search"/>
    <w:p>
      <w:pPr>
        <w:pStyle w:val="Heading3"/>
      </w:pPr>
      <w:r>
        <w:t xml:space="preserve">AJAX Agent Search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'/provenance/searchAgents?term='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(searchTerm))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(agents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agents = [{id, name, agent_type}, ...]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data-flow"/>
    <w:p>
      <w:pPr>
        <w:pStyle w:val="Heading2"/>
      </w:pPr>
      <w:r>
        <w:t xml:space="preserve">Data Flow</w:t>
      </w:r>
    </w:p>
    <w:bookmarkStart w:id="48" w:name="creatingupdating-provenance"/>
    <w:p>
      <w:pPr>
        <w:pStyle w:val="Heading3"/>
      </w:pPr>
      <w:r>
        <w:t xml:space="preserve">Creating/Updating Provenance</w:t>
      </w:r>
    </w:p>
    <w:p>
      <w:pPr>
        <w:pStyle w:val="SourceCode"/>
      </w:pPr>
      <w:r>
        <w:rPr>
          <w:rStyle w:val="VerbatimChar"/>
        </w:rPr>
        <w:t xml:space="preserve">1. User submits edit form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2. provenanceActions::executeEdit()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3. processForm()</w:t>
      </w:r>
      <w:r>
        <w:br/>
      </w:r>
      <w:r>
        <w:rPr>
          <w:rStyle w:val="VerbatimChar"/>
        </w:rPr>
        <w:t xml:space="preserve">   - Extract form data</w:t>
      </w:r>
      <w:r>
        <w:br/>
      </w:r>
      <w:r>
        <w:rPr>
          <w:rStyle w:val="VerbatimChar"/>
        </w:rPr>
        <w:t xml:space="preserve">   - Find/create current agent</w:t>
      </w:r>
      <w:r>
        <w:br/>
      </w:r>
      <w:r>
        <w:rPr>
          <w:rStyle w:val="VerbatimChar"/>
        </w:rPr>
        <w:t xml:space="preserve">   - Create/update provenance_record</w:t>
      </w:r>
      <w:r>
        <w:br/>
      </w:r>
      <w:r>
        <w:rPr>
          <w:rStyle w:val="VerbatimChar"/>
        </w:rPr>
        <w:t xml:space="preserve">   - Save i18n data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4. processEvents()</w:t>
      </w:r>
      <w:r>
        <w:br/>
      </w:r>
      <w:r>
        <w:rPr>
          <w:rStyle w:val="VerbatimChar"/>
        </w:rPr>
        <w:t xml:space="preserve">   - Delete existing events</w:t>
      </w:r>
      <w:r>
        <w:br/>
      </w:r>
      <w:r>
        <w:rPr>
          <w:rStyle w:val="VerbatimChar"/>
        </w:rPr>
        <w:t xml:space="preserve">   - Create new events from form arrays</w:t>
      </w:r>
      <w:r>
        <w:br/>
      </w:r>
      <w:r>
        <w:rPr>
          <w:rStyle w:val="VerbatimChar"/>
        </w:rPr>
        <w:t xml:space="preserve">   - Find/create from/to agents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5. processDocuments()</w:t>
      </w:r>
      <w:r>
        <w:br/>
      </w:r>
      <w:r>
        <w:rPr>
          <w:rStyle w:val="VerbatimChar"/>
        </w:rPr>
        <w:t xml:space="preserve">   - Handle file uploads</w:t>
      </w:r>
      <w:r>
        <w:br/>
      </w:r>
      <w:r>
        <w:rPr>
          <w:rStyle w:val="VerbatimChar"/>
        </w:rPr>
        <w:t xml:space="preserve">   - Create provenance_document records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6. Redirect to view page</w:t>
      </w:r>
    </w:p>
    <w:bookmarkEnd w:id="48"/>
    <w:bookmarkStart w:id="49" w:name="timeline-generation"/>
    <w:p>
      <w:pPr>
        <w:pStyle w:val="Heading3"/>
      </w:pPr>
      <w:r>
        <w:t xml:space="preserve">Timeline Generation</w:t>
      </w:r>
    </w:p>
    <w:p>
      <w:pPr>
        <w:pStyle w:val="SourceCode"/>
      </w:pPr>
      <w:r>
        <w:rPr>
          <w:rStyle w:val="VerbatimChar"/>
        </w:rPr>
        <w:t xml:space="preserve">1. ProvenanceService::getProvenanceForObject()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2. Repository::getEvents()</w:t>
      </w:r>
      <w:r>
        <w:br/>
      </w:r>
      <w:r>
        <w:rPr>
          <w:rStyle w:val="VerbatimChar"/>
        </w:rPr>
        <w:t xml:space="preserve">   - Join with agents</w:t>
      </w:r>
      <w:r>
        <w:br/>
      </w:r>
      <w:r>
        <w:rPr>
          <w:rStyle w:val="VerbatimChar"/>
        </w:rPr>
        <w:t xml:space="preserve">   - Order by sequence_number, event_date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3. ProvenanceService::buildTimeline()</w:t>
      </w:r>
      <w:r>
        <w:br/>
      </w:r>
      <w:r>
        <w:rPr>
          <w:rStyle w:val="VerbatimChar"/>
        </w:rPr>
        <w:t xml:space="preserve">   - Format each event for display</w:t>
      </w:r>
      <w:r>
        <w:br/>
      </w:r>
      <w:r>
        <w:rPr>
          <w:rStyle w:val="VerbatimChar"/>
        </w:rPr>
        <w:t xml:space="preserve">   - Include date, type, from/to, location, certainty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4. ProvenanceService::generateSummary()</w:t>
      </w:r>
      <w:r>
        <w:br/>
      </w:r>
      <w:r>
        <w:rPr>
          <w:rStyle w:val="VerbatimChar"/>
        </w:rPr>
        <w:t xml:space="preserve">   - If manual summary exists, use it</w:t>
      </w:r>
      <w:r>
        <w:br/>
      </w:r>
      <w:r>
        <w:rPr>
          <w:rStyle w:val="VerbatimChar"/>
        </w:rPr>
        <w:t xml:space="preserve">   - Otherwise generate from events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tatistics"/>
    <w:p>
      <w:pPr>
        <w:pStyle w:val="Heading2"/>
      </w:pPr>
      <w:r>
        <w:t xml:space="preserve">Statistics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getStatistics()</w:t>
      </w:r>
      <w:r>
        <w:t xml:space="preserve"> </w:t>
      </w:r>
      <w:r>
        <w:t xml:space="preserve">method returns: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Total provenance records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Records marked complete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'incomplete'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Records not complete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'has_gaps'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Records with gaps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'nazi_era_checked'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'nazi_era_unchecked'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'disputed'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Disputed cultural property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'by_acquisition_type'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'donation'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45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'purchase'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38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'by_certainty'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'certain'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65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'probable'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42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...]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1"/>
    <w:bookmarkStart w:id="52" w:name="security"/>
    <w:p>
      <w:pPr>
        <w:pStyle w:val="Heading2"/>
      </w:pPr>
      <w:r>
        <w:t xml:space="preserve">Security</w:t>
      </w:r>
    </w:p>
    <w:p>
      <w:pPr>
        <w:numPr>
          <w:ilvl w:val="0"/>
          <w:numId w:val="1001"/>
        </w:numPr>
        <w:pStyle w:val="Compact"/>
      </w:pPr>
      <w:r>
        <w:t xml:space="preserve">Edit actions require authentication</w:t>
      </w:r>
    </w:p>
    <w:p>
      <w:pPr>
        <w:numPr>
          <w:ilvl w:val="0"/>
          <w:numId w:val="1001"/>
        </w:numPr>
        <w:pStyle w:val="Compact"/>
      </w:pPr>
      <w:r>
        <w:t xml:space="preserve">View actions are public (respects</w:t>
      </w:r>
      <w:r>
        <w:t xml:space="preserve"> </w:t>
      </w:r>
      <w:r>
        <w:rPr>
          <w:rStyle w:val="VerbatimChar"/>
        </w:rPr>
        <w:t xml:space="preserve">is_public</w:t>
      </w:r>
      <w:r>
        <w:t xml:space="preserve"> </w:t>
      </w:r>
      <w:r>
        <w:t xml:space="preserve">flag)</w:t>
      </w:r>
    </w:p>
    <w:p>
      <w:pPr>
        <w:numPr>
          <w:ilvl w:val="0"/>
          <w:numId w:val="1001"/>
        </w:numPr>
        <w:pStyle w:val="Compact"/>
      </w:pPr>
      <w:r>
        <w:t xml:space="preserve">AJAX endpoints check authentication for write operations</w:t>
      </w:r>
    </w:p>
    <w:p>
      <w:pPr>
        <w:numPr>
          <w:ilvl w:val="0"/>
          <w:numId w:val="1001"/>
        </w:numPr>
        <w:pStyle w:val="Compact"/>
      </w:pPr>
      <w:r>
        <w:t xml:space="preserve">File uploads stored in</w:t>
      </w:r>
      <w:r>
        <w:t xml:space="preserve"> </w:t>
      </w:r>
      <w:r>
        <w:rPr>
          <w:rStyle w:val="VerbatimChar"/>
        </w:rPr>
        <w:t xml:space="preserve">/uploads/provenance/</w:t>
      </w:r>
      <w:r>
        <w:t xml:space="preserve"> </w:t>
      </w:r>
      <w:r>
        <w:t xml:space="preserve">with unique filenames</w:t>
      </w:r>
    </w:p>
    <w:p>
      <w:pPr>
        <w:numPr>
          <w:ilvl w:val="0"/>
          <w:numId w:val="1001"/>
        </w:numPr>
        <w:pStyle w:val="Compact"/>
      </w:pPr>
      <w:r>
        <w:t xml:space="preserve">No direct database access from templates</w:t>
      </w:r>
    </w:p>
    <w:p>
      <w:r>
        <w:pict>
          <v:rect style="width:0;height:1.5pt" o:hralign="center" o:hrstd="t" o:hr="t"/>
        </w:pict>
      </w:r>
    </w:p>
    <w:bookmarkEnd w:id="52"/>
    <w:bookmarkStart w:id="53" w:name="optional-dependencies"/>
    <w:p>
      <w:pPr>
        <w:pStyle w:val="Heading2"/>
      </w:pPr>
      <w:r>
        <w:t xml:space="preserve">Optional Dependencies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  <w:r>
              <w:t xml:space="preserve"> </w:t>
            </w:r>
            <w:r>
              <w:rPr>
                <w:rStyle w:val="VerbatimChar"/>
              </w:rPr>
              <w:t xml:space="preserve">donor_agreement_id</w:t>
            </w:r>
            <w:r>
              <w:t xml:space="preserve"> </w:t>
            </w:r>
            <w:r>
              <w:t xml:space="preserve">to donor agreements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ahgRightsPlugin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provenance to rights information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performance-considerations"/>
    <w:p>
      <w:pPr>
        <w:pStyle w:val="Heading2"/>
      </w:pPr>
      <w:r>
        <w:t xml:space="preserve">Performance Considerations</w:t>
      </w:r>
    </w:p>
    <w:p>
      <w:pPr>
        <w:numPr>
          <w:ilvl w:val="0"/>
          <w:numId w:val="1002"/>
        </w:numPr>
        <w:pStyle w:val="Compact"/>
      </w:pPr>
      <w:r>
        <w:t xml:space="preserve">Events ordered by</w:t>
      </w:r>
      <w:r>
        <w:t xml:space="preserve"> </w:t>
      </w:r>
      <w:r>
        <w:rPr>
          <w:rStyle w:val="VerbatimChar"/>
        </w:rPr>
        <w:t xml:space="preserve">sequence_number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event_date</w:t>
      </w:r>
    </w:p>
    <w:p>
      <w:pPr>
        <w:numPr>
          <w:ilvl w:val="0"/>
          <w:numId w:val="1002"/>
        </w:numPr>
        <w:pStyle w:val="Compact"/>
      </w:pPr>
      <w:r>
        <w:t xml:space="preserve">Indexes on frequently queried columns</w:t>
      </w:r>
    </w:p>
    <w:p>
      <w:pPr>
        <w:numPr>
          <w:ilvl w:val="0"/>
          <w:numId w:val="1002"/>
        </w:numPr>
        <w:pStyle w:val="Compact"/>
      </w:pPr>
      <w:r>
        <w:t xml:space="preserve">I18n data retrieved via LEFT JOIN</w:t>
      </w:r>
    </w:p>
    <w:p>
      <w:pPr>
        <w:numPr>
          <w:ilvl w:val="0"/>
          <w:numId w:val="1002"/>
        </w:numPr>
        <w:pStyle w:val="Compact"/>
      </w:pPr>
      <w:r>
        <w:t xml:space="preserve">Cascade delete on</w:t>
      </w:r>
      <w:r>
        <w:t xml:space="preserve"> </w:t>
      </w:r>
      <w:r>
        <w:rPr>
          <w:rStyle w:val="VerbatimChar"/>
        </w:rPr>
        <w:t xml:space="preserve">information_object</w:t>
      </w:r>
      <w:r>
        <w:t xml:space="preserve"> </w:t>
      </w:r>
      <w:r>
        <w:t xml:space="preserve">deletion</w:t>
      </w:r>
    </w:p>
    <w:p>
      <w:pPr>
        <w:numPr>
          <w:ilvl w:val="0"/>
          <w:numId w:val="1002"/>
        </w:numPr>
        <w:pStyle w:val="Compact"/>
      </w:pPr>
      <w:r>
        <w:t xml:space="preserve">Autocomplete debounced to 300ms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 - Version 1.0.3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2026-06-27T18:56:30Z</dcterms:created>
  <dcterms:modified xsi:type="dcterms:W3CDTF">2026-06-27T18:56:30Z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