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cef3b34556b3b4895fa4e47aef1ff01f08520d1"/>
    <w:p>
      <w:pPr>
        <w:pStyle w:val="Heading1"/>
      </w:pPr>
      <w:r>
        <w:t xml:space="preserve">ahgResearcherPlugin - Technical Documentation</w:t>
      </w:r>
    </w:p>
    <w:p>
      <w:pPr>
        <w:pStyle w:val="BlockText"/>
      </w:pPr>
      <w:r>
        <w:t xml:space="preserve">Auto-generated from plugin code (2026-06-27). Researcher collection upload and approval workflow — online submissions and offline exchange import with two-step archivist review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Researcher Collection Upload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ahgResearcherPlugin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research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researcher_submission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researcher_submission_file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researcher_submission_item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researcher_submission_review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researcher_new_submission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researcher_view_submission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researcher_edit_submission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researcher_add_item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researcher_edit_item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researcher_delete_item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researcher_resubmit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researcher_from_collection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researcher_import_exchange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researcher_api_upload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researcher_api_delete_file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/researcher/api/delete-file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researcher_api_autocomplete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apiAutocomplete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researcher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newSubmission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viewSubmission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editSubmission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createFromCollection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apiDeleteFile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apiAutocomplete</w:t>
      </w:r>
    </w:p>
    <w:bookmarkEnd w:id="23"/>
    <w:bookmarkStart w:id="27" w:name="service-layer"/>
    <w:p>
      <w:pPr>
        <w:pStyle w:val="Heading2"/>
      </w:pPr>
      <w:r>
        <w:t xml:space="preserve">Service layer</w:t>
      </w:r>
    </w:p>
    <w:bookmarkStart w:id="24" w:name="publishservice"/>
    <w:p>
      <w:pPr>
        <w:pStyle w:val="Heading3"/>
      </w:pPr>
      <w:r>
        <w:rPr>
          <w:rStyle w:val="VerbatimChar"/>
        </w:rPr>
        <w:t xml:space="preserve">PublishService</w:t>
      </w:r>
    </w:p>
    <w:p>
      <w:pPr>
        <w:pStyle w:val="FirstParagraph"/>
      </w:pPr>
      <w:r>
        <w:rPr>
          <w:rStyle w:val="VerbatimChar"/>
        </w:rPr>
        <w:t xml:space="preserve">lib/Services/PublishService.php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publish()</w:t>
      </w:r>
    </w:p>
    <w:bookmarkEnd w:id="24"/>
    <w:bookmarkStart w:id="25" w:name="submissionservice"/>
    <w:p>
      <w:pPr>
        <w:pStyle w:val="Heading3"/>
      </w:pPr>
      <w:r>
        <w:rPr>
          <w:rStyle w:val="VerbatimChar"/>
        </w:rPr>
        <w:t xml:space="preserve">SubmissionService</w:t>
      </w:r>
    </w:p>
    <w:p>
      <w:pPr>
        <w:pStyle w:val="FirstParagraph"/>
      </w:pPr>
      <w:r>
        <w:rPr>
          <w:rStyle w:val="VerbatimChar"/>
        </w:rPr>
        <w:t xml:space="preserve">lib/Services/SubmissionService.php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getStagingDir()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createSubmission()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getSubmission()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getSubmissions()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getPendingReviews()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updateSubmission()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deleteSubmission()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recalculateTotals()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addFileFromData()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submitForReview()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resubmit()</w:t>
      </w:r>
    </w:p>
    <w:bookmarkEnd w:id="25"/>
    <w:bookmarkStart w:id="26" w:name="exchangeimportservice"/>
    <w:p>
      <w:pPr>
        <w:pStyle w:val="Heading3"/>
      </w:pPr>
      <w:r>
        <w:rPr>
          <w:rStyle w:val="VerbatimChar"/>
        </w:rPr>
        <w:t xml:space="preserve">ExchangeImportService</w:t>
      </w:r>
    </w:p>
    <w:p>
      <w:pPr>
        <w:pStyle w:val="FirstParagraph"/>
      </w:pPr>
      <w:r>
        <w:rPr>
          <w:rStyle w:val="VerbatimChar"/>
        </w:rPr>
        <w:t xml:space="preserve">lib/Services/ExchangeImportService.php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parseExchangeJson()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importNotesCollection()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importFilesCollection()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importNewItemsCollection()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importNewCreatorsCollection()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importNewRepositoriesCollection()</w:t>
      </w:r>
    </w:p>
    <w:bookmarkEnd w:id="26"/>
    <w:bookmarkEnd w:id="27"/>
    <w:bookmarkStart w:id="28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2026-06-27T18:56:34Z</dcterms:created>
  <dcterms:modified xsi:type="dcterms:W3CDTF">2026-06-27T18:56:34Z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