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f1a0dd1186fe2e2c2a4def2a514cd62670645a9"/>
    <w:p>
      <w:pPr>
        <w:pStyle w:val="Heading1"/>
      </w:pPr>
      <w:r>
        <w:t xml:space="preserve">ahgSearchPlugin - Technical Documentation</w:t>
      </w:r>
    </w:p>
    <w:p>
      <w:pPr>
        <w:pStyle w:val="BlockText"/>
      </w:pPr>
      <w:r>
        <w:t xml:space="preserve">Auto-generated from plugin code (2026-06-27). Global search, autocomplete, description updates, and search/replace for AtoM Heratio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ahgSearchPlugin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End w:id="20"/>
    <w:bookmarkStart w:id="21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search_autocomplete_override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search_index_override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search_descriptionupdates_override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search_globalreplace_override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search_semantic_override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</w:tbl>
    <w:bookmarkEnd w:id="21"/>
    <w:bookmarkStart w:id="23" w:name="service-layer"/>
    <w:p>
      <w:pPr>
        <w:pStyle w:val="Heading2"/>
      </w:pPr>
      <w:r>
        <w:t xml:space="preserve">Service layer</w:t>
      </w:r>
    </w:p>
    <w:bookmarkStart w:id="22" w:name="searchservice"/>
    <w:p>
      <w:pPr>
        <w:pStyle w:val="Heading3"/>
      </w:pPr>
      <w:r>
        <w:rPr>
          <w:rStyle w:val="VerbatimChar"/>
        </w:rPr>
        <w:t xml:space="preserve">SearchService</w:t>
      </w:r>
    </w:p>
    <w:p>
      <w:pPr>
        <w:pStyle w:val="FirstParagraph"/>
      </w:pPr>
      <w:r>
        <w:rPr>
          <w:rStyle w:val="VerbatimChar"/>
        </w:rPr>
        <w:t xml:space="preserve">lib/Services/SearchService.php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autocomplete()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searchIndex()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descriptionUpdates()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getRepositoryList()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getLevelsOfDescription()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getIoI18nColumns()</w:t>
      </w:r>
    </w:p>
    <w:bookmarkEnd w:id="22"/>
    <w:bookmarkEnd w:id="23"/>
    <w:bookmarkStart w:id="24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2026-06-27T18:56:36Z</dcterms:created>
  <dcterms:modified xsi:type="dcterms:W3CDTF">2026-06-27T18:56:36Z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