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X00e874c9b1440786281e09fa25bb0b3eba9cedb"/>
    <w:p>
      <w:pPr>
        <w:pStyle w:val="Heading1"/>
      </w:pPr>
      <w:r>
        <w:t xml:space="preserve">ahgTiffPdfMergePlugin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Preservation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DEPRECATED - Merged into ahgPreservationPlugin</w:t>
      </w:r>
    </w:p>
    <w:p>
      <w:r>
        <w:pict>
          <v:rect style="width:0;height:1.5pt" o:hralign="center" o:hrstd="t" o:hr="t"/>
        </w:pict>
      </w:r>
    </w:p>
    <w:bookmarkStart w:id="20" w:name="deprecation-notice"/>
    <w:p>
      <w:pPr>
        <w:pStyle w:val="Heading2"/>
      </w:pPr>
      <w:r>
        <w:t xml:space="preserve">Deprecation Notice</w:t>
      </w:r>
    </w:p>
    <w:p>
      <w:pPr>
        <w:pStyle w:val="FirstParagraph"/>
      </w:pPr>
      <w:r>
        <w:t xml:space="preserve">This plugin has been merged into</w:t>
      </w:r>
      <w:r>
        <w:t xml:space="preserve"> </w:t>
      </w:r>
      <w:r>
        <w:rPr>
          <w:bCs/>
          <w:b/>
        </w:rPr>
        <w:t xml:space="preserve">ahgPreservationPlugin</w:t>
      </w:r>
      <w:r>
        <w:t xml:space="preserve">. The TIFF/PDF merge functionality is now part of the comprehensive preservation suite. No migration is needed - the database tables and routes remain the same.</w:t>
      </w:r>
    </w:p>
    <w:p>
      <w:pPr>
        <w:pStyle w:val="BodyText"/>
      </w:pPr>
      <w:r>
        <w:t xml:space="preserve">To migrate:</w:t>
      </w:r>
      <w:r>
        <w:t xml:space="preserve"> </w:t>
      </w:r>
      <w:r>
        <w:t xml:space="preserve">1. Enable</w:t>
      </w:r>
      <w:r>
        <w:t xml:space="preserve"> </w:t>
      </w:r>
      <w:r>
        <w:rPr>
          <w:rStyle w:val="VerbatimChar"/>
        </w:rPr>
        <w:t xml:space="preserve">ahgPreservationPlugin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ahgTiffPdfMergePlugin</w:t>
      </w:r>
      <w:r>
        <w:t xml:space="preserve"> </w:t>
      </w:r>
      <w:r>
        <w:t xml:space="preserve">2. Disable the old plugin:</w:t>
      </w:r>
      <w:r>
        <w:t xml:space="preserve"> </w:t>
      </w:r>
      <w:r>
        <w:rPr>
          <w:rStyle w:val="VerbatimChar"/>
        </w:rPr>
        <w:t xml:space="preserve">php bin/atom extension:disable ahgTiffPdfMergePlugin</w:t>
      </w:r>
      <w:r>
        <w:t xml:space="preserve"> </w:t>
      </w:r>
      <w:r>
        <w:t xml:space="preserve">3. Remove symlink:</w:t>
      </w:r>
      <w:r>
        <w:t xml:space="preserve"> </w:t>
      </w:r>
      <w:r>
        <w:rPr>
          <w:rStyle w:val="VerbatimChar"/>
        </w:rPr>
        <w:t xml:space="preserve">rm /usr/share/nginx/archive/plugins/ahgTiffPdfMergePlugin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TIFF/PDF Merge feature enables users to batch upload multiple image files (TIFF, JPEG, PNG, BMP, GIF) and merge them into a single PDF or PDF/A document for archival purposes. The output can optionally be attached to an archival description as a digital object.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TIFF/PDF Merge System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    Web Interface Layer                  |  |</w:t>
      </w:r>
      <w:r>
        <w:br/>
      </w:r>
      <w:r>
        <w:rPr>
          <w:rStyle w:val="VerbatimChar"/>
        </w:rPr>
        <w:t xml:space="preserve">|  |  * Drag-and-drop file upload                         |  |</w:t>
      </w:r>
      <w:r>
        <w:br/>
      </w:r>
      <w:r>
        <w:rPr>
          <w:rStyle w:val="VerbatimChar"/>
        </w:rPr>
        <w:t xml:space="preserve">|  |  * Sortable file ordering                            |  |</w:t>
      </w:r>
      <w:r>
        <w:br/>
      </w:r>
      <w:r>
        <w:rPr>
          <w:rStyle w:val="VerbatimChar"/>
        </w:rPr>
        <w:t xml:space="preserve">|  |  * Real-time upload progress                         |  |</w:t>
      </w:r>
      <w:r>
        <w:br/>
      </w:r>
      <w:r>
        <w:rPr>
          <w:rStyle w:val="VerbatimChar"/>
        </w:rPr>
        <w:t xml:space="preserve">|  |  * Job management dashboard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|                                 |</w:t>
      </w:r>
      <w:r>
        <w:br/>
      </w:r>
      <w:r>
        <w:rPr>
          <w:rStyle w:val="VerbatimChar"/>
        </w:rPr>
        <w:t xml:space="preserve">|                           v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tiffpdfmergeActions Controller           |  |</w:t>
      </w:r>
      <w:r>
        <w:br/>
      </w:r>
      <w:r>
        <w:rPr>
          <w:rStyle w:val="VerbatimChar"/>
        </w:rPr>
        <w:t xml:space="preserve">|  |  * HTTP request handling                             |  |</w:t>
      </w:r>
      <w:r>
        <w:br/>
      </w:r>
      <w:r>
        <w:rPr>
          <w:rStyle w:val="VerbatimChar"/>
        </w:rPr>
        <w:t xml:space="preserve">|  |  * Authentication/authorization                      |  |</w:t>
      </w:r>
      <w:r>
        <w:br/>
      </w:r>
      <w:r>
        <w:rPr>
          <w:rStyle w:val="VerbatimChar"/>
        </w:rPr>
        <w:t xml:space="preserve">|  |  * JSON API responses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|                                 |</w:t>
      </w:r>
      <w:r>
        <w:br/>
      </w:r>
      <w:r>
        <w:rPr>
          <w:rStyle w:val="VerbatimChar"/>
        </w:rPr>
        <w:t xml:space="preserve">|                           v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 TiffPdfMergeService                     |  |</w:t>
      </w:r>
      <w:r>
        <w:br/>
      </w:r>
      <w:r>
        <w:rPr>
          <w:rStyle w:val="VerbatimChar"/>
        </w:rPr>
        <w:t xml:space="preserve">|  |  * Job lifecycle management                          |  |</w:t>
      </w:r>
      <w:r>
        <w:br/>
      </w:r>
      <w:r>
        <w:rPr>
          <w:rStyle w:val="VerbatimChar"/>
        </w:rPr>
        <w:t xml:space="preserve">|  |  * File validation and storage                       |  |</w:t>
      </w:r>
      <w:r>
        <w:br/>
      </w:r>
      <w:r>
        <w:rPr>
          <w:rStyle w:val="VerbatimChar"/>
        </w:rPr>
        <w:t xml:space="preserve">|  |  * PDF generation coordination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|                                 |</w:t>
      </w:r>
      <w:r>
        <w:br/>
      </w:r>
      <w:r>
        <w:rPr>
          <w:rStyle w:val="VerbatimChar"/>
        </w:rPr>
        <w:t xml:space="preserve">|        +------------------+------------------+               |</w:t>
      </w:r>
      <w:r>
        <w:br/>
      </w:r>
      <w:r>
        <w:rPr>
          <w:rStyle w:val="VerbatimChar"/>
        </w:rPr>
        <w:t xml:space="preserve">|        |                                     |               |</w:t>
      </w:r>
      <w:r>
        <w:br/>
      </w:r>
      <w:r>
        <w:rPr>
          <w:rStyle w:val="VerbatimChar"/>
        </w:rPr>
        <w:t xml:space="preserve">|        v                                     v               |</w:t>
      </w:r>
      <w:r>
        <w:br/>
      </w:r>
      <w:r>
        <w:rPr>
          <w:rStyle w:val="VerbatimChar"/>
        </w:rPr>
        <w:t xml:space="preserve">|  +------------------+            +----------------------+   |</w:t>
      </w:r>
      <w:r>
        <w:br/>
      </w:r>
      <w:r>
        <w:rPr>
          <w:rStyle w:val="VerbatimChar"/>
        </w:rPr>
        <w:t xml:space="preserve">|  | TiffPdfMergeJob  |            | TiffPdfMergeRepository|  |</w:t>
      </w:r>
      <w:r>
        <w:br/>
      </w:r>
      <w:r>
        <w:rPr>
          <w:rStyle w:val="VerbatimChar"/>
        </w:rPr>
        <w:t xml:space="preserve">|  | (Background)     |            | (Data Access)         |  |</w:t>
      </w:r>
      <w:r>
        <w:br/>
      </w:r>
      <w:r>
        <w:rPr>
          <w:rStyle w:val="VerbatimChar"/>
        </w:rPr>
        <w:t xml:space="preserve">|  | * ImageMagick    |            | * Laravel Query       |  |</w:t>
      </w:r>
      <w:r>
        <w:br/>
      </w:r>
      <w:r>
        <w:rPr>
          <w:rStyle w:val="VerbatimChar"/>
        </w:rPr>
        <w:t xml:space="preserve">|  | * Ghostscript    |            |   Builder             |  |</w:t>
      </w:r>
      <w:r>
        <w:br/>
      </w:r>
      <w:r>
        <w:rPr>
          <w:rStyle w:val="VerbatimChar"/>
        </w:rPr>
        <w:t xml:space="preserve">|  | * PDF/A creation |            | * CRUD operations     |  |</w:t>
      </w:r>
      <w:r>
        <w:br/>
      </w:r>
      <w:r>
        <w:rPr>
          <w:rStyle w:val="VerbatimChar"/>
        </w:rPr>
        <w:t xml:space="preserve">|  +------------------+            +----------------------+   |</w:t>
      </w:r>
      <w:r>
        <w:br/>
      </w:r>
      <w:r>
        <w:rPr>
          <w:rStyle w:val="VerbatimChar"/>
        </w:rPr>
        <w:t xml:space="preserve">|        |                                     |               |</w:t>
      </w:r>
      <w:r>
        <w:br/>
      </w:r>
      <w:r>
        <w:rPr>
          <w:rStyle w:val="VerbatimChar"/>
        </w:rPr>
        <w:t xml:space="preserve">|        v                                     v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      Database Layer                     |  |</w:t>
      </w:r>
      <w:r>
        <w:br/>
      </w:r>
      <w:r>
        <w:rPr>
          <w:rStyle w:val="VerbatimChar"/>
        </w:rPr>
        <w:t xml:space="preserve">|  |  * tiff_pdf_merge_job                                |  |</w:t>
      </w:r>
      <w:r>
        <w:br/>
      </w:r>
      <w:r>
        <w:rPr>
          <w:rStyle w:val="VerbatimChar"/>
        </w:rPr>
        <w:t xml:space="preserve">|  |  * tiff_pdf_merge_file                               |  |</w:t>
      </w:r>
      <w:r>
        <w:br/>
      </w:r>
      <w:r>
        <w:rPr>
          <w:rStyle w:val="VerbatimChar"/>
        </w:rPr>
        <w:t xml:space="preserve">|  |  * tiff_pdf_settings 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5" w:name="database-schema"/>
    <w:p>
      <w:pPr>
        <w:pStyle w:val="Heading2"/>
      </w:pPr>
      <w:r>
        <w:t xml:space="preserve">Database Schema</w:t>
      </w:r>
    </w:p>
    <w:bookmarkStart w:id="23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  tiff_pdf_merge_job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Ownership --                   |</w:t>
      </w:r>
      <w:r>
        <w:br/>
      </w:r>
      <w:r>
        <w:rPr>
          <w:rStyle w:val="VerbatimChar"/>
        </w:rPr>
        <w:t xml:space="preserve">| FK user_id INT                    |</w:t>
      </w:r>
      <w:r>
        <w:br/>
      </w:r>
      <w:r>
        <w:rPr>
          <w:rStyle w:val="VerbatimChar"/>
        </w:rPr>
        <w:t xml:space="preserve">|    job_name VARCHAR(255)          |</w:t>
      </w:r>
      <w:r>
        <w:br/>
      </w:r>
      <w:r>
        <w:rPr>
          <w:rStyle w:val="VerbatimChar"/>
        </w:rPr>
        <w:t xml:space="preserve">| FK information_object_id INT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Status --                      |</w:t>
      </w:r>
      <w:r>
        <w:br/>
      </w:r>
      <w:r>
        <w:rPr>
          <w:rStyle w:val="VerbatimChar"/>
        </w:rPr>
        <w:t xml:space="preserve">|    status ENUM                    |</w:t>
      </w:r>
      <w:r>
        <w:br/>
      </w:r>
      <w:r>
        <w:rPr>
          <w:rStyle w:val="VerbatimChar"/>
        </w:rPr>
        <w:t xml:space="preserve">|    error_message TEXT 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PDF Settings --                |</w:t>
      </w:r>
      <w:r>
        <w:br/>
      </w:r>
      <w:r>
        <w:rPr>
          <w:rStyle w:val="VerbatimChar"/>
        </w:rPr>
        <w:t xml:space="preserve">|    pdf_standard VARCHAR(20)       |</w:t>
      </w:r>
      <w:r>
        <w:br/>
      </w:r>
      <w:r>
        <w:rPr>
          <w:rStyle w:val="VerbatimChar"/>
        </w:rPr>
        <w:t xml:space="preserve">|    compression_quality INT        |</w:t>
      </w:r>
      <w:r>
        <w:br/>
      </w:r>
      <w:r>
        <w:rPr>
          <w:rStyle w:val="VerbatimChar"/>
        </w:rPr>
        <w:t xml:space="preserve">|    page_size VARCHAR(20)          |</w:t>
      </w:r>
      <w:r>
        <w:br/>
      </w:r>
      <w:r>
        <w:rPr>
          <w:rStyle w:val="VerbatimChar"/>
        </w:rPr>
        <w:t xml:space="preserve">|    orientation VARCHAR(20)        |</w:t>
      </w:r>
      <w:r>
        <w:br/>
      </w:r>
      <w:r>
        <w:rPr>
          <w:rStyle w:val="VerbatimChar"/>
        </w:rPr>
        <w:t xml:space="preserve">|    dpi INT            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Options --                     |</w:t>
      </w:r>
      <w:r>
        <w:br/>
      </w:r>
      <w:r>
        <w:rPr>
          <w:rStyle w:val="VerbatimChar"/>
        </w:rPr>
        <w:t xml:space="preserve">|    preserve_originals TINYINT     |</w:t>
      </w:r>
      <w:r>
        <w:br/>
      </w:r>
      <w:r>
        <w:rPr>
          <w:rStyle w:val="VerbatimChar"/>
        </w:rPr>
        <w:t xml:space="preserve">|    attach_to_record TINYINT       |</w:t>
      </w:r>
      <w:r>
        <w:br/>
      </w:r>
      <w:r>
        <w:rPr>
          <w:rStyle w:val="VerbatimChar"/>
        </w:rPr>
        <w:t xml:space="preserve">|    options JSON       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Output --                      |</w:t>
      </w:r>
      <w:r>
        <w:br/>
      </w:r>
      <w:r>
        <w:rPr>
          <w:rStyle w:val="VerbatimChar"/>
        </w:rPr>
        <w:t xml:space="preserve">|    output_filename VARCHAR(255)   |</w:t>
      </w:r>
      <w:r>
        <w:br/>
      </w:r>
      <w:r>
        <w:rPr>
          <w:rStyle w:val="VerbatimChar"/>
        </w:rPr>
        <w:t xml:space="preserve">|    output_path VARCHAR(1024)      |</w:t>
      </w:r>
      <w:r>
        <w:br/>
      </w:r>
      <w:r>
        <w:rPr>
          <w:rStyle w:val="VerbatimChar"/>
        </w:rPr>
        <w:t xml:space="preserve">| FK output_digital_object_id INT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Counts --                      |</w:t>
      </w:r>
      <w:r>
        <w:br/>
      </w:r>
      <w:r>
        <w:rPr>
          <w:rStyle w:val="VerbatimChar"/>
        </w:rPr>
        <w:t xml:space="preserve">|    total_files INT                |</w:t>
      </w:r>
      <w:r>
        <w:br/>
      </w:r>
      <w:r>
        <w:rPr>
          <w:rStyle w:val="VerbatimChar"/>
        </w:rPr>
        <w:t xml:space="preserve">|    processed_files INT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Timestamps --                  |</w:t>
      </w:r>
      <w:r>
        <w:br/>
      </w:r>
      <w:r>
        <w:rPr>
          <w:rStyle w:val="VerbatimChar"/>
        </w:rPr>
        <w:t xml:space="preserve">|    created_at DATETIME            |</w:t>
      </w:r>
      <w:r>
        <w:br/>
      </w:r>
      <w:r>
        <w:rPr>
          <w:rStyle w:val="VerbatimChar"/>
        </w:rPr>
        <w:t xml:space="preserve">|    updated_at DATETIME            |</w:t>
      </w:r>
      <w:r>
        <w:br/>
      </w:r>
      <w:r>
        <w:rPr>
          <w:rStyle w:val="VerbatimChar"/>
        </w:rPr>
        <w:t xml:space="preserve">|    completed_at DATETIME          |</w:t>
      </w:r>
      <w:r>
        <w:br/>
      </w:r>
      <w:r>
        <w:rPr>
          <w:rStyle w:val="VerbatimChar"/>
        </w:rPr>
        <w:t xml:space="preserve">|    notes TEXT          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         | 1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M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  tiff_pdf_merge_file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FK merge_job_id BIGINT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File Info --                   |</w:t>
      </w:r>
      <w:r>
        <w:br/>
      </w:r>
      <w:r>
        <w:rPr>
          <w:rStyle w:val="VerbatimChar"/>
        </w:rPr>
        <w:t xml:space="preserve">|    original_filename VARCHAR(255) |</w:t>
      </w:r>
      <w:r>
        <w:br/>
      </w:r>
      <w:r>
        <w:rPr>
          <w:rStyle w:val="VerbatimChar"/>
        </w:rPr>
        <w:t xml:space="preserve">|    stored_filename VARCHAR(255)   |</w:t>
      </w:r>
      <w:r>
        <w:br/>
      </w:r>
      <w:r>
        <w:rPr>
          <w:rStyle w:val="VerbatimChar"/>
        </w:rPr>
        <w:t xml:space="preserve">|    file_path VARCHAR(1024)        |</w:t>
      </w:r>
      <w:r>
        <w:br/>
      </w:r>
      <w:r>
        <w:rPr>
          <w:rStyle w:val="VerbatimChar"/>
        </w:rPr>
        <w:t xml:space="preserve">|    file_size BIGINT               |</w:t>
      </w:r>
      <w:r>
        <w:br/>
      </w:r>
      <w:r>
        <w:rPr>
          <w:rStyle w:val="VerbatimChar"/>
        </w:rPr>
        <w:t xml:space="preserve">|    mime_type VARCHAR(100)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Image Properties --            |</w:t>
      </w:r>
      <w:r>
        <w:br/>
      </w:r>
      <w:r>
        <w:rPr>
          <w:rStyle w:val="VerbatimChar"/>
        </w:rPr>
        <w:t xml:space="preserve">|    width INT                      |</w:t>
      </w:r>
      <w:r>
        <w:br/>
      </w:r>
      <w:r>
        <w:rPr>
          <w:rStyle w:val="VerbatimChar"/>
        </w:rPr>
        <w:t xml:space="preserve">|    height INT                     |</w:t>
      </w:r>
      <w:r>
        <w:br/>
      </w:r>
      <w:r>
        <w:rPr>
          <w:rStyle w:val="VerbatimChar"/>
        </w:rPr>
        <w:t xml:space="preserve">|    bit_depth INT                  |</w:t>
      </w:r>
      <w:r>
        <w:br/>
      </w:r>
      <w:r>
        <w:rPr>
          <w:rStyle w:val="VerbatimChar"/>
        </w:rPr>
        <w:t xml:space="preserve">|    color_space VARCHAR(50)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Ordering --                    |</w:t>
      </w:r>
      <w:r>
        <w:br/>
      </w:r>
      <w:r>
        <w:rPr>
          <w:rStyle w:val="VerbatimChar"/>
        </w:rPr>
        <w:t xml:space="preserve">|    page_order INT                 |</w:t>
      </w:r>
      <w:r>
        <w:br/>
      </w:r>
      <w:r>
        <w:rPr>
          <w:rStyle w:val="VerbatimChar"/>
        </w:rPr>
        <w:t xml:space="preserve">|    status VARCHAR(50) 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Integrity --                   |</w:t>
      </w:r>
      <w:r>
        <w:br/>
      </w:r>
      <w:r>
        <w:rPr>
          <w:rStyle w:val="VerbatimChar"/>
        </w:rPr>
        <w:t xml:space="preserve">|    checksum_md5 VARCHAR(32)       |</w:t>
      </w:r>
      <w:r>
        <w:br/>
      </w:r>
      <w:r>
        <w:rPr>
          <w:rStyle w:val="VerbatimChar"/>
        </w:rPr>
        <w:t xml:space="preserve">|    metadata JSON                  |</w:t>
      </w:r>
      <w:r>
        <w:br/>
      </w:r>
      <w:r>
        <w:rPr>
          <w:rStyle w:val="VerbatimChar"/>
        </w:rPr>
        <w:t xml:space="preserve">|                                   |</w:t>
      </w:r>
      <w:r>
        <w:br/>
      </w:r>
      <w:r>
        <w:rPr>
          <w:rStyle w:val="VerbatimChar"/>
        </w:rPr>
        <w:t xml:space="preserve">| -- Timestamps --                  |</w:t>
      </w:r>
      <w:r>
        <w:br/>
      </w:r>
      <w:r>
        <w:rPr>
          <w:rStyle w:val="VerbatimChar"/>
        </w:rPr>
        <w:t xml:space="preserve">|    created_at DATETIME 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  tiff_pdf_settings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   setting_key VARCHAR(100)       |</w:t>
      </w:r>
      <w:r>
        <w:br/>
      </w:r>
      <w:r>
        <w:rPr>
          <w:rStyle w:val="VerbatimChar"/>
        </w:rPr>
        <w:t xml:space="preserve">|    setting_value TEXT             |</w:t>
      </w:r>
      <w:r>
        <w:br/>
      </w:r>
      <w:r>
        <w:rPr>
          <w:rStyle w:val="VerbatimChar"/>
        </w:rPr>
        <w:t xml:space="preserve">|    setting_type VARCHAR(20)       |</w:t>
      </w:r>
      <w:r>
        <w:br/>
      </w:r>
      <w:r>
        <w:rPr>
          <w:rStyle w:val="VerbatimChar"/>
        </w:rPr>
        <w:t xml:space="preserve">|    description TEXT               |</w:t>
      </w:r>
      <w:r>
        <w:br/>
      </w:r>
      <w:r>
        <w:rPr>
          <w:rStyle w:val="VerbatimChar"/>
        </w:rPr>
        <w:t xml:space="preserve">|    created_at DATETIME            |</w:t>
      </w:r>
      <w:r>
        <w:br/>
      </w:r>
      <w:r>
        <w:rPr>
          <w:rStyle w:val="VerbatimChar"/>
        </w:rPr>
        <w:t xml:space="preserve">|    updated_at DATETIME            |</w:t>
      </w:r>
      <w:r>
        <w:br/>
      </w:r>
      <w:r>
        <w:rPr>
          <w:rStyle w:val="VerbatimChar"/>
        </w:rPr>
        <w:t xml:space="preserve">+-----------------------------------+</w:t>
      </w:r>
    </w:p>
    <w:bookmarkEnd w:id="23"/>
    <w:bookmarkStart w:id="24" w:name="job-status-flow"/>
    <w:p>
      <w:pPr>
        <w:pStyle w:val="Heading3"/>
      </w:pPr>
      <w:r>
        <w:t xml:space="preserve">Job Status Flow</w:t>
      </w:r>
    </w:p>
    <w:p>
      <w:pPr>
        <w:pStyle w:val="SourceCode"/>
      </w:pPr>
      <w:r>
        <w:rPr>
          <w:rStyle w:val="VerbatimChar"/>
        </w:rPr>
        <w:t xml:space="preserve">pending --&gt; queued --&gt; processing --&gt; completed</w:t>
      </w:r>
      <w:r>
        <w:br/>
      </w:r>
      <w:r>
        <w:rPr>
          <w:rStyle w:val="VerbatimChar"/>
        </w:rPr>
        <w:t xml:space="preserve">                |                        |</w:t>
      </w:r>
      <w:r>
        <w:br/>
      </w:r>
      <w:r>
        <w:rPr>
          <w:rStyle w:val="VerbatimChar"/>
        </w:rPr>
        <w:t xml:space="preserve">                +-----&gt; failed &lt;---------+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created, accepting file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uploaded, waiting for background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ImageMagick/Ghostscript conversion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created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 during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routes"/>
    <w:p>
      <w:pPr>
        <w:pStyle w:val="Heading2"/>
      </w:pPr>
      <w:r>
        <w:t xml:space="preserve">Routes</w:t>
      </w:r>
    </w:p>
    <w:bookmarkStart w:id="26" w:name="web-routes"/>
    <w:p>
      <w:pPr>
        <w:pStyle w:val="Heading3"/>
      </w:pPr>
      <w:r>
        <w:t xml:space="preserve">Web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upload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tiffpdfmerge_with_object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with record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management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/tiff-pdf-merge/job/:job_id/view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job detail view</w:t>
            </w:r>
          </w:p>
        </w:tc>
      </w:tr>
    </w:tbl>
    <w:bookmarkEnd w:id="26"/>
    <w:bookmarkStart w:id="27" w:name="api-routes"/>
    <w:p>
      <w:pPr>
        <w:pStyle w:val="Heading3"/>
      </w:pPr>
      <w:r>
        <w:t xml:space="preserve">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merge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file(s) to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files in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tiffpdfmerge_remove_file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/tiff-pdf-merge/remove-file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file from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tiffpdfmerge_get_job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/tiff-pdf-merge/job/:job_id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job details +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job for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output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tiffpdfmerge_delete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/tiff-pdf-merge/delete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job and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service-methods"/>
    <w:p>
      <w:pPr>
        <w:pStyle w:val="Heading2"/>
      </w:pPr>
      <w:r>
        <w:t xml:space="preserve">Service Methods</w:t>
      </w:r>
    </w:p>
    <w:bookmarkStart w:id="29" w:name="tiffpdfmergeservice"/>
    <w:p>
      <w:pPr>
        <w:pStyle w:val="Heading3"/>
      </w:pPr>
      <w:r>
        <w:t xml:space="preserve">TiffPdfMergeService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iffPdfMergeService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$informationObjectId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getOutputPath(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uploadFile(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$uploadedFile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Conversion Methods (protected)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convertToPdf(</w:t>
      </w:r>
      <w:r>
        <w:rPr>
          <w:rStyle w:val="VariableTok"/>
        </w:rPr>
        <w:t xml:space="preserve">$files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convertToPdfA(</w:t>
      </w:r>
      <w:r>
        <w:rPr>
          <w:rStyle w:val="VariableTok"/>
        </w:rPr>
        <w:t xml:space="preserve">$files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createPdfaDefinition(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Digital Object Integration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attachToRecord(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$informationObjectId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generateDerivatives(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$masterPath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validateFile(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getImageInfo(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getJobDirectory(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sanitizeFilename(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tiffpdfmergerepository"/>
    <w:p>
      <w:pPr>
        <w:pStyle w:val="Heading3"/>
      </w:pPr>
      <w:r>
        <w:t xml:space="preserve">TiffPdfMergeRepository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iffPdfMergeRepository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createJob(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updateJobStatus(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updateJobOutput(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getJobFiles(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updateFileOrder(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$fileOrder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updateFileStatus(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getPendingJobs(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getMaxPageOrder(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background-job-processing"/>
    <w:p>
      <w:pPr>
        <w:pStyle w:val="Heading2"/>
      </w:pPr>
      <w:r>
        <w:t xml:space="preserve">Background Job Processing</w:t>
      </w:r>
    </w:p>
    <w:bookmarkStart w:id="32" w:name="tiffpdfmergejob-class"/>
    <w:p>
      <w:pPr>
        <w:pStyle w:val="Heading3"/>
      </w:pPr>
      <w:r>
        <w:t xml:space="preserve">TiffPdfMergeJob Class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TiffPdfMergeJob</w:t>
      </w:r>
      <w:r>
        <w:t xml:space="preserve"> </w:t>
      </w:r>
      <w:r>
        <w:t xml:space="preserve">class handles asynchronous PDF generation using ImageMagick and Ghostscript.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J</w:t>
      </w:r>
      <w:r>
        <w:rPr>
          <w:rStyle w:val="NormalTok"/>
        </w:rPr>
        <w:t xml:space="preserve">obs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iffPdfMergeJob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$mergeJobId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convertToPdf(</w:t>
      </w:r>
      <w:r>
        <w:rPr>
          <w:rStyle w:val="VariableTok"/>
        </w:rPr>
        <w:t xml:space="preserve">$files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convertToPdfA(</w:t>
      </w:r>
      <w:r>
        <w:rPr>
          <w:rStyle w:val="VariableTok"/>
        </w:rPr>
        <w:t xml:space="preserve">$files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attachToRecord(</w:t>
      </w:r>
      <w:r>
        <w:rPr>
          <w:rStyle w:val="VariableTok"/>
        </w:rPr>
        <w:t xml:space="preserve">$informationObjectId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generateDerivatives(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$masterPath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cli-command"/>
    <w:p>
      <w:pPr>
        <w:pStyle w:val="Heading3"/>
      </w:pPr>
      <w:r>
        <w:t xml:space="preserve">CLI Command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ommands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iffPdfProcessCommand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processPending(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$hoursOld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df-standards-supported"/>
    <w:p>
      <w:pPr>
        <w:pStyle w:val="Heading2"/>
      </w:pPr>
      <w:r>
        <w:t xml:space="preserve">PDF Standards Supported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PDF 1.4+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pdfa-1b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PDF/A-1b (ISO 19005-1)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archival (basic)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pdfa-2b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PDF/A-2b (ISO 19005-2)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archival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pdfa-3b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PDF/A-3b (ISO 19005-3)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with embedded files</w:t>
            </w:r>
          </w:p>
        </w:tc>
      </w:tr>
    </w:tbl>
    <w:bookmarkStart w:id="35" w:name="conversion-pipeline"/>
    <w:p>
      <w:pPr>
        <w:pStyle w:val="Heading3"/>
      </w:pPr>
      <w:r>
        <w:t xml:space="preserve">Conversion Pipeline</w:t>
      </w:r>
    </w:p>
    <w:p>
      <w:pPr>
        <w:pStyle w:val="FirstParagraph"/>
      </w:pPr>
      <w:r>
        <w:rPr>
          <w:bCs/>
          <w:b/>
        </w:rPr>
        <w:t xml:space="preserve">Standard PDF:</w:t>
      </w:r>
    </w:p>
    <w:p>
      <w:pPr>
        <w:pStyle w:val="SourceCode"/>
      </w:pPr>
      <w:r>
        <w:rPr>
          <w:rStyle w:val="VerbatimChar"/>
        </w:rPr>
        <w:t xml:space="preserve">Input Images --&gt; ImageMagick convert --&gt; PDF Output</w:t>
      </w:r>
    </w:p>
    <w:p>
      <w:pPr>
        <w:pStyle w:val="FirstParagraph"/>
      </w:pPr>
      <w:r>
        <w:rPr>
          <w:bCs/>
          <w:b/>
        </w:rPr>
        <w:t xml:space="preserve">PDF/A:</w:t>
      </w:r>
    </w:p>
    <w:p>
      <w:pPr>
        <w:pStyle w:val="SourceCode"/>
      </w:pPr>
      <w:r>
        <w:rPr>
          <w:rStyle w:val="VerbatimChar"/>
        </w:rPr>
        <w:t xml:space="preserve">Input Images --&gt; ImageMagick convert --&gt; Temp PDF --&gt; Ghostscript --&gt; PDF/A Output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pported-input-formats"/>
    <w:p>
      <w:pPr>
        <w:pStyle w:val="Heading2"/>
      </w:pPr>
      <w:r>
        <w:t xml:space="preserve">Supported Input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.tif, .tiff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Multi-page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.jpg, .jpeg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Lossy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Lossless with 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bitmap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frame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web format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figuration-settings"/>
    <w:p>
      <w:pPr>
        <w:pStyle w:val="Heading2"/>
      </w:pPr>
      <w:r>
        <w:t xml:space="preserve">Configuration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1159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imagemagick_path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/usr/bin/convert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ImageMagick convert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ghostscript_path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/usr/bin/gs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Ghostscript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/tmp/tiff-pdf-merge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file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max_file_size_mb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upload size per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default_pdf_standard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pdfa-2b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output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JPEG quality (1-100)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output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tif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tiff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jpg</w:t>
            </w:r>
            <w:r>
              <w:t xml:space="preserve">”</w:t>
            </w:r>
            <w:r>
              <w:t xml:space="preserve">,…]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input formats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digital-object-integration"/>
    <w:p>
      <w:pPr>
        <w:pStyle w:val="Heading2"/>
      </w:pPr>
      <w:r>
        <w:t xml:space="preserve">Digital Object Integration</w:t>
      </w:r>
    </w:p>
    <w:p>
      <w:pPr>
        <w:pStyle w:val="FirstParagraph"/>
      </w:pPr>
      <w:r>
        <w:t xml:space="preserve">When a job has</w:t>
      </w:r>
      <w:r>
        <w:t xml:space="preserve"> </w:t>
      </w:r>
      <w:r>
        <w:rPr>
          <w:rStyle w:val="VerbatimChar"/>
        </w:rPr>
        <w:t xml:space="preserve">attach_to_record</w:t>
      </w:r>
      <w:r>
        <w:t xml:space="preserve"> </w:t>
      </w:r>
      <w:r>
        <w:t xml:space="preserve">enabled and an</w:t>
      </w:r>
      <w:r>
        <w:t xml:space="preserve"> </w:t>
      </w:r>
      <w:r>
        <w:rPr>
          <w:rStyle w:val="VerbatimChar"/>
        </w:rPr>
        <w:t xml:space="preserve">information_object_id</w:t>
      </w:r>
      <w:r>
        <w:t xml:space="preserve">, the completed PDF is:</w:t>
      </w:r>
    </w:p>
    <w:p>
      <w:pPr>
        <w:numPr>
          <w:ilvl w:val="0"/>
          <w:numId w:val="1001"/>
        </w:numPr>
        <w:pStyle w:val="Compact"/>
      </w:pPr>
      <w:r>
        <w:t xml:space="preserve">Copied to the AtoM uploads directory (</w:t>
      </w:r>
      <w:r>
        <w:rPr>
          <w:rStyle w:val="VerbatimChar"/>
        </w:rPr>
        <w:t xml:space="preserve">uploads/r/{slug}/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Registered as a digital object with</w:t>
      </w:r>
      <w:r>
        <w:t xml:space="preserve"> </w:t>
      </w:r>
      <w:r>
        <w:rPr>
          <w:rStyle w:val="VerbatimChar"/>
        </w:rPr>
        <w:t xml:space="preserve">usage_id = 142</w:t>
      </w:r>
      <w:r>
        <w:t xml:space="preserve"> </w:t>
      </w:r>
      <w:r>
        <w:t xml:space="preserve">(Master)</w:t>
      </w:r>
    </w:p>
    <w:p>
      <w:pPr>
        <w:numPr>
          <w:ilvl w:val="0"/>
          <w:numId w:val="1001"/>
        </w:numPr>
        <w:pStyle w:val="Compact"/>
      </w:pPr>
      <w:r>
        <w:t xml:space="preserve">Thumbnail derivative generated (100x100px JPEG)</w:t>
      </w:r>
    </w:p>
    <w:p>
      <w:pPr>
        <w:numPr>
          <w:ilvl w:val="0"/>
          <w:numId w:val="1001"/>
        </w:numPr>
        <w:pStyle w:val="Compact"/>
      </w:pPr>
      <w:r>
        <w:t xml:space="preserve">Reference derivative generated (480x480px JPEG)</w:t>
      </w:r>
    </w:p>
    <w:bookmarkStart w:id="39" w:name="usage-ids"/>
    <w:p>
      <w:pPr>
        <w:pStyle w:val="Heading3"/>
      </w:pPr>
      <w:r>
        <w:t xml:space="preserve">Usage IDs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Reference/preview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Original/master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api-response-formats"/>
    <w:p>
      <w:pPr>
        <w:pStyle w:val="Heading2"/>
      </w:pPr>
      <w:r>
        <w:t xml:space="preserve">API Response Formats</w:t>
      </w:r>
    </w:p>
    <w:bookmarkStart w:id="41" w:name="create-job-response"/>
    <w:p>
      <w:pPr>
        <w:pStyle w:val="Heading3"/>
      </w:pPr>
      <w:r>
        <w:t xml:space="preserve">Create Job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upload-response"/>
    <w:p>
      <w:pPr>
        <w:pStyle w:val="Heading3"/>
      </w:pPr>
      <w:r>
        <w:t xml:space="preserve">Upload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"page001.tif"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4521984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get-job-response"/>
    <w:p>
      <w:pPr>
        <w:pStyle w:val="Heading3"/>
      </w:pPr>
      <w:r>
        <w:t xml:space="preserve">Get Job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"Merged 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"pdf_standard"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"pdfa-2b"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"original_filename"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"page001.tif"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"page_order"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process-response"/>
    <w:p>
      <w:pPr>
        <w:pStyle w:val="Heading3"/>
      </w:pPr>
      <w:r>
        <w:t xml:space="preserve">Process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queued for processing. Refresh this page to check status."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rror-handling"/>
    <w:p>
      <w:pPr>
        <w:pStyle w:val="Heading2"/>
      </w:pPr>
      <w:r>
        <w:t xml:space="preserve">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must 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job_id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already processed or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modify completed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files to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files before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type 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supported image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exceeds maximum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ImageMagick conversion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ImageMagick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PDFA_FAILED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Ghostscript PDF/A conversion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standard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8" w:name="system-requirements"/>
    <w:p>
      <w:pPr>
        <w:pStyle w:val="Heading2"/>
      </w:pPr>
      <w:r>
        <w:t xml:space="preserve">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to PDF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sRGB ICC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 color management</w:t>
            </w:r>
          </w:p>
        </w:tc>
      </w:tr>
    </w:tbl>
    <w:bookmarkStart w:id="47" w:name="icc-profile-location"/>
    <w:p>
      <w:pPr>
        <w:pStyle w:val="Heading3"/>
      </w:pPr>
      <w:r>
        <w:t xml:space="preserve">ICC Profile Location</w:t>
      </w:r>
    </w:p>
    <w:p>
      <w:pPr>
        <w:pStyle w:val="FirstParagraph"/>
      </w:pPr>
      <w:r>
        <w:t xml:space="preserve">For PDF/A compliance, ensure the sRGB ICC profile is installed:</w:t>
      </w:r>
    </w:p>
    <w:p>
      <w:pPr>
        <w:pStyle w:val="SourceCode"/>
      </w:pPr>
      <w:r>
        <w:rPr>
          <w:rStyle w:val="VerbatimChar"/>
        </w:rPr>
        <w:t xml:space="preserve">/usr/share/color/icc/colord/sRGB.icc</w:t>
      </w:r>
    </w:p>
    <w:p>
      <w:pPr>
        <w:pStyle w:val="FirstParagraph"/>
      </w:pPr>
      <w:r>
        <w:t xml:space="preserve">Ubuntu/Debian installation:</w:t>
      </w:r>
    </w:p>
    <w:p>
      <w:pPr>
        <w:pStyle w:val="SourceCode"/>
      </w:pP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icc-profiles-free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ile-storage"/>
    <w:p>
      <w:pPr>
        <w:pStyle w:val="Heading2"/>
      </w:pPr>
      <w:r>
        <w:t xml:space="preserve">File Storage</w:t>
      </w:r>
    </w:p>
    <w:bookmarkStart w:id="49" w:name="temporary-files"/>
    <w:p>
      <w:pPr>
        <w:pStyle w:val="Heading3"/>
      </w:pPr>
      <w:r>
        <w:t xml:space="preserve">Temporary Files</w:t>
      </w:r>
    </w:p>
    <w:p>
      <w:pPr>
        <w:pStyle w:val="SourceCode"/>
      </w:pPr>
      <w:r>
        <w:rPr>
          <w:rStyle w:val="VerbatimChar"/>
        </w:rPr>
        <w:t xml:space="preserve">/tmp/tiff-pdf-merge/</w:t>
      </w:r>
      <w:r>
        <w:br/>
      </w:r>
      <w:r>
        <w:rPr>
          <w:rStyle w:val="VerbatimChar"/>
        </w:rPr>
        <w:t xml:space="preserve">  job_123/</w:t>
      </w:r>
      <w:r>
        <w:br/>
      </w:r>
      <w:r>
        <w:rPr>
          <w:rStyle w:val="VerbatimChar"/>
        </w:rPr>
        <w:t xml:space="preserve">    tiff_64a5b3c2d1e4f.tif    # Uploaded source file</w:t>
      </w:r>
      <w:r>
        <w:br/>
      </w:r>
      <w:r>
        <w:rPr>
          <w:rStyle w:val="VerbatimChar"/>
        </w:rPr>
        <w:t xml:space="preserve">    tiff_64a5b3c2d1e5g.jpg    # Uploaded source file</w:t>
      </w:r>
      <w:r>
        <w:br/>
      </w:r>
      <w:r>
        <w:rPr>
          <w:rStyle w:val="VerbatimChar"/>
        </w:rPr>
        <w:t xml:space="preserve">    Merged_Document.pdf        # Output PDF</w:t>
      </w:r>
    </w:p>
    <w:bookmarkEnd w:id="49"/>
    <w:bookmarkStart w:id="50" w:name="permanent-storage-when-attached"/>
    <w:p>
      <w:pPr>
        <w:pStyle w:val="Heading3"/>
      </w:pPr>
      <w:r>
        <w:t xml:space="preserve">Permanent Storage (when attached)</w:t>
      </w:r>
    </w:p>
    <w:p>
      <w:pPr>
        <w:pStyle w:val="SourceCode"/>
      </w:pPr>
      <w:r>
        <w:rPr>
          <w:rStyle w:val="VerbatimChar"/>
        </w:rPr>
        <w:t xml:space="preserve">{sf_upload_dir}/r/{slug}/</w:t>
      </w:r>
      <w:r>
        <w:br/>
      </w:r>
      <w:r>
        <w:rPr>
          <w:rStyle w:val="VerbatimChar"/>
        </w:rPr>
        <w:t xml:space="preserve">  Merged_Document.pdf          # Master PDF</w:t>
      </w:r>
      <w:r>
        <w:br/>
      </w:r>
      <w:r>
        <w:rPr>
          <w:rStyle w:val="VerbatimChar"/>
        </w:rPr>
        <w:t xml:space="preserve">  Merged_Document_thumb.jpg    # Thumbnail derivative</w:t>
      </w:r>
      <w:r>
        <w:br/>
      </w:r>
      <w:r>
        <w:rPr>
          <w:rStyle w:val="VerbatimChar"/>
        </w:rPr>
        <w:t xml:space="preserve">  Merged_Document_ref.jpg      # Reference derivative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All routes require user authentication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Validation:</w:t>
      </w:r>
      <w:r>
        <w:t xml:space="preserve"> </w:t>
      </w:r>
      <w:r>
        <w:t xml:space="preserve">MIME type and extension validation before processing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 Sanitization:</w:t>
      </w:r>
      <w:r>
        <w:t xml:space="preserve"> </w:t>
      </w:r>
      <w:r>
        <w:t xml:space="preserve">Filenames sanitized to prevent directory traversal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Command Injection:</w:t>
      </w:r>
      <w:r>
        <w:t xml:space="preserve"> </w:t>
      </w:r>
      <w:r>
        <w:t xml:space="preserve">All shell arguments escaped with</w:t>
      </w:r>
      <w:r>
        <w:t xml:space="preserve"> </w:t>
      </w:r>
      <w:r>
        <w:rPr>
          <w:rStyle w:val="VerbatimChar"/>
        </w:rPr>
        <w:t xml:space="preserve">escapeshellarg()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Job Ownership:</w:t>
      </w:r>
      <w:r>
        <w:t xml:space="preserve"> </w:t>
      </w:r>
      <w:r>
        <w:t xml:space="preserve">Users can only access their own jobs (browse shows all for admins)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-considerations"/>
    <w:p>
      <w:pPr>
        <w:pStyle w:val="Heading2"/>
      </w:pPr>
      <w:r>
        <w:t xml:space="preserve">Performance Considerations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files (&gt;100MB)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PHP upload_max_filesize and post_max_size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pages (&gt;100)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in batches, increase memory_limit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DPI (600+)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lowering for web use, keep high for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background worker, limit concurrent ImageMagick processes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3"/>
        </w:numPr>
        <w:pStyle w:val="Compact"/>
      </w:pPr>
      <w:r>
        <w:t xml:space="preserve">User Guide:</w:t>
      </w:r>
      <w:r>
        <w:t xml:space="preserve"> </w:t>
      </w:r>
      <w:hyperlink r:id="rId54">
        <w:r>
          <w:rPr>
            <w:rStyle w:val="Hyperlink"/>
          </w:rPr>
          <w:t xml:space="preserve">pdf-merge-user-guide.md</w:t>
        </w:r>
      </w:hyperlink>
    </w:p>
    <w:p>
      <w:pPr>
        <w:numPr>
          <w:ilvl w:val="0"/>
          <w:numId w:val="1003"/>
        </w:numPr>
        <w:pStyle w:val="Compact"/>
      </w:pPr>
      <w:r>
        <w:t xml:space="preserve">Parent Plugin:</w:t>
      </w:r>
      <w:r>
        <w:t xml:space="preserve"> </w:t>
      </w:r>
      <w:hyperlink r:id="rId55">
        <w:r>
          <w:rPr>
            <w:rStyle w:val="Hyperlink"/>
          </w:rPr>
          <w:t xml:space="preserve">ahgPreservationPlugin Technical Doc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Digital Preservation Suite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../pdf-merge-user-guide.md" TargetMode="External" /><Relationship Type="http://schemas.openxmlformats.org/officeDocument/2006/relationships/hyperlink" Id="rId55" Target="./ahgPreservation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pdf-merge-user-guide.md" TargetMode="External" /><Relationship Type="http://schemas.openxmlformats.org/officeDocument/2006/relationships/hyperlink" Id="rId55" Target="./ahgPreservation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2026-06-27T18:56:42Z</dcterms:created>
  <dcterms:modified xsi:type="dcterms:W3CDTF">2026-06-27T18:56:42Z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