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c4149c6e29e1200ce4d5a5d33ebcb8cdecca09c"/>
    <w:p>
      <w:pPr>
        <w:pStyle w:val="Heading1"/>
      </w:pPr>
      <w:r>
        <w:t xml:space="preserve">ahgUiOverridesPlugin - Technical Documentation</w:t>
      </w:r>
    </w:p>
    <w:p>
      <w:pPr>
        <w:pStyle w:val="FirstParagraph"/>
      </w:pPr>
      <w:r>
        <w:rPr>
          <w:bCs/>
          <w:b/>
        </w:rPr>
        <w:t xml:space="preserve">Version:</w:t>
      </w:r>
      <w:r>
        <w:t xml:space="preserve"> </w:t>
      </w:r>
      <w:r>
        <w:t xml:space="preserve">1.0.0</w:t>
      </w:r>
      <w:r>
        <w:t xml:space="preserve"> </w:t>
      </w:r>
      <w:r>
        <w:rPr>
          <w:bCs/>
          <w:b/>
        </w:rPr>
        <w:t xml:space="preserve">Category:</w:t>
      </w:r>
      <w:r>
        <w:t xml:space="preserve"> </w:t>
      </w:r>
      <w:r>
        <w:t xml:space="preserve">AHG Core</w:t>
      </w:r>
      <w:r>
        <w:t xml:space="preserve"> </w:t>
      </w:r>
      <w:r>
        <w:rPr>
          <w:bCs/>
          <w:b/>
        </w:rPr>
        <w:t xml:space="preserve">Dependencies:</w:t>
      </w:r>
      <w:r>
        <w:t xml:space="preserve"> </w:t>
      </w:r>
      <w:r>
        <w:t xml:space="preserve">atom-framework, ahgCorePlugin</w:t>
      </w:r>
    </w:p>
    <w:p>
      <w:r>
        <w:pict>
          <v:rect style="width:0;height:1.5pt" o:hralign="center" o:hrstd="t" o:hr="t"/>
        </w:pict>
      </w:r>
    </w:p>
    <w:bookmarkStart w:id="20" w:name="overview"/>
    <w:p>
      <w:pPr>
        <w:pStyle w:val="Heading2"/>
      </w:pPr>
      <w:r>
        <w:t xml:space="preserve">Overview</w:t>
      </w:r>
    </w:p>
    <w:p>
      <w:pPr>
        <w:pStyle w:val="FirstParagraph"/>
      </w:pPr>
      <w:r>
        <w:t xml:space="preserve">The ahgUiOverridesPlugin provides a centralized location for UI action overrides and helper function customizations in AtoM. This plugin intercepts and extends core AtoM module actions without modifying base AtoM files, following the AHG Framework architecture principles.</w:t>
      </w:r>
    </w:p>
    <w:p>
      <w:pPr>
        <w:pStyle w:val="BodyText"/>
      </w:pPr>
      <w:r>
        <w:t xml:space="preserve">Key capabilities:</w:t>
      </w:r>
      <w:r>
        <w:t xml:space="preserve"> </w:t>
      </w:r>
      <w:r>
        <w:t xml:space="preserve">-</w:t>
      </w:r>
      <w:r>
        <w:t xml:space="preserve"> </w:t>
      </w:r>
      <w:r>
        <w:rPr>
          <w:bCs/>
          <w:b/>
        </w:rPr>
        <w:t xml:space="preserve">Action Overrides:</w:t>
      </w:r>
      <w:r>
        <w:t xml:space="preserve"> </w:t>
      </w:r>
      <w:r>
        <w:t xml:space="preserve">Override module actions (repository theme editing, ISAAR authority record editing)</w:t>
      </w:r>
      <w:r>
        <w:t xml:space="preserve"> </w:t>
      </w:r>
      <w:r>
        <w:t xml:space="preserve">-</w:t>
      </w:r>
      <w:r>
        <w:t xml:space="preserve"> </w:t>
      </w:r>
      <w:r>
        <w:rPr>
          <w:bCs/>
          <w:b/>
        </w:rPr>
        <w:t xml:space="preserve">Helper Functions:</w:t>
      </w:r>
      <w:r>
        <w:t xml:space="preserve"> </w:t>
      </w:r>
      <w:r>
        <w:t xml:space="preserve">Provide backward-compatible helper wrappers and Laravel-based data access functions</w:t>
      </w:r>
      <w:r>
        <w:t xml:space="preserve"> </w:t>
      </w:r>
      <w:r>
        <w:t xml:space="preserve">-</w:t>
      </w:r>
      <w:r>
        <w:t xml:space="preserve"> </w:t>
      </w:r>
      <w:r>
        <w:rPr>
          <w:bCs/>
          <w:b/>
        </w:rPr>
        <w:t xml:space="preserve">Template Rendering:</w:t>
      </w:r>
      <w:r>
        <w:t xml:space="preserve"> </w:t>
      </w:r>
      <w:r>
        <w:t xml:space="preserve">Enhanced digital object viewer support with transcription and IIIF integration</w:t>
      </w:r>
    </w:p>
    <w:p>
      <w:r>
        <w:pict>
          <v:rect style="width:0;height:1.5pt" o:hralign="center" o:hrstd="t" o:hr="t"/>
        </w:pict>
      </w:r>
    </w:p>
    <w:bookmarkEnd w:id="20"/>
    <w:bookmarkStart w:id="21" w:name="architecture"/>
    <w:p>
      <w:pPr>
        <w:pStyle w:val="Heading2"/>
      </w:pPr>
      <w:r>
        <w:t xml:space="preserve">Architecture</w:t>
      </w:r>
    </w:p>
    <w:p>
      <w:pPr>
        <w:pStyle w:val="SourceCode"/>
      </w:pPr>
      <w:r>
        <w:rPr>
          <w:rStyle w:val="VerbatimChar"/>
        </w:rPr>
        <w:t xml:space="preserve">+-----------------------------------------------------------------+</w:t>
      </w:r>
      <w:r>
        <w:br/>
      </w:r>
      <w:r>
        <w:rPr>
          <w:rStyle w:val="VerbatimChar"/>
        </w:rPr>
        <w:t xml:space="preserve">|                    ahgUiOverridesPlugin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Helper Layer                          |   |</w:t>
      </w:r>
      <w:r>
        <w:br/>
      </w:r>
      <w:r>
        <w:rPr>
          <w:rStyle w:val="VerbatimChar"/>
        </w:rPr>
        <w:t xml:space="preserve">|  |  QubitHelper.php          - Legacy function wrappers     |   |</w:t>
      </w:r>
      <w:r>
        <w:br/>
      </w:r>
      <w:r>
        <w:rPr>
          <w:rStyle w:val="VerbatimChar"/>
        </w:rPr>
        <w:t xml:space="preserve">|  |  AhgLaravelHelper.php     - Laravel Query Builder data   |   |</w:t>
      </w:r>
      <w:r>
        <w:br/>
      </w:r>
      <w:r>
        <w:rPr>
          <w:rStyle w:val="VerbatimChar"/>
        </w:rPr>
        <w:t xml:space="preserve">|  |  informationobjectHelper  - Digital object viewers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Action Overrides                        |   |</w:t>
      </w:r>
      <w:r>
        <w:br/>
      </w:r>
      <w:r>
        <w:rPr>
          <w:rStyle w:val="VerbatimChar"/>
        </w:rPr>
        <w:t xml:space="preserve">|  |  repository/editThemeAction   - Repository theming       |   |</w:t>
      </w:r>
      <w:r>
        <w:br/>
      </w:r>
      <w:r>
        <w:rPr>
          <w:rStyle w:val="VerbatimChar"/>
        </w:rPr>
        <w:t xml:space="preserve">|  |  sfIsaarPlugin/editAction     - Authority record editing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Framework Integration                        |   |</w:t>
      </w:r>
      <w:r>
        <w:br/>
      </w:r>
      <w:r>
        <w:rPr>
          <w:rStyle w:val="VerbatimChar"/>
        </w:rPr>
        <w:t xml:space="preserve">|  |  AtomFramework\Helpers\QubitHelper                       |   |</w:t>
      </w:r>
      <w:r>
        <w:br/>
      </w:r>
      <w:r>
        <w:rPr>
          <w:rStyle w:val="VerbatimChar"/>
        </w:rPr>
        <w:t xml:space="preserve">|  |  AtomExtensions\Services\AclService                      |   |</w:t>
      </w:r>
      <w:r>
        <w:br/>
      </w:r>
      <w:r>
        <w:rPr>
          <w:rStyle w:val="VerbatimChar"/>
        </w:rPr>
        <w:t xml:space="preserve">|  |  AtomExtensions\Services\CacheService                    |   |</w:t>
      </w:r>
      <w:r>
        <w:br/>
      </w:r>
      <w:r>
        <w:rPr>
          <w:rStyle w:val="VerbatimChar"/>
        </w:rPr>
        <w:t xml:space="preserve">|  |  Illuminate\Database\Capsule\Manager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1"/>
    <w:bookmarkStart w:id="22" w:name="plugin-structure"/>
    <w:p>
      <w:pPr>
        <w:pStyle w:val="Heading2"/>
      </w:pPr>
      <w:r>
        <w:t xml:space="preserve">Plugin Structure</w:t>
      </w:r>
    </w:p>
    <w:p>
      <w:pPr>
        <w:pStyle w:val="SourceCode"/>
      </w:pPr>
      <w:r>
        <w:rPr>
          <w:rStyle w:val="VerbatimChar"/>
        </w:rPr>
        <w:t xml:space="preserve">ahgUiOverridesPlugin/</w:t>
      </w:r>
      <w:r>
        <w:br/>
      </w:r>
      <w:r>
        <w:rPr>
          <w:rStyle w:val="VerbatimChar"/>
        </w:rPr>
        <w:t xml:space="preserve">+-- config/</w:t>
      </w:r>
      <w:r>
        <w:br/>
      </w:r>
      <w:r>
        <w:rPr>
          <w:rStyle w:val="VerbatimChar"/>
        </w:rPr>
        <w:t xml:space="preserve">|   +-- ahgUiOverridesPluginConfiguration.class.php</w:t>
      </w:r>
      <w:r>
        <w:br/>
      </w:r>
      <w:r>
        <w:rPr>
          <w:rStyle w:val="VerbatimChar"/>
        </w:rPr>
        <w:t xml:space="preserve">+-- lib/</w:t>
      </w:r>
      <w:r>
        <w:br/>
      </w:r>
      <w:r>
        <w:rPr>
          <w:rStyle w:val="VerbatimChar"/>
        </w:rPr>
        <w:t xml:space="preserve">|   +-- helper/</w:t>
      </w:r>
      <w:r>
        <w:br/>
      </w:r>
      <w:r>
        <w:rPr>
          <w:rStyle w:val="VerbatimChar"/>
        </w:rPr>
        <w:t xml:space="preserve">|       +-- QubitHelper.php             # Legacy function wrappers</w:t>
      </w:r>
      <w:r>
        <w:br/>
      </w:r>
      <w:r>
        <w:rPr>
          <w:rStyle w:val="VerbatimChar"/>
        </w:rPr>
        <w:t xml:space="preserve">|       +-- AhgLaravelHelper.php        # Laravel data access helpers</w:t>
      </w:r>
      <w:r>
        <w:br/>
      </w:r>
      <w:r>
        <w:rPr>
          <w:rStyle w:val="VerbatimChar"/>
        </w:rPr>
        <w:t xml:space="preserve">|       +-- informationobjectHelper.php # Digital object viewer</w:t>
      </w:r>
      <w:r>
        <w:br/>
      </w:r>
      <w:r>
        <w:rPr>
          <w:rStyle w:val="VerbatimChar"/>
        </w:rPr>
        <w:t xml:space="preserve">+-- modules/</w:t>
      </w:r>
      <w:r>
        <w:br/>
      </w:r>
      <w:r>
        <w:rPr>
          <w:rStyle w:val="VerbatimChar"/>
        </w:rPr>
        <w:t xml:space="preserve">|   +-- repository/</w:t>
      </w:r>
      <w:r>
        <w:br/>
      </w:r>
      <w:r>
        <w:rPr>
          <w:rStyle w:val="VerbatimChar"/>
        </w:rPr>
        <w:t xml:space="preserve">|   |   +-- actions/</w:t>
      </w:r>
      <w:r>
        <w:br/>
      </w:r>
      <w:r>
        <w:rPr>
          <w:rStyle w:val="VerbatimChar"/>
        </w:rPr>
        <w:t xml:space="preserve">|   |       +-- editThemeAction.class.php</w:t>
      </w:r>
      <w:r>
        <w:br/>
      </w:r>
      <w:r>
        <w:rPr>
          <w:rStyle w:val="VerbatimChar"/>
        </w:rPr>
        <w:t xml:space="preserve">|   +-- sfIsaarPlugin/</w:t>
      </w:r>
      <w:r>
        <w:br/>
      </w:r>
      <w:r>
        <w:rPr>
          <w:rStyle w:val="VerbatimChar"/>
        </w:rPr>
        <w:t xml:space="preserve">|       +-- actions/</w:t>
      </w:r>
      <w:r>
        <w:br/>
      </w:r>
      <w:r>
        <w:rPr>
          <w:rStyle w:val="VerbatimChar"/>
        </w:rPr>
        <w:t xml:space="preserve">|           +-- editAction.class.php</w:t>
      </w:r>
      <w:r>
        <w:br/>
      </w:r>
      <w:r>
        <w:rPr>
          <w:rStyle w:val="VerbatimChar"/>
        </w:rPr>
        <w:t xml:space="preserve">+-- extension.json</w:t>
      </w:r>
    </w:p>
    <w:p>
      <w:r>
        <w:pict>
          <v:rect style="width:0;height:1.5pt" o:hralign="center" o:hrstd="t" o:hr="t"/>
        </w:pict>
      </w:r>
    </w:p>
    <w:bookmarkEnd w:id="22"/>
    <w:bookmarkStart w:id="34" w:name="helper-functions"/>
    <w:p>
      <w:pPr>
        <w:pStyle w:val="Heading2"/>
      </w:pPr>
      <w:r>
        <w:t xml:space="preserve">Helper Functions</w:t>
      </w:r>
    </w:p>
    <w:bookmarkStart w:id="25" w:name="Xc0cd623ff1b6a86840f2f832d256eeea83aac6f"/>
    <w:p>
      <w:pPr>
        <w:pStyle w:val="Heading3"/>
      </w:pPr>
      <w:r>
        <w:t xml:space="preserve">QubitHelper.php - Legacy Compatibility Layer</w:t>
      </w:r>
    </w:p>
    <w:p>
      <w:pPr>
        <w:pStyle w:val="FirstParagraph"/>
      </w:pPr>
      <w:r>
        <w:t xml:space="preserve">Provides backward-compatible wrapper functions that delegate to the atom-framework’s</w:t>
      </w:r>
      <w:r>
        <w:t xml:space="preserve"> </w:t>
      </w:r>
      <w:r>
        <w:rPr>
          <w:rStyle w:val="VerbatimChar"/>
        </w:rPr>
        <w:t xml:space="preserve">AtomFramework\Helpers\QubitHelper</w:t>
      </w:r>
      <w:r>
        <w:t xml:space="preserve">.</w:t>
      </w:r>
    </w:p>
    <w:bookmarkStart w:id="23" w:name="functions"/>
    <w:p>
      <w:pPr>
        <w:pStyle w:val="Heading4"/>
      </w:pPr>
      <w:r>
        <w:t xml:space="preserve">Functions</w:t>
      </w:r>
    </w:p>
    <w:tbl>
      <w:tblPr>
        <w:tblStyle w:val="Table"/>
        <w:tblW w:type="pct" w:w="5000"/>
        <w:tblLook w:firstRow="1" w:lastRow="0" w:firstColumn="0" w:lastColumn="0" w:noHBand="0" w:noVBand="0" w:val="0020"/>
        <w:jc w:val="start"/>
      </w:tblPr>
      <w:tblGrid>
        <w:gridCol w:w="2262"/>
        <w:gridCol w:w="2941"/>
        <w:gridCol w:w="2715"/>
      </w:tblGrid>
      <w:tr>
        <w:trPr>
          <w:tblHeader w:val="true"/>
        </w:trPr>
        <w:tc>
          <w:tcPr/>
          <w:p>
            <w:pPr>
              <w:pStyle w:val="Compact"/>
              <w:jc w:val="left"/>
            </w:pPr>
            <w:r>
              <w:t xml:space="preserve">Function</w:t>
            </w:r>
          </w:p>
        </w:tc>
        <w:tc>
          <w:tcPr/>
          <w:p>
            <w:pPr>
              <w:pStyle w:val="Compact"/>
              <w:jc w:val="left"/>
            </w:pPr>
            <w:r>
              <w:t xml:space="preserve">Description</w:t>
            </w:r>
          </w:p>
        </w:tc>
        <w:tc>
          <w:tcPr/>
          <w:p>
            <w:pPr>
              <w:pStyle w:val="Compact"/>
              <w:jc w:val="left"/>
            </w:pPr>
            <w:r>
              <w:t xml:space="preserve">Parameters</w:t>
            </w:r>
          </w:p>
        </w:tc>
      </w:tr>
      <w:tr>
        <w:tc>
          <w:tcPr/>
          <w:p>
            <w:pPr>
              <w:pStyle w:val="Compact"/>
              <w:jc w:val="left"/>
            </w:pPr>
            <w:r>
              <w:rPr>
                <w:rStyle w:val="VerbatimChar"/>
              </w:rPr>
              <w:t xml:space="preserve">format_script()</w:t>
            </w:r>
          </w:p>
        </w:tc>
        <w:tc>
          <w:tcPr/>
          <w:p>
            <w:pPr>
              <w:pStyle w:val="Compact"/>
              <w:jc w:val="left"/>
            </w:pPr>
            <w:r>
              <w:t xml:space="preserve">Format ISO script code for display</w:t>
            </w:r>
          </w:p>
        </w:tc>
        <w:tc>
          <w:tcPr/>
          <w:p>
            <w:pPr>
              <w:pStyle w:val="Compact"/>
              <w:jc w:val="left"/>
            </w:pPr>
            <w:r>
              <w:rPr>
                <w:rStyle w:val="VerbatimChar"/>
              </w:rPr>
              <w:t xml:space="preserve">$script_iso</w:t>
            </w:r>
            <w:r>
              <w:t xml:space="preserve">,</w:t>
            </w:r>
            <w:r>
              <w:t xml:space="preserve"> </w:t>
            </w:r>
            <w:r>
              <w:rPr>
                <w:rStyle w:val="VerbatimChar"/>
              </w:rPr>
              <w:t xml:space="preserve">$culture = null</w:t>
            </w:r>
          </w:p>
        </w:tc>
      </w:tr>
      <w:tr>
        <w:tc>
          <w:tcPr/>
          <w:p>
            <w:pPr>
              <w:pStyle w:val="Compact"/>
              <w:jc w:val="left"/>
            </w:pPr>
            <w:r>
              <w:rPr>
                <w:rStyle w:val="VerbatimChar"/>
              </w:rPr>
              <w:t xml:space="preserve">render_field()</w:t>
            </w:r>
          </w:p>
        </w:tc>
        <w:tc>
          <w:tcPr/>
          <w:p>
            <w:pPr>
              <w:pStyle w:val="Compact"/>
              <w:jc w:val="left"/>
            </w:pPr>
            <w:r>
              <w:t xml:space="preserve">Render a form field</w:t>
            </w:r>
          </w:p>
        </w:tc>
        <w:tc>
          <w:tcPr/>
          <w:p>
            <w:pPr>
              <w:pStyle w:val="Compact"/>
              <w:jc w:val="left"/>
            </w:pPr>
            <w:r>
              <w:rPr>
                <w:rStyle w:val="VerbatimChar"/>
              </w:rPr>
              <w:t xml:space="preserve">$field</w:t>
            </w:r>
            <w:r>
              <w:t xml:space="preserve">,</w:t>
            </w:r>
            <w:r>
              <w:t xml:space="preserve"> </w:t>
            </w:r>
            <w:r>
              <w:rPr>
                <w:rStyle w:val="VerbatimChar"/>
              </w:rPr>
              <w:t xml:space="preserve">$resource = null</w:t>
            </w:r>
            <w:r>
              <w:t xml:space="preserve">,</w:t>
            </w:r>
            <w:r>
              <w:t xml:space="preserve"> </w:t>
            </w:r>
            <w:r>
              <w:rPr>
                <w:rStyle w:val="VerbatimChar"/>
              </w:rPr>
              <w:t xml:space="preserve">$options = []</w:t>
            </w:r>
          </w:p>
        </w:tc>
      </w:tr>
      <w:tr>
        <w:tc>
          <w:tcPr/>
          <w:p>
            <w:pPr>
              <w:pStyle w:val="Compact"/>
              <w:jc w:val="left"/>
            </w:pPr>
            <w:r>
              <w:rPr>
                <w:rStyle w:val="VerbatimChar"/>
              </w:rPr>
              <w:t xml:space="preserve">render_title()</w:t>
            </w:r>
          </w:p>
        </w:tc>
        <w:tc>
          <w:tcPr/>
          <w:p>
            <w:pPr>
              <w:pStyle w:val="Compact"/>
              <w:jc w:val="left"/>
            </w:pPr>
            <w:r>
              <w:t xml:space="preserve">Safely render resource title with fallbacks</w:t>
            </w:r>
          </w:p>
        </w:tc>
        <w:tc>
          <w:tcPr/>
          <w:p>
            <w:pPr>
              <w:pStyle w:val="Compact"/>
              <w:jc w:val="left"/>
            </w:pPr>
            <w:r>
              <w:rPr>
                <w:rStyle w:val="VerbatimChar"/>
              </w:rPr>
              <w:t xml:space="preserve">$resource</w:t>
            </w:r>
            <w:r>
              <w:t xml:space="preserve">,</w:t>
            </w:r>
            <w:r>
              <w:t xml:space="preserve"> </w:t>
            </w:r>
            <w:r>
              <w:rPr>
                <w:rStyle w:val="VerbatimChar"/>
              </w:rPr>
              <w:t xml:space="preserve">$fallback = true</w:t>
            </w:r>
          </w:p>
        </w:tc>
      </w:tr>
      <w:tr>
        <w:tc>
          <w:tcPr/>
          <w:p>
            <w:pPr>
              <w:pStyle w:val="Compact"/>
              <w:jc w:val="left"/>
            </w:pPr>
            <w:r>
              <w:rPr>
                <w:rStyle w:val="VerbatimChar"/>
              </w:rPr>
              <w:t xml:space="preserve">get_search_i18n()</w:t>
            </w:r>
          </w:p>
        </w:tc>
        <w:tc>
          <w:tcPr/>
          <w:p>
            <w:pPr>
              <w:pStyle w:val="Compact"/>
              <w:jc w:val="left"/>
            </w:pPr>
            <w:r>
              <w:t xml:space="preserve">Extract i18n field from search document</w:t>
            </w:r>
          </w:p>
        </w:tc>
        <w:tc>
          <w:tcPr/>
          <w:p>
            <w:pPr>
              <w:pStyle w:val="Compact"/>
              <w:jc w:val="left"/>
            </w:pPr>
            <w:r>
              <w:rPr>
                <w:rStyle w:val="VerbatimChar"/>
              </w:rPr>
              <w:t xml:space="preserve">$doc</w:t>
            </w:r>
            <w:r>
              <w:t xml:space="preserve">,</w:t>
            </w:r>
            <w:r>
              <w:t xml:space="preserve"> </w:t>
            </w:r>
            <w:r>
              <w:rPr>
                <w:rStyle w:val="VerbatimChar"/>
              </w:rPr>
              <w:t xml:space="preserve">$field</w:t>
            </w:r>
            <w:r>
              <w:t xml:space="preserve">,</w:t>
            </w:r>
            <w:r>
              <w:t xml:space="preserve"> </w:t>
            </w:r>
            <w:r>
              <w:rPr>
                <w:rStyle w:val="VerbatimChar"/>
              </w:rPr>
              <w:t xml:space="preserve">$options = []</w:t>
            </w:r>
          </w:p>
        </w:tc>
      </w:tr>
      <w:tr>
        <w:tc>
          <w:tcPr/>
          <w:p>
            <w:pPr>
              <w:pStyle w:val="Compact"/>
              <w:jc w:val="left"/>
            </w:pPr>
            <w:r>
              <w:rPr>
                <w:rStyle w:val="VerbatimChar"/>
              </w:rPr>
              <w:t xml:space="preserve">render_value_inline()</w:t>
            </w:r>
          </w:p>
        </w:tc>
        <w:tc>
          <w:tcPr/>
          <w:p>
            <w:pPr>
              <w:pStyle w:val="Compact"/>
              <w:jc w:val="left"/>
            </w:pPr>
            <w:r>
              <w:t xml:space="preserve">Render escaped inline value</w:t>
            </w:r>
          </w:p>
        </w:tc>
        <w:tc>
          <w:tcPr/>
          <w:p>
            <w:pPr>
              <w:pStyle w:val="Compact"/>
              <w:jc w:val="left"/>
            </w:pPr>
            <w:r>
              <w:rPr>
                <w:rStyle w:val="VerbatimChar"/>
              </w:rPr>
              <w:t xml:space="preserve">$value</w:t>
            </w:r>
          </w:p>
        </w:tc>
      </w:tr>
      <w:tr>
        <w:tc>
          <w:tcPr/>
          <w:p>
            <w:pPr>
              <w:pStyle w:val="Compact"/>
              <w:jc w:val="left"/>
            </w:pPr>
            <w:r>
              <w:rPr>
                <w:rStyle w:val="VerbatimChar"/>
              </w:rPr>
              <w:t xml:space="preserve">render_value()</w:t>
            </w:r>
          </w:p>
        </w:tc>
        <w:tc>
          <w:tcPr/>
          <w:p>
            <w:pPr>
              <w:pStyle w:val="Compact"/>
              <w:jc w:val="left"/>
            </w:pPr>
            <w:r>
              <w:t xml:space="preserve">Render escaped value</w:t>
            </w:r>
          </w:p>
        </w:tc>
        <w:tc>
          <w:tcPr/>
          <w:p>
            <w:pPr>
              <w:pStyle w:val="Compact"/>
              <w:jc w:val="left"/>
            </w:pPr>
            <w:r>
              <w:rPr>
                <w:rStyle w:val="VerbatimChar"/>
              </w:rPr>
              <w:t xml:space="preserve">$value</w:t>
            </w:r>
          </w:p>
        </w:tc>
      </w:tr>
      <w:tr>
        <w:tc>
          <w:tcPr/>
          <w:p>
            <w:pPr>
              <w:pStyle w:val="Compact"/>
              <w:jc w:val="left"/>
            </w:pPr>
            <w:r>
              <w:rPr>
                <w:rStyle w:val="VerbatimChar"/>
              </w:rPr>
              <w:t xml:space="preserve">render_value_html()</w:t>
            </w:r>
          </w:p>
        </w:tc>
        <w:tc>
          <w:tcPr/>
          <w:p>
            <w:pPr>
              <w:pStyle w:val="Compact"/>
              <w:jc w:val="left"/>
            </w:pPr>
            <w:r>
              <w:t xml:space="preserve">Render unescaped HTML value</w:t>
            </w:r>
          </w:p>
        </w:tc>
        <w:tc>
          <w:tcPr/>
          <w:p>
            <w:pPr>
              <w:pStyle w:val="Compact"/>
              <w:jc w:val="left"/>
            </w:pPr>
            <w:r>
              <w:rPr>
                <w:rStyle w:val="VerbatimChar"/>
              </w:rPr>
              <w:t xml:space="preserve">$value</w:t>
            </w:r>
          </w:p>
        </w:tc>
      </w:tr>
      <w:tr>
        <w:tc>
          <w:tcPr/>
          <w:p>
            <w:pPr>
              <w:pStyle w:val="Compact"/>
              <w:jc w:val="left"/>
            </w:pPr>
            <w:r>
              <w:rPr>
                <w:rStyle w:val="VerbatimChar"/>
              </w:rPr>
              <w:t xml:space="preserve">render_show()</w:t>
            </w:r>
          </w:p>
        </w:tc>
        <w:tc>
          <w:tcPr/>
          <w:p>
            <w:pPr>
              <w:pStyle w:val="Compact"/>
              <w:jc w:val="left"/>
            </w:pPr>
            <w:r>
              <w:t xml:space="preserve">Render field display with label</w:t>
            </w:r>
          </w:p>
        </w:tc>
        <w:tc>
          <w:tcPr/>
          <w:p>
            <w:pPr>
              <w:pStyle w:val="Compact"/>
              <w:jc w:val="left"/>
            </w:pPr>
            <w:r>
              <w:rPr>
                <w:rStyle w:val="VerbatimChar"/>
              </w:rPr>
              <w:t xml:space="preserve">$label</w:t>
            </w:r>
            <w:r>
              <w:t xml:space="preserve">,</w:t>
            </w:r>
            <w:r>
              <w:t xml:space="preserve"> </w:t>
            </w:r>
            <w:r>
              <w:rPr>
                <w:rStyle w:val="VerbatimChar"/>
              </w:rPr>
              <w:t xml:space="preserve">$value</w:t>
            </w:r>
            <w:r>
              <w:t xml:space="preserve">,</w:t>
            </w:r>
            <w:r>
              <w:t xml:space="preserve"> </w:t>
            </w:r>
            <w:r>
              <w:rPr>
                <w:rStyle w:val="VerbatimChar"/>
              </w:rPr>
              <w:t xml:space="preserve">$options = []</w:t>
            </w:r>
          </w:p>
        </w:tc>
      </w:tr>
      <w:tr>
        <w:tc>
          <w:tcPr/>
          <w:p>
            <w:pPr>
              <w:pStyle w:val="Compact"/>
              <w:jc w:val="left"/>
            </w:pPr>
            <w:r>
              <w:rPr>
                <w:rStyle w:val="VerbatimChar"/>
              </w:rPr>
              <w:t xml:space="preserve">check_field_visibility()</w:t>
            </w:r>
          </w:p>
        </w:tc>
        <w:tc>
          <w:tcPr/>
          <w:p>
            <w:pPr>
              <w:pStyle w:val="Compact"/>
              <w:jc w:val="left"/>
            </w:pPr>
            <w:r>
              <w:t xml:space="preserve">Check if field should be visible</w:t>
            </w:r>
          </w:p>
        </w:tc>
        <w:tc>
          <w:tcPr/>
          <w:p>
            <w:pPr>
              <w:pStyle w:val="Compact"/>
              <w:jc w:val="left"/>
            </w:pPr>
            <w:r>
              <w:rPr>
                <w:rStyle w:val="VerbatimChar"/>
              </w:rPr>
              <w:t xml:space="preserve">$fieldName</w:t>
            </w:r>
            <w:r>
              <w:t xml:space="preserve">,</w:t>
            </w:r>
            <w:r>
              <w:t xml:space="preserve"> </w:t>
            </w:r>
            <w:r>
              <w:rPr>
                <w:rStyle w:val="VerbatimChar"/>
              </w:rPr>
              <w:t xml:space="preserve">$options = []</w:t>
            </w:r>
          </w:p>
        </w:tc>
      </w:tr>
      <w:tr>
        <w:tc>
          <w:tcPr/>
          <w:p>
            <w:pPr>
              <w:pStyle w:val="Compact"/>
              <w:jc w:val="left"/>
            </w:pPr>
            <w:r>
              <w:rPr>
                <w:rStyle w:val="VerbatimChar"/>
              </w:rPr>
              <w:t xml:space="preserve">strip_markdown()</w:t>
            </w:r>
          </w:p>
        </w:tc>
        <w:tc>
          <w:tcPr/>
          <w:p>
            <w:pPr>
              <w:pStyle w:val="Compact"/>
              <w:jc w:val="left"/>
            </w:pPr>
            <w:r>
              <w:t xml:space="preserve">Remove markdown formatting from text</w:t>
            </w:r>
          </w:p>
        </w:tc>
        <w:tc>
          <w:tcPr/>
          <w:p>
            <w:pPr>
              <w:pStyle w:val="Compact"/>
              <w:jc w:val="left"/>
            </w:pPr>
            <w:r>
              <w:rPr>
                <w:rStyle w:val="VerbatimChar"/>
              </w:rPr>
              <w:t xml:space="preserve">$text</w:t>
            </w:r>
          </w:p>
        </w:tc>
      </w:tr>
    </w:tbl>
    <w:bookmarkEnd w:id="23"/>
    <w:bookmarkStart w:id="24" w:name="render_title-logic"/>
    <w:p>
      <w:pPr>
        <w:pStyle w:val="Heading4"/>
      </w:pPr>
      <w:r>
        <w:t xml:space="preserve">render_title() Logic</w:t>
      </w:r>
    </w:p>
    <w:p>
      <w:pPr>
        <w:pStyle w:val="FirstParagraph"/>
      </w:pPr>
      <w:r>
        <w:t xml:space="preserve">The</w:t>
      </w:r>
      <w:r>
        <w:t xml:space="preserve"> </w:t>
      </w:r>
      <w:r>
        <w:rPr>
          <w:rStyle w:val="VerbatimChar"/>
        </w:rPr>
        <w:t xml:space="preserve">render_title()</w:t>
      </w:r>
      <w:r>
        <w:t xml:space="preserve"> </w:t>
      </w:r>
      <w:r>
        <w:t xml:space="preserve">function uses a cascade of methods to find a displayable title:</w:t>
      </w:r>
    </w:p>
    <w:p>
      <w:pPr>
        <w:pStyle w:val="SourceCode"/>
      </w:pPr>
      <w:r>
        <w:rPr>
          <w:rStyle w:val="KeywordTok"/>
        </w:rPr>
        <w:t xml:space="preserve">function</w:t>
      </w:r>
      <w:r>
        <w:rPr>
          <w:rStyle w:val="NormalTok"/>
        </w:rPr>
        <w:t xml:space="preserve"> render_title(</w:t>
      </w:r>
      <w:r>
        <w:rPr>
          <w:rStyle w:val="VariableTok"/>
        </w:rPr>
        <w:t xml:space="preserve">$resource</w:t>
      </w:r>
      <w:r>
        <w:rPr>
          <w:rStyle w:val="OtherTok"/>
        </w:rPr>
        <w:t xml:space="preserve">,</w:t>
      </w:r>
      <w:r>
        <w:rPr>
          <w:rStyle w:val="NormalTok"/>
        </w:rPr>
        <w:t xml:space="preserve"> </w:t>
      </w:r>
      <w:r>
        <w:rPr>
          <w:rStyle w:val="VariableTok"/>
        </w:rPr>
        <w:t xml:space="preserve">$fallback</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w:t>
      </w:r>
      <w:r>
        <w:br/>
      </w:r>
      <w:r>
        <w:rPr>
          <w:rStyle w:val="NormalTok"/>
        </w:rPr>
        <w:t xml:space="preserve">    </w:t>
      </w:r>
      <w:r>
        <w:rPr>
          <w:rStyle w:val="CommentTok"/>
        </w:rPr>
        <w:t xml:space="preserve">// 1. Handle null/empty/string/array inputs</w:t>
      </w:r>
      <w:r>
        <w:br/>
      </w:r>
      <w:r>
        <w:rPr>
          <w:rStyle w:val="NormalTok"/>
        </w:rPr>
        <w:t xml:space="preserve">    </w:t>
      </w:r>
      <w:r>
        <w:rPr>
          <w:rStyle w:val="CommentTok"/>
        </w:rPr>
        <w:t xml:space="preserve">// 2. Try getTitle() with culture fallback</w:t>
      </w:r>
      <w:r>
        <w:br/>
      </w:r>
      <w:r>
        <w:rPr>
          <w:rStyle w:val="NormalTok"/>
        </w:rPr>
        <w:t xml:space="preserve">    </w:t>
      </w:r>
      <w:r>
        <w:rPr>
          <w:rStyle w:val="CommentTok"/>
        </w:rPr>
        <w:t xml:space="preserve">// 3. Try getAuthorizedFormOfName() for actors</w:t>
      </w:r>
      <w:r>
        <w:br/>
      </w:r>
      <w:r>
        <w:rPr>
          <w:rStyle w:val="NormalTok"/>
        </w:rPr>
        <w:t xml:space="preserve">    </w:t>
      </w:r>
      <w:r>
        <w:rPr>
          <w:rStyle w:val="CommentTok"/>
        </w:rPr>
        <w:t xml:space="preserve">// 4. Try getName() for generic objects</w:t>
      </w:r>
      <w:r>
        <w:br/>
      </w:r>
      <w:r>
        <w:rPr>
          <w:rStyle w:val="NormalTok"/>
        </w:rPr>
        <w:t xml:space="preserve">    </w:t>
      </w:r>
      <w:r>
        <w:rPr>
          <w:rStyle w:val="CommentTok"/>
        </w:rPr>
        <w:t xml:space="preserve">// 5. Try getLabel() for terms</w:t>
      </w:r>
      <w:r>
        <w:br/>
      </w:r>
      <w:r>
        <w:rPr>
          <w:rStyle w:val="NormalTok"/>
        </w:rPr>
        <w:t xml:space="preserve">    </w:t>
      </w:r>
      <w:r>
        <w:rPr>
          <w:rStyle w:val="CommentTok"/>
        </w:rPr>
        <w:t xml:space="preserve">// 6. Try __toString() magic method</w:t>
      </w:r>
      <w:r>
        <w:br/>
      </w:r>
      <w:r>
        <w:rPr>
          <w:rStyle w:val="NormalTok"/>
        </w:rPr>
        <w:t xml:space="preserve">    </w:t>
      </w:r>
      <w:r>
        <w:rPr>
          <w:rStyle w:val="CommentTok"/>
        </w:rPr>
        <w:t xml:space="preserve">// 7. Try getSlug() as last resort</w:t>
      </w:r>
      <w:r>
        <w:br/>
      </w:r>
      <w:r>
        <w:rPr>
          <w:rStyle w:val="NormalTok"/>
        </w:rPr>
        <w:t xml:space="preserve">    </w:t>
      </w:r>
      <w:r>
        <w:rPr>
          <w:rStyle w:val="CommentTok"/>
        </w:rPr>
        <w:t xml:space="preserve">// 8. Return empty string if all fail</w:t>
      </w:r>
      <w:r>
        <w:br/>
      </w:r>
      <w:r>
        <w:rPr>
          <w:rStyle w:val="NormalTok"/>
        </w:rPr>
        <w:t xml:space="preserve">}</w:t>
      </w:r>
    </w:p>
    <w:p>
      <w:r>
        <w:pict>
          <v:rect style="width:0;height:1.5pt" o:hralign="center" o:hrstd="t" o:hr="t"/>
        </w:pict>
      </w:r>
    </w:p>
    <w:bookmarkEnd w:id="24"/>
    <w:bookmarkEnd w:id="25"/>
    <w:bookmarkStart w:id="29" w:name="Xce873932b8a3c01a23da4755e67bb73173f446f"/>
    <w:p>
      <w:pPr>
        <w:pStyle w:val="Heading3"/>
      </w:pPr>
      <w:r>
        <w:t xml:space="preserve">AhgLaravelHelper.php - Laravel Data Access</w:t>
      </w:r>
    </w:p>
    <w:p>
      <w:pPr>
        <w:pStyle w:val="FirstParagraph"/>
      </w:pPr>
      <w:r>
        <w:t xml:space="preserve">Provides optimized data access functions using Laravel Query Builder for information object templates.</w:t>
      </w:r>
    </w:p>
    <w:bookmarkStart w:id="26" w:name="functions-1"/>
    <w:p>
      <w:pPr>
        <w:pStyle w:val="Heading4"/>
      </w:pPr>
      <w:r>
        <w:t xml:space="preserve">Functions</w:t>
      </w:r>
    </w:p>
    <w:tbl>
      <w:tblPr>
        <w:tblStyle w:val="Table"/>
        <w:tblW w:type="pct" w:w="5000"/>
        <w:tblLook w:firstRow="1" w:lastRow="0" w:firstColumn="0" w:lastColumn="0" w:noHBand="0" w:noVBand="0" w:val="0020"/>
        <w:jc w:val="start"/>
      </w:tblPr>
      <w:tblGrid>
        <w:gridCol w:w="2475"/>
        <w:gridCol w:w="3217"/>
        <w:gridCol w:w="2227"/>
      </w:tblGrid>
      <w:tr>
        <w:trPr>
          <w:tblHeader w:val="true"/>
        </w:trPr>
        <w:tc>
          <w:tcPr/>
          <w:p>
            <w:pPr>
              <w:pStyle w:val="Compact"/>
              <w:jc w:val="left"/>
            </w:pPr>
            <w:r>
              <w:t xml:space="preserve">Function</w:t>
            </w:r>
          </w:p>
        </w:tc>
        <w:tc>
          <w:tcPr/>
          <w:p>
            <w:pPr>
              <w:pStyle w:val="Compact"/>
              <w:jc w:val="left"/>
            </w:pPr>
            <w:r>
              <w:t xml:space="preserve">Description</w:t>
            </w:r>
          </w:p>
        </w:tc>
        <w:tc>
          <w:tcPr/>
          <w:p>
            <w:pPr>
              <w:pStyle w:val="Compact"/>
              <w:jc w:val="left"/>
            </w:pPr>
            <w:r>
              <w:t xml:space="preserve">Returns</w:t>
            </w:r>
          </w:p>
        </w:tc>
      </w:tr>
      <w:tr>
        <w:tc>
          <w:tcPr/>
          <w:p>
            <w:pPr>
              <w:pStyle w:val="Compact"/>
              <w:jc w:val="left"/>
            </w:pPr>
            <w:r>
              <w:rPr>
                <w:rStyle w:val="VerbatimChar"/>
              </w:rPr>
              <w:t xml:space="preserve">ahg_get_subject_access_points()</w:t>
            </w:r>
          </w:p>
        </w:tc>
        <w:tc>
          <w:tcPr/>
          <w:p>
            <w:pPr>
              <w:pStyle w:val="Compact"/>
              <w:jc w:val="left"/>
            </w:pPr>
            <w:r>
              <w:t xml:space="preserve">Get subject terms for a resource</w:t>
            </w:r>
          </w:p>
        </w:tc>
        <w:tc>
          <w:tcPr/>
          <w:p>
            <w:pPr>
              <w:pStyle w:val="Compact"/>
              <w:jc w:val="left"/>
            </w:pPr>
            <w:r>
              <w:rPr>
                <w:rStyle w:val="VerbatimChar"/>
              </w:rPr>
              <w:t xml:space="preserve">array</w:t>
            </w:r>
            <w:r>
              <w:t xml:space="preserve"> </w:t>
            </w:r>
            <w:r>
              <w:t xml:space="preserve">of terms</w:t>
            </w:r>
          </w:p>
        </w:tc>
      </w:tr>
      <w:tr>
        <w:tc>
          <w:tcPr/>
          <w:p>
            <w:pPr>
              <w:pStyle w:val="Compact"/>
              <w:jc w:val="left"/>
            </w:pPr>
            <w:r>
              <w:rPr>
                <w:rStyle w:val="VerbatimChar"/>
              </w:rPr>
              <w:t xml:space="preserve">ahg_get_place_access_points()</w:t>
            </w:r>
          </w:p>
        </w:tc>
        <w:tc>
          <w:tcPr/>
          <w:p>
            <w:pPr>
              <w:pStyle w:val="Compact"/>
              <w:jc w:val="left"/>
            </w:pPr>
            <w:r>
              <w:t xml:space="preserve">Get place terms for a resource</w:t>
            </w:r>
          </w:p>
        </w:tc>
        <w:tc>
          <w:tcPr/>
          <w:p>
            <w:pPr>
              <w:pStyle w:val="Compact"/>
              <w:jc w:val="left"/>
            </w:pPr>
            <w:r>
              <w:rPr>
                <w:rStyle w:val="VerbatimChar"/>
              </w:rPr>
              <w:t xml:space="preserve">array</w:t>
            </w:r>
            <w:r>
              <w:t xml:space="preserve"> </w:t>
            </w:r>
            <w:r>
              <w:t xml:space="preserve">of terms</w:t>
            </w:r>
          </w:p>
        </w:tc>
      </w:tr>
      <w:tr>
        <w:tc>
          <w:tcPr/>
          <w:p>
            <w:pPr>
              <w:pStyle w:val="Compact"/>
              <w:jc w:val="left"/>
            </w:pPr>
            <w:r>
              <w:rPr>
                <w:rStyle w:val="VerbatimChar"/>
              </w:rPr>
              <w:t xml:space="preserve">ahg_get_actor_events()</w:t>
            </w:r>
          </w:p>
        </w:tc>
        <w:tc>
          <w:tcPr/>
          <w:p>
            <w:pPr>
              <w:pStyle w:val="Compact"/>
              <w:jc w:val="left"/>
            </w:pPr>
            <w:r>
              <w:t xml:space="preserve">Get actor events linked to resource</w:t>
            </w:r>
          </w:p>
        </w:tc>
        <w:tc>
          <w:tcPr/>
          <w:p>
            <w:pPr>
              <w:pStyle w:val="Compact"/>
              <w:jc w:val="left"/>
            </w:pPr>
            <w:r>
              <w:rPr>
                <w:rStyle w:val="VerbatimChar"/>
              </w:rPr>
              <w:t xml:space="preserve">array</w:t>
            </w:r>
            <w:r>
              <w:t xml:space="preserve"> </w:t>
            </w:r>
            <w:r>
              <w:t xml:space="preserve">of events</w:t>
            </w:r>
          </w:p>
        </w:tc>
      </w:tr>
      <w:tr>
        <w:tc>
          <w:tcPr/>
          <w:p>
            <w:pPr>
              <w:pStyle w:val="Compact"/>
              <w:jc w:val="left"/>
            </w:pPr>
            <w:r>
              <w:rPr>
                <w:rStyle w:val="VerbatimChar"/>
              </w:rPr>
              <w:t xml:space="preserve">ahg_get_name_access_relations()</w:t>
            </w:r>
          </w:p>
        </w:tc>
        <w:tc>
          <w:tcPr/>
          <w:p>
            <w:pPr>
              <w:pStyle w:val="Compact"/>
              <w:jc w:val="left"/>
            </w:pPr>
            <w:r>
              <w:t xml:space="preserve">Get name access point relations</w:t>
            </w:r>
          </w:p>
        </w:tc>
        <w:tc>
          <w:tcPr/>
          <w:p>
            <w:pPr>
              <w:pStyle w:val="Compact"/>
              <w:jc w:val="left"/>
            </w:pPr>
            <w:r>
              <w:rPr>
                <w:rStyle w:val="VerbatimChar"/>
              </w:rPr>
              <w:t xml:space="preserve">array</w:t>
            </w:r>
            <w:r>
              <w:t xml:space="preserve"> </w:t>
            </w:r>
            <w:r>
              <w:t xml:space="preserve">of actors</w:t>
            </w:r>
          </w:p>
        </w:tc>
      </w:tr>
      <w:tr>
        <w:tc>
          <w:tcPr/>
          <w:p>
            <w:pPr>
              <w:pStyle w:val="Compact"/>
              <w:jc w:val="left"/>
            </w:pPr>
            <w:r>
              <w:rPr>
                <w:rStyle w:val="VerbatimChar"/>
              </w:rPr>
              <w:t xml:space="preserve">ahg_get_collection_root_id()</w:t>
            </w:r>
          </w:p>
        </w:tc>
        <w:tc>
          <w:tcPr/>
          <w:p>
            <w:pPr>
              <w:pStyle w:val="Compact"/>
              <w:jc w:val="left"/>
            </w:pPr>
            <w:r>
              <w:t xml:space="preserve">Find root collection ID</w:t>
            </w:r>
          </w:p>
        </w:tc>
        <w:tc>
          <w:tcPr/>
          <w:p>
            <w:pPr>
              <w:pStyle w:val="Compact"/>
              <w:jc w:val="left"/>
            </w:pPr>
            <w:r>
              <w:rPr>
                <w:rStyle w:val="VerbatimChar"/>
              </w:rPr>
              <w:t xml:space="preserve">int|null</w:t>
            </w:r>
          </w:p>
        </w:tc>
      </w:tr>
      <w:tr>
        <w:tc>
          <w:tcPr/>
          <w:p>
            <w:pPr>
              <w:pStyle w:val="Compact"/>
              <w:jc w:val="left"/>
            </w:pPr>
            <w:r>
              <w:rPr>
                <w:rStyle w:val="VerbatimChar"/>
              </w:rPr>
              <w:t xml:space="preserve">ahg_has_digital_object()</w:t>
            </w:r>
          </w:p>
        </w:tc>
        <w:tc>
          <w:tcPr/>
          <w:p>
            <w:pPr>
              <w:pStyle w:val="Compact"/>
              <w:jc w:val="left"/>
            </w:pPr>
            <w:r>
              <w:t xml:space="preserve">Check if resource has digital object</w:t>
            </w:r>
          </w:p>
        </w:tc>
        <w:tc>
          <w:tcPr/>
          <w:p>
            <w:pPr>
              <w:pStyle w:val="Compact"/>
              <w:jc w:val="left"/>
            </w:pPr>
            <w:r>
              <w:rPr>
                <w:rStyle w:val="VerbatimChar"/>
              </w:rPr>
              <w:t xml:space="preserve">bool</w:t>
            </w:r>
          </w:p>
        </w:tc>
      </w:tr>
      <w:tr>
        <w:tc>
          <w:tcPr/>
          <w:p>
            <w:pPr>
              <w:pStyle w:val="Compact"/>
              <w:jc w:val="left"/>
            </w:pPr>
            <w:r>
              <w:rPr>
                <w:rStyle w:val="VerbatimChar"/>
              </w:rPr>
              <w:t xml:space="preserve">ahg_show_inventory()</w:t>
            </w:r>
          </w:p>
        </w:tc>
        <w:tc>
          <w:tcPr/>
          <w:p>
            <w:pPr>
              <w:pStyle w:val="Compact"/>
              <w:jc w:val="left"/>
            </w:pPr>
            <w:r>
              <w:t xml:space="preserve">Check if resource has child items</w:t>
            </w:r>
          </w:p>
        </w:tc>
        <w:tc>
          <w:tcPr/>
          <w:p>
            <w:pPr>
              <w:pStyle w:val="Compact"/>
              <w:jc w:val="left"/>
            </w:pPr>
            <w:r>
              <w:rPr>
                <w:rStyle w:val="VerbatimChar"/>
              </w:rPr>
              <w:t xml:space="preserve">bool</w:t>
            </w:r>
          </w:p>
        </w:tc>
      </w:tr>
      <w:tr>
        <w:tc>
          <w:tcPr/>
          <w:p>
            <w:pPr>
              <w:pStyle w:val="Compact"/>
              <w:jc w:val="left"/>
            </w:pPr>
            <w:r>
              <w:rPr>
                <w:rStyle w:val="VerbatimChar"/>
              </w:rPr>
              <w:t xml:space="preserve">ahg_url_for_dc_export()</w:t>
            </w:r>
          </w:p>
        </w:tc>
        <w:tc>
          <w:tcPr/>
          <w:p>
            <w:pPr>
              <w:pStyle w:val="Compact"/>
              <w:jc w:val="left"/>
            </w:pPr>
            <w:r>
              <w:t xml:space="preserve">Generate Dublin Core export URL</w:t>
            </w:r>
          </w:p>
        </w:tc>
        <w:tc>
          <w:tcPr/>
          <w:p>
            <w:pPr>
              <w:pStyle w:val="Compact"/>
              <w:jc w:val="left"/>
            </w:pPr>
            <w:r>
              <w:rPr>
                <w:rStyle w:val="VerbatimChar"/>
              </w:rPr>
              <w:t xml:space="preserve">string</w:t>
            </w:r>
          </w:p>
        </w:tc>
      </w:tr>
      <w:tr>
        <w:tc>
          <w:tcPr/>
          <w:p>
            <w:pPr>
              <w:pStyle w:val="Compact"/>
              <w:jc w:val="left"/>
            </w:pPr>
            <w:r>
              <w:rPr>
                <w:rStyle w:val="VerbatimChar"/>
              </w:rPr>
              <w:t xml:space="preserve">ahg_url_for_ead_export()</w:t>
            </w:r>
          </w:p>
        </w:tc>
        <w:tc>
          <w:tcPr/>
          <w:p>
            <w:pPr>
              <w:pStyle w:val="Compact"/>
              <w:jc w:val="left"/>
            </w:pPr>
            <w:r>
              <w:t xml:space="preserve">Generate EAD export URL</w:t>
            </w:r>
          </w:p>
        </w:tc>
        <w:tc>
          <w:tcPr/>
          <w:p>
            <w:pPr>
              <w:pStyle w:val="Compact"/>
              <w:jc w:val="left"/>
            </w:pPr>
            <w:r>
              <w:rPr>
                <w:rStyle w:val="VerbatimChar"/>
              </w:rPr>
              <w:t xml:space="preserve">string</w:t>
            </w:r>
          </w:p>
        </w:tc>
      </w:tr>
      <w:tr>
        <w:tc>
          <w:tcPr/>
          <w:p>
            <w:pPr>
              <w:pStyle w:val="Compact"/>
              <w:jc w:val="left"/>
            </w:pPr>
            <w:r>
              <w:rPr>
                <w:rStyle w:val="VerbatimChar"/>
              </w:rPr>
              <w:t xml:space="preserve">ahg_resource_url()</w:t>
            </w:r>
          </w:p>
        </w:tc>
        <w:tc>
          <w:tcPr/>
          <w:p>
            <w:pPr>
              <w:pStyle w:val="Compact"/>
              <w:jc w:val="left"/>
            </w:pPr>
            <w:r>
              <w:t xml:space="preserve">Generate resource URL for module/action</w:t>
            </w:r>
          </w:p>
        </w:tc>
        <w:tc>
          <w:tcPr/>
          <w:p>
            <w:pPr>
              <w:pStyle w:val="Compact"/>
              <w:jc w:val="left"/>
            </w:pPr>
            <w:r>
              <w:rPr>
                <w:rStyle w:val="VerbatimChar"/>
              </w:rPr>
              <w:t xml:space="preserve">string</w:t>
            </w:r>
          </w:p>
        </w:tc>
      </w:tr>
    </w:tbl>
    <w:bookmarkEnd w:id="26"/>
    <w:bookmarkStart w:id="27" w:name="example-usage"/>
    <w:p>
      <w:pPr>
        <w:pStyle w:val="Heading4"/>
      </w:pPr>
      <w:r>
        <w:t xml:space="preserve">Example Usage</w:t>
      </w:r>
    </w:p>
    <w:p>
      <w:pPr>
        <w:pStyle w:val="SourceCode"/>
      </w:pPr>
      <w:r>
        <w:rPr>
          <w:rStyle w:val="CommentTok"/>
        </w:rPr>
        <w:t xml:space="preserve">// Get subject access points for an information object</w:t>
      </w:r>
      <w:r>
        <w:br/>
      </w:r>
      <w:r>
        <w:rPr>
          <w:rStyle w:val="VariableTok"/>
        </w:rPr>
        <w:t xml:space="preserve">$subjects</w:t>
      </w:r>
      <w:r>
        <w:rPr>
          <w:rStyle w:val="NormalTok"/>
        </w:rPr>
        <w:t xml:space="preserve"> </w:t>
      </w:r>
      <w:r>
        <w:rPr>
          <w:rStyle w:val="OperatorTok"/>
        </w:rPr>
        <w:t xml:space="preserve">=</w:t>
      </w:r>
      <w:r>
        <w:rPr>
          <w:rStyle w:val="NormalTok"/>
        </w:rPr>
        <w:t xml:space="preserve"> ahg_get_subject_access_points(</w:t>
      </w:r>
      <w:r>
        <w:rPr>
          <w:rStyle w:val="VariableTok"/>
        </w:rPr>
        <w:t xml:space="preserve">$resource</w:t>
      </w:r>
      <w:r>
        <w:rPr>
          <w:rStyle w:val="NormalTok"/>
        </w:rPr>
        <w:t xml:space="preserve">-&gt;id)</w:t>
      </w:r>
      <w:r>
        <w:rPr>
          <w:rStyle w:val="OtherTok"/>
        </w:rPr>
        <w:t xml:space="preserve">;</w:t>
      </w:r>
      <w:r>
        <w:br/>
      </w:r>
      <w:r>
        <w:rPr>
          <w:rStyle w:val="ControlFlowTok"/>
        </w:rPr>
        <w:t xml:space="preserve">foreach</w:t>
      </w:r>
      <w:r>
        <w:rPr>
          <w:rStyle w:val="NormalTok"/>
        </w:rPr>
        <w:t xml:space="preserve"> (</w:t>
      </w:r>
      <w:r>
        <w:rPr>
          <w:rStyle w:val="VariableTok"/>
        </w:rPr>
        <w:t xml:space="preserve">$subjects</w:t>
      </w:r>
      <w:r>
        <w:rPr>
          <w:rStyle w:val="NormalTok"/>
        </w:rPr>
        <w:t xml:space="preserve"> </w:t>
      </w:r>
      <w:r>
        <w:rPr>
          <w:rStyle w:val="KeywordTok"/>
        </w:rPr>
        <w:t xml:space="preserve">as</w:t>
      </w:r>
      <w:r>
        <w:rPr>
          <w:rStyle w:val="NormalTok"/>
        </w:rPr>
        <w:t xml:space="preserve"> </w:t>
      </w:r>
      <w:r>
        <w:rPr>
          <w:rStyle w:val="VariableTok"/>
        </w:rPr>
        <w:t xml:space="preserve">$subject</w:t>
      </w:r>
      <w:r>
        <w:rPr>
          <w:rStyle w:val="NormalTok"/>
        </w:rPr>
        <w:t xml:space="preserve">) {</w:t>
      </w:r>
      <w:r>
        <w:br/>
      </w:r>
      <w:r>
        <w:rPr>
          <w:rStyle w:val="NormalTok"/>
        </w:rPr>
        <w:t xml:space="preserve">    </w:t>
      </w:r>
      <w:r>
        <w:rPr>
          <w:rStyle w:val="KeywordTok"/>
        </w:rPr>
        <w:t xml:space="preserve">echo</w:t>
      </w:r>
      <w:r>
        <w:rPr>
          <w:rStyle w:val="NormalTok"/>
        </w:rPr>
        <w:t xml:space="preserve"> link_to(</w:t>
      </w:r>
      <w:r>
        <w:rPr>
          <w:rStyle w:val="VariableTok"/>
        </w:rPr>
        <w:t xml:space="preserve">$subject</w:t>
      </w:r>
      <w:r>
        <w:rPr>
          <w:rStyle w:val="NormalTok"/>
        </w:rPr>
        <w:t xml:space="preserve">-&gt;name</w:t>
      </w:r>
      <w:r>
        <w:rPr>
          <w:rStyle w:val="OtherTok"/>
        </w:rPr>
        <w:t xml:space="preserve">,</w:t>
      </w:r>
      <w:r>
        <w:rPr>
          <w:rStyle w:val="NormalTok"/>
        </w:rPr>
        <w:t xml:space="preserve"> [</w:t>
      </w:r>
      <w:r>
        <w:rPr>
          <w:rStyle w:val="StringTok"/>
        </w:rPr>
        <w:t xml:space="preserve">'module'</w:t>
      </w:r>
      <w:r>
        <w:rPr>
          <w:rStyle w:val="NormalTok"/>
        </w:rPr>
        <w:t xml:space="preserve"> =&gt; </w:t>
      </w:r>
      <w:r>
        <w:rPr>
          <w:rStyle w:val="StringTok"/>
        </w:rPr>
        <w:t xml:space="preserve">'term'</w:t>
      </w:r>
      <w:r>
        <w:rPr>
          <w:rStyle w:val="OtherTok"/>
        </w:rPr>
        <w:t xml:space="preserve">,</w:t>
      </w:r>
      <w:r>
        <w:rPr>
          <w:rStyle w:val="NormalTok"/>
        </w:rPr>
        <w:t xml:space="preserve"> </w:t>
      </w:r>
      <w:r>
        <w:rPr>
          <w:rStyle w:val="StringTok"/>
        </w:rPr>
        <w:t xml:space="preserve">'slug'</w:t>
      </w:r>
      <w:r>
        <w:rPr>
          <w:rStyle w:val="NormalTok"/>
        </w:rPr>
        <w:t xml:space="preserve"> =&gt; </w:t>
      </w:r>
      <w:r>
        <w:rPr>
          <w:rStyle w:val="VariableTok"/>
        </w:rPr>
        <w:t xml:space="preserve">$subject</w:t>
      </w:r>
      <w:r>
        <w:rPr>
          <w:rStyle w:val="NormalTok"/>
        </w:rPr>
        <w:t xml:space="preserve">-&gt;slug])</w:t>
      </w:r>
      <w:r>
        <w:rPr>
          <w:rStyle w:val="OtherTok"/>
        </w:rPr>
        <w:t xml:space="preserve">;</w:t>
      </w:r>
      <w:r>
        <w:br/>
      </w:r>
      <w:r>
        <w:rPr>
          <w:rStyle w:val="NormalTok"/>
        </w:rPr>
        <w:t xml:space="preserve">}</w:t>
      </w:r>
      <w:r>
        <w:br/>
      </w:r>
      <w:r>
        <w:br/>
      </w:r>
      <w:r>
        <w:rPr>
          <w:rStyle w:val="CommentTok"/>
        </w:rPr>
        <w:t xml:space="preserve">// Check for digital object before rendering viewer</w:t>
      </w:r>
      <w:r>
        <w:br/>
      </w:r>
      <w:r>
        <w:rPr>
          <w:rStyle w:val="ControlFlowTok"/>
        </w:rPr>
        <w:t xml:space="preserve">if</w:t>
      </w:r>
      <w:r>
        <w:rPr>
          <w:rStyle w:val="NormalTok"/>
        </w:rPr>
        <w:t xml:space="preserve"> (ahg_has_digital_object(</w:t>
      </w:r>
      <w:r>
        <w:rPr>
          <w:rStyle w:val="VariableTok"/>
        </w:rPr>
        <w:t xml:space="preserve">$resource</w:t>
      </w:r>
      <w:r>
        <w:rPr>
          <w:rStyle w:val="NormalTok"/>
        </w:rPr>
        <w:t xml:space="preserve">-&gt;id)) {</w:t>
      </w:r>
      <w:r>
        <w:br/>
      </w:r>
      <w:r>
        <w:rPr>
          <w:rStyle w:val="NormalTok"/>
        </w:rPr>
        <w:t xml:space="preserve">    </w:t>
      </w:r>
      <w:r>
        <w:rPr>
          <w:rStyle w:val="KeywordTok"/>
        </w:rPr>
        <w:t xml:space="preserve">echo</w:t>
      </w:r>
      <w:r>
        <w:rPr>
          <w:rStyle w:val="NormalTok"/>
        </w:rPr>
        <w:t xml:space="preserve"> render_digital_object_viewer(</w:t>
      </w:r>
      <w:r>
        <w:rPr>
          <w:rStyle w:val="VariableTok"/>
        </w:rPr>
        <w:t xml:space="preserve">$resource</w:t>
      </w:r>
      <w:r>
        <w:rPr>
          <w:rStyle w:val="NormalTok"/>
        </w:rPr>
        <w:t xml:space="preserve">)</w:t>
      </w:r>
      <w:r>
        <w:rPr>
          <w:rStyle w:val="OtherTok"/>
        </w:rPr>
        <w:t xml:space="preserve">;</w:t>
      </w:r>
      <w:r>
        <w:br/>
      </w:r>
      <w:r>
        <w:rPr>
          <w:rStyle w:val="NormalTok"/>
        </w:rPr>
        <w:t xml:space="preserve">}</w:t>
      </w:r>
      <w:r>
        <w:br/>
      </w:r>
      <w:r>
        <w:br/>
      </w:r>
      <w:r>
        <w:rPr>
          <w:rStyle w:val="CommentTok"/>
        </w:rPr>
        <w:t xml:space="preserve">// Get collection root for breadcrumb</w:t>
      </w:r>
      <w:r>
        <w:br/>
      </w:r>
      <w:r>
        <w:rPr>
          <w:rStyle w:val="VariableTok"/>
        </w:rPr>
        <w:t xml:space="preserve">$rootId</w:t>
      </w:r>
      <w:r>
        <w:rPr>
          <w:rStyle w:val="NormalTok"/>
        </w:rPr>
        <w:t xml:space="preserve"> </w:t>
      </w:r>
      <w:r>
        <w:rPr>
          <w:rStyle w:val="OperatorTok"/>
        </w:rPr>
        <w:t xml:space="preserve">=</w:t>
      </w:r>
      <w:r>
        <w:rPr>
          <w:rStyle w:val="NormalTok"/>
        </w:rPr>
        <w:t xml:space="preserve"> ahg_get_collection_root_id(</w:t>
      </w:r>
      <w:r>
        <w:rPr>
          <w:rStyle w:val="VariableTok"/>
        </w:rPr>
        <w:t xml:space="preserve">$resource</w:t>
      </w:r>
      <w:r>
        <w:rPr>
          <w:rStyle w:val="NormalTok"/>
        </w:rPr>
        <w:t xml:space="preserve">)</w:t>
      </w:r>
      <w:r>
        <w:rPr>
          <w:rStyle w:val="OtherTok"/>
        </w:rPr>
        <w:t xml:space="preserve">;</w:t>
      </w:r>
    </w:p>
    <w:bookmarkEnd w:id="27"/>
    <w:bookmarkStart w:id="28" w:name="query-builder-pattern"/>
    <w:p>
      <w:pPr>
        <w:pStyle w:val="Heading4"/>
      </w:pPr>
      <w:r>
        <w:t xml:space="preserve">Query Builder Pattern</w:t>
      </w:r>
    </w:p>
    <w:p>
      <w:pPr>
        <w:pStyle w:val="FirstParagraph"/>
      </w:pPr>
      <w:r>
        <w:t xml:space="preserve">All helper functions use Laravel Query Builder with culture fallback:</w:t>
      </w:r>
    </w:p>
    <w:p>
      <w:pPr>
        <w:pStyle w:val="SourceCode"/>
      </w:pPr>
      <w:r>
        <w:rPr>
          <w:rStyle w:val="KeywordTok"/>
        </w:rPr>
        <w:t xml:space="preserve">function</w:t>
      </w:r>
      <w:r>
        <w:rPr>
          <w:rStyle w:val="NormalTok"/>
        </w:rPr>
        <w:t xml:space="preserve"> ahg_get_subject_access_points(</w:t>
      </w:r>
      <w:r>
        <w:rPr>
          <w:rStyle w:val="VariableTok"/>
        </w:rPr>
        <w:t xml:space="preserve">$resourceId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$culture</w:t>
      </w:r>
      <w:r>
        <w:rPr>
          <w:rStyle w:val="NormalTok"/>
        </w:rPr>
        <w:t xml:space="preserve"> </w:t>
      </w:r>
      <w:r>
        <w:rPr>
          <w:rStyle w:val="OperatorTok"/>
        </w:rPr>
        <w:t xml:space="preserve">=</w:t>
      </w:r>
      <w:r>
        <w:rPr>
          <w:rStyle w:val="NormalTok"/>
        </w:rPr>
        <w:t xml:space="preserve"> sfContext::getInstance()-&gt;getUser()-&gt;getCulture() </w:t>
      </w:r>
      <w:r>
        <w:rPr>
          <w:rStyle w:val="OperatorTok"/>
        </w:rPr>
        <w:t xml:space="preserve">??</w:t>
      </w:r>
      <w:r>
        <w:rPr>
          <w:rStyle w:val="NormalTok"/>
        </w:rPr>
        <w:t xml:space="preserve"> </w:t>
      </w:r>
      <w:r>
        <w:rPr>
          <w:rStyle w:val="StringTok"/>
        </w:rPr>
        <w:t xml:space="preserve">'en'</w:t>
      </w:r>
      <w:r>
        <w:rPr>
          <w:rStyle w:val="OtherTok"/>
        </w:rPr>
        <w:t xml:space="preserve">;</w:t>
      </w:r>
      <w:r>
        <w:br/>
      </w:r>
      <w:r>
        <w:rPr>
          <w:rStyle w:val="NormalTok"/>
        </w:rPr>
        <w:t xml:space="preserve">    </w:t>
      </w:r>
      <w:r>
        <w:rPr>
          <w:rStyle w:val="VariableTok"/>
        </w:rPr>
        <w:t xml:space="preserve">$subjectTaxonomyId</w:t>
      </w:r>
      <w:r>
        <w:rPr>
          <w:rStyle w:val="NormalTok"/>
        </w:rPr>
        <w:t xml:space="preserve"> </w:t>
      </w:r>
      <w:r>
        <w:rPr>
          <w:rStyle w:val="OperatorTok"/>
        </w:rPr>
        <w:t xml:space="preserve">=</w:t>
      </w:r>
      <w:r>
        <w:rPr>
          <w:rStyle w:val="NormalTok"/>
        </w:rPr>
        <w:t xml:space="preserve"> </w:t>
      </w:r>
      <w:r>
        <w:rPr>
          <w:rStyle w:val="DecValTok"/>
        </w:rPr>
        <w:t xml:space="preserve">35</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::table(</w:t>
      </w:r>
      <w:r>
        <w:rPr>
          <w:rStyle w:val="StringTok"/>
        </w:rPr>
        <w:t xml:space="preserve">'object_term_relation as otr'</w:t>
      </w:r>
      <w:r>
        <w:rPr>
          <w:rStyle w:val="NormalTok"/>
        </w:rPr>
        <w:t xml:space="preserve">)</w:t>
      </w:r>
      <w:r>
        <w:br/>
      </w:r>
      <w:r>
        <w:rPr>
          <w:rStyle w:val="NormalTok"/>
        </w:rPr>
        <w:t xml:space="preserve">        -&gt;</w:t>
      </w:r>
      <w:r>
        <w:rPr>
          <w:rStyle w:val="FunctionTok"/>
        </w:rPr>
        <w:t xml:space="preserve">join</w:t>
      </w:r>
      <w:r>
        <w:rPr>
          <w:rStyle w:val="NormalTok"/>
        </w:rPr>
        <w:t xml:space="preserve">(</w:t>
      </w:r>
      <w:r>
        <w:rPr>
          <w:rStyle w:val="StringTok"/>
        </w:rPr>
        <w:t xml:space="preserve">'term as t'</w:t>
      </w:r>
      <w:r>
        <w:rPr>
          <w:rStyle w:val="OtherTok"/>
        </w:rPr>
        <w:t xml:space="preserve">,</w:t>
      </w:r>
      <w:r>
        <w:rPr>
          <w:rStyle w:val="NormalTok"/>
        </w:rPr>
        <w:t xml:space="preserve"> </w:t>
      </w:r>
      <w:r>
        <w:rPr>
          <w:rStyle w:val="StringTok"/>
        </w:rPr>
        <w:t xml:space="preserve">'otr.term_id'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't.id'</w:t>
      </w:r>
      <w:r>
        <w:rPr>
          <w:rStyle w:val="NormalTok"/>
        </w:rPr>
        <w:t xml:space="preserve">)</w:t>
      </w:r>
      <w:r>
        <w:br/>
      </w:r>
      <w:r>
        <w:rPr>
          <w:rStyle w:val="NormalTok"/>
        </w:rPr>
        <w:t xml:space="preserve">        -&gt;leftJoin(</w:t>
      </w:r>
      <w:r>
        <w:rPr>
          <w:rStyle w:val="StringTok"/>
        </w:rPr>
        <w:t xml:space="preserve">'term_i18n as ti'</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$join</w:t>
      </w:r>
      <w:r>
        <w:rPr>
          <w:rStyle w:val="NormalTok"/>
        </w:rPr>
        <w:t xml:space="preserve">) </w:t>
      </w:r>
      <w:r>
        <w:rPr>
          <w:rStyle w:val="KeywordTok"/>
        </w:rPr>
        <w:t xml:space="preserve">use</w:t>
      </w:r>
      <w:r>
        <w:rPr>
          <w:rStyle w:val="NormalTok"/>
        </w:rPr>
        <w:t xml:space="preserve"> (</w:t>
      </w:r>
      <w:r>
        <w:rPr>
          <w:rStyle w:val="VariableTok"/>
        </w:rPr>
        <w:t xml:space="preserve">$culture</w:t>
      </w:r>
      <w:r>
        <w:rPr>
          <w:rStyle w:val="NormalTok"/>
        </w:rPr>
        <w:t xml:space="preserve">) {</w:t>
      </w:r>
      <w:r>
        <w:br/>
      </w:r>
      <w:r>
        <w:rPr>
          <w:rStyle w:val="NormalTok"/>
        </w:rPr>
        <w:t xml:space="preserve">            </w:t>
      </w:r>
      <w:r>
        <w:rPr>
          <w:rStyle w:val="VariableTok"/>
        </w:rPr>
        <w:t xml:space="preserve">$join</w:t>
      </w:r>
      <w:r>
        <w:rPr>
          <w:rStyle w:val="NormalTok"/>
        </w:rPr>
        <w:t xml:space="preserve">-&gt;on(</w:t>
      </w:r>
      <w:r>
        <w:rPr>
          <w:rStyle w:val="StringTok"/>
        </w:rPr>
        <w:t xml:space="preserve">'t.id'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'ti.id'</w:t>
      </w:r>
      <w:r>
        <w:rPr>
          <w:rStyle w:val="NormalTok"/>
        </w:rPr>
        <w:t xml:space="preserve">)</w:t>
      </w:r>
      <w:r>
        <w:br/>
      </w:r>
      <w:r>
        <w:rPr>
          <w:rStyle w:val="NormalTok"/>
        </w:rPr>
        <w:t xml:space="preserve">                 -&gt;where(</w:t>
      </w:r>
      <w:r>
        <w:rPr>
          <w:rStyle w:val="StringTok"/>
        </w:rPr>
        <w:t xml:space="preserve">'ti.culture'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$culture</w:t>
      </w:r>
      <w:r>
        <w:rPr>
          <w:rStyle w:val="NormalTok"/>
        </w:rPr>
        <w:t xml:space="preserve">)</w:t>
      </w:r>
      <w:r>
        <w:rPr>
          <w:rStyle w:val="OtherTok"/>
        </w:rPr>
        <w:t xml:space="preserve">;</w:t>
      </w:r>
      <w:r>
        <w:br/>
      </w:r>
      <w:r>
        <w:rPr>
          <w:rStyle w:val="NormalTok"/>
        </w:rPr>
        <w:t xml:space="preserve">        })</w:t>
      </w:r>
      <w:r>
        <w:br/>
      </w:r>
      <w:r>
        <w:rPr>
          <w:rStyle w:val="NormalTok"/>
        </w:rPr>
        <w:t xml:space="preserve">        -&gt;leftJoin(</w:t>
      </w:r>
      <w:r>
        <w:rPr>
          <w:rStyle w:val="StringTok"/>
        </w:rPr>
        <w:t xml:space="preserve">'term_i18n as ti_en'</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$join</w:t>
      </w:r>
      <w:r>
        <w:rPr>
          <w:rStyle w:val="NormalTok"/>
        </w:rPr>
        <w:t xml:space="preserve">) {</w:t>
      </w:r>
      <w:r>
        <w:br/>
      </w:r>
      <w:r>
        <w:rPr>
          <w:rStyle w:val="NormalTok"/>
        </w:rPr>
        <w:t xml:space="preserve">            </w:t>
      </w:r>
      <w:r>
        <w:rPr>
          <w:rStyle w:val="VariableTok"/>
        </w:rPr>
        <w:t xml:space="preserve">$join</w:t>
      </w:r>
      <w:r>
        <w:rPr>
          <w:rStyle w:val="NormalTok"/>
        </w:rPr>
        <w:t xml:space="preserve">-&gt;on(</w:t>
      </w:r>
      <w:r>
        <w:rPr>
          <w:rStyle w:val="StringTok"/>
        </w:rPr>
        <w:t xml:space="preserve">'t.id'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'ti_en.id'</w:t>
      </w:r>
      <w:r>
        <w:rPr>
          <w:rStyle w:val="NormalTok"/>
        </w:rPr>
        <w:t xml:space="preserve">)</w:t>
      </w:r>
      <w:r>
        <w:br/>
      </w:r>
      <w:r>
        <w:rPr>
          <w:rStyle w:val="NormalTok"/>
        </w:rPr>
        <w:t xml:space="preserve">                 -&gt;where(</w:t>
      </w:r>
      <w:r>
        <w:rPr>
          <w:rStyle w:val="StringTok"/>
        </w:rPr>
        <w:t xml:space="preserve">'ti_en.culture'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'en'</w:t>
      </w:r>
      <w:r>
        <w:rPr>
          <w:rStyle w:val="NormalTok"/>
        </w:rPr>
        <w:t xml:space="preserve">)</w:t>
      </w:r>
      <w:r>
        <w:rPr>
          <w:rStyle w:val="OtherTok"/>
        </w:rPr>
        <w:t xml:space="preserve">;</w:t>
      </w:r>
      <w:r>
        <w:br/>
      </w:r>
      <w:r>
        <w:rPr>
          <w:rStyle w:val="NormalTok"/>
        </w:rPr>
        <w:t xml:space="preserve">        })</w:t>
      </w:r>
      <w:r>
        <w:br/>
      </w:r>
      <w:r>
        <w:rPr>
          <w:rStyle w:val="NormalTok"/>
        </w:rPr>
        <w:t xml:space="preserve">        -&gt;leftJoin(</w:t>
      </w:r>
      <w:r>
        <w:rPr>
          <w:rStyle w:val="StringTok"/>
        </w:rPr>
        <w:t xml:space="preserve">'slug'</w:t>
      </w:r>
      <w:r>
        <w:rPr>
          <w:rStyle w:val="OtherTok"/>
        </w:rPr>
        <w:t xml:space="preserve">,</w:t>
      </w:r>
      <w:r>
        <w:rPr>
          <w:rStyle w:val="NormalTok"/>
        </w:rPr>
        <w:t xml:space="preserve"> </w:t>
      </w:r>
      <w:r>
        <w:rPr>
          <w:rStyle w:val="StringTok"/>
        </w:rPr>
        <w:t xml:space="preserve">'t.id'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'slug.object_id'</w:t>
      </w:r>
      <w:r>
        <w:rPr>
          <w:rStyle w:val="NormalTok"/>
        </w:rPr>
        <w:t xml:space="preserve">)</w:t>
      </w:r>
      <w:r>
        <w:br/>
      </w:r>
      <w:r>
        <w:rPr>
          <w:rStyle w:val="NormalTok"/>
        </w:rPr>
        <w:t xml:space="preserve">        -&gt;where(</w:t>
      </w:r>
      <w:r>
        <w:rPr>
          <w:rStyle w:val="StringTok"/>
        </w:rPr>
        <w:t xml:space="preserve">'otr.object_id'</w:t>
      </w:r>
      <w:r>
        <w:rPr>
          <w:rStyle w:val="OtherTok"/>
        </w:rPr>
        <w:t xml:space="preserve">,</w:t>
      </w:r>
      <w:r>
        <w:rPr>
          <w:rStyle w:val="NormalTok"/>
        </w:rPr>
        <w:t xml:space="preserve"> </w:t>
      </w:r>
      <w:r>
        <w:rPr>
          <w:rStyle w:val="VariableTok"/>
        </w:rPr>
        <w:t xml:space="preserve">$resourceId</w:t>
      </w:r>
      <w:r>
        <w:rPr>
          <w:rStyle w:val="NormalTok"/>
        </w:rPr>
        <w:t xml:space="preserve">)</w:t>
      </w:r>
      <w:r>
        <w:br/>
      </w:r>
      <w:r>
        <w:rPr>
          <w:rStyle w:val="NormalTok"/>
        </w:rPr>
        <w:t xml:space="preserve">        -&gt;where(</w:t>
      </w:r>
      <w:r>
        <w:rPr>
          <w:rStyle w:val="StringTok"/>
        </w:rPr>
        <w:t xml:space="preserve">'t.taxonomy_id'</w:t>
      </w:r>
      <w:r>
        <w:rPr>
          <w:rStyle w:val="OtherTok"/>
        </w:rPr>
        <w:t xml:space="preserve">,</w:t>
      </w:r>
      <w:r>
        <w:rPr>
          <w:rStyle w:val="NormalTok"/>
        </w:rPr>
        <w:t xml:space="preserve"> </w:t>
      </w:r>
      <w:r>
        <w:rPr>
          <w:rStyle w:val="VariableTok"/>
        </w:rPr>
        <w:t xml:space="preserve">$subjectTaxonomyId</w:t>
      </w:r>
      <w:r>
        <w:rPr>
          <w:rStyle w:val="NormalTok"/>
        </w:rPr>
        <w:t xml:space="preserve">)</w:t>
      </w:r>
      <w:r>
        <w:br/>
      </w:r>
      <w:r>
        <w:rPr>
          <w:rStyle w:val="NormalTok"/>
        </w:rPr>
        <w:t xml:space="preserve">        -&gt;select([</w:t>
      </w:r>
      <w:r>
        <w:br/>
      </w:r>
      <w:r>
        <w:rPr>
          <w:rStyle w:val="NormalTok"/>
        </w:rPr>
        <w:t xml:space="preserve">            </w:t>
      </w:r>
      <w:r>
        <w:rPr>
          <w:rStyle w:val="StringTok"/>
        </w:rPr>
        <w:t xml:space="preserve">'t.id'</w:t>
      </w:r>
      <w:r>
        <w:rPr>
          <w:rStyle w:val="OtherTok"/>
        </w:rPr>
        <w:t xml:space="preserve">,</w:t>
      </w:r>
      <w:r>
        <w:br/>
      </w:r>
      <w:r>
        <w:rPr>
          <w:rStyle w:val="NormalTok"/>
        </w:rPr>
        <w:t xml:space="preserve">            </w:t>
      </w:r>
      <w:r>
        <w:rPr>
          <w:rStyle w:val="StringTok"/>
        </w:rPr>
        <w:t xml:space="preserve">'slug.slug'</w:t>
      </w:r>
      <w:r>
        <w:rPr>
          <w:rStyle w:val="OtherTok"/>
        </w:rPr>
        <w:t xml:space="preserve">,</w:t>
      </w:r>
      <w:r>
        <w:br/>
      </w:r>
      <w:r>
        <w:rPr>
          <w:rStyle w:val="NormalTok"/>
        </w:rPr>
        <w:t xml:space="preserve">            </w:t>
      </w:r>
      <w:r>
        <w:rPr>
          <w:rStyle w:val="ConstantTok"/>
        </w:rPr>
        <w:t xml:space="preserve">DB</w:t>
      </w:r>
      <w:r>
        <w:rPr>
          <w:rStyle w:val="NormalTok"/>
        </w:rPr>
        <w:t xml:space="preserve">::raw(</w:t>
      </w:r>
      <w:r>
        <w:rPr>
          <w:rStyle w:val="StringTok"/>
        </w:rPr>
        <w:t xml:space="preserve">'COALESCE(ti.name, ti_en.name) as name'</w:t>
      </w:r>
      <w:r>
        <w:rPr>
          <w:rStyle w:val="NormalTok"/>
        </w:rPr>
        <w:t xml:space="preserve">)</w:t>
      </w:r>
      <w:r>
        <w:br/>
      </w:r>
      <w:r>
        <w:rPr>
          <w:rStyle w:val="NormalTok"/>
        </w:rPr>
        <w:t xml:space="preserve">        ])</w:t>
      </w:r>
      <w:r>
        <w:br/>
      </w:r>
      <w:r>
        <w:rPr>
          <w:rStyle w:val="NormalTok"/>
        </w:rPr>
        <w:t xml:space="preserve">        -&gt;orderBy(</w:t>
      </w:r>
      <w:r>
        <w:rPr>
          <w:rStyle w:val="ConstantTok"/>
        </w:rPr>
        <w:t xml:space="preserve">DB</w:t>
      </w:r>
      <w:r>
        <w:rPr>
          <w:rStyle w:val="NormalTok"/>
        </w:rPr>
        <w:t xml:space="preserve">::raw(</w:t>
      </w:r>
      <w:r>
        <w:rPr>
          <w:rStyle w:val="StringTok"/>
        </w:rPr>
        <w:t xml:space="preserve">'COALESCE(ti.name, ti_en.name)'</w:t>
      </w:r>
      <w:r>
        <w:rPr>
          <w:rStyle w:val="NormalTok"/>
        </w:rPr>
        <w:t xml:space="preserve">))</w:t>
      </w:r>
      <w:r>
        <w:br/>
      </w:r>
      <w:r>
        <w:rPr>
          <w:rStyle w:val="NormalTok"/>
        </w:rPr>
        <w:t xml:space="preserve">        -&gt;get()-&gt;toArray()</w:t>
      </w:r>
      <w:r>
        <w:rPr>
          <w:rStyle w:val="OtherTok"/>
        </w:rPr>
        <w:t xml:space="preserve">;</w:t>
      </w:r>
      <w:r>
        <w:br/>
      </w:r>
      <w:r>
        <w:rPr>
          <w:rStyle w:val="NormalTok"/>
        </w:rPr>
        <w:t xml:space="preserve">}</w:t>
      </w:r>
    </w:p>
    <w:p>
      <w:r>
        <w:pict>
          <v:rect style="width:0;height:1.5pt" o:hralign="center" o:hrstd="t" o:hr="t"/>
        </w:pict>
      </w:r>
    </w:p>
    <w:bookmarkEnd w:id="28"/>
    <w:bookmarkEnd w:id="29"/>
    <w:bookmarkStart w:id="33" w:name="X587d7d154a83c1d898c5fbea7d7553c70a8d520"/>
    <w:p>
      <w:pPr>
        <w:pStyle w:val="Heading3"/>
      </w:pPr>
      <w:r>
        <w:t xml:space="preserve">informationobjectHelper.php - Digital Object Viewer</w:t>
      </w:r>
    </w:p>
    <w:p>
      <w:pPr>
        <w:pStyle w:val="FirstParagraph"/>
      </w:pPr>
      <w:r>
        <w:t xml:space="preserve">Provides enhanced digital object viewer rendering with support for video, audio, and IIIF images.</w:t>
      </w:r>
    </w:p>
    <w:bookmarkStart w:id="30" w:name="functions-2"/>
    <w:p>
      <w:pPr>
        <w:pStyle w:val="Heading4"/>
      </w:pPr>
      <w:r>
        <w:t xml:space="preserve">Functions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Function</w:t>
            </w:r>
          </w:p>
        </w:tc>
        <w:tc>
          <w:tcPr/>
          <w:p>
            <w:pPr>
              <w:pStyle w:val="Compact"/>
              <w:jc w:val="left"/>
            </w:pPr>
            <w:r>
              <w:t xml:space="preserve">Description</w:t>
            </w:r>
          </w:p>
        </w:tc>
      </w:tr>
      <w:tr>
        <w:tc>
          <w:tcPr/>
          <w:p>
            <w:pPr>
              <w:pStyle w:val="Compact"/>
              <w:jc w:val="left"/>
            </w:pPr>
            <w:r>
              <w:rPr>
                <w:rStyle w:val="VerbatimChar"/>
              </w:rPr>
              <w:t xml:space="preserve">render_digital_object_viewer()</w:t>
            </w:r>
          </w:p>
        </w:tc>
        <w:tc>
          <w:tcPr/>
          <w:p>
            <w:pPr>
              <w:pStyle w:val="Compact"/>
              <w:jc w:val="left"/>
            </w:pPr>
            <w:r>
              <w:t xml:space="preserve">Render appropriate viewer for digital object</w:t>
            </w:r>
          </w:p>
        </w:tc>
      </w:tr>
    </w:tbl>
    <w:bookmarkEnd w:id="30"/>
    <w:bookmarkStart w:id="31" w:name="viewer-selection-logic"/>
    <w:p>
      <w:pPr>
        <w:pStyle w:val="Heading4"/>
      </w:pPr>
      <w:r>
        <w:t xml:space="preserve">Viewer Selection Logic</w:t>
      </w:r>
    </w:p>
    <w:p>
      <w:pPr>
        <w:pStyle w:val="SourceCode"/>
      </w:pPr>
      <w:r>
        <w:rPr>
          <w:rStyle w:val="VerbatimChar"/>
        </w:rPr>
        <w:t xml:space="preserve">+------------------------+</w:t>
      </w:r>
      <w:r>
        <w:br/>
      </w:r>
      <w:r>
        <w:rPr>
          <w:rStyle w:val="VerbatimChar"/>
        </w:rPr>
        <w:t xml:space="preserve">| render_digital_object_viewer($resource, $digitalObject, $options)</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Get digital object     |</w:t>
      </w:r>
      <w:r>
        <w:br/>
      </w:r>
      <w:r>
        <w:rPr>
          <w:rStyle w:val="VerbatimChar"/>
        </w:rPr>
        <w:t xml:space="preserve">| if not provided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Yes     +-------------------------+</w:t>
      </w:r>
      <w:r>
        <w:br/>
      </w:r>
      <w:r>
        <w:rPr>
          <w:rStyle w:val="VerbatimChar"/>
        </w:rPr>
        <w:t xml:space="preserve">| Is Video/Audio?        |------------&gt;| render_enhanced_media   |</w:t>
      </w:r>
      <w:r>
        <w:br/>
      </w:r>
      <w:r>
        <w:rPr>
          <w:rStyle w:val="VerbatimChar"/>
        </w:rPr>
        <w:t xml:space="preserve">+------------------------+             | _player() or HTML5      |</w:t>
      </w:r>
      <w:r>
        <w:br/>
      </w:r>
      <w:r>
        <w:rPr>
          <w:rStyle w:val="VerbatimChar"/>
        </w:rPr>
        <w:t xml:space="preserve">            | No                       +-------------------------+</w:t>
      </w:r>
      <w:r>
        <w:br/>
      </w:r>
      <w:r>
        <w:rPr>
          <w:rStyle w:val="VerbatimChar"/>
        </w:rPr>
        <w:t xml:space="preserve">            v</w:t>
      </w:r>
      <w:r>
        <w:br/>
      </w:r>
      <w:r>
        <w:rPr>
          <w:rStyle w:val="VerbatimChar"/>
        </w:rPr>
        <w:t xml:space="preserve">+------------------------+     Yes     +-------------------------+</w:t>
      </w:r>
      <w:r>
        <w:br/>
      </w:r>
      <w:r>
        <w:rPr>
          <w:rStyle w:val="VerbatimChar"/>
        </w:rPr>
        <w:t xml:space="preserve">| IIIF Helper available? |------------&gt;| render_iiif_viewer()    |</w:t>
      </w:r>
      <w:r>
        <w:br/>
      </w:r>
      <w:r>
        <w:rPr>
          <w:rStyle w:val="VerbatimChar"/>
        </w:rPr>
        <w:t xml:space="preserve">+------------------------+             +-------------------------+</w:t>
      </w:r>
      <w:r>
        <w:br/>
      </w:r>
      <w:r>
        <w:rPr>
          <w:rStyle w:val="VerbatimChar"/>
        </w:rPr>
        <w:t xml:space="preserve">            | No</w:t>
      </w:r>
      <w:r>
        <w:br/>
      </w:r>
      <w:r>
        <w:rPr>
          <w:rStyle w:val="VerbatimChar"/>
        </w:rPr>
        <w:t xml:space="preserve">            v</w:t>
      </w:r>
      <w:r>
        <w:br/>
      </w:r>
      <w:r>
        <w:rPr>
          <w:rStyle w:val="VerbatimChar"/>
        </w:rPr>
        <w:t xml:space="preserve">+------------------------+</w:t>
      </w:r>
      <w:r>
        <w:br/>
      </w:r>
      <w:r>
        <w:rPr>
          <w:rStyle w:val="VerbatimChar"/>
        </w:rPr>
        <w:t xml:space="preserve">| Fallback: Alert        |</w:t>
      </w:r>
      <w:r>
        <w:br/>
      </w:r>
      <w:r>
        <w:rPr>
          <w:rStyle w:val="VerbatimChar"/>
        </w:rPr>
        <w:t xml:space="preserve">| "Viewer not available" |</w:t>
      </w:r>
      <w:r>
        <w:br/>
      </w:r>
      <w:r>
        <w:rPr>
          <w:rStyle w:val="VerbatimChar"/>
        </w:rPr>
        <w:t xml:space="preserve">+------------------------+</w:t>
      </w:r>
    </w:p>
    <w:bookmarkEnd w:id="31"/>
    <w:bookmarkStart w:id="32" w:name="media-type-detection"/>
    <w:p>
      <w:pPr>
        <w:pStyle w:val="Heading4"/>
      </w:pPr>
      <w:r>
        <w:t xml:space="preserve">Media Type Detection</w:t>
      </w:r>
    </w:p>
    <w:p>
      <w:pPr>
        <w:pStyle w:val="SourceCode"/>
      </w:pPr>
      <w:r>
        <w:rPr>
          <w:rStyle w:val="CommentTok"/>
        </w:rPr>
        <w:t xml:space="preserve">// Video detection</w:t>
      </w:r>
      <w:r>
        <w:br/>
      </w:r>
      <w:r>
        <w:rPr>
          <w:rStyle w:val="VariableTok"/>
        </w:rPr>
        <w:t xml:space="preserve">$isVideo</w:t>
      </w:r>
      <w:r>
        <w:rPr>
          <w:rStyle w:val="NormalTok"/>
        </w:rPr>
        <w:t xml:space="preserve"> </w:t>
      </w:r>
      <w:r>
        <w:rPr>
          <w:rStyle w:val="OperatorTok"/>
        </w:rPr>
        <w:t xml:space="preserve">=</w:t>
      </w:r>
      <w:r>
        <w:rPr>
          <w:rStyle w:val="NormalTok"/>
        </w:rPr>
        <w:t xml:space="preserve"> (</w:t>
      </w:r>
      <w:r>
        <w:rPr>
          <w:rStyle w:val="VariableTok"/>
        </w:rPr>
        <w:t xml:space="preserve">$mediaTypeId</w:t>
      </w:r>
      <w:r>
        <w:rPr>
          <w:rStyle w:val="NormalTok"/>
        </w:rPr>
        <w:t xml:space="preserve"> </w:t>
      </w:r>
      <w:r>
        <w:rPr>
          <w:rStyle w:val="OperatorTok"/>
        </w:rPr>
        <w:t xml:space="preserve">==</w:t>
      </w:r>
      <w:r>
        <w:rPr>
          <w:rStyle w:val="NormalTok"/>
        </w:rPr>
        <w:t xml:space="preserve"> </w:t>
      </w:r>
      <w:r>
        <w:rPr>
          <w:rStyle w:val="ConstantTok"/>
        </w:rPr>
        <w:t xml:space="preserve">Q</w:t>
      </w:r>
      <w:r>
        <w:rPr>
          <w:rStyle w:val="NormalTok"/>
        </w:rPr>
        <w:t xml:space="preserve">ubitTerm::</w:t>
      </w:r>
      <w:r>
        <w:rPr>
          <w:rStyle w:val="ConstantTok"/>
        </w:rPr>
        <w:t xml:space="preserve">VIDEO_ID</w:t>
      </w:r>
      <w:r>
        <w:rPr>
          <w:rStyle w:val="NormalTok"/>
        </w:rPr>
        <w:t xml:space="preserve">) </w:t>
      </w:r>
      <w:r>
        <w:rPr>
          <w:rStyle w:val="OperatorTok"/>
        </w:rPr>
        <w:t xml:space="preserve">||</w:t>
      </w:r>
      <w:r>
        <w:br/>
      </w:r>
      <w:r>
        <w:rPr>
          <w:rStyle w:val="NormalTok"/>
        </w:rPr>
        <w:t xml:space="preserve">           </w:t>
      </w:r>
      <w:r>
        <w:rPr>
          <w:rStyle w:val="FunctionTok"/>
        </w:rPr>
        <w:t xml:space="preserve">strpos</w:t>
      </w:r>
      <w:r>
        <w:rPr>
          <w:rStyle w:val="NormalTok"/>
        </w:rPr>
        <w:t xml:space="preserve">(</w:t>
      </w:r>
      <w:r>
        <w:rPr>
          <w:rStyle w:val="VariableTok"/>
        </w:rPr>
        <w:t xml:space="preserve">$mimeType</w:t>
      </w:r>
      <w:r>
        <w:rPr>
          <w:rStyle w:val="OtherTok"/>
        </w:rPr>
        <w:t xml:space="preserve">,</w:t>
      </w:r>
      <w:r>
        <w:rPr>
          <w:rStyle w:val="NormalTok"/>
        </w:rPr>
        <w:t xml:space="preserve"> </w:t>
      </w:r>
      <w:r>
        <w:rPr>
          <w:rStyle w:val="StringTok"/>
        </w:rPr>
        <w:t xml:space="preserve">'video'</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br/>
      </w:r>
      <w:r>
        <w:rPr>
          <w:rStyle w:val="CommentTok"/>
        </w:rPr>
        <w:t xml:space="preserve">// Audio detection</w:t>
      </w:r>
      <w:r>
        <w:br/>
      </w:r>
      <w:r>
        <w:rPr>
          <w:rStyle w:val="VariableTok"/>
        </w:rPr>
        <w:t xml:space="preserve">$isAudio</w:t>
      </w:r>
      <w:r>
        <w:rPr>
          <w:rStyle w:val="NormalTok"/>
        </w:rPr>
        <w:t xml:space="preserve"> </w:t>
      </w:r>
      <w:r>
        <w:rPr>
          <w:rStyle w:val="OperatorTok"/>
        </w:rPr>
        <w:t xml:space="preserve">=</w:t>
      </w:r>
      <w:r>
        <w:rPr>
          <w:rStyle w:val="NormalTok"/>
        </w:rPr>
        <w:t xml:space="preserve"> (</w:t>
      </w:r>
      <w:r>
        <w:rPr>
          <w:rStyle w:val="VariableTok"/>
        </w:rPr>
        <w:t xml:space="preserve">$mediaTypeId</w:t>
      </w:r>
      <w:r>
        <w:rPr>
          <w:rStyle w:val="NormalTok"/>
        </w:rPr>
        <w:t xml:space="preserve"> </w:t>
      </w:r>
      <w:r>
        <w:rPr>
          <w:rStyle w:val="OperatorTok"/>
        </w:rPr>
        <w:t xml:space="preserve">==</w:t>
      </w:r>
      <w:r>
        <w:rPr>
          <w:rStyle w:val="NormalTok"/>
        </w:rPr>
        <w:t xml:space="preserve"> </w:t>
      </w:r>
      <w:r>
        <w:rPr>
          <w:rStyle w:val="ConstantTok"/>
        </w:rPr>
        <w:t xml:space="preserve">Q</w:t>
      </w:r>
      <w:r>
        <w:rPr>
          <w:rStyle w:val="NormalTok"/>
        </w:rPr>
        <w:t xml:space="preserve">ubitTerm::</w:t>
      </w:r>
      <w:r>
        <w:rPr>
          <w:rStyle w:val="ConstantTok"/>
        </w:rPr>
        <w:t xml:space="preserve">AUDIO_ID</w:t>
      </w:r>
      <w:r>
        <w:rPr>
          <w:rStyle w:val="NormalTok"/>
        </w:rPr>
        <w:t xml:space="preserve">) </w:t>
      </w:r>
      <w:r>
        <w:rPr>
          <w:rStyle w:val="OperatorTok"/>
        </w:rPr>
        <w:t xml:space="preserve">||</w:t>
      </w:r>
      <w:r>
        <w:br/>
      </w:r>
      <w:r>
        <w:rPr>
          <w:rStyle w:val="NormalTok"/>
        </w:rPr>
        <w:t xml:space="preserve">           </w:t>
      </w:r>
      <w:r>
        <w:rPr>
          <w:rStyle w:val="FunctionTok"/>
        </w:rPr>
        <w:t xml:space="preserve">strpos</w:t>
      </w:r>
      <w:r>
        <w:rPr>
          <w:rStyle w:val="NormalTok"/>
        </w:rPr>
        <w:t xml:space="preserve">(</w:t>
      </w:r>
      <w:r>
        <w:rPr>
          <w:rStyle w:val="VariableTok"/>
        </w:rPr>
        <w:t xml:space="preserve">$mimeType</w:t>
      </w:r>
      <w:r>
        <w:rPr>
          <w:rStyle w:val="OtherTok"/>
        </w:rPr>
        <w:t xml:space="preserve">,</w:t>
      </w:r>
      <w:r>
        <w:rPr>
          <w:rStyle w:val="NormalTok"/>
        </w:rPr>
        <w:t xml:space="preserve"> </w:t>
      </w:r>
      <w:r>
        <w:rPr>
          <w:rStyle w:val="StringTok"/>
        </w:rPr>
        <w:t xml:space="preserve">'audio'</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p>
    <w:p>
      <w:r>
        <w:pict>
          <v:rect style="width:0;height:1.5pt" o:hralign="center" o:hrstd="t" o:hr="t"/>
        </w:pict>
      </w:r>
    </w:p>
    <w:bookmarkEnd w:id="32"/>
    <w:bookmarkEnd w:id="33"/>
    <w:bookmarkEnd w:id="34"/>
    <w:bookmarkStart w:id="42" w:name="module-action-overrides"/>
    <w:p>
      <w:pPr>
        <w:pStyle w:val="Heading2"/>
      </w:pPr>
      <w:r>
        <w:t xml:space="preserve">Module Action Overrides</w:t>
      </w:r>
    </w:p>
    <w:bookmarkStart w:id="38" w:name="repositoryeditthemeaction"/>
    <w:p>
      <w:pPr>
        <w:pStyle w:val="Heading3"/>
      </w:pPr>
      <w:r>
        <w:t xml:space="preserve">repository/editThemeAction</w:t>
      </w:r>
    </w:p>
    <w:p>
      <w:pPr>
        <w:pStyle w:val="FirstParagraph"/>
      </w:pPr>
      <w:r>
        <w:t xml:space="preserve">Overrides the repository theme editing action to use framework services for ACL and caching.</w:t>
      </w:r>
    </w:p>
    <w:bookmarkStart w:id="35" w:name="fields-supported"/>
    <w:p>
      <w:pPr>
        <w:pStyle w:val="Heading4"/>
      </w:pPr>
      <w:r>
        <w:t xml:space="preserve">Fields Supported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backgroundColor</w:t>
            </w:r>
          </w:p>
        </w:tc>
        <w:tc>
          <w:tcPr/>
          <w:p>
            <w:pPr>
              <w:pStyle w:val="Compact"/>
              <w:jc w:val="left"/>
            </w:pPr>
            <w:r>
              <w:t xml:space="preserve">color picker</w:t>
            </w:r>
          </w:p>
        </w:tc>
        <w:tc>
          <w:tcPr/>
          <w:p>
            <w:pPr>
              <w:pStyle w:val="Compact"/>
              <w:jc w:val="left"/>
            </w:pPr>
            <w:r>
              <w:t xml:space="preserve">Repository background color (hex)</w:t>
            </w:r>
          </w:p>
        </w:tc>
      </w:tr>
      <w:tr>
        <w:tc>
          <w:tcPr/>
          <w:p>
            <w:pPr>
              <w:pStyle w:val="Compact"/>
              <w:jc w:val="left"/>
            </w:pPr>
            <w:r>
              <w:rPr>
                <w:rStyle w:val="VerbatimChar"/>
              </w:rPr>
              <w:t xml:space="preserve">banner</w:t>
            </w:r>
          </w:p>
        </w:tc>
        <w:tc>
          <w:tcPr/>
          <w:p>
            <w:pPr>
              <w:pStyle w:val="Compact"/>
              <w:jc w:val="left"/>
            </w:pPr>
            <w:r>
              <w:t xml:space="preserve">file upload</w:t>
            </w:r>
          </w:p>
        </w:tc>
        <w:tc>
          <w:tcPr/>
          <w:p>
            <w:pPr>
              <w:pStyle w:val="Compact"/>
              <w:jc w:val="left"/>
            </w:pPr>
            <w:r>
              <w:t xml:space="preserve">Repository banner image (PNG, max 256K)</w:t>
            </w:r>
          </w:p>
        </w:tc>
      </w:tr>
      <w:tr>
        <w:tc>
          <w:tcPr/>
          <w:p>
            <w:pPr>
              <w:pStyle w:val="Compact"/>
              <w:jc w:val="left"/>
            </w:pPr>
            <w:r>
              <w:rPr>
                <w:rStyle w:val="VerbatimChar"/>
              </w:rPr>
              <w:t xml:space="preserve">banner_delete</w:t>
            </w:r>
          </w:p>
        </w:tc>
        <w:tc>
          <w:tcPr/>
          <w:p>
            <w:pPr>
              <w:pStyle w:val="Compact"/>
              <w:jc w:val="left"/>
            </w:pPr>
            <w:r>
              <w:t xml:space="preserve">checkbox</w:t>
            </w:r>
          </w:p>
        </w:tc>
        <w:tc>
          <w:tcPr/>
          <w:p>
            <w:pPr>
              <w:pStyle w:val="Compact"/>
              <w:jc w:val="left"/>
            </w:pPr>
            <w:r>
              <w:t xml:space="preserve">Delete existing banner</w:t>
            </w:r>
          </w:p>
        </w:tc>
      </w:tr>
      <w:tr>
        <w:tc>
          <w:tcPr/>
          <w:p>
            <w:pPr>
              <w:pStyle w:val="Compact"/>
              <w:jc w:val="left"/>
            </w:pPr>
            <w:r>
              <w:rPr>
                <w:rStyle w:val="VerbatimChar"/>
              </w:rPr>
              <w:t xml:space="preserve">logo</w:t>
            </w:r>
          </w:p>
        </w:tc>
        <w:tc>
          <w:tcPr/>
          <w:p>
            <w:pPr>
              <w:pStyle w:val="Compact"/>
              <w:jc w:val="left"/>
            </w:pPr>
            <w:r>
              <w:t xml:space="preserve">file upload</w:t>
            </w:r>
          </w:p>
        </w:tc>
        <w:tc>
          <w:tcPr/>
          <w:p>
            <w:pPr>
              <w:pStyle w:val="Compact"/>
              <w:jc w:val="left"/>
            </w:pPr>
            <w:r>
              <w:t xml:space="preserve">Repository logo image (PNG, max 256K)</w:t>
            </w:r>
          </w:p>
        </w:tc>
      </w:tr>
      <w:tr>
        <w:tc>
          <w:tcPr/>
          <w:p>
            <w:pPr>
              <w:pStyle w:val="Compact"/>
              <w:jc w:val="left"/>
            </w:pPr>
            <w:r>
              <w:rPr>
                <w:rStyle w:val="VerbatimChar"/>
              </w:rPr>
              <w:t xml:space="preserve">logo_delete</w:t>
            </w:r>
          </w:p>
        </w:tc>
        <w:tc>
          <w:tcPr/>
          <w:p>
            <w:pPr>
              <w:pStyle w:val="Compact"/>
              <w:jc w:val="left"/>
            </w:pPr>
            <w:r>
              <w:t xml:space="preserve">checkbox</w:t>
            </w:r>
          </w:p>
        </w:tc>
        <w:tc>
          <w:tcPr/>
          <w:p>
            <w:pPr>
              <w:pStyle w:val="Compact"/>
              <w:jc w:val="left"/>
            </w:pPr>
            <w:r>
              <w:t xml:space="preserve">Delete existing logo</w:t>
            </w:r>
          </w:p>
        </w:tc>
      </w:tr>
      <w:tr>
        <w:tc>
          <w:tcPr/>
          <w:p>
            <w:pPr>
              <w:pStyle w:val="Compact"/>
              <w:jc w:val="left"/>
            </w:pPr>
            <w:r>
              <w:rPr>
                <w:rStyle w:val="VerbatimChar"/>
              </w:rPr>
              <w:t xml:space="preserve">htmlSnippet</w:t>
            </w:r>
          </w:p>
        </w:tc>
        <w:tc>
          <w:tcPr/>
          <w:p>
            <w:pPr>
              <w:pStyle w:val="Compact"/>
              <w:jc w:val="left"/>
            </w:pPr>
            <w:r>
              <w:t xml:space="preserve">textarea</w:t>
            </w:r>
          </w:p>
        </w:tc>
        <w:tc>
          <w:tcPr/>
          <w:p>
            <w:pPr>
              <w:pStyle w:val="Compact"/>
              <w:jc w:val="left"/>
            </w:pPr>
            <w:r>
              <w:t xml:space="preserve">Custom HTML for repository page</w:t>
            </w:r>
          </w:p>
        </w:tc>
      </w:tr>
    </w:tbl>
    <w:bookmarkEnd w:id="35"/>
    <w:bookmarkStart w:id="36" w:name="framework-service-integration"/>
    <w:p>
      <w:pPr>
        <w:pStyle w:val="Heading4"/>
      </w:pPr>
      <w:r>
        <w:t xml:space="preserve">Framework Service Integration</w:t>
      </w:r>
    </w:p>
    <w:p>
      <w:pPr>
        <w:pStyle w:val="SourceCode"/>
      </w:pPr>
      <w:r>
        <w:rPr>
          <w:rStyle w:val="CommentTok"/>
        </w:rPr>
        <w:t xml:space="preserve">// ACL check using AclService</w:t>
      </w:r>
      <w:r>
        <w:br/>
      </w:r>
      <w:r>
        <w:rPr>
          <w:rStyle w:val="ControlFlowTok"/>
        </w:rPr>
        <w:t xml:space="preserve">if</w:t>
      </w:r>
      <w:r>
        <w:rPr>
          <w:rStyle w:val="NormalTok"/>
        </w:rPr>
        <w:t xml:space="preserve"> (</w:t>
      </w:r>
      <w:r>
        <w:rPr>
          <w:rStyle w:val="OperatorTok"/>
        </w:rPr>
        <w:t xml:space="preserve">!</w:t>
      </w:r>
      <w:r>
        <w:rPr>
          <w:rStyle w:val="ConstantTok"/>
        </w:rPr>
        <w:t xml:space="preserve">A</w:t>
      </w:r>
      <w:r>
        <w:rPr>
          <w:rStyle w:val="NormalTok"/>
        </w:rPr>
        <w:t xml:space="preserve">clService::check(</w:t>
      </w:r>
      <w:r>
        <w:rPr>
          <w:rStyle w:val="VariableTok"/>
        </w:rPr>
        <w:t xml:space="preserve">$this</w:t>
      </w:r>
      <w:r>
        <w:rPr>
          <w:rStyle w:val="NormalTok"/>
        </w:rPr>
        <w:t xml:space="preserve">-&gt;</w:t>
      </w:r>
      <w:r>
        <w:rPr>
          <w:rStyle w:val="KeywordTok"/>
        </w:rPr>
        <w:t xml:space="preserve">resource</w:t>
      </w:r>
      <w:r>
        <w:rPr>
          <w:rStyle w:val="OtherTok"/>
        </w:rPr>
        <w:t xml:space="preserve">,</w:t>
      </w:r>
      <w:r>
        <w:rPr>
          <w:rStyle w:val="NormalTok"/>
        </w:rPr>
        <w:t xml:space="preserve"> </w:t>
      </w:r>
      <w:r>
        <w:rPr>
          <w:rStyle w:val="StringTok"/>
        </w:rPr>
        <w:t xml:space="preserve">'update'</w:t>
      </w:r>
      <w:r>
        <w:rPr>
          <w:rStyle w:val="NormalTok"/>
        </w:rPr>
        <w:t xml:space="preserve">)) {</w:t>
      </w:r>
      <w:r>
        <w:br/>
      </w:r>
      <w:r>
        <w:rPr>
          <w:rStyle w:val="NormalTok"/>
        </w:rPr>
        <w:t xml:space="preserve">    </w:t>
      </w:r>
      <w:r>
        <w:rPr>
          <w:rStyle w:val="ConstantTok"/>
        </w:rPr>
        <w:t xml:space="preserve">A</w:t>
      </w:r>
      <w:r>
        <w:rPr>
          <w:rStyle w:val="NormalTok"/>
        </w:rPr>
        <w:t xml:space="preserve">clService::forwardUnauthorized()</w:t>
      </w:r>
      <w:r>
        <w:rPr>
          <w:rStyle w:val="OtherTok"/>
        </w:rPr>
        <w:t xml:space="preserve">;</w:t>
      </w:r>
      <w:r>
        <w:br/>
      </w:r>
      <w:r>
        <w:rPr>
          <w:rStyle w:val="NormalTok"/>
        </w:rPr>
        <w:t xml:space="preserve">}</w:t>
      </w:r>
      <w:r>
        <w:br/>
      </w:r>
      <w:r>
        <w:br/>
      </w:r>
      <w:r>
        <w:rPr>
          <w:rStyle w:val="CommentTok"/>
        </w:rPr>
        <w:t xml:space="preserve">// Cache invalidation using CacheService</w:t>
      </w:r>
      <w:r>
        <w:br/>
      </w:r>
      <w:r>
        <w:rPr>
          <w:rStyle w:val="ControlFlowTok"/>
        </w:rPr>
        <w:t xml:space="preserve">if</w:t>
      </w:r>
      <w:r>
        <w:rPr>
          <w:rStyle w:val="NormalTok"/>
        </w:rPr>
        <w:t xml:space="preserve"> (</w:t>
      </w:r>
      <w:r>
        <w:rPr>
          <w:rStyle w:val="OperatorTok"/>
        </w:rPr>
        <w:t xml:space="preserve">!</w:t>
      </w:r>
      <w:r>
        <w:rPr>
          <w:rStyle w:val="VariableTok"/>
        </w:rPr>
        <w:t xml:space="preserve">$this</w:t>
      </w:r>
      <w:r>
        <w:rPr>
          <w:rStyle w:val="NormalTok"/>
        </w:rPr>
        <w:t xml:space="preserve">-&gt;</w:t>
      </w:r>
      <w:r>
        <w:rPr>
          <w:rStyle w:val="KeywordTok"/>
        </w:rPr>
        <w:t xml:space="preserve">new</w:t>
      </w:r>
      <w:r>
        <w:rPr>
          <w:rStyle w:val="NormalTok"/>
        </w:rPr>
        <w:t xml:space="preserve"> </w:t>
      </w:r>
      <w:r>
        <w:rPr>
          <w:rStyle w:val="OperatorTok"/>
        </w:rPr>
        <w:t xml:space="preserve">&amp;&amp;</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ariableTok"/>
        </w:rPr>
        <w:t xml:space="preserve">$cache</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acheService::getInstance()) {</w:t>
      </w:r>
      <w:r>
        <w:br/>
      </w:r>
      <w:r>
        <w:rPr>
          <w:rStyle w:val="NormalTok"/>
        </w:rPr>
        <w:t xml:space="preserve">    </w:t>
      </w:r>
      <w:r>
        <w:rPr>
          <w:rStyle w:val="VariableTok"/>
        </w:rPr>
        <w:t xml:space="preserve">$cacheKey</w:t>
      </w:r>
      <w:r>
        <w:rPr>
          <w:rStyle w:val="NormalTok"/>
        </w:rPr>
        <w:t xml:space="preserve"> </w:t>
      </w:r>
      <w:r>
        <w:rPr>
          <w:rStyle w:val="OperatorTok"/>
        </w:rPr>
        <w:t xml:space="preserve">=</w:t>
      </w:r>
      <w:r>
        <w:rPr>
          <w:rStyle w:val="NormalTok"/>
        </w:rPr>
        <w:t xml:space="preserve"> </w:t>
      </w:r>
      <w:r>
        <w:rPr>
          <w:rStyle w:val="StringTok"/>
        </w:rPr>
        <w:t xml:space="preserve">'repository:htmlsnippet:'</w:t>
      </w:r>
      <w:r>
        <w:rPr>
          <w:rStyle w:val="OperatorTok"/>
        </w:rPr>
        <w:t xml:space="preserve">.</w:t>
      </w:r>
      <w:r>
        <w:rPr>
          <w:rStyle w:val="VariableTok"/>
        </w:rPr>
        <w:t xml:space="preserve">$this</w:t>
      </w:r>
      <w:r>
        <w:rPr>
          <w:rStyle w:val="NormalTok"/>
        </w:rPr>
        <w:t xml:space="preserve">-&gt;</w:t>
      </w:r>
      <w:r>
        <w:rPr>
          <w:rStyle w:val="KeywordTok"/>
        </w:rPr>
        <w:t xml:space="preserve">resource</w:t>
      </w:r>
      <w:r>
        <w:rPr>
          <w:rStyle w:val="NormalTok"/>
        </w:rPr>
        <w:t xml:space="preserve">-&gt;id</w:t>
      </w:r>
      <w:r>
        <w:rPr>
          <w:rStyle w:val="OtherTok"/>
        </w:rPr>
        <w:t xml:space="preserve">;</w:t>
      </w:r>
      <w:r>
        <w:br/>
      </w:r>
      <w:r>
        <w:rPr>
          <w:rStyle w:val="NormalTok"/>
        </w:rPr>
        <w:t xml:space="preserve">    </w:t>
      </w:r>
      <w:r>
        <w:rPr>
          <w:rStyle w:val="VariableTok"/>
        </w:rPr>
        <w:t xml:space="preserve">$cache</w:t>
      </w:r>
      <w:r>
        <w:rPr>
          <w:rStyle w:val="NormalTok"/>
        </w:rPr>
        <w:t xml:space="preserve">-&gt;remove(</w:t>
      </w:r>
      <w:r>
        <w:rPr>
          <w:rStyle w:val="VariableTok"/>
        </w:rPr>
        <w:t xml:space="preserve">$cacheKey</w:t>
      </w:r>
      <w:r>
        <w:rPr>
          <w:rStyle w:val="NormalTok"/>
        </w:rPr>
        <w:t xml:space="preserve">)</w:t>
      </w:r>
      <w:r>
        <w:rPr>
          <w:rStyle w:val="OtherTok"/>
        </w:rPr>
        <w:t xml:space="preserve">;</w:t>
      </w:r>
      <w:r>
        <w:br/>
      </w:r>
      <w:r>
        <w:rPr>
          <w:rStyle w:val="NormalTok"/>
        </w:rPr>
        <w:t xml:space="preserve">}</w:t>
      </w:r>
    </w:p>
    <w:bookmarkEnd w:id="36"/>
    <w:bookmarkStart w:id="37" w:name="file-validation"/>
    <w:p>
      <w:pPr>
        <w:pStyle w:val="Heading4"/>
      </w:pPr>
      <w:r>
        <w:t xml:space="preserve">File Validation</w:t>
      </w:r>
    </w:p>
    <w:p>
      <w:pPr>
        <w:pStyle w:val="SourceCode"/>
      </w:pPr>
      <w:r>
        <w:rPr>
          <w:rStyle w:val="VariableTok"/>
        </w:rPr>
        <w:t xml:space="preserve">$this</w:t>
      </w:r>
      <w:r>
        <w:rPr>
          <w:rStyle w:val="NormalTok"/>
        </w:rPr>
        <w:t xml:space="preserve">-&gt;form-&gt;setValidator(</w:t>
      </w:r>
      <w:r>
        <w:rPr>
          <w:rStyle w:val="StringTok"/>
        </w:rPr>
        <w:t xml:space="preserve">'banner'</w:t>
      </w:r>
      <w:r>
        <w:rPr>
          <w:rStyle w:val="OtherTok"/>
        </w:rPr>
        <w:t xml:space="preserve">,</w:t>
      </w:r>
      <w:r>
        <w:rPr>
          <w:rStyle w:val="NormalTok"/>
        </w:rPr>
        <w:t xml:space="preserve"> </w:t>
      </w:r>
      <w:r>
        <w:rPr>
          <w:rStyle w:val="KeywordTok"/>
        </w:rPr>
        <w:t xml:space="preserve">new</w:t>
      </w:r>
      <w:r>
        <w:rPr>
          <w:rStyle w:val="NormalTok"/>
        </w:rPr>
        <w:t xml:space="preserve"> sfValidatorFile([</w:t>
      </w:r>
      <w:r>
        <w:br/>
      </w:r>
      <w:r>
        <w:rPr>
          <w:rStyle w:val="NormalTok"/>
        </w:rPr>
        <w:t xml:space="preserve">    </w:t>
      </w:r>
      <w:r>
        <w:rPr>
          <w:rStyle w:val="StringTok"/>
        </w:rPr>
        <w:t xml:space="preserve">'max_size'</w:t>
      </w:r>
      <w:r>
        <w:rPr>
          <w:rStyle w:val="NormalTok"/>
        </w:rPr>
        <w:t xml:space="preserve"> =&gt; </w:t>
      </w:r>
      <w:r>
        <w:rPr>
          <w:rStyle w:val="StringTok"/>
        </w:rPr>
        <w:t xml:space="preserve">'262144'</w:t>
      </w:r>
      <w:r>
        <w:rPr>
          <w:rStyle w:val="OtherTok"/>
        </w:rPr>
        <w:t xml:space="preserve">,</w:t>
      </w:r>
      <w:r>
        <w:rPr>
          <w:rStyle w:val="NormalTok"/>
        </w:rPr>
        <w:t xml:space="preserve">  </w:t>
      </w:r>
      <w:r>
        <w:rPr>
          <w:rStyle w:val="CommentTok"/>
        </w:rPr>
        <w:t xml:space="preserve">// 256K</w:t>
      </w:r>
      <w:r>
        <w:br/>
      </w:r>
      <w:r>
        <w:rPr>
          <w:rStyle w:val="NormalTok"/>
        </w:rPr>
        <w:t xml:space="preserve">    </w:t>
      </w:r>
      <w:r>
        <w:rPr>
          <w:rStyle w:val="StringTok"/>
        </w:rPr>
        <w:t xml:space="preserve">'mime_types'</w:t>
      </w:r>
      <w:r>
        <w:rPr>
          <w:rStyle w:val="NormalTok"/>
        </w:rPr>
        <w:t xml:space="preserve"> =&gt; [</w:t>
      </w:r>
      <w:r>
        <w:rPr>
          <w:rStyle w:val="StringTok"/>
        </w:rPr>
        <w:t xml:space="preserve">'image/png'</w:t>
      </w:r>
      <w:r>
        <w:rPr>
          <w:rStyle w:val="NormalTok"/>
        </w:rPr>
        <w:t xml:space="preserve">]</w:t>
      </w:r>
      <w:r>
        <w:rPr>
          <w:rStyle w:val="OtherTok"/>
        </w:rPr>
        <w:t xml:space="preserve">,</w:t>
      </w:r>
      <w:r>
        <w:br/>
      </w:r>
      <w:r>
        <w:rPr>
          <w:rStyle w:val="NormalTok"/>
        </w:rPr>
        <w:t xml:space="preserve">    </w:t>
      </w:r>
      <w:r>
        <w:rPr>
          <w:rStyle w:val="StringTok"/>
        </w:rPr>
        <w:t xml:space="preserve">'validated_file_class'</w:t>
      </w:r>
      <w:r>
        <w:rPr>
          <w:rStyle w:val="NormalTok"/>
        </w:rPr>
        <w:t xml:space="preserve"> =&gt; </w:t>
      </w:r>
      <w:r>
        <w:rPr>
          <w:rStyle w:val="StringTok"/>
        </w:rPr>
        <w:t xml:space="preserve">'arRepositoryThemeCropValidatedFile'</w:t>
      </w:r>
      <w:r>
        <w:rPr>
          <w:rStyle w:val="OtherTok"/>
        </w:rPr>
        <w:t xml:space="preserve">,</w:t>
      </w:r>
      <w:r>
        <w:br/>
      </w:r>
      <w:r>
        <w:rPr>
          <w:rStyle w:val="NormalTok"/>
        </w:rPr>
        <w:t xml:space="preserve">    </w:t>
      </w:r>
      <w:r>
        <w:rPr>
          <w:rStyle w:val="StringTok"/>
        </w:rPr>
        <w:t xml:space="preserve">'path'</w:t>
      </w:r>
      <w:r>
        <w:rPr>
          <w:rStyle w:val="NormalTok"/>
        </w:rPr>
        <w:t xml:space="preserve"> =&gt; </w:t>
      </w:r>
      <w:r>
        <w:rPr>
          <w:rStyle w:val="VariableTok"/>
        </w:rPr>
        <w:t xml:space="preserve">$this</w:t>
      </w:r>
      <w:r>
        <w:rPr>
          <w:rStyle w:val="NormalTok"/>
        </w:rPr>
        <w:t xml:space="preserve">-&gt;</w:t>
      </w:r>
      <w:r>
        <w:rPr>
          <w:rStyle w:val="KeywordTok"/>
        </w:rPr>
        <w:t xml:space="preserve">resource</w:t>
      </w:r>
      <w:r>
        <w:rPr>
          <w:rStyle w:val="NormalTok"/>
        </w:rPr>
        <w:t xml:space="preserve">-&gt;getUploadsPath(</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StringTok"/>
        </w:rPr>
        <w:t xml:space="preserve">'required'</w:t>
      </w:r>
      <w:r>
        <w:rPr>
          <w:rStyle w:val="NormalTok"/>
        </w:rPr>
        <w:t xml:space="preserve"> =&gt; </w:t>
      </w:r>
      <w:r>
        <w:rPr>
          <w:rStyle w:val="KeywordTok"/>
        </w:rPr>
        <w:t xml:space="preserve">false</w:t>
      </w:r>
      <w:r>
        <w:rPr>
          <w:rStyle w:val="OtherTok"/>
        </w:rPr>
        <w:t xml:space="preserve">,</w:t>
      </w:r>
      <w:r>
        <w:br/>
      </w:r>
      <w:r>
        <w:rPr>
          <w:rStyle w:val="NormalTok"/>
        </w:rPr>
        <w:t xml:space="preserve">]))</w:t>
      </w:r>
      <w:r>
        <w:rPr>
          <w:rStyle w:val="OtherTok"/>
        </w:rPr>
        <w:t xml:space="preserve">;</w:t>
      </w:r>
    </w:p>
    <w:p>
      <w:r>
        <w:pict>
          <v:rect style="width:0;height:1.5pt" o:hralign="center" o:hrstd="t" o:hr="t"/>
        </w:pict>
      </w:r>
    </w:p>
    <w:bookmarkEnd w:id="37"/>
    <w:bookmarkEnd w:id="38"/>
    <w:bookmarkStart w:id="41" w:name="sfisaarplugineditaction"/>
    <w:p>
      <w:pPr>
        <w:pStyle w:val="Heading3"/>
      </w:pPr>
      <w:r>
        <w:t xml:space="preserve">sfIsaarPlugin/editAction</w:t>
      </w:r>
    </w:p>
    <w:p>
      <w:pPr>
        <w:pStyle w:val="FirstParagraph"/>
      </w:pPr>
      <w:r>
        <w:t xml:space="preserve">Extends the ISAAR-CPF authority record editing with contact information support.</w:t>
      </w:r>
    </w:p>
    <w:bookmarkStart w:id="39" w:name="extended-fields"/>
    <w:p>
      <w:pPr>
        <w:pStyle w:val="Heading4"/>
      </w:pPr>
      <w:r>
        <w:t xml:space="preserve">Extended Fields</w:t>
      </w:r>
    </w:p>
    <w:tbl>
      <w:tblPr>
        <w:tblStyle w:val="Table"/>
        <w:tblW w:type="pct" w:w="5000"/>
        <w:tblLook w:firstRow="1" w:lastRow="0" w:firstColumn="0" w:lastColumn="0" w:noHBand="0" w:noVBand="0" w:val="0020"/>
        <w:jc w:val="start"/>
      </w:tblPr>
      <w:tblGrid>
        <w:gridCol w:w="2132"/>
        <w:gridCol w:w="1827"/>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authorizedFormOfName</w:t>
            </w:r>
          </w:p>
        </w:tc>
        <w:tc>
          <w:tcPr/>
          <w:p>
            <w:pPr>
              <w:pStyle w:val="Compact"/>
              <w:jc w:val="left"/>
            </w:pPr>
            <w:r>
              <w:t xml:space="preserve">text</w:t>
            </w:r>
          </w:p>
        </w:tc>
        <w:tc>
          <w:tcPr/>
          <w:p>
            <w:pPr>
              <w:pStyle w:val="Compact"/>
              <w:jc w:val="left"/>
            </w:pPr>
            <w:r>
              <w:t xml:space="preserve">Official name of authority</w:t>
            </w:r>
          </w:p>
        </w:tc>
      </w:tr>
      <w:tr>
        <w:tc>
          <w:tcPr/>
          <w:p>
            <w:pPr>
              <w:pStyle w:val="Compact"/>
              <w:jc w:val="left"/>
            </w:pPr>
            <w:r>
              <w:rPr>
                <w:rStyle w:val="VerbatimChar"/>
              </w:rPr>
              <w:t xml:space="preserve">corporateBodyIdentifiers</w:t>
            </w:r>
          </w:p>
        </w:tc>
        <w:tc>
          <w:tcPr/>
          <w:p>
            <w:pPr>
              <w:pStyle w:val="Compact"/>
              <w:jc w:val="left"/>
            </w:pPr>
            <w:r>
              <w:t xml:space="preserve">text</w:t>
            </w:r>
          </w:p>
        </w:tc>
        <w:tc>
          <w:tcPr/>
          <w:p>
            <w:pPr>
              <w:pStyle w:val="Compact"/>
              <w:jc w:val="left"/>
            </w:pPr>
            <w:r>
              <w:t xml:space="preserve">Identifiers for corporate bodies</w:t>
            </w:r>
          </w:p>
        </w:tc>
      </w:tr>
      <w:tr>
        <w:tc>
          <w:tcPr/>
          <w:p>
            <w:pPr>
              <w:pStyle w:val="Compact"/>
              <w:jc w:val="left"/>
            </w:pPr>
            <w:r>
              <w:rPr>
                <w:rStyle w:val="VerbatimChar"/>
              </w:rPr>
              <w:t xml:space="preserve">datesOfExistence</w:t>
            </w:r>
          </w:p>
        </w:tc>
        <w:tc>
          <w:tcPr/>
          <w:p>
            <w:pPr>
              <w:pStyle w:val="Compact"/>
              <w:jc w:val="left"/>
            </w:pPr>
            <w:r>
              <w:t xml:space="preserve">date range</w:t>
            </w:r>
          </w:p>
        </w:tc>
        <w:tc>
          <w:tcPr/>
          <w:p>
            <w:pPr>
              <w:pStyle w:val="Compact"/>
              <w:jc w:val="left"/>
            </w:pPr>
            <w:r>
              <w:t xml:space="preserve">Existence dates</w:t>
            </w:r>
          </w:p>
        </w:tc>
      </w:tr>
      <w:tr>
        <w:tc>
          <w:tcPr/>
          <w:p>
            <w:pPr>
              <w:pStyle w:val="Compact"/>
              <w:jc w:val="left"/>
            </w:pPr>
            <w:r>
              <w:rPr>
                <w:rStyle w:val="VerbatimChar"/>
              </w:rPr>
              <w:t xml:space="preserve">entityType</w:t>
            </w:r>
          </w:p>
        </w:tc>
        <w:tc>
          <w:tcPr/>
          <w:p>
            <w:pPr>
              <w:pStyle w:val="Compact"/>
              <w:jc w:val="left"/>
            </w:pPr>
            <w:r>
              <w:t xml:space="preserve">select</w:t>
            </w:r>
          </w:p>
        </w:tc>
        <w:tc>
          <w:tcPr/>
          <w:p>
            <w:pPr>
              <w:pStyle w:val="Compact"/>
              <w:jc w:val="left"/>
            </w:pPr>
            <w:r>
              <w:t xml:space="preserve">Type of authority (person, family, corporate body)</w:t>
            </w:r>
          </w:p>
        </w:tc>
      </w:tr>
      <w:tr>
        <w:tc>
          <w:tcPr/>
          <w:p>
            <w:pPr>
              <w:pStyle w:val="Compact"/>
              <w:jc w:val="left"/>
            </w:pPr>
            <w:r>
              <w:rPr>
                <w:rStyle w:val="VerbatimChar"/>
              </w:rPr>
              <w:t xml:space="preserve">functions</w:t>
            </w:r>
          </w:p>
        </w:tc>
        <w:tc>
          <w:tcPr/>
          <w:p>
            <w:pPr>
              <w:pStyle w:val="Compact"/>
              <w:jc w:val="left"/>
            </w:pPr>
            <w:r>
              <w:t xml:space="preserve">textarea</w:t>
            </w:r>
          </w:p>
        </w:tc>
        <w:tc>
          <w:tcPr/>
          <w:p>
            <w:pPr>
              <w:pStyle w:val="Compact"/>
              <w:jc w:val="left"/>
            </w:pPr>
            <w:r>
              <w:t xml:space="preserve">Functions/activities</w:t>
            </w:r>
          </w:p>
        </w:tc>
      </w:tr>
      <w:tr>
        <w:tc>
          <w:tcPr/>
          <w:p>
            <w:pPr>
              <w:pStyle w:val="Compact"/>
              <w:jc w:val="left"/>
            </w:pPr>
            <w:r>
              <w:rPr>
                <w:rStyle w:val="VerbatimChar"/>
              </w:rPr>
              <w:t xml:space="preserve">history</w:t>
            </w:r>
          </w:p>
        </w:tc>
        <w:tc>
          <w:tcPr/>
          <w:p>
            <w:pPr>
              <w:pStyle w:val="Compact"/>
              <w:jc w:val="left"/>
            </w:pPr>
            <w:r>
              <w:t xml:space="preserve">textarea</w:t>
            </w:r>
          </w:p>
        </w:tc>
        <w:tc>
          <w:tcPr/>
          <w:p>
            <w:pPr>
              <w:pStyle w:val="Compact"/>
              <w:jc w:val="left"/>
            </w:pPr>
            <w:r>
              <w:t xml:space="preserve">Historical note</w:t>
            </w:r>
          </w:p>
        </w:tc>
      </w:tr>
      <w:tr>
        <w:tc>
          <w:tcPr/>
          <w:p>
            <w:pPr>
              <w:pStyle w:val="Compact"/>
              <w:jc w:val="left"/>
            </w:pPr>
            <w:r>
              <w:rPr>
                <w:rStyle w:val="VerbatimChar"/>
              </w:rPr>
              <w:t xml:space="preserve">places</w:t>
            </w:r>
          </w:p>
        </w:tc>
        <w:tc>
          <w:tcPr/>
          <w:p>
            <w:pPr>
              <w:pStyle w:val="Compact"/>
              <w:jc w:val="left"/>
            </w:pPr>
            <w:r>
              <w:t xml:space="preserve">relation</w:t>
            </w:r>
          </w:p>
        </w:tc>
        <w:tc>
          <w:tcPr/>
          <w:p>
            <w:pPr>
              <w:pStyle w:val="Compact"/>
              <w:jc w:val="left"/>
            </w:pPr>
            <w:r>
              <w:t xml:space="preserve">Associated places</w:t>
            </w:r>
          </w:p>
        </w:tc>
      </w:tr>
      <w:tr>
        <w:tc>
          <w:tcPr/>
          <w:p>
            <w:pPr>
              <w:pStyle w:val="Compact"/>
              <w:jc w:val="left"/>
            </w:pPr>
            <w:r>
              <w:rPr>
                <w:rStyle w:val="VerbatimChar"/>
              </w:rPr>
              <w:t xml:space="preserve">placeAccessPoints</w:t>
            </w:r>
          </w:p>
        </w:tc>
        <w:tc>
          <w:tcPr/>
          <w:p>
            <w:pPr>
              <w:pStyle w:val="Compact"/>
              <w:jc w:val="left"/>
            </w:pPr>
            <w:r>
              <w:t xml:space="preserve">relation</w:t>
            </w:r>
          </w:p>
        </w:tc>
        <w:tc>
          <w:tcPr/>
          <w:p>
            <w:pPr>
              <w:pStyle w:val="Compact"/>
              <w:jc w:val="left"/>
            </w:pPr>
            <w:r>
              <w:t xml:space="preserve">Place access points</w:t>
            </w:r>
          </w:p>
        </w:tc>
      </w:tr>
      <w:tr>
        <w:tc>
          <w:tcPr/>
          <w:p>
            <w:pPr>
              <w:pStyle w:val="Compact"/>
              <w:jc w:val="left"/>
            </w:pPr>
            <w:r>
              <w:rPr>
                <w:rStyle w:val="VerbatimChar"/>
              </w:rPr>
              <w:t xml:space="preserve">subjectAccessPoints</w:t>
            </w:r>
          </w:p>
        </w:tc>
        <w:tc>
          <w:tcPr/>
          <w:p>
            <w:pPr>
              <w:pStyle w:val="Compact"/>
              <w:jc w:val="left"/>
            </w:pPr>
            <w:r>
              <w:t xml:space="preserve">relation</w:t>
            </w:r>
          </w:p>
        </w:tc>
        <w:tc>
          <w:tcPr/>
          <w:p>
            <w:pPr>
              <w:pStyle w:val="Compact"/>
              <w:jc w:val="left"/>
            </w:pPr>
            <w:r>
              <w:t xml:space="preserve">Subject access points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Additional ISAAR fields</w:t>
            </w:r>
          </w:p>
        </w:tc>
      </w:tr>
    </w:tbl>
    <w:bookmarkEnd w:id="39"/>
    <w:bookmarkStart w:id="40" w:name="Xbe524b901e331cdfdcdb5417f00b57d8c92d31c"/>
    <w:p>
      <w:pPr>
        <w:pStyle w:val="Heading4"/>
      </w:pPr>
      <w:r>
        <w:t xml:space="preserve">Contact Information Processing (AHG Extension)</w:t>
      </w:r>
    </w:p>
    <w:p>
      <w:pPr>
        <w:pStyle w:val="SourceCode"/>
      </w:pPr>
      <w:r>
        <w:rPr>
          <w:rStyle w:val="KeywordTok"/>
        </w:rPr>
        <w:t xml:space="preserve">protected</w:t>
      </w:r>
      <w:r>
        <w:rPr>
          <w:rStyle w:val="NormalTok"/>
        </w:rPr>
        <w:t xml:space="preserve"> </w:t>
      </w:r>
      <w:r>
        <w:rPr>
          <w:rStyle w:val="KeywordTok"/>
        </w:rPr>
        <w:t xml:space="preserve">function</w:t>
      </w:r>
      <w:r>
        <w:rPr>
          <w:rStyle w:val="NormalTok"/>
        </w:rPr>
        <w:t xml:space="preserve"> processContactInformation()</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$contactsData</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-&gt;request-&gt;getParameter(</w:t>
      </w:r>
      <w:r>
        <w:rPr>
          <w:rStyle w:val="StringTok"/>
        </w:rPr>
        <w:t xml:space="preserve">'contacts'</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empty</w:t>
      </w:r>
      <w:r>
        <w:rPr>
          <w:rStyle w:val="NormalTok"/>
        </w:rPr>
        <w:t xml:space="preserve">(</w:t>
      </w:r>
      <w:r>
        <w:rPr>
          <w:rStyle w:val="VariableTok"/>
        </w:rPr>
        <w:t xml:space="preserve">$contactsData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is_array</w:t>
      </w:r>
      <w:r>
        <w:rPr>
          <w:rStyle w:val="NormalTok"/>
        </w:rPr>
        <w:t xml:space="preserve">(</w:t>
      </w:r>
      <w:r>
        <w:rPr>
          <w:rStyle w:val="VariableTok"/>
        </w:rPr>
        <w:t xml:space="preserve">$contactsData</w:t>
      </w:r>
      <w:r>
        <w:rPr>
          <w:rStyle w:val="NormalTok"/>
        </w:rPr>
        <w:t xml:space="preserve">)) {</w:t>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CommentTok"/>
        </w:rPr>
        <w:t xml:space="preserve">// Load framework bootstrap</w:t>
      </w:r>
      <w:r>
        <w:br/>
      </w:r>
      <w:r>
        <w:rPr>
          <w:rStyle w:val="NormalTok"/>
        </w:rPr>
        <w:t xml:space="preserve">    </w:t>
      </w:r>
      <w:r>
        <w:rPr>
          <w:rStyle w:val="VariableTok"/>
        </w:rPr>
        <w:t xml:space="preserve">$frameworkPath</w:t>
      </w:r>
      <w:r>
        <w:rPr>
          <w:rStyle w:val="NormalTok"/>
        </w:rPr>
        <w:t xml:space="preserve"> </w:t>
      </w:r>
      <w:r>
        <w:rPr>
          <w:rStyle w:val="OperatorTok"/>
        </w:rPr>
        <w:t xml:space="preserve">=</w:t>
      </w:r>
      <w:r>
        <w:rPr>
          <w:rStyle w:val="NormalTok"/>
        </w:rPr>
        <w:t xml:space="preserve"> sfConfig::get(</w:t>
      </w:r>
      <w:r>
        <w:rPr>
          <w:rStyle w:val="StringTok"/>
        </w:rPr>
        <w:t xml:space="preserve">'sf_root_dir'</w:t>
      </w:r>
      <w:r>
        <w:rPr>
          <w:rStyle w:val="NormalTok"/>
        </w:rPr>
        <w:t xml:space="preserve">) </w:t>
      </w:r>
      <w:r>
        <w:rPr>
          <w:rStyle w:val="OperatorTok"/>
        </w:rPr>
        <w:t xml:space="preserve">.</w:t>
      </w:r>
      <w:r>
        <w:rPr>
          <w:rStyle w:val="NormalTok"/>
        </w:rPr>
        <w:t xml:space="preserve"> </w:t>
      </w:r>
      <w:r>
        <w:rPr>
          <w:rStyle w:val="StringTok"/>
        </w:rPr>
        <w:t xml:space="preserve">'/atom-framework/bootstrap.php'</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file_exists</w:t>
      </w:r>
      <w:r>
        <w:rPr>
          <w:rStyle w:val="NormalTok"/>
        </w:rPr>
        <w:t xml:space="preserve">(</w:t>
      </w:r>
      <w:r>
        <w:rPr>
          <w:rStyle w:val="VariableTok"/>
        </w:rPr>
        <w:t xml:space="preserve">$frameworkPath</w:t>
      </w:r>
      <w:r>
        <w:rPr>
          <w:rStyle w:val="NormalTok"/>
        </w:rPr>
        <w:t xml:space="preserve">)) {</w:t>
      </w:r>
      <w:r>
        <w:br/>
      </w:r>
      <w:r>
        <w:rPr>
          <w:rStyle w:val="NormalTok"/>
        </w:rPr>
        <w:t xml:space="preserve">        </w:t>
      </w:r>
      <w:r>
        <w:rPr>
          <w:rStyle w:val="KeywordTok"/>
        </w:rPr>
        <w:t xml:space="preserve">require_once</w:t>
      </w:r>
      <w:r>
        <w:rPr>
          <w:rStyle w:val="NormalTok"/>
        </w:rPr>
        <w:t xml:space="preserve"> </w:t>
      </w:r>
      <w:r>
        <w:rPr>
          <w:rStyle w:val="VariableTok"/>
        </w:rPr>
        <w:t xml:space="preserve">$frameworkPath</w:t>
      </w:r>
      <w:r>
        <w:rPr>
          <w:rStyle w:val="OtherTok"/>
        </w:rPr>
        <w:t xml:space="preserve">;</w:t>
      </w:r>
      <w:r>
        <w:br/>
      </w:r>
      <w:r>
        <w:rPr>
          <w:rStyle w:val="NormalTok"/>
        </w:rPr>
        <w:t xml:space="preserve">    }</w:t>
      </w:r>
      <w:r>
        <w:br/>
      </w:r>
      <w:r>
        <w:br/>
      </w:r>
      <w:r>
        <w:rPr>
          <w:rStyle w:val="NormalTok"/>
        </w:rPr>
        <w:t xml:space="preserve">    </w:t>
      </w:r>
      <w:r>
        <w:rPr>
          <w:rStyle w:val="VariableTok"/>
        </w:rPr>
        <w:t xml:space="preserve">$repo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A</w:t>
      </w:r>
      <w:r>
        <w:rPr>
          <w:rStyle w:val="NormalTok"/>
        </w:rPr>
        <w:t xml:space="preserve">tomFramework\</w:t>
      </w:r>
      <w:r>
        <w:rPr>
          <w:rStyle w:val="ConstantTok"/>
        </w:rPr>
        <w:t xml:space="preserve">E</w:t>
      </w:r>
      <w:r>
        <w:rPr>
          <w:rStyle w:val="NormalTok"/>
        </w:rPr>
        <w:t xml:space="preserve">xtensions\</w:t>
      </w:r>
      <w:r>
        <w:rPr>
          <w:rStyle w:val="ConstantTok"/>
        </w:rPr>
        <w:t xml:space="preserve">C</w:t>
      </w:r>
      <w:r>
        <w:rPr>
          <w:rStyle w:val="NormalTok"/>
        </w:rPr>
        <w:t xml:space="preserve">ontact\</w:t>
      </w:r>
      <w:r>
        <w:rPr>
          <w:rStyle w:val="ConstantTok"/>
        </w:rPr>
        <w:t xml:space="preserve">R</w:t>
      </w:r>
      <w:r>
        <w:rPr>
          <w:rStyle w:val="NormalTok"/>
        </w:rPr>
        <w:t xml:space="preserve">epositories\</w:t>
      </w:r>
      <w:r>
        <w:rPr>
          <w:rStyle w:val="ConstantTok"/>
        </w:rPr>
        <w:t xml:space="preserve">C</w:t>
      </w:r>
      <w:r>
        <w:rPr>
          <w:rStyle w:val="NormalTok"/>
        </w:rPr>
        <w:t xml:space="preserve">ontactInformationRepository()</w:t>
      </w:r>
      <w:r>
        <w:rPr>
          <w:rStyle w:val="OtherTok"/>
        </w:rPr>
        <w:t xml:space="preserve">;</w:t>
      </w:r>
      <w:r>
        <w:br/>
      </w:r>
      <w:r>
        <w:br/>
      </w:r>
      <w:r>
        <w:rPr>
          <w:rStyle w:val="NormalTok"/>
        </w:rPr>
        <w:t xml:space="preserve">    </w:t>
      </w:r>
      <w:r>
        <w:rPr>
          <w:rStyle w:val="ControlFlowTok"/>
        </w:rPr>
        <w:t xml:space="preserve">foreach</w:t>
      </w:r>
      <w:r>
        <w:rPr>
          <w:rStyle w:val="NormalTok"/>
        </w:rPr>
        <w:t xml:space="preserve"> (</w:t>
      </w:r>
      <w:r>
        <w:rPr>
          <w:rStyle w:val="VariableTok"/>
        </w:rPr>
        <w:t xml:space="preserve">$contactsData</w:t>
      </w:r>
      <w:r>
        <w:rPr>
          <w:rStyle w:val="NormalTok"/>
        </w:rPr>
        <w:t xml:space="preserve"> </w:t>
      </w:r>
      <w:r>
        <w:rPr>
          <w:rStyle w:val="KeywordTok"/>
        </w:rPr>
        <w:t xml:space="preserve">as</w:t>
      </w:r>
      <w:r>
        <w:rPr>
          <w:rStyle w:val="NormalTok"/>
        </w:rPr>
        <w:t xml:space="preserve"> </w:t>
      </w:r>
      <w:r>
        <w:rPr>
          <w:rStyle w:val="VariableTok"/>
        </w:rPr>
        <w:t xml:space="preserve">$index</w:t>
      </w:r>
      <w:r>
        <w:rPr>
          <w:rStyle w:val="NormalTok"/>
        </w:rPr>
        <w:t xml:space="preserve"> =&gt; </w:t>
      </w:r>
      <w:r>
        <w:rPr>
          <w:rStyle w:val="VariableTok"/>
        </w:rPr>
        <w:t xml:space="preserve">$contactData</w:t>
      </w:r>
      <w:r>
        <w:rPr>
          <w:rStyle w:val="NormalTok"/>
        </w:rPr>
        <w:t xml:space="preserve">) {</w:t>
      </w:r>
      <w:r>
        <w:br/>
      </w:r>
      <w:r>
        <w:rPr>
          <w:rStyle w:val="NormalTok"/>
        </w:rPr>
        <w:t xml:space="preserve">        </w:t>
      </w:r>
      <w:r>
        <w:rPr>
          <w:rStyle w:val="CommentTok"/>
        </w:rPr>
        <w:t xml:space="preserve">// Handle deletion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$contactData</w:t>
      </w:r>
      <w:r>
        <w:rPr>
          <w:rStyle w:val="NormalTok"/>
        </w:rPr>
        <w:t xml:space="preserve">[</w:t>
      </w:r>
      <w:r>
        <w:rPr>
          <w:rStyle w:val="StringTok"/>
        </w:rPr>
        <w:t xml:space="preserve">'delete'</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$contactData</w:t>
      </w:r>
      <w:r>
        <w:rPr>
          <w:rStyle w:val="NormalTok"/>
        </w:rPr>
        <w:t xml:space="preserve">[</w:t>
      </w:r>
      <w:r>
        <w:rPr>
          <w:rStyle w:val="StringTok"/>
        </w:rPr>
        <w:t xml:space="preserve">'id'</w:t>
      </w:r>
      <w:r>
        <w:rPr>
          <w:rStyle w:val="NormalTok"/>
        </w:rPr>
        <w:t xml:space="preserve">])) {</w:t>
      </w:r>
      <w:r>
        <w:br/>
      </w:r>
      <w:r>
        <w:rPr>
          <w:rStyle w:val="NormalTok"/>
        </w:rPr>
        <w:t xml:space="preserve">            </w:t>
      </w:r>
      <w:r>
        <w:rPr>
          <w:rStyle w:val="VariableTok"/>
        </w:rPr>
        <w:t xml:space="preserve">$repo</w:t>
      </w:r>
      <w:r>
        <w:rPr>
          <w:rStyle w:val="NormalTok"/>
        </w:rPr>
        <w:t xml:space="preserve">-&gt;delete((</w:t>
      </w:r>
      <w:r>
        <w:rPr>
          <w:rStyle w:val="DataTypeTok"/>
        </w:rPr>
        <w:t xml:space="preserve">int</w:t>
      </w:r>
      <w:r>
        <w:rPr>
          <w:rStyle w:val="NormalTok"/>
        </w:rPr>
        <w:t xml:space="preserve">) </w:t>
      </w:r>
      <w:r>
        <w:rPr>
          <w:rStyle w:val="VariableTok"/>
        </w:rPr>
        <w:t xml:space="preserve">$contactData</w:t>
      </w:r>
      <w:r>
        <w:rPr>
          <w:rStyle w:val="NormalTok"/>
        </w:rPr>
        <w:t xml:space="preserve">[</w:t>
      </w:r>
      <w:r>
        <w:rPr>
          <w:rStyle w:val="StringTok"/>
        </w:rPr>
        <w:t xml:space="preserve">'id'</w:t>
      </w:r>
      <w:r>
        <w:rPr>
          <w:rStyle w:val="NormalTok"/>
        </w:rPr>
        <w:t xml:space="preserve">])</w:t>
      </w:r>
      <w:r>
        <w:rPr>
          <w:rStyle w:val="OtherTok"/>
        </w:rPr>
        <w:t xml:space="preserve">;</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CommentTok"/>
        </w:rPr>
        <w:t xml:space="preserve">// Check for actual data</w:t>
      </w:r>
      <w:r>
        <w:br/>
      </w:r>
      <w:r>
        <w:rPr>
          <w:rStyle w:val="NormalTok"/>
        </w:rPr>
        <w:t xml:space="preserve">        </w:t>
      </w:r>
      <w:r>
        <w:rPr>
          <w:rStyle w:val="CommentTok"/>
        </w:rPr>
        <w:t xml:space="preserve">// Save via repository</w:t>
      </w:r>
      <w:r>
        <w:br/>
      </w:r>
      <w:r>
        <w:rPr>
          <w:rStyle w:val="NormalTok"/>
        </w:rPr>
        <w:t xml:space="preserve">        </w:t>
      </w:r>
      <w:r>
        <w:rPr>
          <w:rStyle w:val="VariableTok"/>
        </w:rPr>
        <w:t xml:space="preserve">$repo</w:t>
      </w:r>
      <w:r>
        <w:rPr>
          <w:rStyle w:val="NormalTok"/>
        </w:rPr>
        <w:t xml:space="preserve">-&gt;saveFromForm(</w:t>
      </w:r>
      <w:r>
        <w:rPr>
          <w:rStyle w:val="VariableTok"/>
        </w:rPr>
        <w:t xml:space="preserve">$contactData</w:t>
      </w:r>
      <w:r>
        <w:rPr>
          <w:rStyle w:val="NormalTok"/>
        </w:rPr>
        <w:t xml:space="preserve">)</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40"/>
    <w:bookmarkEnd w:id="41"/>
    <w:bookmarkEnd w:id="42"/>
    <w:bookmarkStart w:id="45" w:name="extension-points"/>
    <w:p>
      <w:pPr>
        <w:pStyle w:val="Heading2"/>
      </w:pPr>
      <w:r>
        <w:t xml:space="preserve">Extension Points</w:t>
      </w:r>
    </w:p>
    <w:bookmarkStart w:id="43" w:name="adding-new-action-overrides"/>
    <w:p>
      <w:pPr>
        <w:pStyle w:val="Heading3"/>
      </w:pPr>
      <w:r>
        <w:t xml:space="preserve">Adding New Action Overrides</w:t>
      </w:r>
    </w:p>
    <w:p>
      <w:pPr>
        <w:numPr>
          <w:ilvl w:val="0"/>
          <w:numId w:val="1001"/>
        </w:numPr>
        <w:pStyle w:val="Compact"/>
      </w:pPr>
      <w:r>
        <w:t xml:space="preserve">Create module directory structure:</w:t>
      </w:r>
    </w:p>
    <w:p>
      <w:pPr>
        <w:pStyle w:val="SourceCode"/>
      </w:pPr>
      <w:r>
        <w:rPr>
          <w:rStyle w:val="VerbatimChar"/>
        </w:rPr>
        <w:t xml:space="preserve">modules/</w:t>
      </w:r>
      <w:r>
        <w:br/>
      </w:r>
      <w:r>
        <w:rPr>
          <w:rStyle w:val="VerbatimChar"/>
        </w:rPr>
        <w:t xml:space="preserve">  &lt;module_name&gt;/</w:t>
      </w:r>
      <w:r>
        <w:br/>
      </w:r>
      <w:r>
        <w:rPr>
          <w:rStyle w:val="VerbatimChar"/>
        </w:rPr>
        <w:t xml:space="preserve">    actions/</w:t>
      </w:r>
      <w:r>
        <w:br/>
      </w:r>
      <w:r>
        <w:rPr>
          <w:rStyle w:val="VerbatimChar"/>
        </w:rPr>
        <w:t xml:space="preserve">      &lt;action&gt;Action.class.php</w:t>
      </w:r>
    </w:p>
    <w:p>
      <w:pPr>
        <w:numPr>
          <w:ilvl w:val="0"/>
          <w:numId w:val="1002"/>
        </w:numPr>
        <w:pStyle w:val="Compact"/>
      </w:pPr>
      <w:r>
        <w:t xml:space="preserve">Extend the appropriate base action class:</w:t>
      </w:r>
    </w:p>
    <w:p>
      <w:pPr>
        <w:pStyle w:val="SourceCode"/>
      </w:pPr>
      <w:r>
        <w:rPr>
          <w:rStyle w:val="KeywordTok"/>
        </w:rPr>
        <w:t xml:space="preserve">class</w:t>
      </w:r>
      <w:r>
        <w:rPr>
          <w:rStyle w:val="NormalTok"/>
        </w:rPr>
        <w:t xml:space="preserve"> </w:t>
      </w:r>
      <w:r>
        <w:rPr>
          <w:rStyle w:val="ConstantTok"/>
        </w:rPr>
        <w:t xml:space="preserve">M</w:t>
      </w:r>
      <w:r>
        <w:rPr>
          <w:rStyle w:val="NormalTok"/>
        </w:rPr>
        <w:t xml:space="preserve">yModuleMyAction </w:t>
      </w:r>
      <w:r>
        <w:rPr>
          <w:rStyle w:val="KeywordTok"/>
        </w:rPr>
        <w:t xml:space="preserve">extends</w:t>
      </w:r>
      <w:r>
        <w:rPr>
          <w:rStyle w:val="NormalTok"/>
        </w:rPr>
        <w:t xml:space="preserve"> </w:t>
      </w:r>
      <w:r>
        <w:rPr>
          <w:rStyle w:val="ConstantTok"/>
        </w:rPr>
        <w:t xml:space="preserve">B</w:t>
      </w:r>
      <w:r>
        <w:rPr>
          <w:rStyle w:val="NormalTok"/>
        </w:rPr>
        <w:t xml:space="preserve">aseModuleAction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execute(</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CommentTok"/>
        </w:rPr>
        <w:t xml:space="preserve">// Custom logic</w:t>
      </w:r>
      <w:r>
        <w:br/>
      </w:r>
      <w:r>
        <w:rPr>
          <w:rStyle w:val="NormalTok"/>
        </w:rPr>
        <w:t xml:space="preserve">        </w:t>
      </w:r>
      <w:r>
        <w:rPr>
          <w:rStyle w:val="KeywordTok"/>
        </w:rPr>
        <w:t xml:space="preserve">parent</w:t>
      </w:r>
      <w:r>
        <w:rPr>
          <w:rStyle w:val="NormalTok"/>
        </w:rPr>
        <w:t xml:space="preserve">::execute(</w:t>
      </w:r>
      <w:r>
        <w:rPr>
          <w:rStyle w:val="VariableTok"/>
        </w:rPr>
        <w:t xml:space="preserve">$request</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43"/>
    <w:bookmarkStart w:id="44" w:name="adding-new-helper-functions"/>
    <w:p>
      <w:pPr>
        <w:pStyle w:val="Heading3"/>
      </w:pPr>
      <w:r>
        <w:t xml:space="preserve">Adding New Helper Functions</w:t>
      </w:r>
    </w:p>
    <w:p>
      <w:pPr>
        <w:numPr>
          <w:ilvl w:val="0"/>
          <w:numId w:val="1003"/>
        </w:numPr>
        <w:pStyle w:val="Compact"/>
      </w:pPr>
      <w:r>
        <w:t xml:space="preserve">Create or extend helper file in</w:t>
      </w:r>
      <w:r>
        <w:t xml:space="preserve"> </w:t>
      </w:r>
      <w:r>
        <w:rPr>
          <w:rStyle w:val="VerbatimChar"/>
        </w:rPr>
        <w:t xml:space="preserve">lib/helper/</w:t>
      </w:r>
      <w:r>
        <w:t xml:space="preserve">:</w:t>
      </w:r>
    </w:p>
    <w:p>
      <w:pPr>
        <w:pStyle w:val="SourceCode"/>
      </w:pPr>
      <w:r>
        <w:rPr>
          <w:rStyle w:val="KeywordTok"/>
        </w:rPr>
        <w:t xml:space="preserve">&lt;?php</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C</w:t>
      </w:r>
      <w:r>
        <w:rPr>
          <w:rStyle w:val="NormalTok"/>
        </w:rPr>
        <w:t xml:space="preserve">apsule\</w:t>
      </w:r>
      <w:r>
        <w:rPr>
          <w:rStyle w:val="ConstantTok"/>
        </w:rPr>
        <w:t xml:space="preserve">M</w:t>
      </w:r>
      <w:r>
        <w:rPr>
          <w:rStyle w:val="NormalTok"/>
        </w:rPr>
        <w:t xml:space="preserve">anager </w:t>
      </w:r>
      <w:r>
        <w:rPr>
          <w:rStyle w:val="KeywordTok"/>
        </w:rPr>
        <w:t xml:space="preserve">as</w:t>
      </w:r>
      <w:r>
        <w:rPr>
          <w:rStyle w:val="NormalTok"/>
        </w:rPr>
        <w:t xml:space="preserve"> </w:t>
      </w:r>
      <w:r>
        <w:rPr>
          <w:rStyle w:val="ConstantTok"/>
        </w:rPr>
        <w:t xml:space="preserve">DB</w:t>
      </w:r>
      <w:r>
        <w:rPr>
          <w:rStyle w:val="OtherTok"/>
        </w:rPr>
        <w:t xml:space="preserve">;</w:t>
      </w:r>
      <w:r>
        <w:br/>
      </w:r>
      <w:r>
        <w:br/>
      </w:r>
      <w:r>
        <w:rPr>
          <w:rStyle w:val="KeywordTok"/>
        </w:rPr>
        <w:t xml:space="preserve">function</w:t>
      </w:r>
      <w:r>
        <w:rPr>
          <w:rStyle w:val="NormalTok"/>
        </w:rPr>
        <w:t xml:space="preserve"> ahg_my_custom_helper(</w:t>
      </w:r>
      <w:r>
        <w:rPr>
          <w:rStyle w:val="VariableTok"/>
        </w:rPr>
        <w:t xml:space="preserve">$resourceId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$culture</w:t>
      </w:r>
      <w:r>
        <w:rPr>
          <w:rStyle w:val="NormalTok"/>
        </w:rPr>
        <w:t xml:space="preserve"> </w:t>
      </w:r>
      <w:r>
        <w:rPr>
          <w:rStyle w:val="OperatorTok"/>
        </w:rPr>
        <w:t xml:space="preserve">=</w:t>
      </w:r>
      <w:r>
        <w:rPr>
          <w:rStyle w:val="NormalTok"/>
        </w:rPr>
        <w:t xml:space="preserve"> sfContext::getInstance()-&gt;getUser()-&gt;getCulture() </w:t>
      </w:r>
      <w:r>
        <w:rPr>
          <w:rStyle w:val="OperatorTok"/>
        </w:rPr>
        <w:t xml:space="preserve">??</w:t>
      </w:r>
      <w:r>
        <w:rPr>
          <w:rStyle w:val="NormalTok"/>
        </w:rPr>
        <w:t xml:space="preserve"> </w:t>
      </w:r>
      <w:r>
        <w:rPr>
          <w:rStyle w:val="StringTok"/>
        </w:rPr>
        <w:t xml:space="preserve">'en'</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::table(</w:t>
      </w:r>
      <w:r>
        <w:rPr>
          <w:rStyle w:val="StringTok"/>
        </w:rPr>
        <w:t xml:space="preserve">'my_table'</w:t>
      </w:r>
      <w:r>
        <w:rPr>
          <w:rStyle w:val="NormalTok"/>
        </w:rPr>
        <w:t xml:space="preserve">)</w:t>
      </w:r>
      <w:r>
        <w:br/>
      </w:r>
      <w:r>
        <w:rPr>
          <w:rStyle w:val="NormalTok"/>
        </w:rPr>
        <w:t xml:space="preserve">        -&gt;where(</w:t>
      </w:r>
      <w:r>
        <w:rPr>
          <w:rStyle w:val="StringTok"/>
        </w:rPr>
        <w:t xml:space="preserve">'object_id'</w:t>
      </w:r>
      <w:r>
        <w:rPr>
          <w:rStyle w:val="OtherTok"/>
        </w:rPr>
        <w:t xml:space="preserve">,</w:t>
      </w:r>
      <w:r>
        <w:rPr>
          <w:rStyle w:val="NormalTok"/>
        </w:rPr>
        <w:t xml:space="preserve"> </w:t>
      </w:r>
      <w:r>
        <w:rPr>
          <w:rStyle w:val="VariableTok"/>
        </w:rPr>
        <w:t xml:space="preserve">$resourceId</w:t>
      </w:r>
      <w:r>
        <w:rPr>
          <w:rStyle w:val="NormalTok"/>
        </w:rPr>
        <w:t xml:space="preserve">)</w:t>
      </w:r>
      <w:r>
        <w:br/>
      </w:r>
      <w:r>
        <w:rPr>
          <w:rStyle w:val="NormalTok"/>
        </w:rPr>
        <w:t xml:space="preserve">        -&gt;get()-&gt;toArray()</w:t>
      </w:r>
      <w:r>
        <w:rPr>
          <w:rStyle w:val="OtherTok"/>
        </w:rPr>
        <w:t xml:space="preserve">;</w:t>
      </w:r>
      <w:r>
        <w:br/>
      </w:r>
      <w:r>
        <w:rPr>
          <w:rStyle w:val="NormalTok"/>
        </w:rPr>
        <w:t xml:space="preserve">}</w:t>
      </w:r>
    </w:p>
    <w:p>
      <w:pPr>
        <w:numPr>
          <w:ilvl w:val="0"/>
          <w:numId w:val="1004"/>
        </w:numPr>
        <w:pStyle w:val="Compact"/>
      </w:pPr>
      <w:r>
        <w:t xml:space="preserve">Load helper in template or action:</w:t>
      </w:r>
    </w:p>
    <w:p>
      <w:pPr>
        <w:pStyle w:val="SourceCode"/>
      </w:pPr>
      <w:r>
        <w:rPr>
          <w:rStyle w:val="NormalTok"/>
        </w:rPr>
        <w:t xml:space="preserve">sfContext::getInstance()-&gt;getConfiguration()-&gt;loadHelpers([</w:t>
      </w:r>
      <w:r>
        <w:rPr>
          <w:rStyle w:val="StringTok"/>
        </w:rPr>
        <w:t xml:space="preserve">'MyHelper'</w:t>
      </w:r>
      <w:r>
        <w:rPr>
          <w:rStyle w:val="NormalTok"/>
        </w:rPr>
        <w:t xml:space="preserve">])</w:t>
      </w:r>
      <w:r>
        <w:rPr>
          <w:rStyle w:val="OtherTok"/>
        </w:rPr>
        <w:t xml:space="preserve">;</w:t>
      </w:r>
    </w:p>
    <w:p>
      <w:r>
        <w:pict>
          <v:rect style="width:0;height:1.5pt" o:hralign="center" o:hrstd="t" o:hr="t"/>
        </w:pict>
      </w:r>
    </w:p>
    <w:bookmarkEnd w:id="44"/>
    <w:bookmarkEnd w:id="45"/>
    <w:bookmarkStart w:id="48" w:name="configuration"/>
    <w:p>
      <w:pPr>
        <w:pStyle w:val="Heading2"/>
      </w:pPr>
      <w:r>
        <w:t xml:space="preserve">Configuration</w:t>
      </w:r>
    </w:p>
    <w:bookmarkStart w:id="46" w:name="extension.json"/>
    <w:p>
      <w:pPr>
        <w:pStyle w:val="Heading3"/>
      </w:pPr>
      <w:r>
        <w:t xml:space="preserve">extension.json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"UI Overrides"</w:t>
      </w:r>
      <w:r>
        <w:rPr>
          <w:rStyle w:val="FunctionTok"/>
        </w:rPr>
        <w:t xml:space="preserve">,</w:t>
      </w:r>
      <w:r>
        <w:br/>
      </w:r>
      <w:r>
        <w:rPr>
          <w:rStyle w:val="NormalTok"/>
        </w:rPr>
        <w:t xml:space="preserve">    </w:t>
      </w:r>
      <w:r>
        <w:rPr>
          <w:rStyle w:val="DataTypeTok"/>
        </w:rPr>
        <w:t xml:space="preserve">"machine_name"</w:t>
      </w:r>
      <w:r>
        <w:rPr>
          <w:rStyle w:val="FunctionTok"/>
        </w:rPr>
        <w:t xml:space="preserve">:</w:t>
      </w:r>
      <w:r>
        <w:rPr>
          <w:rStyle w:val="NormalTok"/>
        </w:rPr>
        <w:t xml:space="preserve"> </w:t>
      </w:r>
      <w:r>
        <w:rPr>
          <w:rStyle w:val="StringTok"/>
        </w:rPr>
        <w:t xml:space="preserve">"ahgUiOverridesPlugin"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"UI action overrides for AtoM modules - centralized location for action customizations"</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"The Archive and Heritage Group"</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"GPL-3.0"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"ahg"</w:t>
      </w:r>
      <w:r>
        <w:rPr>
          <w:rStyle w:val="FunctionTok"/>
        </w:rPr>
        <w:t xml:space="preserve">,</w:t>
      </w:r>
      <w:r>
        <w:br/>
      </w:r>
      <w:r>
        <w:rPr>
          <w:rStyle w:val="NormalTok"/>
        </w:rPr>
        <w:t xml:space="preserve">    </w:t>
      </w:r>
      <w:r>
        <w:rPr>
          <w:rStyle w:val="DataTypeTok"/>
        </w:rPr>
        <w:t xml:space="preserve">"requires"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"atom_framework"</w:t>
      </w:r>
      <w:r>
        <w:rPr>
          <w:rStyle w:val="FunctionTok"/>
        </w:rPr>
        <w:t xml:space="preserve">:</w:t>
      </w:r>
      <w:r>
        <w:rPr>
          <w:rStyle w:val="NormalTok"/>
        </w:rPr>
        <w:t xml:space="preserve"> </w:t>
      </w:r>
      <w:r>
        <w:rPr>
          <w:rStyle w:val="StringTok"/>
        </w:rPr>
        <w:t xml:space="preserve">"&gt;=1.0.0"</w:t>
      </w:r>
      <w:r>
        <w:rPr>
          <w:rStyle w:val="FunctionTok"/>
        </w:rPr>
        <w:t xml:space="preserve">,</w:t>
      </w:r>
      <w:r>
        <w:br/>
      </w:r>
      <w:r>
        <w:rPr>
          <w:rStyle w:val="NormalTok"/>
        </w:rPr>
        <w:t xml:space="preserve">        </w:t>
      </w:r>
      <w:r>
        <w:rPr>
          <w:rStyle w:val="DataTypeTok"/>
        </w:rPr>
        <w:t xml:space="preserve">"atom"</w:t>
      </w:r>
      <w:r>
        <w:rPr>
          <w:rStyle w:val="FunctionTok"/>
        </w:rPr>
        <w:t xml:space="preserve">:</w:t>
      </w:r>
      <w:r>
        <w:rPr>
          <w:rStyle w:val="NormalTok"/>
        </w:rPr>
        <w:t xml:space="preserve"> </w:t>
      </w:r>
      <w:r>
        <w:rPr>
          <w:rStyle w:val="StringTok"/>
        </w:rPr>
        <w:t xml:space="preserve">"&gt;=2.8"</w:t>
      </w:r>
      <w:r>
        <w:rPr>
          <w:rStyle w:val="FunctionTok"/>
        </w:rPr>
        <w:t xml:space="preserve">,</w:t>
      </w:r>
      <w:r>
        <w:br/>
      </w:r>
      <w:r>
        <w:rPr>
          <w:rStyle w:val="NormalTok"/>
        </w:rPr>
        <w:t xml:space="preserve">        </w:t>
      </w:r>
      <w:r>
        <w:rPr>
          <w:rStyle w:val="DataTypeTok"/>
        </w:rPr>
        <w:t xml:space="preserve">"php"</w:t>
      </w:r>
      <w:r>
        <w:rPr>
          <w:rStyle w:val="FunctionTok"/>
        </w:rPr>
        <w:t xml:space="preserve">:</w:t>
      </w:r>
      <w:r>
        <w:rPr>
          <w:rStyle w:val="NormalTok"/>
        </w:rPr>
        <w:t xml:space="preserve"> </w:t>
      </w:r>
      <w:r>
        <w:rPr>
          <w:rStyle w:val="StringTok"/>
        </w:rPr>
        <w:t xml:space="preserve">"&gt;=8.1"</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"ahgCorePlugin"</w:t>
      </w:r>
      <w:r>
        <w:br/>
      </w:r>
      <w:r>
        <w:rPr>
          <w:rStyle w:val="NormalTok"/>
        </w:rPr>
        <w:t xml:space="preserve">    </w:t>
      </w:r>
      <w:r>
        <w:rPr>
          <w:rStyle w:val="OtherTok"/>
        </w:rPr>
        <w:t xml:space="preserve">]</w:t>
      </w:r>
      <w:r>
        <w:br/>
      </w:r>
      <w:r>
        <w:rPr>
          <w:rStyle w:val="FunctionTok"/>
        </w:rPr>
        <w:t xml:space="preserve">}</w:t>
      </w:r>
    </w:p>
    <w:bookmarkEnd w:id="46"/>
    <w:bookmarkStart w:id="47" w:name="plugin-configuration"/>
    <w:p>
      <w:pPr>
        <w:pStyle w:val="Heading3"/>
      </w:pPr>
      <w:r>
        <w:t xml:space="preserve">Plugin Configuration</w:t>
      </w:r>
    </w:p>
    <w:p>
      <w:pPr>
        <w:pStyle w:val="SourceCode"/>
      </w:pPr>
      <w:r>
        <w:rPr>
          <w:rStyle w:val="KeywordTok"/>
        </w:rPr>
        <w:t xml:space="preserve">class</w:t>
      </w:r>
      <w:r>
        <w:rPr>
          <w:rStyle w:val="NormalTok"/>
        </w:rPr>
        <w:t xml:space="preserve"> ahgUiOverridesPluginConfiguration </w:t>
      </w:r>
      <w:r>
        <w:rPr>
          <w:rStyle w:val="KeywordTok"/>
        </w:rPr>
        <w:t xml:space="preserve">extends</w:t>
      </w:r>
      <w:r>
        <w:rPr>
          <w:rStyle w:val="NormalTok"/>
        </w:rPr>
        <w:t xml:space="preserve"> sfPluginConfiguration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VariableTok"/>
        </w:rPr>
        <w:t xml:space="preserve">$summary</w:t>
      </w:r>
      <w:r>
        <w:rPr>
          <w:rStyle w:val="NormalTok"/>
        </w:rPr>
        <w:t xml:space="preserve"> </w:t>
      </w:r>
      <w:r>
        <w:rPr>
          <w:rStyle w:val="OperatorTok"/>
        </w:rPr>
        <w:t xml:space="preserve">=</w:t>
      </w:r>
      <w:r>
        <w:rPr>
          <w:rStyle w:val="NormalTok"/>
        </w:rPr>
        <w:t xml:space="preserve"> </w:t>
      </w:r>
      <w:r>
        <w:rPr>
          <w:rStyle w:val="StringTok"/>
        </w:rPr>
        <w:t xml:space="preserve">'UI action overrides for AtoM modules'</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Variabl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'1.0.0'</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initialize()</w:t>
      </w:r>
      <w:r>
        <w:br/>
      </w:r>
      <w:r>
        <w:rPr>
          <w:rStyle w:val="NormalTok"/>
        </w:rPr>
        <w:t xml:space="preserve">    {</w:t>
      </w:r>
      <w:r>
        <w:br/>
      </w:r>
      <w:r>
        <w:rPr>
          <w:rStyle w:val="NormalTok"/>
        </w:rPr>
        <w:t xml:space="preserve">        </w:t>
      </w:r>
      <w:r>
        <w:rPr>
          <w:rStyle w:val="CommentTok"/>
        </w:rPr>
        <w:t xml:space="preserve">// Plugin initializes automatically via Symfony module discovery</w:t>
      </w:r>
      <w:r>
        <w:br/>
      </w:r>
      <w:r>
        <w:rPr>
          <w:rStyle w:val="NormalTok"/>
        </w:rPr>
        <w:t xml:space="preserve">    }</w:t>
      </w:r>
      <w:r>
        <w:br/>
      </w:r>
      <w:r>
        <w:rPr>
          <w:rStyle w:val="NormalTok"/>
        </w:rPr>
        <w:t xml:space="preserve">}</w:t>
      </w:r>
    </w:p>
    <w:p>
      <w:r>
        <w:pict>
          <v:rect style="width:0;height:1.5pt" o:hralign="center" o:hrstd="t" o:hr="t"/>
        </w:pict>
      </w:r>
    </w:p>
    <w:bookmarkEnd w:id="47"/>
    <w:bookmarkEnd w:id="48"/>
    <w:bookmarkStart w:id="49" w:name="taxonomy-ids-reference"/>
    <w:p>
      <w:pPr>
        <w:pStyle w:val="Heading2"/>
      </w:pPr>
      <w:r>
        <w:t xml:space="preserve">Taxonomy IDs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Taxonomy</w:t>
            </w:r>
          </w:p>
        </w:tc>
        <w:tc>
          <w:tcPr/>
          <w:p>
            <w:pPr>
              <w:pStyle w:val="Compact"/>
              <w:jc w:val="left"/>
            </w:pPr>
            <w:r>
              <w:t xml:space="preserve">ID</w:t>
            </w:r>
          </w:p>
        </w:tc>
        <w:tc>
          <w:tcPr/>
          <w:p>
            <w:pPr>
              <w:pStyle w:val="Compact"/>
              <w:jc w:val="left"/>
            </w:pPr>
            <w:r>
              <w:t xml:space="preserve">Usage</w:t>
            </w:r>
          </w:p>
        </w:tc>
      </w:tr>
      <w:tr>
        <w:tc>
          <w:tcPr/>
          <w:p>
            <w:pPr>
              <w:pStyle w:val="Compact"/>
              <w:jc w:val="left"/>
            </w:pPr>
            <w:r>
              <w:t xml:space="preserve">Subject</w:t>
            </w:r>
          </w:p>
        </w:tc>
        <w:tc>
          <w:tcPr/>
          <w:p>
            <w:pPr>
              <w:pStyle w:val="Compact"/>
              <w:jc w:val="left"/>
            </w:pPr>
            <w:r>
              <w:t xml:space="preserve">35</w:t>
            </w:r>
          </w:p>
        </w:tc>
        <w:tc>
          <w:tcPr/>
          <w:p>
            <w:pPr>
              <w:pStyle w:val="Compact"/>
              <w:jc w:val="left"/>
            </w:pPr>
            <w:r>
              <w:rPr>
                <w:rStyle w:val="VerbatimChar"/>
              </w:rPr>
              <w:t xml:space="preserve">ahg_get_subject_access_points()</w:t>
            </w:r>
          </w:p>
        </w:tc>
      </w:tr>
      <w:tr>
        <w:tc>
          <w:tcPr/>
          <w:p>
            <w:pPr>
              <w:pStyle w:val="Compact"/>
              <w:jc w:val="left"/>
            </w:pPr>
            <w:r>
              <w:t xml:space="preserve">Place</w:t>
            </w:r>
          </w:p>
        </w:tc>
        <w:tc>
          <w:tcPr/>
          <w:p>
            <w:pPr>
              <w:pStyle w:val="Compact"/>
              <w:jc w:val="left"/>
            </w:pPr>
            <w:r>
              <w:t xml:space="preserve">42</w:t>
            </w:r>
          </w:p>
        </w:tc>
        <w:tc>
          <w:tcPr/>
          <w:p>
            <w:pPr>
              <w:pStyle w:val="Compact"/>
              <w:jc w:val="left"/>
            </w:pPr>
            <w:r>
              <w:rPr>
                <w:rStyle w:val="VerbatimChar"/>
              </w:rPr>
              <w:t xml:space="preserve">ahg_get_place_access_points()</w:t>
            </w:r>
          </w:p>
        </w:tc>
      </w:tr>
      <w:tr>
        <w:tc>
          <w:tcPr/>
          <w:p>
            <w:pPr>
              <w:pStyle w:val="Compact"/>
              <w:jc w:val="left"/>
            </w:pPr>
            <w:r>
              <w:t xml:space="preserve">Name Relation</w:t>
            </w:r>
          </w:p>
        </w:tc>
        <w:tc>
          <w:tcPr/>
          <w:p>
            <w:pPr>
              <w:pStyle w:val="Compact"/>
              <w:jc w:val="left"/>
            </w:pPr>
            <w:r>
              <w:t xml:space="preserve">161</w:t>
            </w:r>
          </w:p>
        </w:tc>
        <w:tc>
          <w:tcPr/>
          <w:p>
            <w:pPr>
              <w:pStyle w:val="Compact"/>
              <w:jc w:val="left"/>
            </w:pPr>
            <w:r>
              <w:rPr>
                <w:rStyle w:val="VerbatimChar"/>
              </w:rPr>
              <w:t xml:space="preserve">ahg_get_name_access_relations()</w:t>
            </w:r>
          </w:p>
        </w:tc>
      </w:tr>
    </w:tbl>
    <w:p>
      <w:r>
        <w:pict>
          <v:rect style="width:0;height:1.5pt" o:hralign="center" o:hrstd="t" o:hr="t"/>
        </w:pict>
      </w:r>
    </w:p>
    <w:bookmarkEnd w:id="49"/>
    <w:bookmarkStart w:id="50" w:name="integration-with-other-plugins"/>
    <w:p>
      <w:pPr>
        <w:pStyle w:val="Heading2"/>
      </w:pPr>
      <w:r>
        <w:t xml:space="preserve">Integration with Other Plugins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Plugin</w:t>
            </w:r>
          </w:p>
        </w:tc>
        <w:tc>
          <w:tcPr/>
          <w:p>
            <w:pPr>
              <w:pStyle w:val="Compact"/>
              <w:jc w:val="left"/>
            </w:pPr>
            <w:r>
              <w:t xml:space="preserve">Integration</w:t>
            </w:r>
          </w:p>
        </w:tc>
      </w:tr>
      <w:tr>
        <w:tc>
          <w:tcPr/>
          <w:p>
            <w:pPr>
              <w:pStyle w:val="Compact"/>
              <w:jc w:val="left"/>
            </w:pPr>
            <w:r>
              <w:t xml:space="preserve">ahgCorePlugin</w:t>
            </w:r>
          </w:p>
        </w:tc>
        <w:tc>
          <w:tcPr/>
          <w:p>
            <w:pPr>
              <w:pStyle w:val="Compact"/>
              <w:jc w:val="left"/>
            </w:pPr>
            <w:r>
              <w:t xml:space="preserve">Required dependency for base functionality</w:t>
            </w:r>
          </w:p>
        </w:tc>
      </w:tr>
      <w:tr>
        <w:tc>
          <w:tcPr/>
          <w:p>
            <w:pPr>
              <w:pStyle w:val="Compact"/>
              <w:jc w:val="left"/>
            </w:pPr>
            <w:r>
              <w:t xml:space="preserve">ahgContactPlugin</w:t>
            </w:r>
          </w:p>
        </w:tc>
        <w:tc>
          <w:tcPr/>
          <w:p>
            <w:pPr>
              <w:pStyle w:val="Compact"/>
              <w:jc w:val="left"/>
            </w:pPr>
            <w:r>
              <w:t xml:space="preserve">Contact information repository for authority records</w:t>
            </w:r>
          </w:p>
        </w:tc>
      </w:tr>
      <w:tr>
        <w:tc>
          <w:tcPr/>
          <w:p>
            <w:pPr>
              <w:pStyle w:val="Compact"/>
              <w:jc w:val="left"/>
            </w:pPr>
            <w:r>
              <w:t xml:space="preserve">ahgIiifPlugin</w:t>
            </w:r>
          </w:p>
        </w:tc>
        <w:tc>
          <w:tcPr/>
          <w:p>
            <w:pPr>
              <w:pStyle w:val="Compact"/>
              <w:jc w:val="left"/>
            </w:pPr>
            <w:r>
              <w:t xml:space="preserve">IIIF viewer for image rendering</w:t>
            </w:r>
          </w:p>
        </w:tc>
      </w:tr>
      <w:tr>
        <w:tc>
          <w:tcPr/>
          <w:p>
            <w:pPr>
              <w:pStyle w:val="Compact"/>
              <w:jc w:val="left"/>
            </w:pPr>
            <w:r>
              <w:t xml:space="preserve">ahgMediaPlugin</w:t>
            </w:r>
          </w:p>
        </w:tc>
        <w:tc>
          <w:tcPr/>
          <w:p>
            <w:pPr>
              <w:pStyle w:val="Compact"/>
              <w:jc w:val="left"/>
            </w:pPr>
            <w:r>
              <w:t xml:space="preserve">Enhanced media player for video/audio</w:t>
            </w:r>
          </w:p>
        </w:tc>
      </w:tr>
      <w:tr>
        <w:tc>
          <w:tcPr/>
          <w:p>
            <w:pPr>
              <w:pStyle w:val="Compact"/>
              <w:jc w:val="left"/>
            </w:pPr>
            <w:r>
              <w:t xml:space="preserve">ahgThemeB5Plugin</w:t>
            </w:r>
          </w:p>
        </w:tc>
        <w:tc>
          <w:tcPr/>
          <w:p>
            <w:pPr>
              <w:pStyle w:val="Compact"/>
              <w:jc w:val="left"/>
            </w:pPr>
            <w:r>
              <w:t xml:space="preserve">Bootstrap 5 widget classes</w:t>
            </w:r>
          </w:p>
        </w:tc>
      </w:tr>
    </w:tbl>
    <w:p>
      <w:r>
        <w:pict>
          <v:rect style="width:0;height:1.5pt" o:hralign="center" o:hrstd="t" o:hr="t"/>
        </w:pict>
      </w:r>
    </w:p>
    <w:bookmarkEnd w:id="50"/>
    <w:bookmarkStart w:id="54" w:name="best-practices"/>
    <w:p>
      <w:pPr>
        <w:pStyle w:val="Heading2"/>
      </w:pPr>
      <w:r>
        <w:t xml:space="preserve">Best Practices</w:t>
      </w:r>
    </w:p>
    <w:bookmarkStart w:id="51" w:name="action-override-guidelines"/>
    <w:p>
      <w:pPr>
        <w:pStyle w:val="Heading3"/>
      </w:pPr>
      <w:r>
        <w:t xml:space="preserve">Action Override Guidelines</w:t>
      </w:r>
    </w:p>
    <w:p>
      <w:pPr>
        <w:numPr>
          <w:ilvl w:val="0"/>
          <w:numId w:val="1005"/>
        </w:numPr>
        <w:pStyle w:val="Compact"/>
      </w:pPr>
      <w:r>
        <w:rPr>
          <w:bCs/>
          <w:b/>
        </w:rPr>
        <w:t xml:space="preserve">Always call parent methods</w:t>
      </w:r>
      <w:r>
        <w:t xml:space="preserve"> </w:t>
      </w:r>
      <w:r>
        <w:t xml:space="preserve">when extending base actions</w:t>
      </w:r>
    </w:p>
    <w:p>
      <w:pPr>
        <w:numPr>
          <w:ilvl w:val="0"/>
          <w:numId w:val="1005"/>
        </w:numPr>
        <w:pStyle w:val="Compact"/>
      </w:pPr>
      <w:r>
        <w:rPr>
          <w:bCs/>
          <w:b/>
        </w:rPr>
        <w:t xml:space="preserve">Use AclService</w:t>
      </w:r>
      <w:r>
        <w:t xml:space="preserve"> </w:t>
      </w:r>
      <w:r>
        <w:t xml:space="preserve">for permission checks instead of direct QubitAcl calls</w:t>
      </w:r>
    </w:p>
    <w:p>
      <w:pPr>
        <w:numPr>
          <w:ilvl w:val="0"/>
          <w:numId w:val="1005"/>
        </w:numPr>
        <w:pStyle w:val="Compact"/>
      </w:pPr>
      <w:r>
        <w:rPr>
          <w:bCs/>
          <w:b/>
        </w:rPr>
        <w:t xml:space="preserve">Invalidate cache</w:t>
      </w:r>
      <w:r>
        <w:t xml:space="preserve"> </w:t>
      </w:r>
      <w:r>
        <w:t xml:space="preserve">when modifying cached resources</w:t>
      </w:r>
    </w:p>
    <w:p>
      <w:pPr>
        <w:numPr>
          <w:ilvl w:val="0"/>
          <w:numId w:val="1005"/>
        </w:numPr>
        <w:pStyle w:val="Compact"/>
      </w:pPr>
      <w:r>
        <w:rPr>
          <w:bCs/>
          <w:b/>
        </w:rPr>
        <w:t xml:space="preserve">Load framework bootstrap</w:t>
      </w:r>
      <w:r>
        <w:t xml:space="preserve"> </w:t>
      </w:r>
      <w:r>
        <w:t xml:space="preserve">when using framework repositories</w:t>
      </w:r>
    </w:p>
    <w:bookmarkEnd w:id="51"/>
    <w:bookmarkStart w:id="52" w:name="helper-function-guidelines"/>
    <w:p>
      <w:pPr>
        <w:pStyle w:val="Heading3"/>
      </w:pPr>
      <w:r>
        <w:t xml:space="preserve">Helper Function Guidelines</w:t>
      </w:r>
    </w:p>
    <w:p>
      <w:pPr>
        <w:numPr>
          <w:ilvl w:val="0"/>
          <w:numId w:val="1006"/>
        </w:numPr>
        <w:pStyle w:val="Compact"/>
      </w:pPr>
      <w:r>
        <w:rPr>
          <w:bCs/>
          <w:b/>
        </w:rPr>
        <w:t xml:space="preserve">Use Laravel Query Builder</w:t>
      </w:r>
      <w:r>
        <w:t xml:space="preserve"> </w:t>
      </w:r>
      <w:r>
        <w:t xml:space="preserve">- Never raw PDO in helpers</w:t>
      </w:r>
    </w:p>
    <w:p>
      <w:pPr>
        <w:numPr>
          <w:ilvl w:val="0"/>
          <w:numId w:val="1006"/>
        </w:numPr>
        <w:pStyle w:val="Compact"/>
      </w:pPr>
      <w:r>
        <w:rPr>
          <w:bCs/>
          <w:b/>
        </w:rPr>
        <w:t xml:space="preserve">Support culture fallback</w:t>
      </w:r>
      <w:r>
        <w:t xml:space="preserve"> </w:t>
      </w:r>
      <w:r>
        <w:t xml:space="preserve">- Always join with both user culture and English fallback</w:t>
      </w:r>
    </w:p>
    <w:p>
      <w:pPr>
        <w:numPr>
          <w:ilvl w:val="0"/>
          <w:numId w:val="1006"/>
        </w:numPr>
        <w:pStyle w:val="Compact"/>
      </w:pPr>
      <w:r>
        <w:rPr>
          <w:bCs/>
          <w:b/>
        </w:rPr>
        <w:t xml:space="preserve">Return arrays</w:t>
      </w:r>
      <w:r>
        <w:t xml:space="preserve"> </w:t>
      </w:r>
      <w:r>
        <w:t xml:space="preserve">- Helpers should return plain arrays, not Eloquent collections</w:t>
      </w:r>
    </w:p>
    <w:p>
      <w:pPr>
        <w:numPr>
          <w:ilvl w:val="0"/>
          <w:numId w:val="1006"/>
        </w:numPr>
        <w:pStyle w:val="Compact"/>
      </w:pPr>
      <w:r>
        <w:rPr>
          <w:bCs/>
          <w:b/>
        </w:rPr>
        <w:t xml:space="preserve">Handle null gracefully</w:t>
      </w:r>
      <w:r>
        <w:t xml:space="preserve"> </w:t>
      </w:r>
      <w:r>
        <w:t xml:space="preserve">- Check for empty resources before querying</w:t>
      </w:r>
    </w:p>
    <w:bookmarkEnd w:id="52"/>
    <w:bookmarkStart w:id="53" w:name="template-integration"/>
    <w:p>
      <w:pPr>
        <w:pStyle w:val="Heading3"/>
      </w:pPr>
      <w:r>
        <w:t xml:space="preserve">Template Integration</w:t>
      </w:r>
    </w:p>
    <w:p>
      <w:pPr>
        <w:pStyle w:val="SourceCode"/>
      </w:pPr>
      <w:r>
        <w:rPr>
          <w:rStyle w:val="CommentTok"/>
        </w:rPr>
        <w:t xml:space="preserve">// Load helpers at top of template</w:t>
      </w:r>
      <w:r>
        <w:br/>
      </w:r>
      <w:r>
        <w:rPr>
          <w:rStyle w:val="NormalTok"/>
        </w:rPr>
        <w:t xml:space="preserve">use_helper(</w:t>
      </w:r>
      <w:r>
        <w:rPr>
          <w:rStyle w:val="StringTok"/>
        </w:rPr>
        <w:t xml:space="preserve">'AhgLaravel'</w:t>
      </w:r>
      <w:r>
        <w:rPr>
          <w:rStyle w:val="OtherTok"/>
        </w:rPr>
        <w:t xml:space="preserve">,</w:t>
      </w:r>
      <w:r>
        <w:rPr>
          <w:rStyle w:val="NormalTok"/>
        </w:rPr>
        <w:t xml:space="preserve"> </w:t>
      </w:r>
      <w:r>
        <w:rPr>
          <w:rStyle w:val="StringTok"/>
        </w:rPr>
        <w:t xml:space="preserve">'informationobject'</w:t>
      </w:r>
      <w:r>
        <w:rPr>
          <w:rStyle w:val="NormalTok"/>
        </w:rPr>
        <w:t xml:space="preserve">)</w:t>
      </w:r>
      <w:r>
        <w:rPr>
          <w:rStyle w:val="OtherTok"/>
        </w:rPr>
        <w:t xml:space="preserve">;</w:t>
      </w:r>
      <w:r>
        <w:br/>
      </w:r>
      <w:r>
        <w:br/>
      </w:r>
      <w:r>
        <w:rPr>
          <w:rStyle w:val="CommentTok"/>
        </w:rPr>
        <w:t xml:space="preserve">// Use helper functions</w:t>
      </w:r>
      <w:r>
        <w:br/>
      </w:r>
      <w:r>
        <w:rPr>
          <w:rStyle w:val="VariableTok"/>
        </w:rPr>
        <w:t xml:space="preserve">$subjects</w:t>
      </w:r>
      <w:r>
        <w:rPr>
          <w:rStyle w:val="NormalTok"/>
        </w:rPr>
        <w:t xml:space="preserve"> </w:t>
      </w:r>
      <w:r>
        <w:rPr>
          <w:rStyle w:val="OperatorTok"/>
        </w:rPr>
        <w:t xml:space="preserve">=</w:t>
      </w:r>
      <w:r>
        <w:rPr>
          <w:rStyle w:val="NormalTok"/>
        </w:rPr>
        <w:t xml:space="preserve"> ahg_get_subject_access_points(</w:t>
      </w:r>
      <w:r>
        <w:rPr>
          <w:rStyle w:val="VariableTok"/>
        </w:rPr>
        <w:t xml:space="preserve">$resource</w:t>
      </w:r>
      <w:r>
        <w:rPr>
          <w:rStyle w:val="NormalTok"/>
        </w:rPr>
        <w:t xml:space="preserve">-&gt;id)</w:t>
      </w:r>
      <w:r>
        <w:rPr>
          <w:rStyle w:val="OtherTok"/>
        </w:rPr>
        <w:t xml:space="preserve">;</w:t>
      </w:r>
      <w:r>
        <w:br/>
      </w:r>
      <w:r>
        <w:rPr>
          <w:rStyle w:val="VariableTok"/>
        </w:rPr>
        <w:t xml:space="preserve">$places</w:t>
      </w:r>
      <w:r>
        <w:rPr>
          <w:rStyle w:val="NormalTok"/>
        </w:rPr>
        <w:t xml:space="preserve"> </w:t>
      </w:r>
      <w:r>
        <w:rPr>
          <w:rStyle w:val="OperatorTok"/>
        </w:rPr>
        <w:t xml:space="preserve">=</w:t>
      </w:r>
      <w:r>
        <w:rPr>
          <w:rStyle w:val="NormalTok"/>
        </w:rPr>
        <w:t xml:space="preserve"> ahg_get_place_access_points(</w:t>
      </w:r>
      <w:r>
        <w:rPr>
          <w:rStyle w:val="VariableTok"/>
        </w:rPr>
        <w:t xml:space="preserve">$resource</w:t>
      </w:r>
      <w:r>
        <w:rPr>
          <w:rStyle w:val="NormalTok"/>
        </w:rPr>
        <w:t xml:space="preserve">-&gt;id)</w:t>
      </w:r>
      <w:r>
        <w:rPr>
          <w:rStyle w:val="OtherTok"/>
        </w:rPr>
        <w:t xml:space="preserve">;</w:t>
      </w:r>
      <w:r>
        <w:br/>
      </w:r>
      <w:r>
        <w:br/>
      </w:r>
      <w:r>
        <w:rPr>
          <w:rStyle w:val="CommentTok"/>
        </w:rPr>
        <w:t xml:space="preserve">// Render viewer</w:t>
      </w:r>
      <w:r>
        <w:br/>
      </w:r>
      <w:r>
        <w:rPr>
          <w:rStyle w:val="ControlFlowTok"/>
        </w:rPr>
        <w:t xml:space="preserve">if</w:t>
      </w:r>
      <w:r>
        <w:rPr>
          <w:rStyle w:val="NormalTok"/>
        </w:rPr>
        <w:t xml:space="preserve"> (ahg_has_digital_object(</w:t>
      </w:r>
      <w:r>
        <w:rPr>
          <w:rStyle w:val="VariableTok"/>
        </w:rPr>
        <w:t xml:space="preserve">$resource</w:t>
      </w:r>
      <w:r>
        <w:rPr>
          <w:rStyle w:val="NormalTok"/>
        </w:rPr>
        <w:t xml:space="preserve">-&gt;id)) {</w:t>
      </w:r>
      <w:r>
        <w:br/>
      </w:r>
      <w:r>
        <w:rPr>
          <w:rStyle w:val="NormalTok"/>
        </w:rPr>
        <w:t xml:space="preserve">    </w:t>
      </w:r>
      <w:r>
        <w:rPr>
          <w:rStyle w:val="KeywordTok"/>
        </w:rPr>
        <w:t xml:space="preserve">echo</w:t>
      </w:r>
      <w:r>
        <w:rPr>
          <w:rStyle w:val="NormalTok"/>
        </w:rPr>
        <w:t xml:space="preserve"> render_digital_object_viewer(</w:t>
      </w:r>
      <w:r>
        <w:rPr>
          <w:rStyle w:val="VariableTok"/>
        </w:rPr>
        <w:t xml:space="preserve">$resource</w:t>
      </w:r>
      <w:r>
        <w:rPr>
          <w:rStyle w:val="NormalTok"/>
        </w:rPr>
        <w:t xml:space="preserve">)</w:t>
      </w:r>
      <w:r>
        <w:rPr>
          <w:rStyle w:val="OtherTok"/>
        </w:rPr>
        <w:t xml:space="preserve">;</w:t>
      </w:r>
      <w:r>
        <w:br/>
      </w:r>
      <w:r>
        <w:rPr>
          <w:rStyle w:val="NormalTok"/>
        </w:rPr>
        <w:t xml:space="preserve">}</w:t>
      </w:r>
    </w:p>
    <w:p>
      <w:r>
        <w:pict>
          <v:rect style="width:0;height:1.5pt" o:hralign="center" o:hrstd="t" o:hr="t"/>
        </w:pict>
      </w:r>
    </w:p>
    <w:bookmarkEnd w:id="53"/>
    <w:bookmarkEnd w:id="54"/>
    <w:bookmarkStart w:id="55" w:name="troubleshooting"/>
    <w:p>
      <w:pPr>
        <w:pStyle w:val="Heading2"/>
      </w:pPr>
      <w:r>
        <w:t xml:space="preserve">Troubleshooting</w:t>
      </w:r>
    </w:p>
    <w:tbl>
      <w:tblPr>
        <w:tblStyle w:val="Table"/>
        <w:tblW w:type="pct" w:w="5000"/>
        <w:tblLook w:firstRow="1" w:lastRow="0" w:firstColumn="0" w:lastColumn="0" w:noHBand="0" w:noVBand="0" w:val="0020"/>
        <w:jc w:val="start"/>
      </w:tblPr>
      <w:tblGrid>
        <w:gridCol w:w="2310"/>
        <w:gridCol w:w="2310"/>
        <w:gridCol w:w="3300"/>
      </w:tblGrid>
      <w:tr>
        <w:trPr>
          <w:tblHeader w:val="true"/>
        </w:trPr>
        <w:tc>
          <w:tcPr/>
          <w:p>
            <w:pPr>
              <w:pStyle w:val="Compact"/>
              <w:jc w:val="left"/>
            </w:pPr>
            <w:r>
              <w:t xml:space="preserve">Issue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Helper function not found</w:t>
            </w:r>
          </w:p>
        </w:tc>
        <w:tc>
          <w:tcPr/>
          <w:p>
            <w:pPr>
              <w:pStyle w:val="Compact"/>
              <w:jc w:val="left"/>
            </w:pPr>
            <w:r>
              <w:t xml:space="preserve">Helper not loaded</w:t>
            </w:r>
          </w:p>
        </w:tc>
        <w:tc>
          <w:tcPr/>
          <w:p>
            <w:pPr>
              <w:pStyle w:val="Compact"/>
              <w:jc w:val="left"/>
            </w:pPr>
            <w:r>
              <w:t xml:space="preserve">Call</w:t>
            </w:r>
            <w:r>
              <w:t xml:space="preserve"> </w:t>
            </w:r>
            <w:r>
              <w:rPr>
                <w:rStyle w:val="VerbatimChar"/>
              </w:rPr>
              <w:t xml:space="preserve">loadHelpers(['HelperName'])</w:t>
            </w:r>
          </w:p>
        </w:tc>
      </w:tr>
      <w:tr>
        <w:tc>
          <w:tcPr/>
          <w:p>
            <w:pPr>
              <w:pStyle w:val="Compact"/>
              <w:jc w:val="left"/>
            </w:pPr>
            <w:r>
              <w:t xml:space="preserve">ACL permission denied</w:t>
            </w:r>
          </w:p>
        </w:tc>
        <w:tc>
          <w:tcPr/>
          <w:p>
            <w:pPr>
              <w:pStyle w:val="Compact"/>
              <w:jc w:val="left"/>
            </w:pPr>
            <w:r>
              <w:t xml:space="preserve">Missing AclService import</w:t>
            </w:r>
          </w:p>
        </w:tc>
        <w:tc>
          <w:tcPr/>
          <w:p>
            <w:pPr>
              <w:pStyle w:val="Compact"/>
              <w:jc w:val="left"/>
            </w:pPr>
            <w:r>
              <w:t xml:space="preserve">Add</w:t>
            </w:r>
            <w:r>
              <w:t xml:space="preserve"> </w:t>
            </w:r>
            <w:r>
              <w:rPr>
                <w:rStyle w:val="VerbatimChar"/>
              </w:rPr>
              <w:t xml:space="preserve">use AtomExtensions\Services\AclService</w:t>
            </w:r>
          </w:p>
        </w:tc>
      </w:tr>
      <w:tr>
        <w:tc>
          <w:tcPr/>
          <w:p>
            <w:pPr>
              <w:pStyle w:val="Compact"/>
              <w:jc w:val="left"/>
            </w:pPr>
            <w:r>
              <w:t xml:space="preserve">Database query error</w:t>
            </w:r>
          </w:p>
        </w:tc>
        <w:tc>
          <w:tcPr/>
          <w:p>
            <w:pPr>
              <w:pStyle w:val="Compact"/>
              <w:jc w:val="left"/>
            </w:pPr>
            <w:r>
              <w:t xml:space="preserve">Framework not bootstrapped</w:t>
            </w:r>
          </w:p>
        </w:tc>
        <w:tc>
          <w:tcPr/>
          <w:p>
            <w:pPr>
              <w:pStyle w:val="Compact"/>
              <w:jc w:val="left"/>
            </w:pPr>
            <w:r>
              <w:t xml:space="preserve">Include</w:t>
            </w:r>
            <w:r>
              <w:t xml:space="preserve"> </w:t>
            </w:r>
            <w:r>
              <w:rPr>
                <w:rStyle w:val="VerbatimChar"/>
              </w:rPr>
              <w:t xml:space="preserve">atom-framework/bootstrap.php</w:t>
            </w:r>
          </w:p>
        </w:tc>
      </w:tr>
      <w:tr>
        <w:tc>
          <w:tcPr/>
          <w:p>
            <w:pPr>
              <w:pStyle w:val="Compact"/>
              <w:jc w:val="left"/>
            </w:pPr>
            <w:r>
              <w:t xml:space="preserve">Culture fallback not working</w:t>
            </w:r>
          </w:p>
        </w:tc>
        <w:tc>
          <w:tcPr/>
          <w:p>
            <w:pPr>
              <w:pStyle w:val="Compact"/>
              <w:jc w:val="left"/>
            </w:pPr>
            <w:r>
              <w:t xml:space="preserve">Missing English i18n join</w:t>
            </w:r>
          </w:p>
        </w:tc>
        <w:tc>
          <w:tcPr/>
          <w:p>
            <w:pPr>
              <w:pStyle w:val="Compact"/>
              <w:jc w:val="left"/>
            </w:pPr>
            <w:r>
              <w:t xml:space="preserve">Add</w:t>
            </w:r>
            <w:r>
              <w:t xml:space="preserve"> </w:t>
            </w:r>
            <w:r>
              <w:rPr>
                <w:rStyle w:val="VerbatimChar"/>
              </w:rPr>
              <w:t xml:space="preserve">ti_en</w:t>
            </w:r>
            <w:r>
              <w:t xml:space="preserve"> </w:t>
            </w:r>
            <w:r>
              <w:t xml:space="preserve">join with</w:t>
            </w:r>
            <w:r>
              <w:t xml:space="preserve"> </w:t>
            </w:r>
            <w:r>
              <w:rPr>
                <w:rStyle w:val="VerbatimChar"/>
              </w:rPr>
              <w:t xml:space="preserve">culture = 'en'</w:t>
            </w:r>
          </w:p>
        </w:tc>
      </w:tr>
      <w:tr>
        <w:tc>
          <w:tcPr/>
          <w:p>
            <w:pPr>
              <w:pStyle w:val="Compact"/>
              <w:jc w:val="left"/>
            </w:pPr>
            <w:r>
              <w:t xml:space="preserve">Cache not invalidating</w:t>
            </w:r>
          </w:p>
        </w:tc>
        <w:tc>
          <w:tcPr/>
          <w:p>
            <w:pPr>
              <w:pStyle w:val="Compact"/>
              <w:jc w:val="left"/>
            </w:pPr>
            <w:r>
              <w:t xml:space="preserve">Wrong cache key</w:t>
            </w:r>
          </w:p>
        </w:tc>
        <w:tc>
          <w:tcPr/>
          <w:p>
            <w:pPr>
              <w:pStyle w:val="Compact"/>
              <w:jc w:val="left"/>
            </w:pPr>
            <w:r>
              <w:t xml:space="preserve">Verify key format matches</w:t>
            </w:r>
            <w:r>
              <w:t xml:space="preserve"> </w:t>
            </w:r>
            <w:r>
              <w:rPr>
                <w:rStyle w:val="VerbatimChar"/>
              </w:rPr>
              <w:t xml:space="preserve">entity:type:id</w:t>
            </w:r>
          </w:p>
        </w:tc>
      </w:tr>
    </w:tbl>
    <w:p>
      <w:r>
        <w:pict>
          <v:rect style="width:0;height:1.5pt" o:hralign="center" o:hrstd="t" o:hr="t"/>
        </w:pict>
      </w:r>
    </w:p>
    <w:p>
      <w:pPr>
        <w:pStyle w:val="FirstParagraph"/>
      </w:pPr>
      <w:r>
        <w:rPr>
          <w:iCs/>
          <w:i/>
        </w:rPr>
        <w:t xml:space="preserve">Part of the AtoM AHG Framework</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2026-06-27T18:56:43Z</dcterms:created>
  <dcterms:modified xsi:type="dcterms:W3CDTF">2026-06-27T18:56:43Z</dcterms:modified>
</cp:coreProperties>
</file>

<file path=docProps/custom.xml><?xml version="1.0" encoding="utf-8"?>
<Properties xmlns="http://schemas.openxmlformats.org/officeDocument/2006/custom-properties" xmlns:vt="http://schemas.openxmlformats.org/officeDocument/2006/docPropsVTypes"/>
</file>