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52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Museum,</w:t>
      </w:r>
      <w:r>
        <w:t xml:space="preserve"> </w:t>
      </w:r>
      <w:r>
        <w:t xml:space="preserve">Part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Collections</w:t>
      </w:r>
      <w:r>
        <w:t xml:space="preserve"> </w:t>
      </w:r>
      <w:r>
        <w:t xml:space="preserve">Procedures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recording</w:t>
      </w:r>
      <w:r>
        <w:t xml:space="preserve"> </w:t>
      </w:r>
      <w:r>
        <w:t xml:space="preserve">an</w:t>
      </w:r>
      <w:r>
        <w:t xml:space="preserve"> </w:t>
      </w:r>
      <w:r>
        <w:t xml:space="preserve">object</w:t>
      </w:r>
      <w:r>
        <w:t xml:space="preserve"> </w:t>
      </w:r>
      <w:r>
        <w:t xml:space="preserve">entry</w:t>
      </w:r>
      <w:r>
        <w:t xml:space="preserve"> </w:t>
      </w:r>
      <w:r>
        <w:t xml:space="preserve">and</w:t>
      </w:r>
      <w:r>
        <w:t xml:space="preserve"> </w:t>
      </w:r>
      <w:r>
        <w:t xml:space="preserve">taking</w:t>
      </w:r>
      <w:r>
        <w:t xml:space="preserve"> </w:t>
      </w:r>
      <w:r>
        <w:t xml:space="preserve">an</w:t>
      </w:r>
      <w:r>
        <w:t xml:space="preserve"> </w:t>
      </w:r>
      <w:r>
        <w:t xml:space="preserve">acquisition</w:t>
      </w:r>
      <w:r>
        <w:t xml:space="preserve"> </w:t>
      </w:r>
      <w:r>
        <w:t xml:space="preserve">through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approval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workflow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Museum, Part 2 - Collections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Registrars, curators and collections staff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AHG-TRN-MUS-02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2 of the museum training videos. The painting catalogued in part 1 enters the museum as an offered gift: its object entry is recorded, and its acquisition is taken through review and approval as a workflow, with the review step assigned to a colleague.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registrar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rights; starts the procedures and assigns tasks.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reviewer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rights; receives and acts on the assigned task.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museum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painting from part 1. The painting, the people and the gift are fictitious.</w:t>
            </w:r>
          </w:p>
        </w:tc>
      </w:tr>
    </w:tbl>
    <w:bookmarkEnd w:id="20"/>
    <w:bookmarkStart w:id="24" w:name="the-procedures"/>
    <w:p>
      <w:pPr>
        <w:pStyle w:val="Heading2"/>
      </w:pPr>
      <w:r>
        <w:t xml:space="preserve">1. The procedures</w:t>
      </w:r>
    </w:p>
    <w:p>
      <w:pPr>
        <w:pStyle w:val="FirstParagraph"/>
      </w:pPr>
      <w:r>
        <w:t xml:space="preserve">On the object, under</w:t>
      </w:r>
      <w:r>
        <w:t xml:space="preserve"> </w:t>
      </w:r>
      <w:r>
        <w:rPr>
          <w:bCs/>
          <w:b/>
        </w:rPr>
        <w:t xml:space="preserve">Collections Management</w:t>
      </w:r>
      <w:r>
        <w:t xml:space="preserve">, open</w:t>
      </w:r>
      <w:r>
        <w:t xml:space="preserve"> </w:t>
      </w:r>
      <w:r>
        <w:rPr>
          <w:bCs/>
          <w:b/>
        </w:rPr>
        <w:t xml:space="preserve">Collections Procedures data</w:t>
      </w:r>
      <w:r>
        <w:t xml:space="preserve">. It lists the 21 collections procedures, from Object Entry and Acquisition through Location &amp; Movement, Condition Checking, Valuation, Loans In and Out, Audit and Disposal, to Retrospective Documentation.</w:t>
      </w:r>
      <w:r>
        <w:t xml:space="preserve"> </w:t>
      </w:r>
      <w:r>
        <w:rPr>
          <w:bCs/>
          <w:b/>
        </w:rPr>
        <w:t xml:space="preserve">Manage</w:t>
      </w:r>
      <w:r>
        <w:t xml:space="preserve"> </w:t>
      </w:r>
      <w:r>
        <w:t xml:space="preserve">opens each one.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Collections Procedures page." title="" id="22" name="Picture"/>
            <a:graphic>
              <a:graphicData uri="http://schemas.openxmlformats.org/drawingml/2006/picture">
                <pic:pic>
                  <pic:nvPicPr>
                    <pic:cNvPr descr="images/training-museum-2/01-procedur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Collections Procedures page.</w:t>
      </w:r>
    </w:p>
    <w:bookmarkEnd w:id="24"/>
    <w:bookmarkStart w:id="31" w:name="object-entry"/>
    <w:p>
      <w:pPr>
        <w:pStyle w:val="Heading2"/>
      </w:pPr>
      <w:r>
        <w:t xml:space="preserve">2. Object entry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Object Entry</w:t>
      </w:r>
      <w:r>
        <w:t xml:space="preserve">. Record the entry date, how the object came in, the reason for entry, the depositor, the current owner and who received it. Packing notes and a return date are there for loans and deposits.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object entry form." title="" id="26" name="Picture"/>
            <a:graphic>
              <a:graphicData uri="http://schemas.openxmlformats.org/drawingml/2006/picture">
                <pic:pic>
                  <pic:nvPicPr>
                    <pic:cNvPr descr="images/training-museum-2/02-entr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object entry form.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Record object entry</w:t>
      </w:r>
      <w:r>
        <w:t xml:space="preserve">. The entry gets its own number (for example</w:t>
      </w:r>
      <w:r>
        <w:t xml:space="preserve"> </w:t>
      </w:r>
      <w:r>
        <w:rPr>
          <w:rStyle w:val="VerbatimChar"/>
        </w:rPr>
        <w:t xml:space="preserve">OE-20261012-913375</w:t>
      </w:r>
      <w:r>
        <w:t xml:space="preserve">).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Object entry recorded." title="" id="29" name="Picture"/>
            <a:graphic>
              <a:graphicData uri="http://schemas.openxmlformats.org/drawingml/2006/picture">
                <pic:pic>
                  <pic:nvPicPr>
                    <pic:cNvPr descr="images/training-museum-2/03-entry-sav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Object entry recorded.</w:t>
      </w:r>
    </w:p>
    <w:bookmarkEnd w:id="31"/>
    <w:bookmarkStart w:id="41" w:name="the-acquisition-workflow"/>
    <w:p>
      <w:pPr>
        <w:pStyle w:val="Heading2"/>
      </w:pPr>
      <w:r>
        <w:t xml:space="preserve">3. The acquisition workflow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Acquisition</w:t>
      </w:r>
      <w:r>
        <w:t xml:space="preserve">. The progress bar shows the workflow’s states: Proposed, Under Review, Approved, Accessioned, Catalogued, Completed, and Rejected. Under</w:t>
      </w:r>
      <w:r>
        <w:t xml:space="preserve"> </w:t>
      </w:r>
      <w:r>
        <w:rPr>
          <w:bCs/>
          <w:b/>
        </w:rPr>
        <w:t xml:space="preserve">Procedure steps</w:t>
      </w:r>
      <w:r>
        <w:t xml:space="preserve">, tick each step as it is done (Acquisition Proposal, Committee Review, Formal Approval, Accessioning, Cataloguing, Completion) and click</w:t>
      </w:r>
      <w:r>
        <w:t xml:space="preserve"> </w:t>
      </w:r>
      <w:r>
        <w:rPr>
          <w:bCs/>
          <w:b/>
        </w:rPr>
        <w:t xml:space="preserve">Save steps</w:t>
      </w:r>
      <w:r>
        <w:t xml:space="preserve">. Evidence can be attached to a step.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acquisition workflow." title="" id="33" name="Picture"/>
            <a:graphic>
              <a:graphicData uri="http://schemas.openxmlformats.org/drawingml/2006/picture">
                <pic:pic>
                  <pic:nvPicPr>
                    <pic:cNvPr descr="images/training-museum-2/04-acquisi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acquisition workflow.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Cs/>
          <w:b/>
        </w:rPr>
        <w:t xml:space="preserve">Available Actions</w:t>
      </w:r>
      <w:r>
        <w:t xml:space="preserve">, choose the action (</w:t>
      </w:r>
      <w:r>
        <w:rPr>
          <w:bCs/>
          <w:b/>
        </w:rPr>
        <w:t xml:space="preserve">Submit For Review</w:t>
      </w:r>
      <w:r>
        <w:t xml:space="preserve">), who it is assigned to, and a note saying what is needed. Click</w:t>
      </w:r>
      <w:r>
        <w:t xml:space="preserve"> </w:t>
      </w:r>
      <w:r>
        <w:rPr>
          <w:bCs/>
          <w:b/>
        </w:rPr>
        <w:t xml:space="preserve">Execute Action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Submitting for review and assigning it." title="" id="36" name="Picture"/>
            <a:graphic>
              <a:graphicData uri="http://schemas.openxmlformats.org/drawingml/2006/picture">
                <pic:pic>
                  <pic:nvPicPr>
                    <pic:cNvPr descr="images/training-museum-2/05-assig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Submitting for review and assigning it.</w:t>
      </w:r>
    </w:p>
    <w:p>
      <w:pPr>
        <w:pStyle w:val="BodyText"/>
      </w:pPr>
      <w:r>
        <w:t xml:space="preserve">The workflow moves from Proposed to Under Review.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Under review." title="" id="39" name="Picture"/>
            <a:graphic>
              <a:graphicData uri="http://schemas.openxmlformats.org/drawingml/2006/picture">
                <pic:pic>
                  <pic:nvPicPr>
                    <pic:cNvPr descr="images/training-museum-2/06-under-review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Under review.</w:t>
      </w:r>
    </w:p>
    <w:bookmarkEnd w:id="41"/>
    <w:bookmarkStart w:id="48" w:name="the-reviewer"/>
    <w:p>
      <w:pPr>
        <w:pStyle w:val="Heading2"/>
      </w:pPr>
      <w:r>
        <w:t xml:space="preserve">4. The reviewer</w:t>
      </w:r>
    </w:p>
    <w:p>
      <w:pPr>
        <w:pStyle w:val="FirstParagraph"/>
      </w:pPr>
      <w:r>
        <w:t xml:space="preserve">When the reviewer signs in, a notice says a task is waiting.</w:t>
      </w:r>
      <w:r>
        <w:t xml:space="preserve"> </w:t>
      </w:r>
      <w:r>
        <w:rPr>
          <w:bCs/>
          <w:b/>
        </w:rPr>
        <w:t xml:space="preserve">My Tasks</w:t>
      </w:r>
      <w:r>
        <w:t xml:space="preserve"> </w:t>
      </w:r>
      <w:r>
        <w:t xml:space="preserve">(from the notice, or from the Collections Procedures dashboard’s quick links) lists it with the object, the procedure, its state, and who assigned it and when.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My Tasks." title="" id="43" name="Picture"/>
            <a:graphic>
              <a:graphicData uri="http://schemas.openxmlformats.org/drawingml/2006/picture">
                <pic:pic>
                  <pic:nvPicPr>
                    <pic:cNvPr descr="images/training-museum-2/07-my-task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 Tasks.</w:t>
      </w:r>
    </w:p>
    <w:p>
      <w:pPr>
        <w:pStyle w:val="BodyText"/>
      </w:pPr>
      <w:r>
        <w:t xml:space="preserve">The reviewer opens the workflow. The actions on offer depend on the state: here,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Reject</w:t>
      </w:r>
      <w:r>
        <w:t xml:space="preserve">. Choose</w:t>
      </w:r>
      <w:r>
        <w:t xml:space="preserve"> </w:t>
      </w:r>
      <w:r>
        <w:rPr>
          <w:bCs/>
          <w:b/>
        </w:rPr>
        <w:t xml:space="preserve">Approve</w:t>
      </w:r>
      <w:r>
        <w:t xml:space="preserve">, give the reason, and click</w:t>
      </w:r>
      <w:r>
        <w:t xml:space="preserve"> </w:t>
      </w:r>
      <w:r>
        <w:rPr>
          <w:bCs/>
          <w:b/>
        </w:rPr>
        <w:t xml:space="preserve">Execute Action</w:t>
      </w:r>
      <w:r>
        <w:t xml:space="preserve">. The acquisition moves to Approved.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pproved." title="" id="46" name="Picture"/>
            <a:graphic>
              <a:graphicData uri="http://schemas.openxmlformats.org/drawingml/2006/picture">
                <pic:pic>
                  <pic:nvPicPr>
                    <pic:cNvPr descr="images/training-museum-2/08-approve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Approved.</w:t>
      </w:r>
    </w:p>
    <w:bookmarkEnd w:id="48"/>
    <w:bookmarkStart w:id="55" w:name="the-record-of-it"/>
    <w:p>
      <w:pPr>
        <w:pStyle w:val="Heading2"/>
      </w:pPr>
      <w:r>
        <w:t xml:space="preserve">5. The record of it</w:t>
      </w:r>
    </w:p>
    <w:p>
      <w:pPr>
        <w:pStyle w:val="FirstParagraph"/>
      </w:pPr>
      <w:r>
        <w:rPr>
          <w:bCs/>
          <w:b/>
        </w:rPr>
        <w:t xml:space="preserve">Activity History</w:t>
      </w:r>
      <w:r>
        <w:t xml:space="preserve"> </w:t>
      </w:r>
      <w:r>
        <w:t xml:space="preserve">keeps every move: the date, the action, the states it moved from and to, and the note.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activity history." title="" id="50" name="Picture"/>
            <a:graphic>
              <a:graphicData uri="http://schemas.openxmlformats.org/drawingml/2006/picture">
                <pic:pic>
                  <pic:nvPicPr>
                    <pic:cNvPr descr="images/training-museum-2/09-histor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activity history.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Collections Procedures Workflow Dashboard</w:t>
      </w:r>
      <w:r>
        <w:t xml:space="preserve"> </w:t>
      </w:r>
      <w:r>
        <w:t xml:space="preserve">shows every procedure across the collection: pending, in progress and completed.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workflow dashboard." title="" id="53" name="Picture"/>
            <a:graphic>
              <a:graphicData uri="http://schemas.openxmlformats.org/drawingml/2006/picture">
                <pic:pic>
                  <pic:nvPicPr>
                    <pic:cNvPr descr="images/training-museum-2/10-dashboar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workflow dashboard.</w:t>
      </w:r>
    </w:p>
    <w:bookmarkEnd w:id="55"/>
    <w:bookmarkStart w:id="56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Record every object entry.</w:t>
      </w:r>
    </w:p>
    <w:p>
      <w:pPr>
        <w:numPr>
          <w:ilvl w:val="0"/>
          <w:numId w:val="1001"/>
        </w:numPr>
        <w:pStyle w:val="Compact"/>
      </w:pPr>
      <w:r>
        <w:t xml:space="preserve">Run acquisition as a workflow and tick the steps as they are done.</w:t>
      </w:r>
    </w:p>
    <w:p>
      <w:pPr>
        <w:numPr>
          <w:ilvl w:val="0"/>
          <w:numId w:val="1001"/>
        </w:numPr>
        <w:pStyle w:val="Compact"/>
      </w:pPr>
      <w:r>
        <w:t xml:space="preserve">Assign the next step to a colleague; it arrives in their tasks.</w:t>
      </w:r>
    </w:p>
    <w:p>
      <w:pPr>
        <w:numPr>
          <w:ilvl w:val="0"/>
          <w:numId w:val="1001"/>
        </w:numPr>
        <w:pStyle w:val="Compact"/>
      </w:pPr>
      <w:r>
        <w:t xml:space="preserve">Every move is recorded with who, when and why.</w:t>
      </w:r>
    </w:p>
    <w:p>
      <w:pPr>
        <w:pStyle w:val="FirstParagraph"/>
      </w:pPr>
      <w:r>
        <w:t xml:space="preserve">Part 3 covers condition checking.</w:t>
      </w:r>
    </w:p>
    <w:bookmarkEnd w:id="56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Museum, Part 2 - Collections Procedures</dc:title>
  <dc:creator>Dr Johan Pieterse</dc:creator>
  <cp:keywords/>
  <dcterms:created xsi:type="dcterms:W3CDTF">2026-10-12T11:28:17Z</dcterms:created>
  <dcterms:modified xsi:type="dcterms:W3CDTF">2026-10-12T11:28:17Z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recording an object entry and taking an acquisition through review and approval as a workflow</vt:lpwstr>
  </property>
</Properties>
</file>