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Research</w:t>
      </w:r>
      <w:r>
        <w:t xml:space="preserve"> </w:t>
      </w:r>
      <w:r>
        <w:t xml:space="preserve">Portal,</w:t>
      </w:r>
      <w:r>
        <w:t xml:space="preserve"> </w:t>
      </w:r>
      <w:r>
        <w:t xml:space="preserve">Part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Becoming</w:t>
      </w:r>
      <w:r>
        <w:t xml:space="preserve"> </w:t>
      </w:r>
      <w:r>
        <w:t xml:space="preserve">a</w:t>
      </w:r>
      <w:r>
        <w:t xml:space="preserve"> </w:t>
      </w:r>
      <w:r>
        <w:t xml:space="preserve">Researcher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registering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researcher,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reviewing</w:t>
      </w:r>
      <w:r>
        <w:t xml:space="preserve"> </w:t>
      </w:r>
      <w:r>
        <w:t xml:space="preserve">and</w:t>
      </w:r>
      <w:r>
        <w:t xml:space="preserve"> </w:t>
      </w:r>
      <w:r>
        <w:t xml:space="preserve">approving</w:t>
      </w:r>
      <w:r>
        <w:t xml:space="preserve"> </w:t>
      </w:r>
      <w:r>
        <w:t xml:space="preserve">an</w:t>
      </w:r>
      <w:r>
        <w:t xml:space="preserve"> </w:t>
      </w:r>
      <w:r>
        <w:t xml:space="preserve">application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Research Portal, Part 1 - Becoming a Researcher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and reading-room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AHG-TRN-RES-01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1 of the research portal training videos. A visitor registers as a researcher, an archivist reviews and approves the application, and the researcher signs in to the research dashboard. Everything else in the series - the reading room, the workspace, projects, reproductions - starts here. Allow about 10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Nothing, to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can apply from the sign-in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account, to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are reviewed under Manage &gt; Researchers.</w:t>
            </w:r>
          </w:p>
        </w:tc>
      </w:tr>
    </w:tbl>
    <w:bookmarkEnd w:id="20"/>
    <w:bookmarkStart w:id="33" w:name="register"/>
    <w:p>
      <w:pPr>
        <w:pStyle w:val="Heading2"/>
      </w:pPr>
      <w:r>
        <w:t xml:space="preserve">1. Register</w:t>
      </w:r>
    </w:p>
    <w:p>
      <w:pPr>
        <w:pStyle w:val="FirstParagraph"/>
      </w:pPr>
      <w:r>
        <w:t xml:space="preserve">Open the site and choose</w:t>
      </w:r>
      <w:r>
        <w:t xml:space="preserve"> </w:t>
      </w:r>
      <w:r>
        <w:rPr>
          <w:bCs/>
          <w:b/>
        </w:rPr>
        <w:t xml:space="preserve">Log in</w:t>
      </w:r>
      <w:r>
        <w:t xml:space="preserve">. Below the sign-in form, choose</w:t>
      </w:r>
      <w:r>
        <w:t xml:space="preserve"> </w:t>
      </w:r>
      <w:r>
        <w:rPr>
          <w:bCs/>
          <w:b/>
        </w:rPr>
        <w:t xml:space="preserve">Register as a researcher</w:t>
      </w:r>
      <w:r>
        <w:t xml:space="preserve">.</w:t>
      </w:r>
    </w:p>
    <w:p>
      <w:pPr>
        <w:pStyle w:val="BodyText"/>
      </w:pPr>
      <w:r>
        <w:t xml:space="preserve">The form begins with the account: a username, the email address the archive will write to, and a password of at least eight characters, typed twice.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gistration form: the account." title="" id="22" name="Picture"/>
            <a:graphic>
              <a:graphicData uri="http://schemas.openxmlformats.org/drawingml/2006/picture">
                <pic:pic>
                  <pic:nvPicPr>
                    <pic:cNvPr descr="images/training-research-1/01-regist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registration form: the account.</w:t>
      </w:r>
    </w:p>
    <w:p>
      <w:pPr>
        <w:pStyle w:val="BodyText"/>
      </w:pPr>
      <w:r>
        <w:t xml:space="preserve">Then identification and name. The archive uses the ID to confirm who is visiting the reading room. After that come affiliation and research: institution, research interests and current project. The archivist reads these when deciding, and later uses them to find the right material.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ffiliation and research." title="" id="25" name="Picture"/>
            <a:graphic>
              <a:graphicData uri="http://schemas.openxmlformats.org/drawingml/2006/picture">
                <pic:pic>
                  <pic:nvPicPr>
                    <pic:cNvPr descr="images/training-research-1/02-affili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Affiliation and research.</w:t>
      </w:r>
    </w:p>
    <w:p>
      <w:pPr>
        <w:pStyle w:val="BodyText"/>
      </w:pPr>
      <w:r>
        <w:t xml:space="preserve">The deliberate mistake: the two password boxes do not match. Submit, and the form comes back with the error. Nothing has been created, and everything typed is still there except the passwords.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Passwords do not match; the rest of the form is kept." title="" id="28" name="Picture"/>
            <a:graphic>
              <a:graphicData uri="http://schemas.openxmlformats.org/drawingml/2006/picture">
                <pic:pic>
                  <pic:nvPicPr>
                    <pic:cNvPr descr="images/training-research-1/03-mismatc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Passwords do not match; the rest of the form is kept.</w:t>
      </w:r>
    </w:p>
    <w:p>
      <w:pPr>
        <w:pStyle w:val="BodyText"/>
      </w:pPr>
      <w:r>
        <w:t xml:space="preserve">Type the password into both boxes again and submit. Registration is complete and the application is</w:t>
      </w:r>
      <w:r>
        <w:t xml:space="preserve"> </w:t>
      </w:r>
      <w:r>
        <w:rPr>
          <w:bCs/>
          <w:b/>
        </w:rPr>
        <w:t xml:space="preserve">pending</w:t>
      </w:r>
      <w:r>
        <w:t xml:space="preserve">. The archive emails the applicant to say so.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gistration complete, pending approval." title="" id="31" name="Picture"/>
            <a:graphic>
              <a:graphicData uri="http://schemas.openxmlformats.org/drawingml/2006/picture">
                <pic:pic>
                  <pic:nvPicPr>
                    <pic:cNvPr descr="images/training-research-1/04-complet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Registration complete, pending approval.</w:t>
      </w:r>
    </w:p>
    <w:bookmarkEnd w:id="33"/>
    <w:bookmarkStart w:id="37" w:name="while-the-application-is-pending"/>
    <w:p>
      <w:pPr>
        <w:pStyle w:val="Heading2"/>
      </w:pPr>
      <w:r>
        <w:t xml:space="preserve">2. While the application is pending</w:t>
      </w:r>
    </w:p>
    <w:p>
      <w:pPr>
        <w:pStyle w:val="FirstParagraph"/>
      </w:pPr>
      <w:r>
        <w:t xml:space="preserve">Signing in now is refused, with a plain message: the registration is awaiting approval, and the applicant will be emailed when it is approved. The account stays closed until an archivist approves it.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ign-in while pending." title="" id="35" name="Picture"/>
            <a:graphic>
              <a:graphicData uri="http://schemas.openxmlformats.org/drawingml/2006/picture">
                <pic:pic>
                  <pic:nvPicPr>
                    <pic:cNvPr descr="images/training-research-1/05-pending-log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Sign-in while pending.</w:t>
      </w:r>
    </w:p>
    <w:bookmarkEnd w:id="37"/>
    <w:bookmarkStart w:id="50" w:name="review-and-approve-staff"/>
    <w:p>
      <w:pPr>
        <w:pStyle w:val="Heading2"/>
      </w:pPr>
      <w:r>
        <w:t xml:space="preserve">3. Review and approve (staff)</w:t>
      </w:r>
    </w:p>
    <w:p>
      <w:pPr>
        <w:pStyle w:val="FirstParagraph"/>
      </w:pPr>
      <w:r>
        <w:t xml:space="preserve">The archivist’s user menu shows</w:t>
      </w:r>
      <w:r>
        <w:t xml:space="preserve"> </w:t>
      </w:r>
      <w:r>
        <w:rPr>
          <w:bCs/>
          <w:b/>
        </w:rPr>
        <w:t xml:space="preserve">Pending Researchers</w:t>
      </w:r>
      <w:r>
        <w:t xml:space="preserve">, with a count. The same list is under</w:t>
      </w:r>
      <w:r>
        <w:t xml:space="preserve"> </w:t>
      </w:r>
      <w:r>
        <w:rPr>
          <w:bCs/>
          <w:b/>
        </w:rPr>
        <w:t xml:space="preserve">Manage &gt; Researchers</w:t>
      </w:r>
      <w:r>
        <w:t xml:space="preserve">. The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tab lists every application waiting.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Pending applications." title="" id="39" name="Picture"/>
            <a:graphic>
              <a:graphicData uri="http://schemas.openxmlformats.org/drawingml/2006/picture">
                <pic:pic>
                  <pic:nvPicPr>
                    <pic:cNvPr descr="images/training-research-1/06-pending-li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Pending applications.</w:t>
      </w:r>
    </w:p>
    <w:p>
      <w:pPr>
        <w:pStyle w:val="BodyText"/>
      </w:pPr>
      <w:r>
        <w:t xml:space="preserve">Open the application and check identity, affiliation and research.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viewing an application." title="" id="42" name="Picture"/>
            <a:graphic>
              <a:graphicData uri="http://schemas.openxmlformats.org/drawingml/2006/picture">
                <pic:pic>
                  <pic:nvPicPr>
                    <pic:cNvPr descr="images/training-research-1/07-revie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Reviewing an application.</w:t>
      </w:r>
    </w:p>
    <w:p>
      <w:pPr>
        <w:pStyle w:val="TableCaption"/>
      </w:pPr>
      <w:r>
        <w:t xml:space="preserve">Approve or reject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pprove or rejec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 opens for one year and the researcher is emailed.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 is required and is emailed to the applicant. The decision is kept in the audit trail, and the person may apply again.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Reject asks for a reason." title="" id="45" name="Picture"/>
            <a:graphic>
              <a:graphicData uri="http://schemas.openxmlformats.org/drawingml/2006/picture">
                <pic:pic>
                  <pic:nvPicPr>
                    <pic:cNvPr descr="images/training-research-1/08-reject-dialo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 asks for a reason.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pproved." title="" id="48" name="Picture"/>
            <a:graphic>
              <a:graphicData uri="http://schemas.openxmlformats.org/drawingml/2006/picture">
                <pic:pic>
                  <pic:nvPicPr>
                    <pic:cNvPr descr="images/training-research-1/09-approv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Approved.</w:t>
      </w:r>
    </w:p>
    <w:bookmarkEnd w:id="50"/>
    <w:bookmarkStart w:id="57" w:name="sign-in-as-a-researcher"/>
    <w:p>
      <w:pPr>
        <w:pStyle w:val="Heading2"/>
      </w:pPr>
      <w:r>
        <w:t xml:space="preserve">4. Sign in as a researcher</w:t>
      </w:r>
    </w:p>
    <w:p>
      <w:pPr>
        <w:pStyle w:val="FirstParagraph"/>
      </w:pPr>
      <w:r>
        <w:t xml:space="preserve">The researcher signs in with email address and password and lands on the</w:t>
      </w:r>
      <w:r>
        <w:t xml:space="preserve"> </w:t>
      </w:r>
      <w:r>
        <w:rPr>
          <w:bCs/>
          <w:b/>
        </w:rPr>
        <w:t xml:space="preserve">research dashboard</w:t>
      </w:r>
      <w:r>
        <w:t xml:space="preserve">. Its sidebar leads to everything the portal offers: the reading room, collections, saved searches, projects and reproduction requests.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search dashboard." title="" id="52" name="Picture"/>
            <a:graphic>
              <a:graphicData uri="http://schemas.openxmlformats.org/drawingml/2006/picture">
                <pic:pic>
                  <pic:nvPicPr>
                    <pic:cNvPr descr="images/training-research-1/10-dash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research dashboard.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My Profile</w:t>
      </w:r>
      <w:r>
        <w:t xml:space="preserve"> </w:t>
      </w:r>
      <w:r>
        <w:t xml:space="preserve">the researcher keeps their details current, links an ORCID iD, and asks for renewal when the year of access is nearly over.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My Profile." title="" id="55" name="Picture"/>
            <a:graphic>
              <a:graphicData uri="http://schemas.openxmlformats.org/drawingml/2006/picture">
                <pic:pic>
                  <pic:nvPicPr>
                    <pic:cNvPr descr="images/training-research-1/11-profil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Profile.</w:t>
      </w:r>
    </w:p>
    <w:bookmarkEnd w:id="57"/>
    <w:bookmarkStart w:id="58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Register from the sign-in page: Log in &gt; Register as a researcher.</w:t>
      </w:r>
    </w:p>
    <w:p>
      <w:pPr>
        <w:numPr>
          <w:ilvl w:val="0"/>
          <w:numId w:val="1001"/>
        </w:numPr>
        <w:pStyle w:val="Compact"/>
      </w:pPr>
      <w:r>
        <w:t xml:space="preserve">The application is pending and the account stays closed.</w:t>
      </w:r>
    </w:p>
    <w:p>
      <w:pPr>
        <w:numPr>
          <w:ilvl w:val="0"/>
          <w:numId w:val="1001"/>
        </w:numPr>
        <w:pStyle w:val="Compact"/>
      </w:pPr>
      <w:r>
        <w:t xml:space="preserve">An administrator reviews it under Manage &gt; Researchers.</w:t>
      </w:r>
    </w:p>
    <w:p>
      <w:pPr>
        <w:numPr>
          <w:ilvl w:val="0"/>
          <w:numId w:val="1001"/>
        </w:numPr>
        <w:pStyle w:val="Compact"/>
      </w:pPr>
      <w:r>
        <w:t xml:space="preserve">Approve (one year of access) or reject with a reason.</w:t>
      </w:r>
    </w:p>
    <w:p>
      <w:pPr>
        <w:numPr>
          <w:ilvl w:val="0"/>
          <w:numId w:val="1001"/>
        </w:numPr>
        <w:pStyle w:val="Compact"/>
      </w:pPr>
      <w:r>
        <w:t xml:space="preserve">The researcher signs in to the research dashboard.</w:t>
      </w:r>
    </w:p>
    <w:p>
      <w:pPr>
        <w:pStyle w:val="FirstParagraph"/>
      </w:pPr>
      <w:r>
        <w:t xml:space="preserve">Part 2 covers the reading room.</w:t>
      </w:r>
    </w:p>
    <w:bookmarkEnd w:id="58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Research Portal, Part 1 - Becoming a Researcher</dc:title>
  <dc:creator>Dr Johan Pieterse</dc:creator>
  <cp:keywords/>
  <dcterms:created xsi:type="dcterms:W3CDTF">2026-10-10T10:58:50Z</dcterms:created>
  <dcterms:modified xsi:type="dcterms:W3CDTF">2026-10-10T10:58:50Z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registering as a researcher, and to reviewing and approving an application</vt:lpwstr>
  </property>
</Properties>
</file>