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Research Portal — Training Manual</w:t>
      </w:r>
    </w:p>
    <w:p>
      <w:pPr>
        <w:pStyle w:val="Author"/>
      </w:pPr>
      <w:r>
        <w:t xml:space="preserve">The Archive and Heritage Group (Pty) Ltd</w:t>
      </w:r>
    </w:p>
    <w:bookmarkStart w:id="227" w:name="Xe3e047f7943f81573036ed0a08c2926d90f9c32"/>
    <w:p>
      <w:pPr>
        <w:pStyle w:val="Heading1"/>
      </w:pPr>
      <w:r>
        <w:t xml:space="preserve">AtoM Heratio Research Portal — Training Manual</w:t>
      </w:r>
    </w:p>
    <w:p>
      <w:pPr>
        <w:pStyle w:val="FirstParagraph"/>
      </w:pPr>
      <w:r>
        <w:rPr>
          <w:bCs/>
          <w:b/>
        </w:rPr>
        <w:t xml:space="preserve">Plugin:</w:t>
      </w:r>
      <w:r>
        <w:t xml:space="preserve"> </w:t>
      </w:r>
      <w:r>
        <w:t xml:space="preserve">ahgResearchPlugin v3.2.0</w:t>
      </w:r>
      <w:r>
        <w:t xml:space="preserve"> </w:t>
      </w:r>
      <w:r>
        <w:rPr>
          <w:bCs/>
          <w:b/>
        </w:rPr>
        <w:t xml:space="preserve">Platform:</w:t>
      </w:r>
      <w:r>
        <w:t xml:space="preserve"> </w:t>
      </w:r>
      <w:r>
        <w:t xml:space="preserve">AtoM Heratio (AtoM 2.10 + AHG Framework v2.8.2)</w:t>
      </w:r>
      <w:r>
        <w:t xml:space="preserve"> </w:t>
      </w:r>
      <w:r>
        <w:rPr>
          <w:bCs/>
          <w:b/>
        </w:rPr>
        <w:t xml:space="preserve">Author:</w:t>
      </w:r>
      <w:r>
        <w:t xml:space="preserve"> </w:t>
      </w:r>
      <w:r>
        <w:t xml:space="preserve">The Archive and Heritage Group (Pty) Ltd</w:t>
      </w:r>
      <w:r>
        <w:t xml:space="preserve"> </w:t>
      </w:r>
      <w:r>
        <w:rPr>
          <w:bCs/>
          <w:b/>
        </w:rPr>
        <w:t xml:space="preserve">Last Updated:</w:t>
      </w:r>
      <w:r>
        <w:t xml:space="preserve"> </w:t>
      </w:r>
      <w:r>
        <w:t xml:space="preserve">April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0"/>
          <w:numId w:val="1001"/>
        </w:numPr>
        <w:pStyle w:val="Compact"/>
      </w:pPr>
      <w:hyperlink w:anchor="Xa988b33702cc47d21cba563f27cfec7817f0321">
        <w:r>
          <w:rPr>
            <w:rStyle w:val="Hyperlink"/>
          </w:rPr>
          <w:t xml:space="preserve">Getting Started</w:t>
        </w:r>
      </w:hyperlink>
    </w:p>
    <w:p>
      <w:pPr>
        <w:numPr>
          <w:ilvl w:val="0"/>
          <w:numId w:val="1001"/>
        </w:numPr>
        <w:pStyle w:val="Compact"/>
      </w:pPr>
      <w:hyperlink w:anchor="X67e256a4c6fcaffcb695ab61d98481cd5abb73d">
        <w:r>
          <w:rPr>
            <w:rStyle w:val="Hyperlink"/>
          </w:rPr>
          <w:t xml:space="preserve">Dashboard</w:t>
        </w:r>
      </w:hyperlink>
    </w:p>
    <w:p>
      <w:pPr>
        <w:numPr>
          <w:ilvl w:val="0"/>
          <w:numId w:val="1001"/>
        </w:numPr>
        <w:pStyle w:val="Compact"/>
      </w:pPr>
      <w:hyperlink w:anchor="X382f93f3277e6972c1d59e223709149c075fea3">
        <w:r>
          <w:rPr>
            <w:rStyle w:val="Hyperlink"/>
          </w:rPr>
          <w:t xml:space="preserve">Researcher Registration &amp; Profile</w:t>
        </w:r>
      </w:hyperlink>
    </w:p>
    <w:p>
      <w:pPr>
        <w:numPr>
          <w:ilvl w:val="0"/>
          <w:numId w:val="1001"/>
        </w:numPr>
        <w:pStyle w:val="Compact"/>
      </w:pPr>
      <w:hyperlink w:anchor="X5af1ece5089f8f95b434180c872768c915aa501">
        <w:r>
          <w:rPr>
            <w:rStyle w:val="Hyperlink"/>
          </w:rPr>
          <w:t xml:space="preserve">Reading Room &amp; Bookings</w:t>
        </w:r>
      </w:hyperlink>
    </w:p>
    <w:p>
      <w:pPr>
        <w:numPr>
          <w:ilvl w:val="0"/>
          <w:numId w:val="1001"/>
        </w:numPr>
        <w:pStyle w:val="Compact"/>
      </w:pPr>
      <w:hyperlink w:anchor="X8af568f69f19c68be04b0734236fcae6671647e">
        <w:r>
          <w:rPr>
            <w:rStyle w:val="Hyperlink"/>
          </w:rPr>
          <w:t xml:space="preserve">Collections</w:t>
        </w:r>
      </w:hyperlink>
    </w:p>
    <w:p>
      <w:pPr>
        <w:numPr>
          <w:ilvl w:val="0"/>
          <w:numId w:val="1001"/>
        </w:numPr>
        <w:pStyle w:val="Compact"/>
      </w:pPr>
      <w:hyperlink w:anchor="Xb65787af78709afe4a6a6f5905ebd1513b6cf6e">
        <w:r>
          <w:rPr>
            <w:rStyle w:val="Hyperlink"/>
          </w:rPr>
          <w:t xml:space="preserve">Saved Searches &amp; Discovery</w:t>
        </w:r>
      </w:hyperlink>
    </w:p>
    <w:p>
      <w:pPr>
        <w:numPr>
          <w:ilvl w:val="0"/>
          <w:numId w:val="1001"/>
        </w:numPr>
        <w:pStyle w:val="Compact"/>
      </w:pPr>
      <w:hyperlink w:anchor="Xbb0ac149ae60c132592739cc04725335b99ad3c">
        <w:r>
          <w:rPr>
            <w:rStyle w:val="Hyperlink"/>
          </w:rPr>
          <w:t xml:space="preserve">Annotations &amp; Notes</w:t>
        </w:r>
      </w:hyperlink>
    </w:p>
    <w:p>
      <w:pPr>
        <w:numPr>
          <w:ilvl w:val="0"/>
          <w:numId w:val="1001"/>
        </w:numPr>
        <w:pStyle w:val="Compact"/>
      </w:pPr>
      <w:hyperlink w:anchor="Xa33f06fa9d19c0e5ab4d4270d5a9b79579e37cf">
        <w:r>
          <w:rPr>
            <w:rStyle w:val="Hyperlink"/>
          </w:rPr>
          <w:t xml:space="preserve">Annotation Studio (W3C Web Annotations)</w:t>
        </w:r>
      </w:hyperlink>
    </w:p>
    <w:p>
      <w:pPr>
        <w:numPr>
          <w:ilvl w:val="0"/>
          <w:numId w:val="1001"/>
        </w:numPr>
        <w:pStyle w:val="Compact"/>
      </w:pPr>
      <w:hyperlink w:anchor="Xacd0575936c4675bb3a1f822594ce8782e92117">
        <w:r>
          <w:rPr>
            <w:rStyle w:val="Hyperlink"/>
          </w:rPr>
          <w:t xml:space="preserve">Bibliographies &amp; Citations</w:t>
        </w:r>
      </w:hyperlink>
    </w:p>
    <w:p>
      <w:pPr>
        <w:numPr>
          <w:ilvl w:val="0"/>
          <w:numId w:val="1001"/>
        </w:numPr>
        <w:pStyle w:val="Compact"/>
      </w:pPr>
      <w:hyperlink w:anchor="Xa73cbe3ace8aed99eb0e81a7774d6878213e2eb">
        <w:r>
          <w:rPr>
            <w:rStyle w:val="Hyperlink"/>
          </w:rPr>
          <w:t xml:space="preserve">Research Projects</w:t>
        </w:r>
      </w:hyperlink>
    </w:p>
    <w:p>
      <w:pPr>
        <w:numPr>
          <w:ilvl w:val="0"/>
          <w:numId w:val="1001"/>
        </w:numPr>
        <w:pStyle w:val="Compact"/>
      </w:pPr>
      <w:hyperlink w:anchor="Xbfaa53313dd05aea310f3b4f5b9309cb0ceae54">
        <w:r>
          <w:rPr>
            <w:rStyle w:val="Hyperlink"/>
          </w:rPr>
          <w:t xml:space="preserve">Collaboration &amp; Workspaces</w:t>
        </w:r>
      </w:hyperlink>
    </w:p>
    <w:p>
      <w:pPr>
        <w:numPr>
          <w:ilvl w:val="0"/>
          <w:numId w:val="1001"/>
        </w:numPr>
        <w:pStyle w:val="Compact"/>
      </w:pPr>
      <w:hyperlink w:anchor="X0381916a6d1168932b2f4e93776632165f4d910">
        <w:r>
          <w:rPr>
            <w:rStyle w:val="Hyperlink"/>
          </w:rPr>
          <w:t xml:space="preserve">Research Journal</w:t>
        </w:r>
      </w:hyperlink>
    </w:p>
    <w:p>
      <w:pPr>
        <w:numPr>
          <w:ilvl w:val="0"/>
          <w:numId w:val="1001"/>
        </w:numPr>
        <w:pStyle w:val="Compact"/>
      </w:pPr>
      <w:hyperlink w:anchor="Xb2a18192e91e9322955ed397393a7314ce20080">
        <w:r>
          <w:rPr>
            <w:rStyle w:val="Hyperlink"/>
          </w:rPr>
          <w:t xml:space="preserve">Research Reports</w:t>
        </w:r>
      </w:hyperlink>
    </w:p>
    <w:p>
      <w:pPr>
        <w:numPr>
          <w:ilvl w:val="0"/>
          <w:numId w:val="1001"/>
        </w:numPr>
        <w:pStyle w:val="Compact"/>
      </w:pPr>
      <w:hyperlink w:anchor="X464a9a33348a103438e73b7264e8decde2de303">
        <w:r>
          <w:rPr>
            <w:rStyle w:val="Hyperlink"/>
          </w:rPr>
          <w:t xml:space="preserve">Hypotheses</w:t>
        </w:r>
      </w:hyperlink>
    </w:p>
    <w:p>
      <w:pPr>
        <w:numPr>
          <w:ilvl w:val="0"/>
          <w:numId w:val="1001"/>
        </w:numPr>
        <w:pStyle w:val="Compact"/>
      </w:pPr>
      <w:hyperlink w:anchor="Xe282816b448a6f60c9e5d8b930ff66f2d3daae6">
        <w:r>
          <w:rPr>
            <w:rStyle w:val="Hyperlink"/>
          </w:rPr>
          <w:t xml:space="preserve">Source Assessment &amp; Trust Scoring</w:t>
        </w:r>
      </w:hyperlink>
    </w:p>
    <w:p>
      <w:pPr>
        <w:numPr>
          <w:ilvl w:val="0"/>
          <w:numId w:val="1001"/>
        </w:numPr>
        <w:pStyle w:val="Compact"/>
      </w:pPr>
      <w:hyperlink w:anchor="X16c70888a456bd48a436c305b2f5a1c073e1b5c">
        <w:r>
          <w:rPr>
            <w:rStyle w:val="Hyperlink"/>
          </w:rPr>
          <w:t xml:space="preserve">Knowledge Graph &amp; Assertions</w:t>
        </w:r>
      </w:hyperlink>
    </w:p>
    <w:p>
      <w:pPr>
        <w:numPr>
          <w:ilvl w:val="0"/>
          <w:numId w:val="1001"/>
        </w:numPr>
        <w:pStyle w:val="Compact"/>
      </w:pPr>
      <w:hyperlink w:anchor="Xeeabce2fbb04fc50ae4c6e3baeace1561f789c1">
        <w:r>
          <w:rPr>
            <w:rStyle w:val="Hyperlink"/>
          </w:rPr>
          <w:t xml:space="preserve">Snapshots &amp; Reproducibility</w:t>
        </w:r>
      </w:hyperlink>
    </w:p>
    <w:p>
      <w:pPr>
        <w:numPr>
          <w:ilvl w:val="0"/>
          <w:numId w:val="1001"/>
        </w:numPr>
        <w:pStyle w:val="Compact"/>
      </w:pPr>
      <w:hyperlink w:anchor="Xe84e74155dc3da908adb5a1ad0eeb80aa5a4dbf">
        <w:r>
          <w:rPr>
            <w:rStyle w:val="Hyperlink"/>
          </w:rPr>
          <w:t xml:space="preserve">AI Extraction &amp; Validation Queue</w:t>
        </w:r>
      </w:hyperlink>
    </w:p>
    <w:p>
      <w:pPr>
        <w:numPr>
          <w:ilvl w:val="0"/>
          <w:numId w:val="1001"/>
        </w:numPr>
        <w:pStyle w:val="Compact"/>
      </w:pPr>
      <w:hyperlink w:anchor="Xa3cd0baae06fcb2fb65664709a7e6b7a76e444b">
        <w:r>
          <w:rPr>
            <w:rStyle w:val="Hyperlink"/>
          </w:rPr>
          <w:t xml:space="preserve">Entity Resolution</w:t>
        </w:r>
      </w:hyperlink>
    </w:p>
    <w:p>
      <w:pPr>
        <w:numPr>
          <w:ilvl w:val="0"/>
          <w:numId w:val="1001"/>
        </w:numPr>
        <w:pStyle w:val="Compact"/>
      </w:pPr>
      <w:hyperlink w:anchor="Xc8997f51124ca5bc967b7a5cd70c5fddf8e373b">
        <w:r>
          <w:rPr>
            <w:rStyle w:val="Hyperlink"/>
          </w:rPr>
          <w:t xml:space="preserve">Visualization Tools</w:t>
        </w:r>
      </w:hyperlink>
    </w:p>
    <w:p>
      <w:pPr>
        <w:numPr>
          <w:ilvl w:val="0"/>
          <w:numId w:val="1001"/>
        </w:numPr>
        <w:pStyle w:val="Compact"/>
      </w:pPr>
      <w:hyperlink w:anchor="X4bb24b2804efa21483ea1480e3172efa350b5de">
        <w:r>
          <w:rPr>
            <w:rStyle w:val="Hyperlink"/>
          </w:rPr>
          <w:t xml:space="preserve">Reproduction Requests</w:t>
        </w:r>
      </w:hyperlink>
    </w:p>
    <w:p>
      <w:pPr>
        <w:numPr>
          <w:ilvl w:val="0"/>
          <w:numId w:val="1001"/>
        </w:numPr>
        <w:pStyle w:val="Compact"/>
      </w:pPr>
      <w:hyperlink w:anchor="X8c8e34e96d0405a86b5d61f354755070dbff8c7">
        <w:r>
          <w:rPr>
            <w:rStyle w:val="Hyperlink"/>
          </w:rPr>
          <w:t xml:space="preserve">Request Lifecycle &amp; SLA</w:t>
        </w:r>
      </w:hyperlink>
    </w:p>
    <w:p>
      <w:pPr>
        <w:numPr>
          <w:ilvl w:val="0"/>
          <w:numId w:val="1001"/>
        </w:numPr>
        <w:pStyle w:val="Compact"/>
      </w:pPr>
      <w:hyperlink w:anchor="Xe15b2c1f68aea9589d61c751feb65eb7233b994">
        <w:r>
          <w:rPr>
            <w:rStyle w:val="Hyperlink"/>
          </w:rPr>
          <w:t xml:space="preserve">Material Retrieval &amp; Custody</w:t>
        </w:r>
      </w:hyperlink>
    </w:p>
    <w:p>
      <w:pPr>
        <w:numPr>
          <w:ilvl w:val="0"/>
          <w:numId w:val="1001"/>
        </w:numPr>
        <w:pStyle w:val="Compact"/>
      </w:pPr>
      <w:hyperlink w:anchor="X0838fbc4b8c22bac3e11ad8a92626a83953b3fa">
        <w:r>
          <w:rPr>
            <w:rStyle w:val="Hyperlink"/>
          </w:rPr>
          <w:t xml:space="preserve">Accessibility</w:t>
        </w:r>
      </w:hyperlink>
    </w:p>
    <w:p>
      <w:pPr>
        <w:numPr>
          <w:ilvl w:val="0"/>
          <w:numId w:val="1001"/>
        </w:numPr>
        <w:pStyle w:val="Compact"/>
      </w:pPr>
      <w:hyperlink w:anchor="X8e062a6bd02544cdc2a2990cde9a56033618d4a">
        <w:r>
          <w:rPr>
            <w:rStyle w:val="Hyperlink"/>
          </w:rPr>
          <w:t xml:space="preserve">Rights &amp; Access Policies (ODRL)</w:t>
        </w:r>
      </w:hyperlink>
    </w:p>
    <w:p>
      <w:pPr>
        <w:numPr>
          <w:ilvl w:val="0"/>
          <w:numId w:val="1001"/>
        </w:numPr>
        <w:pStyle w:val="Compact"/>
      </w:pPr>
      <w:hyperlink w:anchor="Xb6d5501c656a206ba5baa3f8cf2cbbddcc76e2c">
        <w:r>
          <w:rPr>
            <w:rStyle w:val="Hyperlink"/>
          </w:rPr>
          <w:t xml:space="preserve">RO-Crate &amp; DOI Minting</w:t>
        </w:r>
      </w:hyperlink>
    </w:p>
    <w:p>
      <w:pPr>
        <w:numPr>
          <w:ilvl w:val="0"/>
          <w:numId w:val="1001"/>
        </w:numPr>
        <w:pStyle w:val="Compact"/>
      </w:pPr>
      <w:hyperlink w:anchor="X69945e4bd9d875333d39ec528933e1c0a4eca24">
        <w:r>
          <w:rPr>
            <w:rStyle w:val="Hyperlink"/>
          </w:rPr>
          <w:t xml:space="preserve">Notifications</w:t>
        </w:r>
      </w:hyperlink>
    </w:p>
    <w:p>
      <w:pPr>
        <w:numPr>
          <w:ilvl w:val="0"/>
          <w:numId w:val="1001"/>
        </w:numPr>
        <w:pStyle w:val="Compact"/>
      </w:pPr>
      <w:hyperlink w:anchor="Xa612849aac7b8a5364b6bd3c069d59e1d4529e5">
        <w:r>
          <w:rPr>
            <w:rStyle w:val="Hyperlink"/>
          </w:rPr>
          <w:t xml:space="preserve">REST API &amp; API Keys</w:t>
        </w:r>
      </w:hyperlink>
    </w:p>
    <w:p>
      <w:pPr>
        <w:numPr>
          <w:ilvl w:val="0"/>
          <w:numId w:val="1001"/>
        </w:numPr>
        <w:pStyle w:val="Compact"/>
      </w:pPr>
      <w:hyperlink w:anchor="X053a921423b2498aaa5b143e52532c77a09b13e">
        <w:r>
          <w:rPr>
            <w:rStyle w:val="Hyperlink"/>
          </w:rPr>
          <w:t xml:space="preserve">ORCID Integration</w:t>
        </w:r>
      </w:hyperlink>
    </w:p>
    <w:p>
      <w:pPr>
        <w:numPr>
          <w:ilvl w:val="0"/>
          <w:numId w:val="1001"/>
        </w:numPr>
        <w:pStyle w:val="Compact"/>
      </w:pPr>
      <w:hyperlink w:anchor="Xb66e729f518678cf264f186fa193f6f70f5108d">
        <w:r>
          <w:rPr>
            <w:rStyle w:val="Hyperlink"/>
          </w:rPr>
          <w:t xml:space="preserve">Institutional Sharing</w:t>
        </w:r>
      </w:hyperlink>
    </w:p>
    <w:p>
      <w:pPr>
        <w:numPr>
          <w:ilvl w:val="0"/>
          <w:numId w:val="1001"/>
        </w:numPr>
        <w:pStyle w:val="Compact"/>
      </w:pPr>
      <w:hyperlink w:anchor="X8c67b9460f0c2dea93b4017dfb4e3cdc58b4db2">
        <w:r>
          <w:rPr>
            <w:rStyle w:val="Hyperlink"/>
          </w:rPr>
          <w:t xml:space="preserve">Audit Trail</w:t>
        </w:r>
      </w:hyperlink>
    </w:p>
    <w:p>
      <w:pPr>
        <w:numPr>
          <w:ilvl w:val="0"/>
          <w:numId w:val="1001"/>
        </w:numPr>
        <w:pStyle w:val="Compact"/>
      </w:pPr>
      <w:hyperlink w:anchor="X9a2e7ac3faf1ccd993609dfde7b822014a22869">
        <w:r>
          <w:rPr>
            <w:rStyle w:val="Hyperlink"/>
          </w:rPr>
          <w:t xml:space="preserve">Administration</w:t>
        </w:r>
      </w:hyperlink>
    </w:p>
    <w:p>
      <w:pPr>
        <w:numPr>
          <w:ilvl w:val="0"/>
          <w:numId w:val="1001"/>
        </w:numPr>
        <w:pStyle w:val="Compact"/>
      </w:pPr>
      <w:hyperlink w:anchor="X43e5d14151c5c346dad3b8d17061e8c0c3fb4e4">
        <w:r>
          <w:rPr>
            <w:rStyle w:val="Hyperlink"/>
          </w:rPr>
          <w:t xml:space="preserve">Database Reference</w:t>
        </w:r>
      </w:hyperlink>
    </w:p>
    <w:p>
      <w:pPr>
        <w:numPr>
          <w:ilvl w:val="0"/>
          <w:numId w:val="1001"/>
        </w:numPr>
        <w:pStyle w:val="Compact"/>
      </w:pPr>
      <w:hyperlink w:anchor="Xe09500b2e50a33498bd854fd368c7f5f5160acb">
        <w:r>
          <w:rPr>
            <w:rStyle w:val="Hyperlink"/>
          </w:rPr>
          <w:t xml:space="preserve">Troubleshooting</w:t>
        </w:r>
      </w:hyperlink>
    </w:p>
    <w:p>
      <w:r>
        <w:pict>
          <v:rect style="width:0;height:1.5pt" o:hralign="center" o:hrstd="t" o:hr="t"/>
        </w:pict>
      </w:r>
    </w:p>
    <w:bookmarkEnd w:id="20"/>
    <w:bookmarkStart w:id="23" w:name="overview"/>
    <w:p>
      <w:pPr>
        <w:pStyle w:val="Heading2"/>
      </w:pPr>
      <w:r>
        <w:t xml:space="preserve">1. Overview</w:t>
      </w:r>
    </w:p>
    <w:p>
      <w:pPr>
        <w:pStyle w:val="FirstParagraph"/>
      </w:pPr>
      <w:r>
        <w:t xml:space="preserve">The AtoM Heratio Research Portal is an enterprise-grade research support platform built into the AtoM archival management system. It provides a complete environment for researchers to discover, analyze, annotate, and publish findings from archival collections.</w:t>
      </w:r>
    </w:p>
    <w:bookmarkStart w:id="21" w:name="key-capabilities"/>
    <w:p>
      <w:pPr>
        <w:pStyle w:val="Heading3"/>
      </w:pPr>
      <w:r>
        <w:t xml:space="preserve">Key Capabilities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Area</w:t>
            </w:r>
          </w:p>
        </w:tc>
        <w:tc>
          <w:tcPr/>
          <w:p>
            <w:pPr>
              <w:pStyle w:val="Compact"/>
              <w:jc w:val="left"/>
            </w:pPr>
            <w:r>
              <w:t xml:space="preserve">Features</w:t>
            </w:r>
          </w:p>
        </w:tc>
      </w:tr>
      <w:tr>
        <w:tc>
          <w:tcPr/>
          <w:p>
            <w:pPr>
              <w:pStyle w:val="Compact"/>
              <w:jc w:val="left"/>
            </w:pPr>
            <w:r>
              <w:rPr>
                <w:bCs/>
                <w:b/>
              </w:rPr>
              <w:t xml:space="preserve">Discovery</w:t>
            </w:r>
          </w:p>
        </w:tc>
        <w:tc>
          <w:tcPr/>
          <w:p>
            <w:pPr>
              <w:pStyle w:val="Compact"/>
              <w:jc w:val="left"/>
            </w:pPr>
            <w:r>
              <w:t xml:space="preserve">Saved searches with result diffing, citation IDs, full-text search</w:t>
            </w:r>
          </w:p>
        </w:tc>
      </w:tr>
      <w:tr>
        <w:tc>
          <w:tcPr/>
          <w:p>
            <w:pPr>
              <w:pStyle w:val="Compact"/>
              <w:jc w:val="left"/>
            </w:pPr>
            <w:r>
              <w:rPr>
                <w:bCs/>
                <w:b/>
              </w:rPr>
              <w:t xml:space="preserve">Reading Room</w:t>
            </w:r>
          </w:p>
        </w:tc>
        <w:tc>
          <w:tcPr/>
          <w:p>
            <w:pPr>
              <w:pStyle w:val="Compact"/>
              <w:jc w:val="left"/>
            </w:pPr>
            <w:r>
              <w:t xml:space="preserve">Booking, check-in/out, seat assignment, equipment, material retrieval</w:t>
            </w:r>
          </w:p>
        </w:tc>
      </w:tr>
      <w:tr>
        <w:tc>
          <w:tcPr/>
          <w:p>
            <w:pPr>
              <w:pStyle w:val="Compact"/>
              <w:jc w:val="left"/>
            </w:pPr>
            <w:r>
              <w:rPr>
                <w:bCs/>
                <w:b/>
              </w:rPr>
              <w:t xml:space="preserve">Collections</w:t>
            </w:r>
          </w:p>
        </w:tc>
        <w:tc>
          <w:tcPr/>
          <w:p>
            <w:pPr>
              <w:pStyle w:val="Compact"/>
              <w:jc w:val="left"/>
            </w:pPr>
            <w:r>
              <w:t xml:space="preserve">Personal research collections, finding aid export, snapshots</w:t>
            </w:r>
          </w:p>
        </w:tc>
      </w:tr>
      <w:tr>
        <w:tc>
          <w:tcPr/>
          <w:p>
            <w:pPr>
              <w:pStyle w:val="Compact"/>
              <w:jc w:val="left"/>
            </w:pPr>
            <w:r>
              <w:rPr>
                <w:bCs/>
                <w:b/>
              </w:rPr>
              <w:t xml:space="preserve">Annotations</w:t>
            </w:r>
          </w:p>
        </w:tc>
        <w:tc>
          <w:tcPr/>
          <w:p>
            <w:pPr>
              <w:pStyle w:val="Compact"/>
              <w:jc w:val="left"/>
            </w:pPr>
            <w:r>
              <w:t xml:space="preserve">W3C Web Annotations, IIIF import/export, multi-target selectors</w:t>
            </w:r>
          </w:p>
        </w:tc>
      </w:tr>
      <w:tr>
        <w:tc>
          <w:tcPr/>
          <w:p>
            <w:pPr>
              <w:pStyle w:val="Compact"/>
              <w:jc w:val="left"/>
            </w:pPr>
            <w:r>
              <w:rPr>
                <w:bCs/>
                <w:b/>
              </w:rPr>
              <w:t xml:space="preserve">Knowledge</w:t>
            </w:r>
          </w:p>
        </w:tc>
        <w:tc>
          <w:tcPr/>
          <w:p>
            <w:pPr>
              <w:pStyle w:val="Compact"/>
              <w:jc w:val="left"/>
            </w:pPr>
            <w:r>
              <w:t xml:space="preserve">Assertions (SPO triples), hypotheses, source assessment, trust scoring</w:t>
            </w:r>
          </w:p>
        </w:tc>
      </w:tr>
      <w:tr>
        <w:tc>
          <w:tcPr/>
          <w:p>
            <w:pPr>
              <w:pStyle w:val="Compact"/>
              <w:jc w:val="left"/>
            </w:pPr>
            <w:r>
              <w:rPr>
                <w:bCs/>
                <w:b/>
              </w:rPr>
              <w:t xml:space="preserve">AI Extraction</w:t>
            </w:r>
          </w:p>
        </w:tc>
        <w:tc>
          <w:tcPr/>
          <w:p>
            <w:pPr>
              <w:pStyle w:val="Compact"/>
              <w:jc w:val="left"/>
            </w:pPr>
            <w:r>
              <w:t xml:space="preserve">OCR, NER, summarization orchestration with validation queue</w:t>
            </w:r>
          </w:p>
        </w:tc>
      </w:tr>
      <w:tr>
        <w:tc>
          <w:tcPr/>
          <w:p>
            <w:pPr>
              <w:pStyle w:val="Compact"/>
              <w:jc w:val="left"/>
            </w:pPr>
            <w:r>
              <w:rPr>
                <w:bCs/>
                <w:b/>
              </w:rPr>
              <w:t xml:space="preserve">Collaboration</w:t>
            </w:r>
          </w:p>
        </w:tc>
        <w:tc>
          <w:tcPr/>
          <w:p>
            <w:pPr>
              <w:pStyle w:val="Compact"/>
              <w:jc w:val="left"/>
            </w:pPr>
            <w:r>
              <w:t xml:space="preserve">Projects, workspaces, peer review, comments, institutional sharing</w:t>
            </w:r>
          </w:p>
        </w:tc>
      </w:tr>
      <w:tr>
        <w:tc>
          <w:tcPr/>
          <w:p>
            <w:pPr>
              <w:pStyle w:val="Compact"/>
              <w:jc w:val="left"/>
            </w:pPr>
            <w:r>
              <w:rPr>
                <w:bCs/>
                <w:b/>
              </w:rPr>
              <w:t xml:space="preserve">Publishing</w:t>
            </w:r>
          </w:p>
        </w:tc>
        <w:tc>
          <w:tcPr/>
          <w:p>
            <w:pPr>
              <w:pStyle w:val="Compact"/>
              <w:jc w:val="left"/>
            </w:pPr>
            <w:r>
              <w:t xml:space="preserve">Bibliographies (RIS/BibTeX/Zotero), citations (6 styles), reports (PDF/DOCX)</w:t>
            </w:r>
          </w:p>
        </w:tc>
      </w:tr>
      <w:tr>
        <w:tc>
          <w:tcPr/>
          <w:p>
            <w:pPr>
              <w:pStyle w:val="Compact"/>
              <w:jc w:val="left"/>
            </w:pPr>
            <w:r>
              <w:rPr>
                <w:bCs/>
                <w:b/>
              </w:rPr>
              <w:t xml:space="preserve">Reproducibility</w:t>
            </w:r>
          </w:p>
        </w:tc>
        <w:tc>
          <w:tcPr/>
          <w:p>
            <w:pPr>
              <w:pStyle w:val="Compact"/>
              <w:jc w:val="left"/>
            </w:pPr>
            <w:r>
              <w:t xml:space="preserve">Immutable snapshots with hash verification, RO-Crate, DOI minting</w:t>
            </w:r>
          </w:p>
        </w:tc>
      </w:tr>
      <w:tr>
        <w:tc>
          <w:tcPr/>
          <w:p>
            <w:pPr>
              <w:pStyle w:val="Compact"/>
              <w:jc w:val="left"/>
            </w:pPr>
            <w:r>
              <w:rPr>
                <w:bCs/>
                <w:b/>
              </w:rPr>
              <w:t xml:space="preserve">Visualization</w:t>
            </w:r>
          </w:p>
        </w:tc>
        <w:tc>
          <w:tcPr/>
          <w:p>
            <w:pPr>
              <w:pStyle w:val="Compact"/>
              <w:jc w:val="left"/>
            </w:pPr>
            <w:r>
              <w:t xml:space="preserve">Timeline builder, geographic map, network graph, knowledge graph</w:t>
            </w:r>
          </w:p>
        </w:tc>
      </w:tr>
      <w:tr>
        <w:tc>
          <w:tcPr/>
          <w:p>
            <w:pPr>
              <w:pStyle w:val="Compact"/>
              <w:jc w:val="left"/>
            </w:pPr>
            <w:r>
              <w:rPr>
                <w:bCs/>
                <w:b/>
              </w:rPr>
              <w:t xml:space="preserve">Compliance</w:t>
            </w:r>
          </w:p>
        </w:tc>
        <w:tc>
          <w:tcPr/>
          <w:p>
            <w:pPr>
              <w:pStyle w:val="Compact"/>
              <w:jc w:val="left"/>
            </w:pPr>
            <w:r>
              <w:t xml:space="preserve">ODRL rights policies, audit trail, ORCID integration</w:t>
            </w:r>
          </w:p>
        </w:tc>
      </w:tr>
      <w:tr>
        <w:tc>
          <w:tcPr/>
          <w:p>
            <w:pPr>
              <w:pStyle w:val="Compact"/>
              <w:jc w:val="left"/>
            </w:pPr>
            <w:r>
              <w:rPr>
                <w:bCs/>
                <w:b/>
              </w:rPr>
              <w:t xml:space="preserve">API</w:t>
            </w:r>
          </w:p>
        </w:tc>
        <w:tc>
          <w:tcPr/>
          <w:p>
            <w:pPr>
              <w:pStyle w:val="Compact"/>
              <w:jc w:val="left"/>
            </w:pPr>
            <w:r>
              <w:t xml:space="preserve">Full REST API with API key authentication</w:t>
            </w:r>
          </w:p>
        </w:tc>
      </w:tr>
    </w:tbl>
    <w:bookmarkEnd w:id="21"/>
    <w:bookmarkStart w:id="22" w:name="user-roles"/>
    <w:p>
      <w:pPr>
        <w:pStyle w:val="Heading3"/>
      </w:pPr>
      <w:r>
        <w:t xml:space="preserve">User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Access Level</w:t>
            </w:r>
          </w:p>
        </w:tc>
      </w:tr>
      <w:tr>
        <w:tc>
          <w:tcPr/>
          <w:p>
            <w:pPr>
              <w:pStyle w:val="Compact"/>
              <w:jc w:val="left"/>
            </w:pPr>
            <w:r>
              <w:rPr>
                <w:bCs/>
                <w:b/>
              </w:rPr>
              <w:t xml:space="preserve">Public Visitor</w:t>
            </w:r>
          </w:p>
        </w:tc>
        <w:tc>
          <w:tcPr/>
          <w:p>
            <w:pPr>
              <w:pStyle w:val="Compact"/>
              <w:jc w:val="left"/>
            </w:pPr>
            <w:r>
              <w:t xml:space="preserve">Can register, view public collections</w:t>
            </w:r>
          </w:p>
        </w:tc>
      </w:tr>
      <w:tr>
        <w:tc>
          <w:tcPr/>
          <w:p>
            <w:pPr>
              <w:pStyle w:val="Compact"/>
              <w:jc w:val="left"/>
            </w:pPr>
            <w:r>
              <w:rPr>
                <w:bCs/>
                <w:b/>
              </w:rPr>
              <w:t xml:space="preserve">Pending Researcher</w:t>
            </w:r>
          </w:p>
        </w:tc>
        <w:tc>
          <w:tcPr/>
          <w:p>
            <w:pPr>
              <w:pStyle w:val="Compact"/>
              <w:jc w:val="left"/>
            </w:pPr>
            <w:r>
              <w:t xml:space="preserve">Registered but awaiting admin approval</w:t>
            </w:r>
          </w:p>
        </w:tc>
      </w:tr>
      <w:tr>
        <w:tc>
          <w:tcPr/>
          <w:p>
            <w:pPr>
              <w:pStyle w:val="Compact"/>
              <w:jc w:val="left"/>
            </w:pPr>
            <w:r>
              <w:rPr>
                <w:bCs/>
                <w:b/>
              </w:rPr>
              <w:t xml:space="preserve">Approved Researcher</w:t>
            </w:r>
          </w:p>
        </w:tc>
        <w:tc>
          <w:tcPr/>
          <w:p>
            <w:pPr>
              <w:pStyle w:val="Compact"/>
              <w:jc w:val="left"/>
            </w:pPr>
            <w:r>
              <w:t xml:space="preserve">Full access to research features</w:t>
            </w:r>
          </w:p>
        </w:tc>
      </w:tr>
      <w:tr>
        <w:tc>
          <w:tcPr/>
          <w:p>
            <w:pPr>
              <w:pStyle w:val="Compact"/>
              <w:jc w:val="left"/>
            </w:pPr>
            <w:r>
              <w:rPr>
                <w:bCs/>
                <w:b/>
              </w:rPr>
              <w:t xml:space="preserve">Project Owner</w:t>
            </w:r>
          </w:p>
        </w:tc>
        <w:tc>
          <w:tcPr/>
          <w:p>
            <w:pPr>
              <w:pStyle w:val="Compact"/>
              <w:jc w:val="left"/>
            </w:pPr>
            <w:r>
              <w:t xml:space="preserve">Can create/manage projects, invite collaborators</w:t>
            </w:r>
          </w:p>
        </w:tc>
      </w:tr>
      <w:tr>
        <w:tc>
          <w:tcPr/>
          <w:p>
            <w:pPr>
              <w:pStyle w:val="Compact"/>
              <w:jc w:val="left"/>
            </w:pPr>
            <w:r>
              <w:rPr>
                <w:bCs/>
                <w:b/>
              </w:rPr>
              <w:t xml:space="preserve">Project Collaborator</w:t>
            </w:r>
          </w:p>
        </w:tc>
        <w:tc>
          <w:tcPr/>
          <w:p>
            <w:pPr>
              <w:pStyle w:val="Compact"/>
              <w:jc w:val="left"/>
            </w:pPr>
            <w:r>
              <w:t xml:space="preserve">Access to shared project resources</w:t>
            </w:r>
          </w:p>
        </w:tc>
      </w:tr>
      <w:tr>
        <w:tc>
          <w:tcPr/>
          <w:p>
            <w:pPr>
              <w:pStyle w:val="Compact"/>
              <w:jc w:val="left"/>
            </w:pPr>
            <w:r>
              <w:rPr>
                <w:bCs/>
                <w:b/>
              </w:rPr>
              <w:t xml:space="preserve">Admin</w:t>
            </w:r>
          </w:p>
        </w:tc>
        <w:tc>
          <w:tcPr/>
          <w:p>
            <w:pPr>
              <w:pStyle w:val="Compact"/>
              <w:jc w:val="left"/>
            </w:pPr>
            <w:r>
              <w:t xml:space="preserve">Researcher approval, reading room management, statistics</w:t>
            </w:r>
          </w:p>
        </w:tc>
      </w:tr>
    </w:tbl>
    <w:p>
      <w:r>
        <w:pict>
          <v:rect style="width:0;height:1.5pt" o:hralign="center" o:hrstd="t" o:hr="t"/>
        </w:pict>
      </w:r>
    </w:p>
    <w:bookmarkEnd w:id="22"/>
    <w:bookmarkEnd w:id="23"/>
    <w:bookmarkStart w:id="27" w:name="getting-started"/>
    <w:p>
      <w:pPr>
        <w:pStyle w:val="Heading2"/>
      </w:pPr>
      <w:r>
        <w:t xml:space="preserve">2. Getting Started</w:t>
      </w:r>
    </w:p>
    <w:bookmarkStart w:id="24" w:name="accessing-the-portal"/>
    <w:p>
      <w:pPr>
        <w:pStyle w:val="Heading3"/>
      </w:pPr>
      <w:r>
        <w:t xml:space="preserve">Accessing the Portal</w:t>
      </w:r>
    </w:p>
    <w:p>
      <w:pPr>
        <w:pStyle w:val="FirstParagraph"/>
      </w:pPr>
      <w:r>
        <w:t xml:space="preserve">Navigate to</w:t>
      </w:r>
      <w:r>
        <w:t xml:space="preserve"> </w:t>
      </w:r>
      <w:r>
        <w:rPr>
          <w:rStyle w:val="VerbatimChar"/>
          <w:bCs/>
          <w:b/>
        </w:rPr>
        <w:t xml:space="preserve">/research</w:t>
      </w:r>
      <w:r>
        <w:t xml:space="preserve"> </w:t>
      </w:r>
      <w:r>
        <w:t xml:space="preserve">on your AtoM Heratio instance (e.g.,</w:t>
      </w:r>
      <w:r>
        <w:t xml:space="preserve"> </w:t>
      </w:r>
      <w:r>
        <w:rPr>
          <w:rStyle w:val="VerbatimChar"/>
        </w:rPr>
        <w:t xml:space="preserve">https://psis.theahg.co.za/research</w:t>
      </w:r>
      <w:r>
        <w:t xml:space="preserve">).</w:t>
      </w:r>
    </w:p>
    <w:bookmarkEnd w:id="24"/>
    <w:bookmarkStart w:id="25" w:name="first-time-setup"/>
    <w:p>
      <w:pPr>
        <w:pStyle w:val="Heading3"/>
      </w:pPr>
      <w:r>
        <w:t xml:space="preserve">First-Time Setup</w:t>
      </w:r>
    </w:p>
    <w:p>
      <w:pPr>
        <w:numPr>
          <w:ilvl w:val="0"/>
          <w:numId w:val="1002"/>
        </w:numPr>
        <w:pStyle w:val="Compact"/>
      </w:pPr>
      <w:r>
        <w:rPr>
          <w:bCs/>
          <w:b/>
        </w:rPr>
        <w:t xml:space="preserve">Register</w:t>
      </w:r>
      <w:r>
        <w:t xml:space="preserve"> </w:t>
      </w:r>
      <w:r>
        <w:t xml:space="preserve">— Click</w:t>
      </w:r>
      <w:r>
        <w:t xml:space="preserve"> </w:t>
      </w:r>
      <w:r>
        <w:t xml:space="preserve">“</w:t>
      </w:r>
      <w:r>
        <w:t xml:space="preserve">Register as Researcher</w:t>
      </w:r>
      <w:r>
        <w:t xml:space="preserve">”</w:t>
      </w:r>
      <w:r>
        <w:t xml:space="preserve"> </w:t>
      </w:r>
      <w:r>
        <w:t xml:space="preserve">or navigate to</w:t>
      </w:r>
      <w:r>
        <w:t xml:space="preserve"> </w:t>
      </w:r>
      <w:r>
        <w:rPr>
          <w:rStyle w:val="VerbatimChar"/>
        </w:rPr>
        <w:t xml:space="preserve">/research/register</w:t>
      </w:r>
    </w:p>
    <w:p>
      <w:pPr>
        <w:numPr>
          <w:ilvl w:val="0"/>
          <w:numId w:val="1002"/>
        </w:numPr>
        <w:pStyle w:val="Compact"/>
      </w:pPr>
      <w:r>
        <w:rPr>
          <w:bCs/>
          <w:b/>
        </w:rPr>
        <w:t xml:space="preserve">Complete Profile</w:t>
      </w:r>
      <w:r>
        <w:t xml:space="preserve"> </w:t>
      </w:r>
      <w:r>
        <w:t xml:space="preserve">— Fill in personal details, institution, research interests</w:t>
      </w:r>
    </w:p>
    <w:p>
      <w:pPr>
        <w:numPr>
          <w:ilvl w:val="0"/>
          <w:numId w:val="1002"/>
        </w:numPr>
        <w:pStyle w:val="Compact"/>
      </w:pPr>
      <w:r>
        <w:rPr>
          <w:bCs/>
          <w:b/>
        </w:rPr>
        <w:t xml:space="preserve">Wait for Approval</w:t>
      </w:r>
      <w:r>
        <w:t xml:space="preserve"> </w:t>
      </w:r>
      <w:r>
        <w:t xml:space="preserve">— An admin must approve your registration</w:t>
      </w:r>
    </w:p>
    <w:p>
      <w:pPr>
        <w:numPr>
          <w:ilvl w:val="0"/>
          <w:numId w:val="1002"/>
        </w:numPr>
        <w:pStyle w:val="Compact"/>
      </w:pPr>
      <w:r>
        <w:rPr>
          <w:bCs/>
          <w:b/>
        </w:rPr>
        <w:t xml:space="preserve">Receive Confirmation</w:t>
      </w:r>
      <w:r>
        <w:t xml:space="preserve"> </w:t>
      </w:r>
      <w:r>
        <w:t xml:space="preserve">— Once approved, you can access all research features</w:t>
      </w:r>
    </w:p>
    <w:p>
      <w:pPr>
        <w:numPr>
          <w:ilvl w:val="0"/>
          <w:numId w:val="1002"/>
        </w:numPr>
        <w:pStyle w:val="Compact"/>
      </w:pPr>
      <w:r>
        <w:rPr>
          <w:bCs/>
          <w:b/>
        </w:rPr>
        <w:t xml:space="preserve">Connect ORCID</w:t>
      </w:r>
      <w:r>
        <w:t xml:space="preserve"> </w:t>
      </w:r>
      <w:r>
        <w:t xml:space="preserve">(optional) — Link your ORCID iD for scholarly identification</w:t>
      </w:r>
    </w:p>
    <w:bookmarkEnd w:id="25"/>
    <w:bookmarkStart w:id="26" w:name="navigation-structure"/>
    <w:p>
      <w:pPr>
        <w:pStyle w:val="Heading3"/>
      </w:pPr>
      <w:r>
        <w:t xml:space="preserve">Navigation Structure</w:t>
      </w:r>
    </w:p>
    <w:p>
      <w:pPr>
        <w:pStyle w:val="FirstParagraph"/>
      </w:pPr>
      <w:r>
        <w:t xml:space="preserve">Research</w:t>
      </w:r>
      <w:r>
        <w:t xml:space="preserve">Portal</w:t>
      </w:r>
      <w:r>
        <w:t xml:space="preserve">(/)</w:t>
      </w:r>
      <w:r>
        <w:t xml:space="preserve">Dashboard</w:t>
      </w:r>
      <w:r>
        <w:t xml:space="preserve">(/research)</w:t>
      </w:r>
      <w:r>
        <w:t xml:space="preserve">Profile</w:t>
      </w:r>
      <w:r>
        <w:t xml:space="preserve">(/research/profile)</w:t>
      </w:r>
      <w:r>
        <w:t xml:space="preserve">API</w:t>
      </w:r>
      <w:r>
        <w:t xml:space="preserve">Keys</w:t>
      </w:r>
      <w:r>
        <w:t xml:space="preserve">(/research/profile/api-keys)</w:t>
      </w:r>
      <w:r>
        <w:t xml:space="preserve">Bookings</w:t>
      </w:r>
      <w:r>
        <w:t xml:space="preserve">(/research/bookings)</w:t>
      </w:r>
      <w:r>
        <w:t xml:space="preserve">Book</w:t>
      </w:r>
      <w:r>
        <w:t xml:space="preserve">(/research/book)</w:t>
      </w:r>
      <w:r>
        <w:t xml:space="preserve">Collections</w:t>
      </w:r>
      <w:r>
        <w:t xml:space="preserve">(/research/collections)</w:t>
      </w:r>
      <w:r>
        <w:t xml:space="preserve">View</w:t>
      </w:r>
      <w:r>
        <w:t xml:space="preserve">Collection</w:t>
      </w:r>
      <w:r>
        <w:t xml:space="preserve">(/research/collection/:id)</w:t>
      </w:r>
      <w:r>
        <w:t xml:space="preserve">Saved</w:t>
      </w:r>
      <w:r>
        <w:t xml:space="preserve">Searches</w:t>
      </w:r>
      <w:r>
        <w:t xml:space="preserve">(/research/saved-searches)</w:t>
      </w:r>
      <w:r>
        <w:t xml:space="preserve">Annotations</w:t>
      </w:r>
      <w:r>
        <w:t xml:space="preserve">(/research/annotations)</w:t>
      </w:r>
      <w:r>
        <w:t xml:space="preserve">Annotation</w:t>
      </w:r>
      <w:r>
        <w:t xml:space="preserve">Studio</w:t>
      </w:r>
      <w:r>
        <w:t xml:space="preserve">(/research/annotation-studio/:object_id)</w:t>
      </w:r>
      <w:r>
        <w:t xml:space="preserve">Bibliographies</w:t>
      </w:r>
      <w:r>
        <w:t xml:space="preserve">(/research/bibliographies)</w:t>
      </w:r>
      <w:r>
        <w:t xml:space="preserve">View</w:t>
      </w:r>
      <w:r>
        <w:t xml:space="preserve">Bibliography</w:t>
      </w:r>
      <w:r>
        <w:t xml:space="preserve">(/research/bibliography/:id)</w:t>
      </w:r>
      <w:r>
        <w:t xml:space="preserve">Projects</w:t>
      </w:r>
      <w:r>
        <w:t xml:space="preserve">(/research/projects)</w:t>
      </w:r>
      <w:r>
        <w:t xml:space="preserve">View</w:t>
      </w:r>
      <w:r>
        <w:t xml:space="preserve">Project</w:t>
      </w:r>
      <w:r>
        <w:t xml:space="preserve">(/research/project/:id)</w:t>
      </w:r>
      <w:r>
        <w:t xml:space="preserve">Workspaces</w:t>
      </w:r>
      <w:r>
        <w:t xml:space="preserve">(/research/workspaces)</w:t>
      </w:r>
      <w:r>
        <w:t xml:space="preserve">View</w:t>
      </w:r>
      <w:r>
        <w:t xml:space="preserve">Workspace</w:t>
      </w:r>
      <w:r>
        <w:t xml:space="preserve">(/research/workspaces/:id)</w:t>
      </w:r>
      <w:r>
        <w:t xml:space="preserve">Journal</w:t>
      </w:r>
      <w:r>
        <w:t xml:space="preserve">(/research/journal)</w:t>
      </w:r>
      <w:r>
        <w:t xml:space="preserve">Reports</w:t>
      </w:r>
      <w:r>
        <w:t xml:space="preserve">(/research/reports)</w:t>
      </w:r>
      <w:r>
        <w:t xml:space="preserve">Reproductions</w:t>
      </w:r>
      <w:r>
        <w:t xml:space="preserve">(/research/reproductions)</w:t>
      </w:r>
      <w:r>
        <w:t xml:space="preserve">Notifications</w:t>
      </w:r>
      <w:r>
        <w:t xml:space="preserve">(/research/notifications)</w:t>
      </w:r>
      <w:r>
        <w:t xml:space="preserve">Invitations</w:t>
      </w:r>
      <w:r>
        <w:t xml:space="preserve">(/research/invitations)</w:t>
      </w:r>
    </w:p>
    <w:p>
      <w:r>
        <w:pict>
          <v:rect style="width:0;height:1.5pt" o:hralign="center" o:hrstd="t" o:hr="t"/>
        </w:pict>
      </w:r>
    </w:p>
    <w:bookmarkEnd w:id="26"/>
    <w:bookmarkEnd w:id="27"/>
    <w:bookmarkStart w:id="29" w:name="dashboard"/>
    <w:p>
      <w:pPr>
        <w:pStyle w:val="Heading2"/>
      </w:pPr>
      <w:r>
        <w:t xml:space="preserve">3. Dashboard</w:t>
      </w:r>
    </w:p>
    <w:p>
      <w:pPr>
        <w:pStyle w:val="FirstParagraph"/>
      </w:pPr>
      <w:r>
        <w:rPr>
          <w:bCs/>
          <w:b/>
        </w:rPr>
        <w:t xml:space="preserve">URL:</w:t>
      </w:r>
      <w:r>
        <w:t xml:space="preserve"> </w:t>
      </w:r>
      <w:r>
        <w:rPr>
          <w:rStyle w:val="VerbatimChar"/>
        </w:rPr>
        <w:t xml:space="preserve">/research</w:t>
      </w:r>
    </w:p>
    <w:p>
      <w:pPr>
        <w:pStyle w:val="BodyText"/>
      </w:pPr>
      <w:r>
        <w:t xml:space="preserve">The dashboard is your home base. It displays:</w:t>
      </w:r>
    </w:p>
    <w:p>
      <w:pPr>
        <w:numPr>
          <w:ilvl w:val="0"/>
          <w:numId w:val="1003"/>
        </w:numPr>
        <w:pStyle w:val="Compact"/>
      </w:pPr>
      <w:r>
        <w:rPr>
          <w:bCs/>
          <w:b/>
        </w:rPr>
        <w:t xml:space="preserve">Today’s Bookings</w:t>
      </w:r>
      <w:r>
        <w:t xml:space="preserve"> </w:t>
      </w:r>
      <w:r>
        <w:t xml:space="preserve">— Upcoming reading room sessions</w:t>
      </w:r>
    </w:p>
    <w:p>
      <w:pPr>
        <w:numPr>
          <w:ilvl w:val="0"/>
          <w:numId w:val="1003"/>
        </w:numPr>
        <w:pStyle w:val="Compact"/>
      </w:pPr>
      <w:r>
        <w:rPr>
          <w:bCs/>
          <w:b/>
        </w:rPr>
        <w:t xml:space="preserve">Pending Requests</w:t>
      </w:r>
      <w:r>
        <w:t xml:space="preserve"> </w:t>
      </w:r>
      <w:r>
        <w:t xml:space="preserve">— Material requests awaiting fulfillment</w:t>
      </w:r>
    </w:p>
    <w:p>
      <w:pPr>
        <w:numPr>
          <w:ilvl w:val="0"/>
          <w:numId w:val="1003"/>
        </w:numPr>
        <w:pStyle w:val="Compact"/>
      </w:pPr>
      <w:r>
        <w:rPr>
          <w:bCs/>
          <w:b/>
        </w:rPr>
        <w:t xml:space="preserve">Recent Activity</w:t>
      </w:r>
      <w:r>
        <w:t xml:space="preserve"> </w:t>
      </w:r>
      <w:r>
        <w:t xml:space="preserve">— Your latest actions (annotations, collections, searches)</w:t>
      </w:r>
    </w:p>
    <w:p>
      <w:pPr>
        <w:numPr>
          <w:ilvl w:val="0"/>
          <w:numId w:val="1003"/>
        </w:numPr>
        <w:pStyle w:val="Compact"/>
      </w:pPr>
      <w:r>
        <w:rPr>
          <w:bCs/>
          <w:b/>
        </w:rPr>
        <w:t xml:space="preserve">Recent Notes</w:t>
      </w:r>
      <w:r>
        <w:t xml:space="preserve"> </w:t>
      </w:r>
      <w:r>
        <w:t xml:space="preserve">— Last 5 annotations/notes</w:t>
      </w:r>
    </w:p>
    <w:p>
      <w:pPr>
        <w:numPr>
          <w:ilvl w:val="0"/>
          <w:numId w:val="1003"/>
        </w:numPr>
        <w:pStyle w:val="Compact"/>
      </w:pPr>
      <w:r>
        <w:rPr>
          <w:bCs/>
          <w:b/>
        </w:rPr>
        <w:t xml:space="preserve">Recent Journal</w:t>
      </w:r>
      <w:r>
        <w:t xml:space="preserve"> </w:t>
      </w:r>
      <w:r>
        <w:t xml:space="preserve">— Last 5 journal entries</w:t>
      </w:r>
    </w:p>
    <w:p>
      <w:pPr>
        <w:numPr>
          <w:ilvl w:val="0"/>
          <w:numId w:val="1003"/>
        </w:numPr>
        <w:pStyle w:val="Compact"/>
      </w:pPr>
      <w:r>
        <w:rPr>
          <w:bCs/>
          <w:b/>
        </w:rPr>
        <w:t xml:space="preserve">Search Alerts</w:t>
      </w:r>
      <w:r>
        <w:t xml:space="preserve"> </w:t>
      </w:r>
      <w:r>
        <w:t xml:space="preserve">— Saved searches with new results</w:t>
      </w:r>
    </w:p>
    <w:p>
      <w:pPr>
        <w:numPr>
          <w:ilvl w:val="0"/>
          <w:numId w:val="1003"/>
        </w:numPr>
        <w:pStyle w:val="Compact"/>
      </w:pPr>
      <w:r>
        <w:rPr>
          <w:bCs/>
          <w:b/>
        </w:rPr>
        <w:t xml:space="preserve">Pending Invitations</w:t>
      </w:r>
      <w:r>
        <w:t xml:space="preserve"> </w:t>
      </w:r>
      <w:r>
        <w:t xml:space="preserve">— Project/workspace invitations requiring action</w:t>
      </w:r>
    </w:p>
    <w:p>
      <w:pPr>
        <w:numPr>
          <w:ilvl w:val="0"/>
          <w:numId w:val="1003"/>
        </w:numPr>
        <w:pStyle w:val="Compact"/>
      </w:pPr>
      <w:r>
        <w:rPr>
          <w:bCs/>
          <w:b/>
        </w:rPr>
        <w:t xml:space="preserve">Active Projects</w:t>
      </w:r>
      <w:r>
        <w:t xml:space="preserve"> </w:t>
      </w:r>
      <w:r>
        <w:t xml:space="preserve">— Projects you’re contributing to</w:t>
      </w:r>
    </w:p>
    <w:p>
      <w:pPr>
        <w:numPr>
          <w:ilvl w:val="0"/>
          <w:numId w:val="1003"/>
        </w:numPr>
        <w:pStyle w:val="Compact"/>
      </w:pPr>
      <w:r>
        <w:rPr>
          <w:bCs/>
          <w:b/>
        </w:rPr>
        <w:t xml:space="preserve">Unread Notifications</w:t>
      </w:r>
      <w:r>
        <w:t xml:space="preserve"> </w:t>
      </w:r>
      <w:r>
        <w:t xml:space="preserve">— Count of unread notifications</w:t>
      </w:r>
    </w:p>
    <w:bookmarkStart w:id="28" w:name="quick-actions-from-dashboard"/>
    <w:p>
      <w:pPr>
        <w:pStyle w:val="Heading3"/>
      </w:pPr>
      <w:r>
        <w:t xml:space="preserve">Quick Actions from Dashboard</w:t>
      </w:r>
    </w:p>
    <w:p>
      <w:pPr>
        <w:numPr>
          <w:ilvl w:val="0"/>
          <w:numId w:val="1004"/>
        </w:numPr>
        <w:pStyle w:val="Compact"/>
      </w:pPr>
      <w:r>
        <w:t xml:space="preserve">Create a booking</w:t>
      </w:r>
    </w:p>
    <w:p>
      <w:pPr>
        <w:numPr>
          <w:ilvl w:val="0"/>
          <w:numId w:val="1004"/>
        </w:numPr>
        <w:pStyle w:val="Compact"/>
      </w:pPr>
      <w:r>
        <w:t xml:space="preserve">Start a new project</w:t>
      </w:r>
    </w:p>
    <w:p>
      <w:pPr>
        <w:numPr>
          <w:ilvl w:val="0"/>
          <w:numId w:val="1004"/>
        </w:numPr>
        <w:pStyle w:val="Compact"/>
      </w:pPr>
      <w:r>
        <w:t xml:space="preserve">Browse collections</w:t>
      </w:r>
    </w:p>
    <w:p>
      <w:pPr>
        <w:numPr>
          <w:ilvl w:val="0"/>
          <w:numId w:val="1004"/>
        </w:numPr>
        <w:pStyle w:val="Compact"/>
      </w:pPr>
      <w:r>
        <w:t xml:space="preserve">View notifications</w:t>
      </w:r>
    </w:p>
    <w:p>
      <w:r>
        <w:pict>
          <v:rect style="width:0;height:1.5pt" o:hralign="center" o:hrstd="t" o:hr="t"/>
        </w:pict>
      </w:r>
    </w:p>
    <w:bookmarkEnd w:id="28"/>
    <w:bookmarkEnd w:id="29"/>
    <w:bookmarkStart w:id="36" w:name="researcher-registration-profile"/>
    <w:p>
      <w:pPr>
        <w:pStyle w:val="Heading2"/>
      </w:pPr>
      <w:r>
        <w:t xml:space="preserve">4. Researcher Registration &amp; Profile</w:t>
      </w:r>
    </w:p>
    <w:bookmarkStart w:id="30" w:name="registration"/>
    <w:p>
      <w:pPr>
        <w:pStyle w:val="Heading3"/>
      </w:pPr>
      <w:r>
        <w:t xml:space="preserve">Registration</w:t>
      </w:r>
    </w:p>
    <w:p>
      <w:pPr>
        <w:pStyle w:val="FirstParagraph"/>
      </w:pPr>
      <w:r>
        <w:rPr>
          <w:bCs/>
          <w:b/>
        </w:rPr>
        <w:t xml:space="preserve">URL:</w:t>
      </w:r>
      <w:r>
        <w:t xml:space="preserve"> </w:t>
      </w:r>
      <w:r>
        <w:rPr>
          <w:rStyle w:val="VerbatimChar"/>
        </w:rPr>
        <w:t xml:space="preserve">/research/register</w:t>
      </w:r>
      <w:r>
        <w:t xml:space="preserve"> </w:t>
      </w:r>
      <w:r>
        <w:t xml:space="preserve">(authenticated) or</w:t>
      </w:r>
      <w:r>
        <w:t xml:space="preserve"> </w:t>
      </w:r>
      <w:r>
        <w:rPr>
          <w:rStyle w:val="VerbatimChar"/>
        </w:rPr>
        <w:t xml:space="preserve">/research/register-researcher</w:t>
      </w:r>
      <w:r>
        <w:t xml:space="preserve"> </w:t>
      </w:r>
      <w:r>
        <w:t xml:space="preserve">(public)</w:t>
      </w:r>
    </w:p>
    <w:p>
      <w:pPr>
        <w:pStyle w:val="BodyText"/>
      </w:pPr>
      <w:r>
        <w:rPr>
          <w:bCs/>
          <w:b/>
        </w:rPr>
        <w:t xml:space="preserve">Required Fields:</w:t>
      </w:r>
      <w:r>
        <w:t xml:space="preserve"> </w:t>
      </w:r>
      <w:r>
        <w:t xml:space="preserve">- First name, Last name</w:t>
      </w:r>
      <w:r>
        <w:t xml:space="preserve"> </w:t>
      </w:r>
      <w:r>
        <w:t xml:space="preserve">- Email address</w:t>
      </w:r>
      <w:r>
        <w:t xml:space="preserve"> </w:t>
      </w:r>
      <w:r>
        <w:t xml:space="preserve">- ID type (National ID, Passport, Driver’s License, Student Card, Other)</w:t>
      </w:r>
      <w:r>
        <w:t xml:space="preserve"> </w:t>
      </w:r>
      <w:r>
        <w:t xml:space="preserve">- ID number</w:t>
      </w:r>
    </w:p>
    <w:p>
      <w:pPr>
        <w:pStyle w:val="BodyText"/>
      </w:pPr>
      <w:r>
        <w:rPr>
          <w:bCs/>
          <w:b/>
        </w:rPr>
        <w:t xml:space="preserve">Optional Fields:</w:t>
      </w:r>
      <w:r>
        <w:t xml:space="preserve"> </w:t>
      </w:r>
      <w:r>
        <w:t xml:space="preserve">- Title (Mr, Mrs, Ms, Dr, Prof)</w:t>
      </w:r>
      <w:r>
        <w:t xml:space="preserve"> </w:t>
      </w:r>
      <w:r>
        <w:t xml:space="preserve">- Phone</w:t>
      </w:r>
      <w:r>
        <w:t xml:space="preserve"> </w:t>
      </w:r>
      <w:r>
        <w:t xml:space="preserve">- Affiliation type (Independent, Academic, Government, Corporate, NGO)</w:t>
      </w:r>
      <w:r>
        <w:t xml:space="preserve"> </w:t>
      </w:r>
      <w:r>
        <w:t xml:space="preserve">- Institution, Department, Position</w:t>
      </w:r>
      <w:r>
        <w:t xml:space="preserve"> </w:t>
      </w:r>
      <w:r>
        <w:t xml:space="preserve">- Student ID</w:t>
      </w:r>
      <w:r>
        <w:t xml:space="preserve"> </w:t>
      </w:r>
      <w:r>
        <w:t xml:space="preserve">- Research interests (free text)</w:t>
      </w:r>
      <w:r>
        <w:t xml:space="preserve"> </w:t>
      </w:r>
      <w:r>
        <w:t xml:space="preserve">- Current project description</w:t>
      </w:r>
      <w:r>
        <w:t xml:space="preserve"> </w:t>
      </w:r>
      <w:r>
        <w:t xml:space="preserve">- ORCID iD</w:t>
      </w:r>
    </w:p>
    <w:p>
      <w:pPr>
        <w:pStyle w:val="BodyText"/>
      </w:pPr>
      <w:r>
        <w:rPr>
          <w:bCs/>
          <w:b/>
        </w:rPr>
        <w:t xml:space="preserve">Process Flow:</w:t>
      </w:r>
    </w:p>
    <w:p>
      <w:pPr>
        <w:pStyle w:val="SourceCode"/>
      </w:pPr>
      <w:r>
        <w:rPr>
          <w:rStyle w:val="VerbatimChar"/>
        </w:rPr>
        <w:t xml:space="preserve">Registration → Pending Status → Admin Review → Approved/Rejected</w:t>
      </w:r>
      <w:r>
        <w:br/>
      </w:r>
      <w:r>
        <w:rPr>
          <w:rStyle w:val="VerbatimChar"/>
        </w:rPr>
        <w:t xml:space="preserve">                                                    ↓</w:t>
      </w:r>
      <w:r>
        <w:br/>
      </w:r>
      <w:r>
        <w:rPr>
          <w:rStyle w:val="VerbatimChar"/>
        </w:rPr>
        <w:t xml:space="preserve">                                              Access Request Created</w:t>
      </w:r>
      <w:r>
        <w:br/>
      </w:r>
      <w:r>
        <w:rPr>
          <w:rStyle w:val="VerbatimChar"/>
        </w:rPr>
        <w:t xml:space="preserve">                                              (Internal clearance level)</w:t>
      </w:r>
    </w:p>
    <w:p>
      <w:pPr>
        <w:pStyle w:val="FirstParagraph"/>
      </w:pPr>
      <w:r>
        <w:t xml:space="preserve">On registration, an access request is automatically created requesting</w:t>
      </w:r>
      <w:r>
        <w:t xml:space="preserve"> </w:t>
      </w:r>
      <w:r>
        <w:t xml:space="preserve">“</w:t>
      </w:r>
      <w:r>
        <w:t xml:space="preserve">Internal</w:t>
      </w:r>
      <w:r>
        <w:t xml:space="preserve">”</w:t>
      </w:r>
      <w:r>
        <w:t xml:space="preserve"> </w:t>
      </w:r>
      <w:r>
        <w:t xml:space="preserve">clearance level. The admin can approve or reject through the researcher management interface.</w:t>
      </w:r>
    </w:p>
    <w:bookmarkEnd w:id="30"/>
    <w:bookmarkStart w:id="31" w:name="rejection-with-audit-trail"/>
    <w:p>
      <w:pPr>
        <w:pStyle w:val="Heading3"/>
      </w:pPr>
      <w:r>
        <w:t xml:space="preserve">Rejection with Audit Trail</w:t>
      </w:r>
    </w:p>
    <w:p>
      <w:pPr>
        <w:pStyle w:val="FirstParagraph"/>
      </w:pPr>
      <w:r>
        <w:t xml:space="preserve">When a researcher is rejected:</w:t>
      </w:r>
      <w:r>
        <w:t xml:space="preserve"> </w:t>
      </w:r>
      <w:r>
        <w:t xml:space="preserve">1. All data is copied to</w:t>
      </w:r>
      <w:r>
        <w:t xml:space="preserve"> </w:t>
      </w:r>
      <w:r>
        <w:rPr>
          <w:rStyle w:val="VerbatimChar"/>
        </w:rPr>
        <w:t xml:space="preserve">research_researcher_audit</w:t>
      </w:r>
      <w:r>
        <w:t xml:space="preserve"> </w:t>
      </w:r>
      <w:r>
        <w:t xml:space="preserve">table</w:t>
      </w:r>
      <w:r>
        <w:t xml:space="preserve"> </w:t>
      </w:r>
      <w:r>
        <w:t xml:space="preserve">2. The main record is deleted from</w:t>
      </w:r>
      <w:r>
        <w:t xml:space="preserve"> </w:t>
      </w:r>
      <w:r>
        <w:rPr>
          <w:rStyle w:val="VerbatimChar"/>
        </w:rPr>
        <w:t xml:space="preserve">research_researcher</w:t>
      </w:r>
      <w:r>
        <w:t xml:space="preserve"> </w:t>
      </w:r>
      <w:r>
        <w:t xml:space="preserve">3. The user account is deactivated (</w:t>
      </w:r>
      <w:r>
        <w:rPr>
          <w:rStyle w:val="VerbatimChar"/>
        </w:rPr>
        <w:t xml:space="preserve">user.active = 0</w:t>
      </w:r>
      <w:r>
        <w:t xml:space="preserve">)</w:t>
      </w:r>
      <w:r>
        <w:t xml:space="preserve"> </w:t>
      </w:r>
      <w:r>
        <w:t xml:space="preserve">4. The access request is set to</w:t>
      </w:r>
      <w:r>
        <w:t xml:space="preserve"> </w:t>
      </w:r>
      <w:r>
        <w:t xml:space="preserve">“</w:t>
      </w:r>
      <w:r>
        <w:t xml:space="preserve">denied</w:t>
      </w:r>
      <w:r>
        <w:t xml:space="preserve">”</w:t>
      </w:r>
      <w:r>
        <w:t xml:space="preserve"> </w:t>
      </w:r>
      <w:r>
        <w:t xml:space="preserve">with the rejection reason</w:t>
      </w:r>
      <w:r>
        <w:t xml:space="preserve"> </w:t>
      </w:r>
      <w:r>
        <w:t xml:space="preserve">5. The email/user can re-register in the future</w:t>
      </w:r>
    </w:p>
    <w:bookmarkEnd w:id="31"/>
    <w:bookmarkStart w:id="32" w:name="profile-management"/>
    <w:p>
      <w:pPr>
        <w:pStyle w:val="Heading3"/>
      </w:pPr>
      <w:r>
        <w:t xml:space="preserve">Profile Management</w:t>
      </w:r>
    </w:p>
    <w:p>
      <w:pPr>
        <w:pStyle w:val="FirstParagraph"/>
      </w:pPr>
      <w:r>
        <w:rPr>
          <w:bCs/>
          <w:b/>
        </w:rPr>
        <w:t xml:space="preserve">URL:</w:t>
      </w:r>
      <w:r>
        <w:t xml:space="preserve"> </w:t>
      </w:r>
      <w:r>
        <w:rPr>
          <w:rStyle w:val="VerbatimChar"/>
        </w:rPr>
        <w:t xml:space="preserve">/research/profile</w:t>
      </w:r>
    </w:p>
    <w:p>
      <w:pPr>
        <w:pStyle w:val="BodyText"/>
      </w:pPr>
      <w:r>
        <w:t xml:space="preserve">Researchers can update their profile information at any time. Changes are audit-logged.</w:t>
      </w:r>
    </w:p>
    <w:bookmarkEnd w:id="32"/>
    <w:bookmarkStart w:id="33" w:name="researcher-types"/>
    <w:p>
      <w:pPr>
        <w:pStyle w:val="Heading3"/>
      </w:pPr>
      <w:r>
        <w:t xml:space="preserve">Researcher Types</w:t>
      </w:r>
    </w:p>
    <w:p>
      <w:pPr>
        <w:pStyle w:val="FirstParagraph"/>
      </w:pPr>
      <w:r>
        <w:t xml:space="preserve">Admins can configure researcher types that control access limits:</w:t>
      </w:r>
    </w:p>
    <w:tbl>
      <w:tblPr>
        <w:tblStyle w:val="Table"/>
        <w:tblW w:type="pct" w:w="5000"/>
        <w:tblLook w:firstRow="1" w:lastRow="0" w:firstColumn="0" w:lastColumn="0" w:noHBand="0" w:noVBand="0" w:val="0020"/>
        <w:jc w:val="start"/>
      </w:tblPr>
      <w:tblGrid>
        <w:gridCol w:w="559"/>
        <w:gridCol w:w="1956"/>
        <w:gridCol w:w="1024"/>
        <w:gridCol w:w="1677"/>
        <w:gridCol w:w="1397"/>
        <w:gridCol w:w="1304"/>
      </w:tblGrid>
      <w:tr>
        <w:trPr>
          <w:tblHeader w:val="true"/>
        </w:trPr>
        <w:tc>
          <w:tcPr/>
          <w:p>
            <w:pPr>
              <w:pStyle w:val="Compact"/>
              <w:jc w:val="left"/>
            </w:pPr>
            <w:r>
              <w:t xml:space="preserve">Type</w:t>
            </w:r>
          </w:p>
        </w:tc>
        <w:tc>
          <w:tcPr/>
          <w:p>
            <w:pPr>
              <w:pStyle w:val="Compact"/>
              <w:jc w:val="right"/>
            </w:pPr>
            <w:r>
              <w:t xml:space="preserve">Max Advance Booking</w:t>
            </w:r>
          </w:p>
        </w:tc>
        <w:tc>
          <w:tcPr/>
          <w:p>
            <w:pPr>
              <w:pStyle w:val="Compact"/>
              <w:jc w:val="right"/>
            </w:pPr>
            <w:r>
              <w:t xml:space="preserve">Hours/Day</w:t>
            </w:r>
          </w:p>
        </w:tc>
        <w:tc>
          <w:tcPr/>
          <w:p>
            <w:pPr>
              <w:pStyle w:val="Compact"/>
              <w:jc w:val="right"/>
            </w:pPr>
            <w:r>
              <w:t xml:space="preserve">Materials/Booking</w:t>
            </w:r>
          </w:p>
        </w:tc>
        <w:tc>
          <w:tcPr/>
          <w:p>
            <w:pPr>
              <w:pStyle w:val="Compact"/>
              <w:jc w:val="center"/>
            </w:pPr>
            <w:r>
              <w:t xml:space="preserve">Remote Access</w:t>
            </w:r>
          </w:p>
        </w:tc>
        <w:tc>
          <w:tcPr/>
          <w:p>
            <w:pPr>
              <w:pStyle w:val="Compact"/>
              <w:jc w:val="center"/>
            </w:pPr>
            <w:r>
              <w:t xml:space="preserve">Auto-Approve</w:t>
            </w:r>
          </w:p>
        </w:tc>
      </w:tr>
      <w:tr>
        <w:tc>
          <w:tcPr/>
          <w:p>
            <w:pPr>
              <w:pStyle w:val="Compact"/>
              <w:jc w:val="left"/>
            </w:pPr>
            <w:r>
              <w:t xml:space="preserve">General Public</w:t>
            </w:r>
          </w:p>
        </w:tc>
        <w:tc>
          <w:tcPr/>
          <w:p>
            <w:pPr>
              <w:pStyle w:val="Compact"/>
              <w:jc w:val="right"/>
            </w:pPr>
            <w:r>
              <w:t xml:space="preserve">7 days</w:t>
            </w:r>
          </w:p>
        </w:tc>
        <w:tc>
          <w:tcPr/>
          <w:p>
            <w:pPr>
              <w:pStyle w:val="Compact"/>
              <w:jc w:val="right"/>
            </w:pPr>
            <w:r>
              <w:t xml:space="preserve">2 hrs</w:t>
            </w:r>
          </w:p>
        </w:tc>
        <w:tc>
          <w:tcPr/>
          <w:p>
            <w:pPr>
              <w:pStyle w:val="Compact"/>
              <w:jc w:val="right"/>
            </w:pPr>
            <w:r>
              <w:t xml:space="preserve">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Registered Researcher</w:t>
            </w:r>
          </w:p>
        </w:tc>
        <w:tc>
          <w:tcPr/>
          <w:p>
            <w:pPr>
              <w:pStyle w:val="Compact"/>
              <w:jc w:val="right"/>
            </w:pPr>
            <w:r>
              <w:t xml:space="preserve">14 days</w:t>
            </w:r>
          </w:p>
        </w:tc>
        <w:tc>
          <w:tcPr/>
          <w:p>
            <w:pPr>
              <w:pStyle w:val="Compact"/>
              <w:jc w:val="right"/>
            </w:pPr>
            <w:r>
              <w:t xml:space="preserve">4 hrs</w:t>
            </w:r>
          </w:p>
        </w:tc>
        <w:tc>
          <w:tcPr/>
          <w:p>
            <w:pPr>
              <w:pStyle w:val="Compact"/>
              <w:jc w:val="right"/>
            </w:pPr>
            <w:r>
              <w:t xml:space="preserve">10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Academic Staff</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Postgraduate Student</w:t>
            </w:r>
          </w:p>
        </w:tc>
        <w:tc>
          <w:tcPr/>
          <w:p>
            <w:pPr>
              <w:pStyle w:val="Compact"/>
              <w:jc w:val="right"/>
            </w:pPr>
            <w:r>
              <w:t xml:space="preserve">21 days</w:t>
            </w:r>
          </w:p>
        </w:tc>
        <w:tc>
          <w:tcPr/>
          <w:p>
            <w:pPr>
              <w:pStyle w:val="Compact"/>
              <w:jc w:val="right"/>
            </w:pPr>
            <w:r>
              <w:t xml:space="preserve">6 hrs</w:t>
            </w:r>
          </w:p>
        </w:tc>
        <w:tc>
          <w:tcPr/>
          <w:p>
            <w:pPr>
              <w:pStyle w:val="Compact"/>
              <w:jc w:val="right"/>
            </w:pPr>
            <w:r>
              <w:t xml:space="preserve">15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Heritage Professional</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25</w:t>
            </w:r>
          </w:p>
        </w:tc>
        <w:tc>
          <w:tcPr/>
          <w:p>
            <w:pPr>
              <w:pStyle w:val="Compact"/>
              <w:jc w:val="center"/>
            </w:pPr>
            <w:r>
              <w:t xml:space="preserve">Yes</w:t>
            </w:r>
          </w:p>
        </w:tc>
        <w:tc>
          <w:tcPr/>
          <w:p>
            <w:pPr>
              <w:pStyle w:val="Compact"/>
              <w:jc w:val="center"/>
            </w:pPr>
            <w:r>
              <w:t xml:space="preserve">Yes</w:t>
            </w:r>
          </w:p>
        </w:tc>
      </w:tr>
    </w:tbl>
    <w:bookmarkEnd w:id="33"/>
    <w:bookmarkStart w:id="34" w:name="verification-system"/>
    <w:p>
      <w:pPr>
        <w:pStyle w:val="Heading3"/>
      </w:pPr>
      <w:r>
        <w:t xml:space="preserve">Verification System</w:t>
      </w:r>
    </w:p>
    <w:p>
      <w:pPr>
        <w:pStyle w:val="FirstParagraph"/>
      </w:pPr>
      <w:r>
        <w:t xml:space="preserve">Researchers may need to verify their identity:</w:t>
      </w:r>
    </w:p>
    <w:p>
      <w:pPr>
        <w:pStyle w:val="BodyText"/>
      </w:pPr>
      <w:r>
        <w:rPr>
          <w:bCs/>
          <w:b/>
        </w:rPr>
        <w:t xml:space="preserve">Verification Types:</w:t>
      </w:r>
      <w:r>
        <w:t xml:space="preserve"> </w:t>
      </w:r>
      <w:r>
        <w:t xml:space="preserve">- ID document verification</w:t>
      </w:r>
      <w:r>
        <w:t xml:space="preserve"> </w:t>
      </w:r>
      <w:r>
        <w:t xml:space="preserve">- Institutional affiliation verification</w:t>
      </w:r>
      <w:r>
        <w:t xml:space="preserve"> </w:t>
      </w:r>
      <w:r>
        <w:t xml:space="preserve">- Student enrollment verification</w:t>
      </w:r>
      <w:r>
        <w:t xml:space="preserve"> </w:t>
      </w:r>
      <w:r>
        <w:t xml:space="preserve">- Professional qualification verification</w:t>
      </w:r>
    </w:p>
    <w:p>
      <w:pPr>
        <w:pStyle w:val="BodyText"/>
      </w:pPr>
      <w:r>
        <w:rPr>
          <w:bCs/>
          <w:b/>
        </w:rPr>
        <w:t xml:space="preserve">Process:</w:t>
      </w:r>
      <w:r>
        <w:t xml:space="preserve"> </w:t>
      </w:r>
      <w:r>
        <w:t xml:space="preserve">Upload verification documents → Admin reviews → Verified/Rejected</w:t>
      </w:r>
    </w:p>
    <w:p>
      <w:pPr>
        <w:pStyle w:val="BodyText"/>
      </w:pPr>
      <w:r>
        <w:t xml:space="preserve">Verified researchers get enhanced access. Verifications can have expiry dates (e.g., student enrollment verification expires annually).</w:t>
      </w:r>
    </w:p>
    <w:bookmarkEnd w:id="34"/>
    <w:bookmarkStart w:id="35" w:name="credential-renewal"/>
    <w:p>
      <w:pPr>
        <w:pStyle w:val="Heading3"/>
      </w:pPr>
      <w:r>
        <w:t xml:space="preserve">Credential Renewal</w:t>
      </w:r>
    </w:p>
    <w:p>
      <w:pPr>
        <w:pStyle w:val="FirstParagraph"/>
      </w:pPr>
      <w:r>
        <w:rPr>
          <w:bCs/>
          <w:b/>
        </w:rPr>
        <w:t xml:space="preserve">URL:</w:t>
      </w:r>
      <w:r>
        <w:t xml:space="preserve"> </w:t>
      </w:r>
      <w:r>
        <w:rPr>
          <w:rStyle w:val="VerbatimChar"/>
        </w:rPr>
        <w:t xml:space="preserve">/research/renewal</w:t>
      </w:r>
    </w:p>
    <w:p>
      <w:pPr>
        <w:pStyle w:val="BodyText"/>
      </w:pPr>
      <w:r>
        <w:t xml:space="preserve">When a researcher’s access expires (based on their type’s</w:t>
      </w:r>
      <w:r>
        <w:t xml:space="preserve"> </w:t>
      </w:r>
      <w:r>
        <w:rPr>
          <w:rStyle w:val="VerbatimChar"/>
        </w:rPr>
        <w:t xml:space="preserve">expiry_months</w:t>
      </w:r>
      <w:r>
        <w:t xml:space="preserve">), they can request renewal through this page.</w:t>
      </w:r>
    </w:p>
    <w:p>
      <w:r>
        <w:pict>
          <v:rect style="width:0;height:1.5pt" o:hralign="center" o:hrstd="t" o:hr="t"/>
        </w:pict>
      </w:r>
    </w:p>
    <w:bookmarkEnd w:id="35"/>
    <w:bookmarkEnd w:id="36"/>
    <w:bookmarkStart w:id="46" w:name="reading-room-bookings"/>
    <w:p>
      <w:pPr>
        <w:pStyle w:val="Heading2"/>
      </w:pPr>
      <w:r>
        <w:t xml:space="preserve">5. Reading Room &amp; Bookings</w:t>
      </w:r>
    </w:p>
    <w:bookmarkStart w:id="37" w:name="creating-a-booking"/>
    <w:p>
      <w:pPr>
        <w:pStyle w:val="Heading3"/>
      </w:pPr>
      <w:r>
        <w:t xml:space="preserve">Creating a Booking</w:t>
      </w:r>
    </w:p>
    <w:p>
      <w:pPr>
        <w:pStyle w:val="FirstParagraph"/>
      </w:pPr>
      <w:r>
        <w:rPr>
          <w:bCs/>
          <w:b/>
        </w:rPr>
        <w:t xml:space="preserve">URL:</w:t>
      </w:r>
      <w:r>
        <w:t xml:space="preserve"> </w:t>
      </w:r>
      <w:r>
        <w:rPr>
          <w:rStyle w:val="VerbatimChar"/>
        </w:rPr>
        <w:t xml:space="preserve">/research/book</w:t>
      </w:r>
    </w:p>
    <w:p>
      <w:pPr>
        <w:numPr>
          <w:ilvl w:val="0"/>
          <w:numId w:val="1005"/>
        </w:numPr>
        <w:pStyle w:val="Compact"/>
      </w:pPr>
      <w:r>
        <w:t xml:space="preserve">Select a</w:t>
      </w:r>
      <w:r>
        <w:t xml:space="preserve"> </w:t>
      </w:r>
      <w:r>
        <w:rPr>
          <w:bCs/>
          <w:b/>
        </w:rPr>
        <w:t xml:space="preserve">reading room</w:t>
      </w:r>
      <w:r>
        <w:t xml:space="preserve"> </w:t>
      </w:r>
      <w:r>
        <w:t xml:space="preserve">from the available rooms</w:t>
      </w:r>
    </w:p>
    <w:p>
      <w:pPr>
        <w:numPr>
          <w:ilvl w:val="0"/>
          <w:numId w:val="1005"/>
        </w:numPr>
        <w:pStyle w:val="Compact"/>
      </w:pPr>
      <w:r>
        <w:t xml:space="preserve">Choose a</w:t>
      </w:r>
      <w:r>
        <w:t xml:space="preserve"> </w:t>
      </w:r>
      <w:r>
        <w:rPr>
          <w:bCs/>
          <w:b/>
        </w:rPr>
        <w:t xml:space="preserve">date</w:t>
      </w:r>
      <w:r>
        <w:t xml:space="preserve"> </w:t>
      </w:r>
      <w:r>
        <w:t xml:space="preserve">(limited by your researcher type’s</w:t>
      </w:r>
      <w:r>
        <w:t xml:space="preserve"> </w:t>
      </w:r>
      <w:r>
        <w:rPr>
          <w:rStyle w:val="VerbatimChar"/>
        </w:rPr>
        <w:t xml:space="preserve">max_booking_days_advance</w:t>
      </w:r>
      <w:r>
        <w:t xml:space="preserve">)</w:t>
      </w:r>
    </w:p>
    <w:p>
      <w:pPr>
        <w:numPr>
          <w:ilvl w:val="0"/>
          <w:numId w:val="1005"/>
        </w:numPr>
        <w:pStyle w:val="Compact"/>
      </w:pPr>
      <w:r>
        <w:t xml:space="preserve">Select</w:t>
      </w:r>
      <w:r>
        <w:t xml:space="preserve"> </w:t>
      </w:r>
      <w:r>
        <w:rPr>
          <w:bCs/>
          <w:b/>
        </w:rPr>
        <w:t xml:space="preserve">start time</w:t>
      </w:r>
      <w:r>
        <w:t xml:space="preserve"> </w:t>
      </w:r>
      <w:r>
        <w:t xml:space="preserve">and</w:t>
      </w:r>
      <w:r>
        <w:t xml:space="preserve"> </w:t>
      </w:r>
      <w:r>
        <w:rPr>
          <w:bCs/>
          <w:b/>
        </w:rPr>
        <w:t xml:space="preserve">end time</w:t>
      </w:r>
      <w:r>
        <w:t xml:space="preserve"> </w:t>
      </w:r>
      <w:r>
        <w:t xml:space="preserve">(limited by</w:t>
      </w:r>
      <w:r>
        <w:t xml:space="preserve"> </w:t>
      </w:r>
      <w:r>
        <w:rPr>
          <w:rStyle w:val="VerbatimChar"/>
        </w:rPr>
        <w:t xml:space="preserve">max_booking_hours_per_day</w:t>
      </w:r>
      <w:r>
        <w:t xml:space="preserve">)</w:t>
      </w:r>
    </w:p>
    <w:p>
      <w:pPr>
        <w:numPr>
          <w:ilvl w:val="0"/>
          <w:numId w:val="1005"/>
        </w:numPr>
        <w:pStyle w:val="Compact"/>
      </w:pPr>
      <w:r>
        <w:t xml:space="preserve">Specify</w:t>
      </w:r>
      <w:r>
        <w:t xml:space="preserve"> </w:t>
      </w:r>
      <w:r>
        <w:rPr>
          <w:bCs/>
          <w:b/>
        </w:rPr>
        <w:t xml:space="preserve">purpose</w:t>
      </w:r>
      <w:r>
        <w:t xml:space="preserve"> </w:t>
      </w:r>
      <w:r>
        <w:t xml:space="preserve">of visit (optional)</w:t>
      </w:r>
    </w:p>
    <w:p>
      <w:pPr>
        <w:numPr>
          <w:ilvl w:val="0"/>
          <w:numId w:val="1005"/>
        </w:numPr>
        <w:pStyle w:val="Compact"/>
      </w:pPr>
      <w:r>
        <w:t xml:space="preserve">Add</w:t>
      </w:r>
      <w:r>
        <w:t xml:space="preserve"> </w:t>
      </w:r>
      <w:r>
        <w:rPr>
          <w:bCs/>
          <w:b/>
        </w:rPr>
        <w:t xml:space="preserve">notes</w:t>
      </w:r>
      <w:r>
        <w:t xml:space="preserve"> </w:t>
      </w:r>
      <w:r>
        <w:t xml:space="preserve">(optional)</w:t>
      </w:r>
    </w:p>
    <w:p>
      <w:pPr>
        <w:numPr>
          <w:ilvl w:val="0"/>
          <w:numId w:val="1005"/>
        </w:numPr>
        <w:pStyle w:val="Compact"/>
      </w:pPr>
      <w:r>
        <w:t xml:space="preserve">Submit — booking status becomes</w:t>
      </w:r>
      <w:r>
        <w:t xml:space="preserve"> </w:t>
      </w:r>
      <w:r>
        <w:t xml:space="preserve">“</w:t>
      </w:r>
      <w:r>
        <w:t xml:space="preserve">Pending</w:t>
      </w:r>
      <w:r>
        <w:t xml:space="preserve">”</w:t>
      </w:r>
    </w:p>
    <w:bookmarkEnd w:id="37"/>
    <w:bookmarkStart w:id="38" w:name="booking-lifecycle"/>
    <w:p>
      <w:pPr>
        <w:pStyle w:val="Heading3"/>
      </w:pPr>
      <w:r>
        <w:t xml:space="preserve">Booking Lifecycle</w:t>
      </w:r>
    </w:p>
    <w:p>
      <w:pPr>
        <w:pStyle w:val="SourceCode"/>
      </w:pPr>
      <w:r>
        <w:rPr>
          <w:rStyle w:val="VerbatimChar"/>
        </w:rPr>
        <w:t xml:space="preserve">Pending → Confirmed (by admin) → Checked In → Completed (Checked Out)</w:t>
      </w:r>
      <w:r>
        <w:br/>
      </w:r>
      <w:r>
        <w:rPr>
          <w:rStyle w:val="VerbatimChar"/>
        </w:rPr>
        <w:t xml:space="preserve">   ↓                                              ↓</w:t>
      </w:r>
      <w:r>
        <w:br/>
      </w:r>
      <w:r>
        <w:rPr>
          <w:rStyle w:val="VerbatimChar"/>
        </w:rPr>
        <w:t xml:space="preserve">Cancelled                                    Materials Returned</w:t>
      </w:r>
    </w:p>
    <w:bookmarkEnd w:id="38"/>
    <w:bookmarkStart w:id="39" w:name="material-requests"/>
    <w:p>
      <w:pPr>
        <w:pStyle w:val="Heading3"/>
      </w:pPr>
      <w:r>
        <w:t xml:space="preserve">Material Requests</w:t>
      </w:r>
    </w:p>
    <w:p>
      <w:pPr>
        <w:pStyle w:val="FirstParagraph"/>
      </w:pPr>
      <w:r>
        <w:t xml:space="preserve">When viewing a booking, you can add material requests:</w:t>
      </w:r>
    </w:p>
    <w:p>
      <w:pPr>
        <w:numPr>
          <w:ilvl w:val="0"/>
          <w:numId w:val="1006"/>
        </w:numPr>
        <w:pStyle w:val="Compact"/>
      </w:pPr>
      <w:r>
        <w:t xml:space="preserve">Search for archival items by title, identifier, or reference number</w:t>
      </w:r>
    </w:p>
    <w:p>
      <w:pPr>
        <w:numPr>
          <w:ilvl w:val="0"/>
          <w:numId w:val="1006"/>
        </w:numPr>
        <w:pStyle w:val="Compact"/>
      </w:pPr>
      <w:r>
        <w:t xml:space="preserve">Add items to the booking’s material request list</w:t>
      </w:r>
    </w:p>
    <w:p>
      <w:pPr>
        <w:numPr>
          <w:ilvl w:val="0"/>
          <w:numId w:val="1006"/>
        </w:numPr>
        <w:pStyle w:val="Compact"/>
      </w:pPr>
      <w:r>
        <w:t xml:space="preserve">Each item gets a status: Requested → Delivered → Returned</w:t>
      </w:r>
    </w:p>
    <w:p>
      <w:pPr>
        <w:numPr>
          <w:ilvl w:val="0"/>
          <w:numId w:val="1006"/>
        </w:numPr>
        <w:pStyle w:val="Compact"/>
      </w:pPr>
      <w:r>
        <w:t xml:space="preserve">Material request notes can be added per item</w:t>
      </w:r>
    </w:p>
    <w:p>
      <w:pPr>
        <w:pStyle w:val="FirstParagraph"/>
      </w:pPr>
      <w:r>
        <w:rPr>
          <w:bCs/>
          <w:b/>
        </w:rPr>
        <w:t xml:space="preserve">Material request limits</w:t>
      </w:r>
      <w:r>
        <w:t xml:space="preserve"> </w:t>
      </w:r>
      <w:r>
        <w:t xml:space="preserve">are enforced by your researcher type (e.g., 10 items for Registered Researchers, 25 for Heritage Professionals).</w:t>
      </w:r>
    </w:p>
    <w:bookmarkEnd w:id="39"/>
    <w:bookmarkStart w:id="40" w:name="check-in-check-out"/>
    <w:p>
      <w:pPr>
        <w:pStyle w:val="Heading3"/>
      </w:pPr>
      <w:r>
        <w:t xml:space="preserve">Check-In / Check-Out</w:t>
      </w:r>
    </w:p>
    <w:p>
      <w:pPr>
        <w:numPr>
          <w:ilvl w:val="0"/>
          <w:numId w:val="1007"/>
        </w:numPr>
        <w:pStyle w:val="Compact"/>
      </w:pPr>
      <w:r>
        <w:rPr>
          <w:bCs/>
          <w:b/>
        </w:rPr>
        <w:t xml:space="preserve">Check In</w:t>
      </w:r>
      <w:r>
        <w:t xml:space="preserve"> </w:t>
      </w:r>
      <w:r>
        <w:t xml:space="preserve">(</w:t>
      </w:r>
      <w:r>
        <w:rPr>
          <w:rStyle w:val="VerbatimChar"/>
        </w:rPr>
        <w:t xml:space="preserve">/research/booking/:id/check-in</w:t>
      </w:r>
      <w:r>
        <w:t xml:space="preserve">) — Marks arrival time</w:t>
      </w:r>
    </w:p>
    <w:p>
      <w:pPr>
        <w:numPr>
          <w:ilvl w:val="0"/>
          <w:numId w:val="1007"/>
        </w:numPr>
        <w:pStyle w:val="Compact"/>
      </w:pPr>
      <w:r>
        <w:rPr>
          <w:bCs/>
          <w:b/>
        </w:rPr>
        <w:t xml:space="preserve">Check Out</w:t>
      </w:r>
      <w:r>
        <w:t xml:space="preserve"> </w:t>
      </w:r>
      <w:r>
        <w:t xml:space="preserve">(</w:t>
      </w:r>
      <w:r>
        <w:rPr>
          <w:rStyle w:val="VerbatimChar"/>
        </w:rPr>
        <w:t xml:space="preserve">/research/booking/:id/check-out</w:t>
      </w:r>
      <w:r>
        <w:t xml:space="preserve">) — Marks departure, completes booking</w:t>
      </w:r>
    </w:p>
    <w:bookmarkEnd w:id="40"/>
    <w:bookmarkStart w:id="41" w:name="walk-in-visitors"/>
    <w:p>
      <w:pPr>
        <w:pStyle w:val="Heading3"/>
      </w:pPr>
      <w:r>
        <w:t xml:space="preserve">Walk-In Visitors</w:t>
      </w:r>
    </w:p>
    <w:p>
      <w:pPr>
        <w:pStyle w:val="FirstParagraph"/>
      </w:pPr>
      <w:r>
        <w:rPr>
          <w:bCs/>
          <w:b/>
        </w:rPr>
        <w:t xml:space="preserve">URL:</w:t>
      </w:r>
      <w:r>
        <w:t xml:space="preserve"> </w:t>
      </w:r>
      <w:r>
        <w:rPr>
          <w:rStyle w:val="VerbatimChar"/>
        </w:rPr>
        <w:t xml:space="preserve">/research/walk-in</w:t>
      </w:r>
    </w:p>
    <w:p>
      <w:pPr>
        <w:pStyle w:val="BodyText"/>
      </w:pPr>
      <w:r>
        <w:t xml:space="preserve">For unregistered visitors who walk into the reading room without a booking:</w:t>
      </w:r>
      <w:r>
        <w:t xml:space="preserve"> </w:t>
      </w:r>
      <w:r>
        <w:t xml:space="preserve">1. Staff records visitor details (name, ID, purpose)</w:t>
      </w:r>
      <w:r>
        <w:t xml:space="preserve"> </w:t>
      </w:r>
      <w:r>
        <w:t xml:space="preserve">2. Visitor is assigned a temporary seat</w:t>
      </w:r>
      <w:r>
        <w:t xml:space="preserve"> </w:t>
      </w:r>
      <w:r>
        <w:t xml:space="preserve">3. On departure, staff checks them out</w:t>
      </w:r>
      <w:r>
        <w:t xml:space="preserve"> </w:t>
      </w:r>
      <w:r>
        <w:t xml:space="preserve">4. Walk-in visitors can later be converted to registered researchers</w:t>
      </w:r>
    </w:p>
    <w:bookmarkEnd w:id="41"/>
    <w:bookmarkStart w:id="42" w:name="seat-assignment"/>
    <w:p>
      <w:pPr>
        <w:pStyle w:val="Heading3"/>
      </w:pPr>
      <w:r>
        <w:t xml:space="preserve">Seat Assignment</w:t>
      </w:r>
    </w:p>
    <w:p>
      <w:pPr>
        <w:pStyle w:val="FirstParagraph"/>
      </w:pPr>
      <w:r>
        <w:rPr>
          <w:bCs/>
          <w:b/>
        </w:rPr>
        <w:t xml:space="preserve">URL:</w:t>
      </w:r>
      <w:r>
        <w:t xml:space="preserve"> </w:t>
      </w:r>
      <w:r>
        <w:rPr>
          <w:rStyle w:val="VerbatimChar"/>
        </w:rPr>
        <w:t xml:space="preserve">/research/seats</w:t>
      </w:r>
    </w:p>
    <w:p>
      <w:pPr>
        <w:pStyle w:val="BodyText"/>
      </w:pPr>
      <w:r>
        <w:t xml:space="preserve">Reading rooms can have mapped seats:</w:t>
      </w:r>
      <w:r>
        <w:t xml:space="preserve"> </w:t>
      </w:r>
      <w:r>
        <w:t xml:space="preserve">-</w:t>
      </w:r>
      <w:r>
        <w:t xml:space="preserve"> </w:t>
      </w:r>
      <w:r>
        <w:rPr>
          <w:bCs/>
          <w:b/>
        </w:rPr>
        <w:t xml:space="preserve">Seat Map</w:t>
      </w:r>
      <w:r>
        <w:t xml:space="preserve"> </w:t>
      </w:r>
      <w:r>
        <w:t xml:space="preserve">(</w:t>
      </w:r>
      <w:r>
        <w:rPr>
          <w:rStyle w:val="VerbatimChar"/>
        </w:rPr>
        <w:t xml:space="preserve">/research/seats/map</w:t>
      </w:r>
      <w:r>
        <w:t xml:space="preserve">) — Visual layout of the room</w:t>
      </w:r>
      <w:r>
        <w:t xml:space="preserve"> </w:t>
      </w:r>
      <w:r>
        <w:t xml:space="preserve">-</w:t>
      </w:r>
      <w:r>
        <w:t xml:space="preserve"> </w:t>
      </w:r>
      <w:r>
        <w:rPr>
          <w:bCs/>
          <w:b/>
        </w:rPr>
        <w:t xml:space="preserve">Auto-Assign</w:t>
      </w:r>
      <w:r>
        <w:t xml:space="preserve"> </w:t>
      </w:r>
      <w:r>
        <w:t xml:space="preserve">— System selects the best available seat based on preferences</w:t>
      </w:r>
      <w:r>
        <w:t xml:space="preserve"> </w:t>
      </w:r>
      <w:r>
        <w:t xml:space="preserve">-</w:t>
      </w:r>
      <w:r>
        <w:t xml:space="preserve"> </w:t>
      </w:r>
      <w:r>
        <w:rPr>
          <w:bCs/>
          <w:b/>
        </w:rPr>
        <w:t xml:space="preserve">Manual Assign</w:t>
      </w:r>
      <w:r>
        <w:t xml:space="preserve"> </w:t>
      </w:r>
      <w:r>
        <w:t xml:space="preserve">— Staff selects a specific seat for a researcher</w:t>
      </w:r>
    </w:p>
    <w:p>
      <w:pPr>
        <w:pStyle w:val="BodyText"/>
      </w:pPr>
      <w:r>
        <w:t xml:space="preserve">Seat properties: number, label, section, row, position, has_power, has_network, has_lamp, is_accessible, equipment type.</w:t>
      </w:r>
    </w:p>
    <w:bookmarkEnd w:id="42"/>
    <w:bookmarkStart w:id="43" w:name="equipment-booking"/>
    <w:p>
      <w:pPr>
        <w:pStyle w:val="Heading3"/>
      </w:pPr>
      <w:r>
        <w:t xml:space="preserve">Equipment Booking</w:t>
      </w:r>
    </w:p>
    <w:p>
      <w:pPr>
        <w:pStyle w:val="FirstParagraph"/>
      </w:pPr>
      <w:r>
        <w:rPr>
          <w:bCs/>
          <w:b/>
        </w:rPr>
        <w:t xml:space="preserve">URL:</w:t>
      </w:r>
      <w:r>
        <w:t xml:space="preserve"> </w:t>
      </w:r>
      <w:r>
        <w:rPr>
          <w:rStyle w:val="VerbatimChar"/>
        </w:rPr>
        <w:t xml:space="preserve">/research/equipment</w:t>
      </w:r>
    </w:p>
    <w:p>
      <w:pPr>
        <w:pStyle w:val="BodyText"/>
      </w:pPr>
      <w:r>
        <w:t xml:space="preserve">Reading rooms may have bookable equipment:</w:t>
      </w:r>
      <w:r>
        <w:t xml:space="preserve"> </w:t>
      </w:r>
      <w:r>
        <w:t xml:space="preserve">- Microfilm readers</w:t>
      </w:r>
      <w:r>
        <w:t xml:space="preserve"> </w:t>
      </w:r>
      <w:r>
        <w:t xml:space="preserve">- Digital scanners</w:t>
      </w:r>
      <w:r>
        <w:t xml:space="preserve"> </w:t>
      </w:r>
      <w:r>
        <w:t xml:space="preserve">- Laptops</w:t>
      </w:r>
      <w:r>
        <w:t xml:space="preserve"> </w:t>
      </w:r>
      <w:r>
        <w:t xml:space="preserve">- Magnifying glasses</w:t>
      </w:r>
    </w:p>
    <w:p>
      <w:pPr>
        <w:pStyle w:val="BodyText"/>
      </w:pPr>
      <w:r>
        <w:t xml:space="preserve">Book equipment alongside your reading room booking.</w:t>
      </w:r>
    </w:p>
    <w:bookmarkEnd w:id="43"/>
    <w:bookmarkStart w:id="44" w:name="retrieval-queue"/>
    <w:p>
      <w:pPr>
        <w:pStyle w:val="Heading3"/>
      </w:pPr>
      <w:r>
        <w:t xml:space="preserve">Retrieval Queue</w:t>
      </w:r>
    </w:p>
    <w:p>
      <w:pPr>
        <w:pStyle w:val="FirstParagraph"/>
      </w:pPr>
      <w:r>
        <w:rPr>
          <w:bCs/>
          <w:b/>
        </w:rPr>
        <w:t xml:space="preserve">URL:</w:t>
      </w:r>
      <w:r>
        <w:t xml:space="preserve"> </w:t>
      </w:r>
      <w:r>
        <w:rPr>
          <w:rStyle w:val="VerbatimChar"/>
        </w:rPr>
        <w:t xml:space="preserve">/research/retrieval-queue</w:t>
      </w:r>
    </w:p>
    <w:p>
      <w:pPr>
        <w:pStyle w:val="BodyText"/>
      </w:pPr>
      <w:r>
        <w:t xml:space="preserve">Staff use this to manage the physical retrieval of materials. The queue is divided into named sub-queues (New, Rush, Retrieval, Transit, Delivery, Curatorial, Return), each with a summary card showing the count of pending requests.</w:t>
      </w:r>
    </w:p>
    <w:p>
      <w:pPr>
        <w:pStyle w:val="BodyText"/>
      </w:pPr>
      <w:r>
        <w:rPr>
          <w:bCs/>
          <w:b/>
        </w:rPr>
        <w:t xml:space="preserve">Queue Summary Cards</w:t>
      </w:r>
      <w:r>
        <w:t xml:space="preserve"> </w:t>
      </w:r>
      <w:r>
        <w:t xml:space="preserve">— click any card to filter the table below to that queue.</w:t>
      </w:r>
    </w:p>
    <w:p>
      <w:pPr>
        <w:pStyle w:val="BodyText"/>
      </w:pPr>
      <w:r>
        <w:rPr>
          <w:bCs/>
          <w:b/>
        </w:rPr>
        <w:t xml:space="preserve">Per-Request Actions:</w:t>
      </w:r>
      <w:r>
        <w:t xml:space="preserve"> </w:t>
      </w:r>
      <w:r>
        <w:t xml:space="preserve">-</w:t>
      </w:r>
      <w:r>
        <w:t xml:space="preserve"> </w:t>
      </w:r>
      <w:r>
        <w:rPr>
          <w:bCs/>
          <w:b/>
        </w:rPr>
        <w:t xml:space="preserve">Print Call Slip</w:t>
      </w:r>
      <w:r>
        <w:t xml:space="preserve"> </w:t>
      </w:r>
      <w:r>
        <w:t xml:space="preserve">— open a printable call slip for an individual request</w:t>
      </w:r>
      <w:r>
        <w:t xml:space="preserve"> </w:t>
      </w:r>
      <w:r>
        <w:t xml:space="preserve">-</w:t>
      </w:r>
      <w:r>
        <w:t xml:space="preserve"> </w:t>
      </w:r>
      <w:r>
        <w:rPr>
          <w:bCs/>
          <w:b/>
        </w:rPr>
        <w:t xml:space="preserve">Checkout</w:t>
      </w:r>
      <w:r>
        <w:t xml:space="preserve"> </w:t>
      </w:r>
      <w:r>
        <w:t xml:space="preserve">— available when status is</w:t>
      </w:r>
      <w:r>
        <w:t xml:space="preserve"> </w:t>
      </w:r>
      <w:r>
        <w:rPr>
          <w:rStyle w:val="VerbatimChar"/>
        </w:rPr>
        <w:t xml:space="preserve">retrieved</w:t>
      </w:r>
      <w:r>
        <w:t xml:space="preserve"> </w:t>
      </w:r>
      <w:r>
        <w:t xml:space="preserve">or</w:t>
      </w:r>
      <w:r>
        <w:t xml:space="preserve"> </w:t>
      </w:r>
      <w:r>
        <w:rPr>
          <w:rStyle w:val="VerbatimChar"/>
        </w:rPr>
        <w:t xml:space="preserve">delivered</w:t>
      </w:r>
      <w:r>
        <w:t xml:space="preserve">; opens the custody checkout form</w:t>
      </w:r>
      <w:r>
        <w:t xml:space="preserve"> </w:t>
      </w:r>
      <w:r>
        <w:t xml:space="preserve">-</w:t>
      </w:r>
      <w:r>
        <w:t xml:space="preserve"> </w:t>
      </w:r>
      <w:r>
        <w:rPr>
          <w:bCs/>
          <w:b/>
        </w:rPr>
        <w:t xml:space="preserve">Return</w:t>
      </w:r>
      <w:r>
        <w:t xml:space="preserve"> </w:t>
      </w:r>
      <w:r>
        <w:t xml:space="preserve">— available when status is</w:t>
      </w:r>
      <w:r>
        <w:t xml:space="preserve"> </w:t>
      </w:r>
      <w:r>
        <w:rPr>
          <w:rStyle w:val="VerbatimChar"/>
        </w:rPr>
        <w:t xml:space="preserve">in_use</w:t>
      </w:r>
      <w:r>
        <w:t xml:space="preserve">; opens the custody return/check-in form</w:t>
      </w:r>
      <w:r>
        <w:t xml:space="preserve"> </w:t>
      </w:r>
      <w:r>
        <w:t xml:space="preserve">-</w:t>
      </w:r>
      <w:r>
        <w:t xml:space="preserve"> </w:t>
      </w:r>
      <w:r>
        <w:rPr>
          <w:bCs/>
          <w:b/>
        </w:rPr>
        <w:t xml:space="preserve">Custody Chain</w:t>
      </w:r>
      <w:r>
        <w:t xml:space="preserve"> </w:t>
      </w:r>
      <w:r>
        <w:t xml:space="preserve">— view the full chain-of-custody history for the linked archival object</w:t>
      </w:r>
    </w:p>
    <w:p>
      <w:pPr>
        <w:pStyle w:val="BodyText"/>
      </w:pPr>
      <w:r>
        <w:rPr>
          <w:bCs/>
          <w:b/>
        </w:rPr>
        <w:t xml:space="preserve">Batch Actions (bottom toolbar):</w:t>
      </w:r>
      <w:r>
        <w:t xml:space="preserve"> </w:t>
      </w:r>
      <w:r>
        <w:t xml:space="preserve">1. Select one or more requests using the checkboxes</w:t>
      </w:r>
      <w:r>
        <w:t xml:space="preserve"> </w:t>
      </w:r>
      <w:r>
        <w:t xml:space="preserve">2.</w:t>
      </w:r>
      <w:r>
        <w:t xml:space="preserve"> </w:t>
      </w:r>
      <w:r>
        <w:rPr>
          <w:bCs/>
          <w:b/>
        </w:rPr>
        <w:t xml:space="preserve">Update Status</w:t>
      </w:r>
      <w:r>
        <w:t xml:space="preserve"> </w:t>
      </w:r>
      <w:r>
        <w:t xml:space="preserve">— move selected requests to a new status (Requested, Retrieved, Delivered, In Use, Returned, Unavailable) with optional notes</w:t>
      </w:r>
      <w:r>
        <w:t xml:space="preserve"> </w:t>
      </w:r>
      <w:r>
        <w:t xml:space="preserve">3.</w:t>
      </w:r>
      <w:r>
        <w:t xml:space="preserve"> </w:t>
      </w:r>
      <w:r>
        <w:rPr>
          <w:bCs/>
          <w:b/>
        </w:rPr>
        <w:t xml:space="preserve">Print Selected</w:t>
      </w:r>
      <w:r>
        <w:t xml:space="preserve"> </w:t>
      </w:r>
      <w:r>
        <w:t xml:space="preserve">— print call slips for all selected requests</w:t>
      </w:r>
      <w:r>
        <w:t xml:space="preserve"> </w:t>
      </w:r>
      <w:r>
        <w:t xml:space="preserve">4.</w:t>
      </w:r>
      <w:r>
        <w:t xml:space="preserve"> </w:t>
      </w:r>
      <w:r>
        <w:rPr>
          <w:bCs/>
          <w:b/>
        </w:rPr>
        <w:t xml:space="preserve">Batch Checkout</w:t>
      </w:r>
      <w:r>
        <w:t xml:space="preserve"> </w:t>
      </w:r>
      <w:r>
        <w:t xml:space="preserve">— open the batch checkout form for selected requests</w:t>
      </w:r>
      <w:r>
        <w:t xml:space="preserve"> </w:t>
      </w:r>
      <w:r>
        <w:t xml:space="preserve">5.</w:t>
      </w:r>
      <w:r>
        <w:t xml:space="preserve"> </w:t>
      </w:r>
      <w:r>
        <w:rPr>
          <w:bCs/>
          <w:b/>
        </w:rPr>
        <w:t xml:space="preserve">Batch Return</w:t>
      </w:r>
      <w:r>
        <w:t xml:space="preserve"> </w:t>
      </w:r>
      <w:r>
        <w:t xml:space="preserve">— open the batch return form for selected requests</w:t>
      </w:r>
    </w:p>
    <w:p>
      <w:pPr>
        <w:pStyle w:val="BodyText"/>
      </w:pPr>
      <w:r>
        <w:rPr>
          <w:bCs/>
          <w:b/>
        </w:rPr>
        <w:t xml:space="preserve">Status Lifecycle:</w:t>
      </w:r>
    </w:p>
    <w:p>
      <w:pPr>
        <w:pStyle w:val="SourceCode"/>
      </w:pPr>
      <w:r>
        <w:rPr>
          <w:rStyle w:val="VerbatimChar"/>
        </w:rPr>
        <w:t xml:space="preserve">Requested → Retrieved → Delivered → In Use → Returned</w:t>
      </w:r>
      <w:r>
        <w:br/>
      </w:r>
      <w:r>
        <w:rPr>
          <w:rStyle w:val="VerbatimChar"/>
        </w:rPr>
        <w:t xml:space="preserve">                                       ↓</w:t>
      </w:r>
      <w:r>
        <w:br/>
      </w:r>
      <w:r>
        <w:rPr>
          <w:rStyle w:val="VerbatimChar"/>
        </w:rPr>
        <w:t xml:space="preserve">                                   Unavailable</w:t>
      </w:r>
    </w:p>
    <w:p>
      <w:pPr>
        <w:pStyle w:val="FirstParagraph"/>
      </w:pPr>
      <w:r>
        <w:rPr>
          <w:bCs/>
          <w:b/>
        </w:rPr>
        <w:t xml:space="preserve">Location Tracking</w:t>
      </w:r>
      <w:r>
        <w:t xml:space="preserve"> </w:t>
      </w:r>
      <w:r>
        <w:t xml:space="preserve">— the</w:t>
      </w:r>
      <w:r>
        <w:t xml:space="preserve"> </w:t>
      </w:r>
      <w:r>
        <w:rPr>
          <w:rStyle w:val="VerbatimChar"/>
        </w:rPr>
        <w:t xml:space="preserve">Current Location</w:t>
      </w:r>
      <w:r>
        <w:t xml:space="preserve"> </w:t>
      </w:r>
      <w:r>
        <w:t xml:space="preserve">column updates automatically as requests move through statuses:</w:t>
      </w:r>
      <w:r>
        <w:t xml:space="preserve"> </w:t>
      </w:r>
      <w:r>
        <w:t xml:space="preserve">- Requested: original shelf location</w:t>
      </w:r>
      <w:r>
        <w:t xml:space="preserve"> </w:t>
      </w:r>
      <w:r>
        <w:t xml:space="preserve">- Retrieved:</w:t>
      </w:r>
      <w:r>
        <w:t xml:space="preserve"> </w:t>
      </w:r>
      <w:r>
        <w:t xml:space="preserve">“</w:t>
      </w:r>
      <w:r>
        <w:t xml:space="preserve">In transit</w:t>
      </w:r>
      <w:r>
        <w:t xml:space="preserve">”</w:t>
      </w:r>
      <w:r>
        <w:t xml:space="preserve"> </w:t>
      </w:r>
      <w:r>
        <w:t xml:space="preserve">- Delivered / In Use:</w:t>
      </w:r>
      <w:r>
        <w:t xml:space="preserve"> </w:t>
      </w:r>
      <w:r>
        <w:t xml:space="preserve">“</w:t>
      </w:r>
      <w:r>
        <w:t xml:space="preserve">Reading room</w:t>
      </w:r>
      <w:r>
        <w:t xml:space="preserve">”</w:t>
      </w:r>
      <w:r>
        <w:t xml:space="preserve"> </w:t>
      </w:r>
      <w:r>
        <w:t xml:space="preserve">- Returned:</w:t>
      </w:r>
      <w:r>
        <w:t xml:space="preserve"> </w:t>
      </w:r>
      <w:r>
        <w:t xml:space="preserve">“</w:t>
      </w:r>
      <w:r>
        <w:t xml:space="preserve">Return shelf (pending re-shelving)</w:t>
      </w:r>
      <w:r>
        <w:t xml:space="preserve">”</w:t>
      </w:r>
    </w:p>
    <w:bookmarkEnd w:id="44"/>
    <w:bookmarkStart w:id="45" w:name="call-slips"/>
    <w:p>
      <w:pPr>
        <w:pStyle w:val="Heading3"/>
      </w:pPr>
      <w:r>
        <w:t xml:space="preserve">Call Slips</w:t>
      </w:r>
    </w:p>
    <w:p>
      <w:pPr>
        <w:pStyle w:val="FirstParagraph"/>
      </w:pPr>
      <w:r>
        <w:rPr>
          <w:bCs/>
          <w:b/>
        </w:rPr>
        <w:t xml:space="preserve">URL:</w:t>
      </w:r>
      <w:r>
        <w:t xml:space="preserve"> </w:t>
      </w:r>
      <w:r>
        <w:rPr>
          <w:rStyle w:val="VerbatimChar"/>
        </w:rPr>
        <w:t xml:space="preserve">/research/call-slips/print</w:t>
      </w:r>
    </w:p>
    <w:p>
      <w:pPr>
        <w:pStyle w:val="BodyText"/>
      </w:pPr>
      <w:r>
        <w:t xml:space="preserve">Generate printable call slips for material retrieval. Call slips include:</w:t>
      </w:r>
      <w:r>
        <w:t xml:space="preserve"> </w:t>
      </w:r>
      <w:r>
        <w:t xml:space="preserve">- Researcher name and booking details</w:t>
      </w:r>
      <w:r>
        <w:t xml:space="preserve"> </w:t>
      </w:r>
      <w:r>
        <w:t xml:space="preserve">- Item reference number, title, and location</w:t>
      </w:r>
      <w:r>
        <w:t xml:space="preserve"> </w:t>
      </w:r>
      <w:r>
        <w:t xml:space="preserve">- Date and retrieval schedule</w:t>
      </w:r>
    </w:p>
    <w:p>
      <w:r>
        <w:pict>
          <v:rect style="width:0;height:1.5pt" o:hralign="center" o:hrstd="t" o:hr="t"/>
        </w:pict>
      </w:r>
    </w:p>
    <w:bookmarkEnd w:id="45"/>
    <w:bookmarkEnd w:id="46"/>
    <w:bookmarkStart w:id="51" w:name="collections"/>
    <w:p>
      <w:pPr>
        <w:pStyle w:val="Heading2"/>
      </w:pPr>
      <w:r>
        <w:t xml:space="preserve">6. Collections</w:t>
      </w:r>
    </w:p>
    <w:bookmarkStart w:id="47" w:name="creating-collections"/>
    <w:p>
      <w:pPr>
        <w:pStyle w:val="Heading3"/>
      </w:pPr>
      <w:r>
        <w:t xml:space="preserve">Creating Collections</w:t>
      </w:r>
    </w:p>
    <w:p>
      <w:pPr>
        <w:pStyle w:val="FirstParagraph"/>
      </w:pPr>
      <w:r>
        <w:rPr>
          <w:bCs/>
          <w:b/>
        </w:rPr>
        <w:t xml:space="preserve">URL:</w:t>
      </w:r>
      <w:r>
        <w:t xml:space="preserve"> </w:t>
      </w:r>
      <w:r>
        <w:rPr>
          <w:rStyle w:val="VerbatimChar"/>
        </w:rPr>
        <w:t xml:space="preserve">/research/collections</w:t>
      </w:r>
    </w:p>
    <w:p>
      <w:pPr>
        <w:pStyle w:val="BodyText"/>
      </w:pPr>
      <w:r>
        <w:t xml:space="preserve">Collections are personal groupings of archival items for research purposes.</w:t>
      </w:r>
    </w:p>
    <w:p>
      <w:pPr>
        <w:numPr>
          <w:ilvl w:val="0"/>
          <w:numId w:val="1008"/>
        </w:numPr>
        <w:pStyle w:val="Compact"/>
      </w:pPr>
      <w:r>
        <w:t xml:space="preserve">Click</w:t>
      </w:r>
      <w:r>
        <w:t xml:space="preserve"> </w:t>
      </w:r>
      <w:r>
        <w:t xml:space="preserve">“</w:t>
      </w:r>
      <w:r>
        <w:t xml:space="preserve">Create Collection</w:t>
      </w:r>
      <w:r>
        <w:t xml:space="preserve">”</w:t>
      </w:r>
    </w:p>
    <w:p>
      <w:pPr>
        <w:numPr>
          <w:ilvl w:val="0"/>
          <w:numId w:val="1008"/>
        </w:numPr>
        <w:pStyle w:val="Compact"/>
      </w:pPr>
      <w:r>
        <w:t xml:space="preserve">Enter name and description</w:t>
      </w:r>
    </w:p>
    <w:p>
      <w:pPr>
        <w:numPr>
          <w:ilvl w:val="0"/>
          <w:numId w:val="1008"/>
        </w:numPr>
        <w:pStyle w:val="Compact"/>
      </w:pPr>
      <w:r>
        <w:t xml:space="preserve">Set visibility: Private or Public</w:t>
      </w:r>
    </w:p>
    <w:p>
      <w:pPr>
        <w:numPr>
          <w:ilvl w:val="0"/>
          <w:numId w:val="1008"/>
        </w:numPr>
        <w:pStyle w:val="Compact"/>
      </w:pPr>
      <w:r>
        <w:t xml:space="preserve">A unique share token is automatically generated</w:t>
      </w:r>
    </w:p>
    <w:bookmarkEnd w:id="47"/>
    <w:bookmarkStart w:id="48" w:name="adding-items-to-collections"/>
    <w:p>
      <w:pPr>
        <w:pStyle w:val="Heading3"/>
      </w:pPr>
      <w:r>
        <w:t xml:space="preserve">Adding Items to Collections</w:t>
      </w:r>
    </w:p>
    <w:p>
      <w:pPr>
        <w:pStyle w:val="FirstParagraph"/>
      </w:pPr>
      <w:r>
        <w:t xml:space="preserve">There are several ways to add items:</w:t>
      </w:r>
      <w:r>
        <w:t xml:space="preserve"> </w:t>
      </w:r>
      <w:r>
        <w:t xml:space="preserve">-</w:t>
      </w:r>
      <w:r>
        <w:t xml:space="preserve"> </w:t>
      </w:r>
      <w:r>
        <w:rPr>
          <w:bCs/>
          <w:b/>
        </w:rPr>
        <w:t xml:space="preserve">From browse/search results</w:t>
      </w:r>
      <w:r>
        <w:t xml:space="preserve"> </w:t>
      </w:r>
      <w:r>
        <w:t xml:space="preserve">— Click</w:t>
      </w:r>
      <w:r>
        <w:t xml:space="preserve"> </w:t>
      </w:r>
      <w:r>
        <w:t xml:space="preserve">“</w:t>
      </w:r>
      <w:r>
        <w:t xml:space="preserve">Add to Collection</w:t>
      </w:r>
      <w:r>
        <w:t xml:space="preserve">”</w:t>
      </w:r>
      <w:r>
        <w:t xml:space="preserve"> </w:t>
      </w:r>
      <w:r>
        <w:t xml:space="preserve">button on any item</w:t>
      </w:r>
      <w:r>
        <w:t xml:space="preserve"> </w:t>
      </w:r>
      <w:r>
        <w:t xml:space="preserve">-</w:t>
      </w:r>
      <w:r>
        <w:t xml:space="preserve"> </w:t>
      </w:r>
      <w:r>
        <w:rPr>
          <w:bCs/>
          <w:b/>
        </w:rPr>
        <w:t xml:space="preserve">From the collection view</w:t>
      </w:r>
      <w:r>
        <w:t xml:space="preserve"> </w:t>
      </w:r>
      <w:r>
        <w:t xml:space="preserve">— Search and add items</w:t>
      </w:r>
      <w:r>
        <w:t xml:space="preserve"> </w:t>
      </w:r>
      <w:r>
        <w:t xml:space="preserve">-</w:t>
      </w:r>
      <w:r>
        <w:t xml:space="preserve"> </w:t>
      </w:r>
      <w:r>
        <w:rPr>
          <w:bCs/>
          <w:b/>
        </w:rPr>
        <w:t xml:space="preserve">Via AJAX</w:t>
      </w:r>
      <w:r>
        <w:t xml:space="preserve"> </w:t>
      </w:r>
      <w:r>
        <w:t xml:space="preserve">(</w:t>
      </w:r>
      <w:r>
        <w:rPr>
          <w:rStyle w:val="VerbatimChar"/>
        </w:rPr>
        <w:t xml:space="preserve">/research/ajax/add-to-collection</w:t>
      </w:r>
      <w:r>
        <w:t xml:space="preserve">) — Used by the browse interface</w:t>
      </w:r>
      <w:r>
        <w:t xml:space="preserve"> </w:t>
      </w:r>
      <w:r>
        <w:t xml:space="preserve">-</w:t>
      </w:r>
      <w:r>
        <w:t xml:space="preserve"> </w:t>
      </w:r>
      <w:r>
        <w:rPr>
          <w:bCs/>
          <w:b/>
        </w:rPr>
        <w:t xml:space="preserve">From clipboard</w:t>
      </w:r>
      <w:r>
        <w:t xml:space="preserve"> </w:t>
      </w:r>
      <w:r>
        <w:t xml:space="preserve">— Move clipboard items to a collection</w:t>
      </w:r>
    </w:p>
    <w:bookmarkEnd w:id="48"/>
    <w:bookmarkStart w:id="49" w:name="collection-operations"/>
    <w:p>
      <w:pPr>
        <w:pStyle w:val="Heading3"/>
      </w:pPr>
      <w:r>
        <w:t xml:space="preserve">Collection Operations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Description</w:t>
            </w:r>
          </w:p>
        </w:tc>
      </w:tr>
      <w:tr>
        <w:tc>
          <w:tcPr/>
          <w:p>
            <w:pPr>
              <w:pStyle w:val="Compact"/>
              <w:jc w:val="left"/>
            </w:pPr>
            <w:r>
              <w:t xml:space="preserve">View items</w:t>
            </w:r>
          </w:p>
        </w:tc>
        <w:tc>
          <w:tcPr/>
          <w:p>
            <w:pPr>
              <w:pStyle w:val="Compact"/>
              <w:jc w:val="left"/>
            </w:pPr>
            <w:r>
              <w:t xml:space="preserve">See all items with titles, slugs, notes</w:t>
            </w:r>
          </w:p>
        </w:tc>
      </w:tr>
      <w:tr>
        <w:tc>
          <w:tcPr/>
          <w:p>
            <w:pPr>
              <w:pStyle w:val="Compact"/>
              <w:jc w:val="left"/>
            </w:pPr>
            <w:r>
              <w:t xml:space="preserve">Reorder items</w:t>
            </w:r>
          </w:p>
        </w:tc>
        <w:tc>
          <w:tcPr/>
          <w:p>
            <w:pPr>
              <w:pStyle w:val="Compact"/>
              <w:jc w:val="left"/>
            </w:pPr>
            <w:r>
              <w:t xml:space="preserve">Change sort order via drag-and-drop</w:t>
            </w:r>
          </w:p>
        </w:tc>
      </w:tr>
      <w:tr>
        <w:tc>
          <w:tcPr/>
          <w:p>
            <w:pPr>
              <w:pStyle w:val="Compact"/>
              <w:jc w:val="left"/>
            </w:pPr>
            <w:r>
              <w:t xml:space="preserve">Add notes</w:t>
            </w:r>
          </w:p>
        </w:tc>
        <w:tc>
          <w:tcPr/>
          <w:p>
            <w:pPr>
              <w:pStyle w:val="Compact"/>
              <w:jc w:val="left"/>
            </w:pPr>
            <w:r>
              <w:t xml:space="preserve">Per-item researcher notes</w:t>
            </w:r>
          </w:p>
        </w:tc>
      </w:tr>
      <w:tr>
        <w:tc>
          <w:tcPr/>
          <w:p>
            <w:pPr>
              <w:pStyle w:val="Compact"/>
              <w:jc w:val="left"/>
            </w:pPr>
            <w:r>
              <w:t xml:space="preserve">Remove items</w:t>
            </w:r>
          </w:p>
        </w:tc>
        <w:tc>
          <w:tcPr/>
          <w:p>
            <w:pPr>
              <w:pStyle w:val="Compact"/>
              <w:jc w:val="left"/>
            </w:pPr>
            <w:r>
              <w:t xml:space="preserve">Remove individual items</w:t>
            </w:r>
          </w:p>
        </w:tc>
      </w:tr>
      <w:tr>
        <w:tc>
          <w:tcPr/>
          <w:p>
            <w:pPr>
              <w:pStyle w:val="Compact"/>
              <w:jc w:val="left"/>
            </w:pPr>
            <w:r>
              <w:t xml:space="preserve">Export finding aid</w:t>
            </w:r>
          </w:p>
        </w:tc>
        <w:tc>
          <w:tcPr/>
          <w:p>
            <w:pPr>
              <w:pStyle w:val="Compact"/>
              <w:jc w:val="left"/>
            </w:pPr>
            <w:r>
              <w:t xml:space="preserve">Generate PDF/DOCX finding aid</w:t>
            </w:r>
          </w:p>
        </w:tc>
      </w:tr>
      <w:tr>
        <w:tc>
          <w:tcPr/>
          <w:p>
            <w:pPr>
              <w:pStyle w:val="Compact"/>
              <w:jc w:val="left"/>
            </w:pPr>
            <w:r>
              <w:t xml:space="preserve">Create snapshot</w:t>
            </w:r>
          </w:p>
        </w:tc>
        <w:tc>
          <w:tcPr/>
          <w:p>
            <w:pPr>
              <w:pStyle w:val="Compact"/>
              <w:jc w:val="left"/>
            </w:pPr>
            <w:r>
              <w:t xml:space="preserve">Freeze the collection state for reproducibility</w:t>
            </w:r>
          </w:p>
        </w:tc>
      </w:tr>
      <w:tr>
        <w:tc>
          <w:tcPr/>
          <w:p>
            <w:pPr>
              <w:pStyle w:val="Compact"/>
              <w:jc w:val="left"/>
            </w:pPr>
            <w:r>
              <w:t xml:space="preserve">Share</w:t>
            </w:r>
          </w:p>
        </w:tc>
        <w:tc>
          <w:tcPr/>
          <w:p>
            <w:pPr>
              <w:pStyle w:val="Compact"/>
              <w:jc w:val="left"/>
            </w:pPr>
            <w:r>
              <w:t xml:space="preserve">Share via public link or project</w:t>
            </w:r>
          </w:p>
        </w:tc>
      </w:tr>
    </w:tbl>
    <w:bookmarkEnd w:id="49"/>
    <w:bookmarkStart w:id="50" w:name="finding-aid-export"/>
    <w:p>
      <w:pPr>
        <w:pStyle w:val="Heading3"/>
      </w:pPr>
      <w:r>
        <w:t xml:space="preserve">Finding Aid Export</w:t>
      </w:r>
    </w:p>
    <w:p>
      <w:pPr>
        <w:pStyle w:val="FirstParagraph"/>
      </w:pPr>
      <w:r>
        <w:rPr>
          <w:bCs/>
          <w:b/>
        </w:rPr>
        <w:t xml:space="preserve">URL:</w:t>
      </w:r>
      <w:r>
        <w:t xml:space="preserve"> </w:t>
      </w:r>
      <w:r>
        <w:rPr>
          <w:rStyle w:val="VerbatimChar"/>
        </w:rPr>
        <w:t xml:space="preserve">/research/collection/:id/export/:format</w:t>
      </w:r>
    </w:p>
    <w:p>
      <w:pPr>
        <w:pStyle w:val="BodyText"/>
      </w:pPr>
      <w:r>
        <w:t xml:space="preserve">Formats: PDF, DOCX</w:t>
      </w:r>
    </w:p>
    <w:p>
      <w:pPr>
        <w:pStyle w:val="BodyText"/>
      </w:pPr>
      <w:r>
        <w:t xml:space="preserve">The finding aid includes:</w:t>
      </w:r>
      <w:r>
        <w:t xml:space="preserve"> </w:t>
      </w:r>
      <w:r>
        <w:t xml:space="preserve">- Collection metadata (name, description, researcher)</w:t>
      </w:r>
      <w:r>
        <w:t xml:space="preserve"> </w:t>
      </w:r>
      <w:r>
        <w:t xml:space="preserve">- All items with their archival description fields</w:t>
      </w:r>
      <w:r>
        <w:t xml:space="preserve"> </w:t>
      </w:r>
      <w:r>
        <w:t xml:space="preserve">- Hierarchical descendants of each item</w:t>
      </w:r>
      <w:r>
        <w:t xml:space="preserve"> </w:t>
      </w:r>
      <w:r>
        <w:t xml:space="preserve">- Researcher notes per item</w:t>
      </w:r>
    </w:p>
    <w:p>
      <w:r>
        <w:pict>
          <v:rect style="width:0;height:1.5pt" o:hralign="center" o:hrstd="t" o:hr="t"/>
        </w:pict>
      </w:r>
    </w:p>
    <w:bookmarkEnd w:id="50"/>
    <w:bookmarkEnd w:id="51"/>
    <w:bookmarkStart w:id="57" w:name="saved-searches-discovery"/>
    <w:p>
      <w:pPr>
        <w:pStyle w:val="Heading2"/>
      </w:pPr>
      <w:r>
        <w:t xml:space="preserve">7. Saved Searches &amp; Discovery</w:t>
      </w:r>
    </w:p>
    <w:bookmarkStart w:id="52" w:name="saving-searches"/>
    <w:p>
      <w:pPr>
        <w:pStyle w:val="Heading3"/>
      </w:pPr>
      <w:r>
        <w:t xml:space="preserve">Saving Searches</w:t>
      </w:r>
    </w:p>
    <w:p>
      <w:pPr>
        <w:pStyle w:val="FirstParagraph"/>
      </w:pPr>
      <w:r>
        <w:t xml:space="preserve">When you perform a search in the browse interface, you can save it:</w:t>
      </w:r>
    </w:p>
    <w:p>
      <w:pPr>
        <w:numPr>
          <w:ilvl w:val="0"/>
          <w:numId w:val="1009"/>
        </w:numPr>
        <w:pStyle w:val="Compact"/>
      </w:pPr>
      <w:r>
        <w:t xml:space="preserve">Run a search query</w:t>
      </w:r>
    </w:p>
    <w:p>
      <w:pPr>
        <w:numPr>
          <w:ilvl w:val="0"/>
          <w:numId w:val="1009"/>
        </w:numPr>
        <w:pStyle w:val="Compact"/>
      </w:pPr>
      <w:r>
        <w:t xml:space="preserve">Click</w:t>
      </w:r>
      <w:r>
        <w:t xml:space="preserve"> </w:t>
      </w:r>
      <w:r>
        <w:t xml:space="preserve">“</w:t>
      </w:r>
      <w:r>
        <w:t xml:space="preserve">Save Search</w:t>
      </w:r>
      <w:r>
        <w:t xml:space="preserve">”</w:t>
      </w:r>
    </w:p>
    <w:p>
      <w:pPr>
        <w:numPr>
          <w:ilvl w:val="0"/>
          <w:numId w:val="1009"/>
        </w:numPr>
        <w:pStyle w:val="Compact"/>
      </w:pPr>
      <w:r>
        <w:t xml:space="preserve">Enter a name and optional description</w:t>
      </w:r>
    </w:p>
    <w:p>
      <w:pPr>
        <w:numPr>
          <w:ilvl w:val="0"/>
          <w:numId w:val="1009"/>
        </w:numPr>
        <w:pStyle w:val="Compact"/>
      </w:pPr>
      <w:r>
        <w:t xml:space="preserve">Choose whether to enable alerts</w:t>
      </w:r>
    </w:p>
    <w:p>
      <w:pPr>
        <w:pStyle w:val="FirstParagraph"/>
      </w:pPr>
      <w:r>
        <w:t xml:space="preserve">Each saved search automatically receives a</w:t>
      </w:r>
      <w:r>
        <w:t xml:space="preserve"> </w:t>
      </w:r>
      <w:r>
        <w:rPr>
          <w:bCs/>
          <w:b/>
        </w:rPr>
        <w:t xml:space="preserve">Citation ID</w:t>
      </w:r>
      <w:r>
        <w:t xml:space="preserve"> </w:t>
      </w:r>
      <w:r>
        <w:t xml:space="preserve">in the format:</w:t>
      </w:r>
      <w:r>
        <w:t xml:space="preserve"> </w:t>
      </w:r>
      <w:r>
        <w:rPr>
          <w:rStyle w:val="VerbatimChar"/>
        </w:rPr>
        <w:t xml:space="preserve">QRY-{researcherId}-{searchId}-{hash8}</w:t>
      </w:r>
    </w:p>
    <w:p>
      <w:pPr>
        <w:pStyle w:val="BodyText"/>
      </w:pPr>
      <w:r>
        <w:t xml:space="preserve">Example:</w:t>
      </w:r>
      <w:r>
        <w:t xml:space="preserve"> </w:t>
      </w:r>
      <w:r>
        <w:rPr>
          <w:rStyle w:val="VerbatimChar"/>
        </w:rPr>
        <w:t xml:space="preserve">QRY-12-45-a3b7c9d1</w:t>
      </w:r>
    </w:p>
    <w:bookmarkEnd w:id="52"/>
    <w:bookmarkStart w:id="53" w:name="managing-saved-searches"/>
    <w:p>
      <w:pPr>
        <w:pStyle w:val="Heading3"/>
      </w:pPr>
      <w:r>
        <w:t xml:space="preserve">Managing Saved Searches</w:t>
      </w:r>
    </w:p>
    <w:p>
      <w:pPr>
        <w:pStyle w:val="FirstParagraph"/>
      </w:pPr>
      <w:r>
        <w:rPr>
          <w:bCs/>
          <w:b/>
        </w:rPr>
        <w:t xml:space="preserve">URL:</w:t>
      </w:r>
      <w:r>
        <w:t xml:space="preserve"> </w:t>
      </w:r>
      <w:r>
        <w:rPr>
          <w:rStyle w:val="VerbatimChar"/>
        </w:rPr>
        <w:t xml:space="preserve">/research/saved-searches</w:t>
      </w:r>
    </w:p>
    <w:p>
      <w:pPr>
        <w:pStyle w:val="BodyText"/>
      </w:pPr>
      <w:r>
        <w:t xml:space="preserve">The saved searches page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Search name and description</w:t>
            </w:r>
          </w:p>
        </w:tc>
      </w:tr>
      <w:tr>
        <w:tc>
          <w:tcPr/>
          <w:p>
            <w:pPr>
              <w:pStyle w:val="Compact"/>
              <w:jc w:val="left"/>
            </w:pPr>
            <w:r>
              <w:t xml:space="preserve">Citation ID</w:t>
            </w:r>
          </w:p>
        </w:tc>
        <w:tc>
          <w:tcPr/>
          <w:p>
            <w:pPr>
              <w:pStyle w:val="Compact"/>
              <w:jc w:val="left"/>
            </w:pPr>
            <w:r>
              <w:t xml:space="preserve">Stable identifier for referencing in publications</w:t>
            </w:r>
          </w:p>
        </w:tc>
      </w:tr>
      <w:tr>
        <w:tc>
          <w:tcPr/>
          <w:p>
            <w:pPr>
              <w:pStyle w:val="Compact"/>
              <w:jc w:val="left"/>
            </w:pPr>
            <w:r>
              <w:t xml:space="preserve">Query</w:t>
            </w:r>
          </w:p>
        </w:tc>
        <w:tc>
          <w:tcPr/>
          <w:p>
            <w:pPr>
              <w:pStyle w:val="Compact"/>
              <w:jc w:val="left"/>
            </w:pPr>
            <w:r>
              <w:t xml:space="preserve">The search query text</w:t>
            </w:r>
          </w:p>
        </w:tc>
      </w:tr>
      <w:tr>
        <w:tc>
          <w:tcPr/>
          <w:p>
            <w:pPr>
              <w:pStyle w:val="Compact"/>
              <w:jc w:val="left"/>
            </w:pPr>
            <w:r>
              <w:t xml:space="preserve">Results</w:t>
            </w:r>
          </w:p>
        </w:tc>
        <w:tc>
          <w:tcPr/>
          <w:p>
            <w:pPr>
              <w:pStyle w:val="Compact"/>
              <w:jc w:val="left"/>
            </w:pPr>
            <w:r>
              <w:t xml:space="preserve">Last snapshot result count (or</w:t>
            </w:r>
            <w:r>
              <w:t xml:space="preserve"> </w:t>
            </w:r>
            <w:r>
              <w:t xml:space="preserve">“</w:t>
            </w:r>
            <w:r>
              <w:t xml:space="preserve">No snapshot</w:t>
            </w:r>
            <w:r>
              <w:t xml:space="preserve">”</w:t>
            </w:r>
            <w:r>
              <w:t xml:space="preserve">)</w:t>
            </w:r>
          </w:p>
        </w:tc>
      </w:tr>
      <w:tr>
        <w:tc>
          <w:tcPr/>
          <w:p>
            <w:pPr>
              <w:pStyle w:val="Compact"/>
              <w:jc w:val="left"/>
            </w:pPr>
            <w:r>
              <w:t xml:space="preserve">Alerts</w:t>
            </w:r>
          </w:p>
        </w:tc>
        <w:tc>
          <w:tcPr/>
          <w:p>
            <w:pPr>
              <w:pStyle w:val="Compact"/>
              <w:jc w:val="left"/>
            </w:pPr>
            <w:r>
              <w:t xml:space="preserve">On/Off badge</w:t>
            </w:r>
          </w:p>
        </w:tc>
      </w:tr>
      <w:tr>
        <w:tc>
          <w:tcPr/>
          <w:p>
            <w:pPr>
              <w:pStyle w:val="Compact"/>
              <w:jc w:val="left"/>
            </w:pPr>
            <w:r>
              <w:t xml:space="preserve">Created</w:t>
            </w:r>
          </w:p>
        </w:tc>
        <w:tc>
          <w:tcPr/>
          <w:p>
            <w:pPr>
              <w:pStyle w:val="Compact"/>
              <w:jc w:val="left"/>
            </w:pPr>
            <w:r>
              <w:t xml:space="preserve">Date created</w:t>
            </w:r>
          </w:p>
        </w:tc>
      </w:tr>
      <w:tr>
        <w:tc>
          <w:tcPr/>
          <w:p>
            <w:pPr>
              <w:pStyle w:val="Compact"/>
              <w:jc w:val="left"/>
            </w:pPr>
            <w:r>
              <w:t xml:space="preserve">Actions</w:t>
            </w:r>
          </w:p>
        </w:tc>
        <w:tc>
          <w:tcPr/>
          <w:p>
            <w:pPr>
              <w:pStyle w:val="Compact"/>
              <w:jc w:val="left"/>
            </w:pPr>
            <w:r>
              <w:t xml:space="preserve">Run, Diff, Snapshot, Delete</w:t>
            </w:r>
          </w:p>
        </w:tc>
      </w:tr>
    </w:tbl>
    <w:bookmarkEnd w:id="53"/>
    <w:bookmarkStart w:id="54" w:name="result-diffing"/>
    <w:p>
      <w:pPr>
        <w:pStyle w:val="Heading3"/>
      </w:pPr>
      <w:r>
        <w:t xml:space="preserve">Result Diffing</w:t>
      </w:r>
    </w:p>
    <w:p>
      <w:pPr>
        <w:pStyle w:val="FirstParagraph"/>
      </w:pPr>
      <w:r>
        <w:t xml:space="preserve">Click the</w:t>
      </w:r>
      <w:r>
        <w:t xml:space="preserve"> </w:t>
      </w:r>
      <w:r>
        <w:rPr>
          <w:bCs/>
          <w:b/>
        </w:rPr>
        <w:t xml:space="preserve">Diff</w:t>
      </w:r>
      <w:r>
        <w:t xml:space="preserve"> </w:t>
      </w:r>
      <w:r>
        <w:t xml:space="preserve">button (exchange icon) to compare current search results against the last snapshot:</w:t>
      </w:r>
    </w:p>
    <w:p>
      <w:pPr>
        <w:numPr>
          <w:ilvl w:val="0"/>
          <w:numId w:val="1010"/>
        </w:numPr>
        <w:pStyle w:val="Compact"/>
      </w:pPr>
      <w:r>
        <w:rPr>
          <w:bCs/>
          <w:b/>
        </w:rPr>
        <w:t xml:space="preserve">Added</w:t>
      </w:r>
      <w:r>
        <w:t xml:space="preserve"> </w:t>
      </w:r>
      <w:r>
        <w:t xml:space="preserve">— New items matching the query since the last snapshot</w:t>
      </w:r>
    </w:p>
    <w:p>
      <w:pPr>
        <w:numPr>
          <w:ilvl w:val="0"/>
          <w:numId w:val="1010"/>
        </w:numPr>
        <w:pStyle w:val="Compact"/>
      </w:pPr>
      <w:r>
        <w:rPr>
          <w:bCs/>
          <w:b/>
        </w:rPr>
        <w:t xml:space="preserve">Removed</w:t>
      </w:r>
      <w:r>
        <w:t xml:space="preserve"> </w:t>
      </w:r>
      <w:r>
        <w:t xml:space="preserve">— Items that no longer match</w:t>
      </w:r>
    </w:p>
    <w:p>
      <w:pPr>
        <w:numPr>
          <w:ilvl w:val="0"/>
          <w:numId w:val="1010"/>
        </w:numPr>
        <w:pStyle w:val="Compact"/>
      </w:pPr>
      <w:r>
        <w:rPr>
          <w:bCs/>
          <w:b/>
        </w:rPr>
        <w:t xml:space="preserve">Unchanged</w:t>
      </w:r>
      <w:r>
        <w:t xml:space="preserve"> </w:t>
      </w:r>
      <w:r>
        <w:t xml:space="preserve">— Items present in both</w:t>
      </w:r>
    </w:p>
    <w:p>
      <w:pPr>
        <w:pStyle w:val="FirstParagraph"/>
      </w:pPr>
      <w:r>
        <w:t xml:space="preserve">The diff modal shows:</w:t>
      </w:r>
      <w:r>
        <w:t xml:space="preserve"> </w:t>
      </w:r>
      <w:r>
        <w:t xml:space="preserve">- Previous count, Current count, Unchanged count</w:t>
      </w:r>
      <w:r>
        <w:t xml:space="preserve"> </w:t>
      </w:r>
      <w:r>
        <w:t xml:space="preserve">- List of added items with titles</w:t>
      </w:r>
      <w:r>
        <w:t xml:space="preserve"> </w:t>
      </w:r>
      <w:r>
        <w:t xml:space="preserve">- List of removed items with titles</w:t>
      </w:r>
    </w:p>
    <w:bookmarkEnd w:id="54"/>
    <w:bookmarkStart w:id="55" w:name="result-snapshots"/>
    <w:p>
      <w:pPr>
        <w:pStyle w:val="Heading3"/>
      </w:pPr>
      <w:r>
        <w:t xml:space="preserve">Result Snapshots</w:t>
      </w:r>
    </w:p>
    <w:p>
      <w:pPr>
        <w:pStyle w:val="FirstParagraph"/>
      </w:pPr>
      <w:r>
        <w:t xml:space="preserve">Click the</w:t>
      </w:r>
      <w:r>
        <w:t xml:space="preserve"> </w:t>
      </w:r>
      <w:r>
        <w:rPr>
          <w:bCs/>
          <w:b/>
        </w:rPr>
        <w:t xml:space="preserve">Snapshot</w:t>
      </w:r>
      <w:r>
        <w:t xml:space="preserve"> </w:t>
      </w:r>
      <w:r>
        <w:t xml:space="preserve">button (camera icon) to save the current result set as a baseline:</w:t>
      </w:r>
      <w:r>
        <w:t xml:space="preserve"> </w:t>
      </w:r>
      <w:r>
        <w:t xml:space="preserve">- Stores all current result IDs in</w:t>
      </w:r>
      <w:r>
        <w:t xml:space="preserve"> </w:t>
      </w:r>
      <w:r>
        <w:rPr>
          <w:rStyle w:val="VerbatimChar"/>
        </w:rPr>
        <w:t xml:space="preserve">result_snapshot_json</w:t>
      </w:r>
      <w:r>
        <w:t xml:space="preserve"> </w:t>
      </w:r>
      <w:r>
        <w:t xml:space="preserve">- Updates</w:t>
      </w:r>
      <w:r>
        <w:t xml:space="preserve"> </w:t>
      </w:r>
      <w:r>
        <w:rPr>
          <w:rStyle w:val="VerbatimChar"/>
        </w:rPr>
        <w:t xml:space="preserve">last_result_count</w:t>
      </w:r>
      <w:r>
        <w:t xml:space="preserve"> </w:t>
      </w:r>
      <w:r>
        <w:t xml:space="preserve">- Future diffs will compare against this snapshot</w:t>
      </w:r>
    </w:p>
    <w:bookmarkEnd w:id="55"/>
    <w:bookmarkStart w:id="56" w:name="search-alerts"/>
    <w:p>
      <w:pPr>
        <w:pStyle w:val="Heading3"/>
      </w:pPr>
      <w:r>
        <w:t xml:space="preserve">Search Alerts</w:t>
      </w:r>
    </w:p>
    <w:p>
      <w:pPr>
        <w:pStyle w:val="FirstParagraph"/>
      </w:pPr>
      <w:r>
        <w:t xml:space="preserve">When alerts are enabled on a saved search:</w:t>
      </w:r>
      <w:r>
        <w:t xml:space="preserve"> </w:t>
      </w:r>
      <w:r>
        <w:t xml:space="preserve">- The system periodically checks for new results</w:t>
      </w:r>
      <w:r>
        <w:t xml:space="preserve"> </w:t>
      </w:r>
      <w:r>
        <w:t xml:space="preserve">- New result counts appear on the dashboard</w:t>
      </w:r>
      <w:r>
        <w:t xml:space="preserve"> </w:t>
      </w:r>
      <w:r>
        <w:t xml:space="preserve">- Notification is sent when new items match your query</w:t>
      </w:r>
    </w:p>
    <w:p>
      <w:r>
        <w:pict>
          <v:rect style="width:0;height:1.5pt" o:hralign="center" o:hrstd="t" o:hr="t"/>
        </w:pict>
      </w:r>
    </w:p>
    <w:bookmarkEnd w:id="56"/>
    <w:bookmarkEnd w:id="57"/>
    <w:bookmarkStart w:id="62" w:name="annotations-notes"/>
    <w:p>
      <w:pPr>
        <w:pStyle w:val="Heading2"/>
      </w:pPr>
      <w:r>
        <w:t xml:space="preserve">8. Annotations &amp; Notes</w:t>
      </w:r>
    </w:p>
    <w:bookmarkStart w:id="58" w:name="legacy-annotations"/>
    <w:p>
      <w:pPr>
        <w:pStyle w:val="Heading3"/>
      </w:pPr>
      <w:r>
        <w:t xml:space="preserve">Legacy Annotations</w:t>
      </w:r>
    </w:p>
    <w:p>
      <w:pPr>
        <w:pStyle w:val="FirstParagraph"/>
      </w:pPr>
      <w:r>
        <w:rPr>
          <w:bCs/>
          <w:b/>
        </w:rPr>
        <w:t xml:space="preserve">URL:</w:t>
      </w:r>
      <w:r>
        <w:t xml:space="preserve"> </w:t>
      </w:r>
      <w:r>
        <w:rPr>
          <w:rStyle w:val="VerbatimChar"/>
        </w:rPr>
        <w:t xml:space="preserve">/research/annotations</w:t>
      </w:r>
    </w:p>
    <w:p>
      <w:pPr>
        <w:pStyle w:val="BodyText"/>
      </w:pPr>
      <w:r>
        <w:t xml:space="preserve">Basic annotations can be attached to any archival item: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Object</w:t>
            </w:r>
          </w:p>
        </w:tc>
        <w:tc>
          <w:tcPr/>
          <w:p>
            <w:pPr>
              <w:pStyle w:val="Compact"/>
              <w:jc w:val="left"/>
            </w:pPr>
            <w:r>
              <w:t xml:space="preserve">The archival item being annotated</w:t>
            </w:r>
          </w:p>
        </w:tc>
      </w:tr>
      <w:tr>
        <w:tc>
          <w:tcPr/>
          <w:p>
            <w:pPr>
              <w:pStyle w:val="Compact"/>
              <w:jc w:val="left"/>
            </w:pPr>
            <w:r>
              <w:t xml:space="preserve">Type</w:t>
            </w:r>
          </w:p>
        </w:tc>
        <w:tc>
          <w:tcPr/>
          <w:p>
            <w:pPr>
              <w:pStyle w:val="Compact"/>
              <w:jc w:val="left"/>
            </w:pPr>
            <w:r>
              <w:t xml:space="preserve">Note, Highlight, Bookmark, Tag</w:t>
            </w:r>
          </w:p>
        </w:tc>
      </w:tr>
      <w:tr>
        <w:tc>
          <w:tcPr/>
          <w:p>
            <w:pPr>
              <w:pStyle w:val="Compact"/>
              <w:jc w:val="left"/>
            </w:pPr>
            <w:r>
              <w:t xml:space="preserve">Title</w:t>
            </w:r>
          </w:p>
        </w:tc>
        <w:tc>
          <w:tcPr/>
          <w:p>
            <w:pPr>
              <w:pStyle w:val="Compact"/>
              <w:jc w:val="left"/>
            </w:pPr>
            <w:r>
              <w:t xml:space="preserve">Optional title</w:t>
            </w:r>
          </w:p>
        </w:tc>
      </w:tr>
      <w:tr>
        <w:tc>
          <w:tcPr/>
          <w:p>
            <w:pPr>
              <w:pStyle w:val="Compact"/>
              <w:jc w:val="left"/>
            </w:pPr>
            <w:r>
              <w:t xml:space="preserve">Content</w:t>
            </w:r>
          </w:p>
        </w:tc>
        <w:tc>
          <w:tcPr/>
          <w:p>
            <w:pPr>
              <w:pStyle w:val="Compact"/>
              <w:jc w:val="left"/>
            </w:pPr>
            <w:r>
              <w:t xml:space="preserve">Annotation text (supports rich text via Quill editor)</w:t>
            </w:r>
          </w:p>
        </w:tc>
      </w:tr>
      <w:tr>
        <w:tc>
          <w:tcPr/>
          <w:p>
            <w:pPr>
              <w:pStyle w:val="Compact"/>
              <w:jc w:val="left"/>
            </w:pPr>
            <w:r>
              <w:t xml:space="preserve">Format</w:t>
            </w:r>
          </w:p>
        </w:tc>
        <w:tc>
          <w:tcPr/>
          <w:p>
            <w:pPr>
              <w:pStyle w:val="Compact"/>
              <w:jc w:val="left"/>
            </w:pPr>
            <w:r>
              <w:t xml:space="preserve">text or html</w:t>
            </w:r>
          </w:p>
        </w:tc>
      </w:tr>
      <w:tr>
        <w:tc>
          <w:tcPr/>
          <w:p>
            <w:pPr>
              <w:pStyle w:val="Compact"/>
              <w:jc w:val="left"/>
            </w:pPr>
            <w:r>
              <w:t xml:space="preserve">Visibility</w:t>
            </w:r>
          </w:p>
        </w:tc>
        <w:tc>
          <w:tcPr/>
          <w:p>
            <w:pPr>
              <w:pStyle w:val="Compact"/>
              <w:jc w:val="left"/>
            </w:pPr>
            <w:r>
              <w:t xml:space="preserve">Private, Shared, or Public</w:t>
            </w:r>
          </w:p>
        </w:tc>
      </w:tr>
      <w:tr>
        <w:tc>
          <w:tcPr/>
          <w:p>
            <w:pPr>
              <w:pStyle w:val="Compact"/>
              <w:jc w:val="left"/>
            </w:pPr>
            <w:r>
              <w:t xml:space="preserve">Tags</w:t>
            </w:r>
          </w:p>
        </w:tc>
        <w:tc>
          <w:tcPr/>
          <w:p>
            <w:pPr>
              <w:pStyle w:val="Compact"/>
              <w:jc w:val="left"/>
            </w:pPr>
            <w:r>
              <w:t xml:space="preserve">Comma-separated tags</w:t>
            </w:r>
          </w:p>
        </w:tc>
      </w:tr>
    </w:tbl>
    <w:bookmarkEnd w:id="58"/>
    <w:bookmarkStart w:id="59" w:name="rich-text-editing"/>
    <w:p>
      <w:pPr>
        <w:pStyle w:val="Heading3"/>
      </w:pPr>
      <w:r>
        <w:t xml:space="preserve">Rich Text Editing</w:t>
      </w:r>
    </w:p>
    <w:p>
      <w:pPr>
        <w:pStyle w:val="FirstParagraph"/>
      </w:pPr>
      <w:r>
        <w:t xml:space="preserve">The annotation editor supports:</w:t>
      </w:r>
      <w:r>
        <w:t xml:space="preserve"> </w:t>
      </w:r>
      <w:r>
        <w:t xml:space="preserve">- Bold, italic, underline, strikethrough</w:t>
      </w:r>
      <w:r>
        <w:t xml:space="preserve"> </w:t>
      </w:r>
      <w:r>
        <w:t xml:space="preserve">- Headings (H1-H6)</w:t>
      </w:r>
      <w:r>
        <w:t xml:space="preserve"> </w:t>
      </w:r>
      <w:r>
        <w:t xml:space="preserve">- Ordered and unordered lists</w:t>
      </w:r>
      <w:r>
        <w:t xml:space="preserve"> </w:t>
      </w:r>
      <w:r>
        <w:t xml:space="preserve">- Blockquotes and code blocks</w:t>
      </w:r>
      <w:r>
        <w:t xml:space="preserve"> </w:t>
      </w:r>
      <w:r>
        <w:t xml:space="preserve">- Links and images</w:t>
      </w:r>
      <w:r>
        <w:t xml:space="preserve"> </w:t>
      </w:r>
      <w:r>
        <w:t xml:space="preserve">- Tables</w:t>
      </w:r>
    </w:p>
    <w:bookmarkEnd w:id="59"/>
    <w:bookmarkStart w:id="60" w:name="searching-annotations"/>
    <w:p>
      <w:pPr>
        <w:pStyle w:val="Heading3"/>
      </w:pPr>
      <w:r>
        <w:t xml:space="preserve">Searching Annotations</w:t>
      </w:r>
    </w:p>
    <w:p>
      <w:pPr>
        <w:pStyle w:val="FirstParagraph"/>
      </w:pPr>
      <w:r>
        <w:t xml:space="preserve">Full-text search across all your annotations using MySQL’s MATCH…AGAINST:</w:t>
      </w:r>
      <w:r>
        <w:t xml:space="preserve"> </w:t>
      </w:r>
      <w:r>
        <w:t xml:space="preserve">- Searches title and content fields</w:t>
      </w:r>
      <w:r>
        <w:t xml:space="preserve"> </w:t>
      </w:r>
      <w:r>
        <w:t xml:space="preserve">- Boolean mode for advanced queries</w:t>
      </w:r>
    </w:p>
    <w:bookmarkEnd w:id="60"/>
    <w:bookmarkStart w:id="61" w:name="exporting-annotations"/>
    <w:p>
      <w:pPr>
        <w:pStyle w:val="Heading3"/>
      </w:pPr>
      <w:r>
        <w:t xml:space="preserve">Exporting Annotations</w:t>
      </w:r>
    </w:p>
    <w:p>
      <w:pPr>
        <w:pStyle w:val="FirstParagraph"/>
      </w:pPr>
      <w:r>
        <w:rPr>
          <w:bCs/>
          <w:b/>
        </w:rPr>
        <w:t xml:space="preserve">URL:</w:t>
      </w:r>
      <w:r>
        <w:t xml:space="preserve"> </w:t>
      </w:r>
      <w:r>
        <w:rPr>
          <w:rStyle w:val="VerbatimChar"/>
        </w:rPr>
        <w:t xml:space="preserve">/research/notes/export/:format</w:t>
      </w:r>
    </w:p>
    <w:p>
      <w:pPr>
        <w:pStyle w:val="BodyText"/>
      </w:pPr>
      <w:r>
        <w:t xml:space="preserve">Formats: PDF, DOCX, CSV</w:t>
      </w:r>
    </w:p>
    <w:p>
      <w:r>
        <w:pict>
          <v:rect style="width:0;height:1.5pt" o:hralign="center" o:hrstd="t" o:hr="t"/>
        </w:pict>
      </w:r>
    </w:p>
    <w:bookmarkEnd w:id="61"/>
    <w:bookmarkEnd w:id="62"/>
    <w:bookmarkStart w:id="69" w:name="annotation-studio-w3c-web-annotations"/>
    <w:p>
      <w:pPr>
        <w:pStyle w:val="Heading2"/>
      </w:pPr>
      <w:r>
        <w:t xml:space="preserve">9. Annotation Studio (W3C Web Annotations)</w:t>
      </w:r>
    </w:p>
    <w:bookmarkStart w:id="64" w:name="overview-1"/>
    <w:p>
      <w:pPr>
        <w:pStyle w:val="Heading3"/>
      </w:pPr>
      <w:r>
        <w:t xml:space="preserve">Overview</w:t>
      </w:r>
    </w:p>
    <w:p>
      <w:pPr>
        <w:pStyle w:val="FirstParagraph"/>
      </w:pPr>
      <w:r>
        <w:rPr>
          <w:bCs/>
          <w:b/>
        </w:rPr>
        <w:t xml:space="preserve">URL:</w:t>
      </w:r>
      <w:r>
        <w:t xml:space="preserve"> </w:t>
      </w:r>
      <w:r>
        <w:rPr>
          <w:rStyle w:val="VerbatimChar"/>
        </w:rPr>
        <w:t xml:space="preserve">/research/annotation-studio/:object_id</w:t>
      </w:r>
    </w:p>
    <w:p>
      <w:pPr>
        <w:pStyle w:val="BodyText"/>
      </w:pPr>
      <w:r>
        <w:t xml:space="preserve">The Annotation Studio provides a standards-compliant annotation interface implementing the</w:t>
      </w:r>
      <w:r>
        <w:t xml:space="preserve"> </w:t>
      </w:r>
      <w:hyperlink r:id="rId63">
        <w:r>
          <w:rPr>
            <w:rStyle w:val="Hyperlink"/>
          </w:rPr>
          <w:t xml:space="preserve">W3C Web Annotation Data Model</w:t>
        </w:r>
      </w:hyperlink>
      <w:r>
        <w:t xml:space="preserve">.</w:t>
      </w:r>
    </w:p>
    <w:bookmarkEnd w:id="64"/>
    <w:bookmarkStart w:id="65" w:name="creating-annotations"/>
    <w:p>
      <w:pPr>
        <w:pStyle w:val="Heading3"/>
      </w:pPr>
      <w:r>
        <w:t xml:space="preserve">Creating Annotations</w:t>
      </w:r>
    </w:p>
    <w:p>
      <w:pPr>
        <w:pStyle w:val="FirstParagraph"/>
      </w:pPr>
      <w:r>
        <w:t xml:space="preserve">The right sidebar contains the</w:t>
      </w:r>
      <w:r>
        <w:t xml:space="preserve"> </w:t>
      </w:r>
      <w:r>
        <w:t xml:space="preserve">“</w:t>
      </w:r>
      <w:r>
        <w:t xml:space="preserve">Create Annotation</w:t>
      </w:r>
      <w:r>
        <w:t xml:space="preserve">”</w:t>
      </w:r>
      <w:r>
        <w:t xml:space="preserve"> </w:t>
      </w:r>
      <w:r>
        <w:t xml:space="preserve">panel:</w:t>
      </w:r>
    </w:p>
    <w:p>
      <w:pPr>
        <w:numPr>
          <w:ilvl w:val="0"/>
          <w:numId w:val="1011"/>
        </w:numPr>
      </w:pPr>
      <w:r>
        <w:rPr>
          <w:bCs/>
          <w:b/>
        </w:rPr>
        <w:t xml:space="preserve">Motivation</w:t>
      </w:r>
      <w:r>
        <w:t xml:space="preserve"> </w:t>
      </w:r>
      <w:r>
        <w:t xml:space="preserve">— Select the purpose:</w:t>
      </w:r>
    </w:p>
    <w:p>
      <w:pPr>
        <w:numPr>
          <w:ilvl w:val="1"/>
          <w:numId w:val="1012"/>
        </w:numPr>
        <w:pStyle w:val="Compact"/>
      </w:pPr>
      <w:r>
        <w:t xml:space="preserve">Commenting — General comments</w:t>
      </w:r>
    </w:p>
    <w:p>
      <w:pPr>
        <w:numPr>
          <w:ilvl w:val="1"/>
          <w:numId w:val="1012"/>
        </w:numPr>
        <w:pStyle w:val="Compact"/>
      </w:pPr>
      <w:r>
        <w:t xml:space="preserve">Describing — Descriptive annotations</w:t>
      </w:r>
    </w:p>
    <w:p>
      <w:pPr>
        <w:numPr>
          <w:ilvl w:val="1"/>
          <w:numId w:val="1012"/>
        </w:numPr>
        <w:pStyle w:val="Compact"/>
      </w:pPr>
      <w:r>
        <w:t xml:space="preserve">Classifying — Classification/categorization</w:t>
      </w:r>
    </w:p>
    <w:p>
      <w:pPr>
        <w:numPr>
          <w:ilvl w:val="1"/>
          <w:numId w:val="1012"/>
        </w:numPr>
        <w:pStyle w:val="Compact"/>
      </w:pPr>
      <w:r>
        <w:t xml:space="preserve">Linking — Linking to related resources</w:t>
      </w:r>
    </w:p>
    <w:p>
      <w:pPr>
        <w:numPr>
          <w:ilvl w:val="1"/>
          <w:numId w:val="1012"/>
        </w:numPr>
        <w:pStyle w:val="Compact"/>
      </w:pPr>
      <w:r>
        <w:t xml:space="preserve">Questioning — Questions about the content</w:t>
      </w:r>
    </w:p>
    <w:p>
      <w:pPr>
        <w:numPr>
          <w:ilvl w:val="1"/>
          <w:numId w:val="1012"/>
        </w:numPr>
        <w:pStyle w:val="Compact"/>
      </w:pPr>
      <w:r>
        <w:t xml:space="preserve">Tagging — Tags/labels</w:t>
      </w:r>
    </w:p>
    <w:p>
      <w:pPr>
        <w:numPr>
          <w:ilvl w:val="1"/>
          <w:numId w:val="1012"/>
        </w:numPr>
        <w:pStyle w:val="Compact"/>
      </w:pPr>
      <w:r>
        <w:t xml:space="preserve">Highlighting — Highlights of interest</w:t>
      </w:r>
    </w:p>
    <w:p>
      <w:pPr>
        <w:numPr>
          <w:ilvl w:val="0"/>
          <w:numId w:val="1011"/>
        </w:numPr>
      </w:pPr>
      <w:r>
        <w:rPr>
          <w:bCs/>
          <w:b/>
        </w:rPr>
        <w:t xml:space="preserve">Body Text</w:t>
      </w:r>
      <w:r>
        <w:t xml:space="preserve"> </w:t>
      </w:r>
      <w:r>
        <w:t xml:space="preserve">— Enter the annotation content</w:t>
      </w:r>
    </w:p>
    <w:p>
      <w:pPr>
        <w:numPr>
          <w:ilvl w:val="0"/>
          <w:numId w:val="1011"/>
        </w:numPr>
      </w:pPr>
      <w:r>
        <w:rPr>
          <w:bCs/>
          <w:b/>
        </w:rPr>
        <w:t xml:space="preserve">Visibility</w:t>
      </w:r>
      <w:r>
        <w:t xml:space="preserve"> </w:t>
      </w:r>
      <w:r>
        <w:t xml:space="preserve">— Private, Shared, or Public</w:t>
      </w:r>
    </w:p>
    <w:p>
      <w:pPr>
        <w:numPr>
          <w:ilvl w:val="0"/>
          <w:numId w:val="1011"/>
        </w:numPr>
      </w:pPr>
      <w:r>
        <w:t xml:space="preserve">Click</w:t>
      </w:r>
      <w:r>
        <w:t xml:space="preserve"> </w:t>
      </w:r>
      <w:r>
        <w:t xml:space="preserve">“</w:t>
      </w:r>
      <w:r>
        <w:t xml:space="preserve">Create Annotation</w:t>
      </w:r>
      <w:r>
        <w:t xml:space="preserve">”</w:t>
      </w:r>
    </w:p>
    <w:bookmarkEnd w:id="65"/>
    <w:bookmarkStart w:id="66" w:name="multi-target-annotations"/>
    <w:p>
      <w:pPr>
        <w:pStyle w:val="Heading3"/>
      </w:pPr>
      <w:r>
        <w:t xml:space="preserve">Multi-Target Annotations</w:t>
      </w:r>
    </w:p>
    <w:p>
      <w:pPr>
        <w:pStyle w:val="FirstParagraph"/>
      </w:pPr>
      <w:r>
        <w:t xml:space="preserve">After creating an annotation, you can add multiple targets using different selector types:</w:t>
      </w:r>
    </w:p>
    <w:tbl>
      <w:tblPr>
        <w:tblStyle w:val="Table"/>
        <w:tblW w:type="pct" w:w="5000"/>
        <w:tblLook w:firstRow="1" w:lastRow="0" w:firstColumn="0" w:lastColumn="0" w:noHBand="0" w:noVBand="0" w:val="0020"/>
        <w:jc w:val="start"/>
      </w:tblPr>
      <w:tblGrid>
        <w:gridCol w:w="3600"/>
        <w:gridCol w:w="1920"/>
        <w:gridCol w:w="2400"/>
      </w:tblGrid>
      <w:tr>
        <w:trPr>
          <w:tblHeader w:val="true"/>
        </w:trPr>
        <w:tc>
          <w:tcPr/>
          <w:p>
            <w:pPr>
              <w:pStyle w:val="Compact"/>
              <w:jc w:val="left"/>
            </w:pPr>
            <w:r>
              <w:t xml:space="preserve">Selector Type</w:t>
            </w:r>
          </w:p>
        </w:tc>
        <w:tc>
          <w:tcPr/>
          <w:p>
            <w:pPr>
              <w:pStyle w:val="Compact"/>
              <w:jc w:val="left"/>
            </w:pPr>
            <w:r>
              <w:t xml:space="preserve">Fields</w:t>
            </w:r>
          </w:p>
        </w:tc>
        <w:tc>
          <w:tcPr/>
          <w:p>
            <w:pPr>
              <w:pStyle w:val="Compact"/>
              <w:jc w:val="left"/>
            </w:pPr>
            <w:r>
              <w:t xml:space="preserve">Use Case</w:t>
            </w:r>
          </w:p>
        </w:tc>
      </w:tr>
      <w:tr>
        <w:tc>
          <w:tcPr/>
          <w:p>
            <w:pPr>
              <w:pStyle w:val="Compact"/>
              <w:jc w:val="left"/>
            </w:pPr>
            <w:r>
              <w:rPr>
                <w:bCs/>
                <w:b/>
              </w:rPr>
              <w:t xml:space="preserve">TextQuoteSelector</w:t>
            </w:r>
          </w:p>
        </w:tc>
        <w:tc>
          <w:tcPr/>
          <w:p>
            <w:pPr>
              <w:pStyle w:val="Compact"/>
              <w:jc w:val="left"/>
            </w:pPr>
            <w:r>
              <w:t xml:space="preserve">Exact text, Prefix, Suffix</w:t>
            </w:r>
          </w:p>
        </w:tc>
        <w:tc>
          <w:tcPr/>
          <w:p>
            <w:pPr>
              <w:pStyle w:val="Compact"/>
              <w:jc w:val="left"/>
            </w:pPr>
            <w:r>
              <w:t xml:space="preserve">Select specific text passages</w:t>
            </w:r>
          </w:p>
        </w:tc>
      </w:tr>
      <w:tr>
        <w:tc>
          <w:tcPr/>
          <w:p>
            <w:pPr>
              <w:pStyle w:val="Compact"/>
              <w:jc w:val="left"/>
            </w:pPr>
            <w:r>
              <w:rPr>
                <w:bCs/>
                <w:b/>
              </w:rPr>
              <w:t xml:space="preserve">FragmentSelector</w:t>
            </w:r>
          </w:p>
        </w:tc>
        <w:tc>
          <w:tcPr/>
          <w:p>
            <w:pPr>
              <w:pStyle w:val="Compact"/>
              <w:jc w:val="left"/>
            </w:pPr>
            <w:r>
              <w:t xml:space="preserve">xywh coordinates (pixel)</w:t>
            </w:r>
          </w:p>
        </w:tc>
        <w:tc>
          <w:tcPr/>
          <w:p>
            <w:pPr>
              <w:pStyle w:val="Compact"/>
              <w:jc w:val="left"/>
            </w:pPr>
            <w:r>
              <w:t xml:space="preserve">Select image regions</w:t>
            </w:r>
          </w:p>
        </w:tc>
      </w:tr>
      <w:tr>
        <w:tc>
          <w:tcPr/>
          <w:p>
            <w:pPr>
              <w:pStyle w:val="Compact"/>
              <w:jc w:val="left"/>
            </w:pPr>
            <w:r>
              <w:rPr>
                <w:bCs/>
                <w:b/>
              </w:rPr>
              <w:t xml:space="preserve">TimeSelector</w:t>
            </w:r>
          </w:p>
        </w:tc>
        <w:tc>
          <w:tcPr/>
          <w:p>
            <w:pPr>
              <w:pStyle w:val="Compact"/>
              <w:jc w:val="left"/>
            </w:pPr>
            <w:r>
              <w:t xml:space="preserve">Start time, End time (seconds)</w:t>
            </w:r>
          </w:p>
        </w:tc>
        <w:tc>
          <w:tcPr/>
          <w:p>
            <w:pPr>
              <w:pStyle w:val="Compact"/>
              <w:jc w:val="left"/>
            </w:pPr>
            <w:r>
              <w:t xml:space="preserve">Select audio/video segments</w:t>
            </w:r>
          </w:p>
        </w:tc>
      </w:tr>
      <w:tr>
        <w:tc>
          <w:tcPr/>
          <w:p>
            <w:pPr>
              <w:pStyle w:val="Compact"/>
              <w:jc w:val="left"/>
            </w:pPr>
            <w:r>
              <w:rPr>
                <w:bCs/>
                <w:b/>
              </w:rPr>
              <w:t xml:space="preserve">PointSelector</w:t>
            </w:r>
          </w:p>
        </w:tc>
        <w:tc>
          <w:tcPr/>
          <w:p>
            <w:pPr>
              <w:pStyle w:val="Compact"/>
              <w:jc w:val="left"/>
            </w:pPr>
            <w:r>
              <w:t xml:space="preserve">X, Y coordinates</w:t>
            </w:r>
          </w:p>
        </w:tc>
        <w:tc>
          <w:tcPr/>
          <w:p>
            <w:pPr>
              <w:pStyle w:val="Compact"/>
              <w:jc w:val="left"/>
            </w:pPr>
            <w:r>
              <w:t xml:space="preserve">Mark specific points</w:t>
            </w:r>
          </w:p>
        </w:tc>
      </w:tr>
      <w:tr>
        <w:tc>
          <w:tcPr/>
          <w:p>
            <w:pPr>
              <w:pStyle w:val="Compact"/>
              <w:jc w:val="left"/>
            </w:pPr>
            <w:r>
              <w:rPr>
                <w:bCs/>
                <w:b/>
              </w:rPr>
              <w:t xml:space="preserve">SvgSelector</w:t>
            </w:r>
          </w:p>
        </w:tc>
        <w:tc>
          <w:tcPr/>
          <w:p>
            <w:pPr>
              <w:pStyle w:val="Compact"/>
              <w:jc w:val="left"/>
            </w:pPr>
            <w:r>
              <w:t xml:space="preserve">SVG markup</w:t>
            </w:r>
          </w:p>
        </w:tc>
        <w:tc>
          <w:tcPr/>
          <w:p>
            <w:pPr>
              <w:pStyle w:val="Compact"/>
              <w:jc w:val="left"/>
            </w:pPr>
            <w:r>
              <w:t xml:space="preserve">Draw complex regions</w:t>
            </w:r>
          </w:p>
        </w:tc>
      </w:tr>
    </w:tbl>
    <w:p>
      <w:pPr>
        <w:pStyle w:val="BodyText"/>
      </w:pPr>
      <w:r>
        <w:t xml:space="preserve">To add a target:</w:t>
      </w:r>
      <w:r>
        <w:t xml:space="preserve"> </w:t>
      </w:r>
      <w:r>
        <w:t xml:space="preserve">1. Click</w:t>
      </w:r>
      <w:r>
        <w:t xml:space="preserve"> </w:t>
      </w:r>
      <w:r>
        <w:t xml:space="preserve">“</w:t>
      </w:r>
      <w:r>
        <w:t xml:space="preserve">Add Target</w:t>
      </w:r>
      <w:r>
        <w:t xml:space="preserve">”</w:t>
      </w:r>
      <w:r>
        <w:t xml:space="preserve"> </w:t>
      </w:r>
      <w:r>
        <w:t xml:space="preserve">on an existing annotation</w:t>
      </w:r>
      <w:r>
        <w:t xml:space="preserve"> </w:t>
      </w:r>
      <w:r>
        <w:t xml:space="preserve">2. Select the selector type</w:t>
      </w:r>
      <w:r>
        <w:t xml:space="preserve"> </w:t>
      </w:r>
      <w:r>
        <w:t xml:space="preserve">3. Fill in the selector-specific fields</w:t>
      </w:r>
      <w:r>
        <w:t xml:space="preserve"> </w:t>
      </w:r>
      <w:r>
        <w:t xml:space="preserve">4. Click</w:t>
      </w:r>
      <w:r>
        <w:t xml:space="preserve"> </w:t>
      </w:r>
      <w:r>
        <w:t xml:space="preserve">“</w:t>
      </w:r>
      <w:r>
        <w:t xml:space="preserve">Save Target</w:t>
      </w:r>
      <w:r>
        <w:t xml:space="preserve">”</w:t>
      </w:r>
    </w:p>
    <w:bookmarkEnd w:id="66"/>
    <w:bookmarkStart w:id="67" w:name="iiif-importexport"/>
    <w:p>
      <w:pPr>
        <w:pStyle w:val="Heading3"/>
      </w:pPr>
      <w:r>
        <w:t xml:space="preserve">IIIF Import/Export</w:t>
      </w:r>
    </w:p>
    <w:p>
      <w:pPr>
        <w:pStyle w:val="FirstParagraph"/>
      </w:pPr>
      <w:r>
        <w:rPr>
          <w:bCs/>
          <w:b/>
        </w:rPr>
        <w:t xml:space="preserve">Import:</w:t>
      </w:r>
      <w:r>
        <w:t xml:space="preserve"> </w:t>
      </w:r>
      <w:r>
        <w:t xml:space="preserve">Click</w:t>
      </w:r>
      <w:r>
        <w:t xml:space="preserve"> </w:t>
      </w:r>
      <w:r>
        <w:t xml:space="preserve">“</w:t>
      </w:r>
      <w:r>
        <w:t xml:space="preserve">Import IIIF</w:t>
      </w:r>
      <w:r>
        <w:t xml:space="preserve">”</w:t>
      </w:r>
      <w:r>
        <w:t xml:space="preserve"> </w:t>
      </w:r>
      <w:r>
        <w:t xml:space="preserve">to upload a W3C Web Annotation JSON-LD file</w:t>
      </w:r>
      <w:r>
        <w:t xml:space="preserve"> </w:t>
      </w:r>
      <w:r>
        <w:rPr>
          <w:bCs/>
          <w:b/>
        </w:rPr>
        <w:t xml:space="preserve">Export:</w:t>
      </w:r>
      <w:r>
        <w:t xml:space="preserve"> </w:t>
      </w:r>
      <w:r>
        <w:t xml:space="preserve">Click</w:t>
      </w:r>
      <w:r>
        <w:t xml:space="preserve"> </w:t>
      </w:r>
      <w:r>
        <w:t xml:space="preserve">“</w:t>
      </w:r>
      <w:r>
        <w:t xml:space="preserve">Export IIIF</w:t>
      </w:r>
      <w:r>
        <w:t xml:space="preserve">”</w:t>
      </w:r>
      <w:r>
        <w:t xml:space="preserve"> </w:t>
      </w:r>
      <w:r>
        <w:t xml:space="preserve">to download annotations as a JSON-LD annotation list</w:t>
      </w:r>
    </w:p>
    <w:p>
      <w:pPr>
        <w:pStyle w:val="BodyText"/>
      </w:pPr>
      <w:r>
        <w:t xml:space="preserve">The export follows the IIIF Presentation API 3.0 annotation format, compatible with:</w:t>
      </w:r>
      <w:r>
        <w:t xml:space="preserve"> </w:t>
      </w:r>
      <w:r>
        <w:t xml:space="preserve">- Mirador</w:t>
      </w:r>
      <w:r>
        <w:t xml:space="preserve"> </w:t>
      </w:r>
      <w:r>
        <w:t xml:space="preserve">- Universal Viewer</w:t>
      </w:r>
      <w:r>
        <w:t xml:space="preserve"> </w:t>
      </w:r>
      <w:r>
        <w:t xml:space="preserve">- Annona</w:t>
      </w:r>
      <w:r>
        <w:t xml:space="preserve"> </w:t>
      </w:r>
      <w:r>
        <w:t xml:space="preserve">- Other IIIF-compliant viewers</w:t>
      </w:r>
    </w:p>
    <w:bookmarkEnd w:id="67"/>
    <w:bookmarkStart w:id="68" w:name="promote-to-assertion"/>
    <w:p>
      <w:pPr>
        <w:pStyle w:val="Heading3"/>
      </w:pPr>
      <w:r>
        <w:t xml:space="preserve">Promote to Assertion</w:t>
      </w:r>
    </w:p>
    <w:p>
      <w:pPr>
        <w:pStyle w:val="FirstParagraph"/>
      </w:pPr>
      <w:r>
        <w:t xml:space="preserve">Each annotation has a</w:t>
      </w:r>
      <w:r>
        <w:t xml:space="preserve"> </w:t>
      </w:r>
      <w:r>
        <w:t xml:space="preserve">“</w:t>
      </w:r>
      <w:r>
        <w:t xml:space="preserve">Promote to Assertion</w:t>
      </w:r>
      <w:r>
        <w:t xml:space="preserve">”</w:t>
      </w:r>
      <w:r>
        <w:t xml:space="preserve"> </w:t>
      </w:r>
      <w:r>
        <w:t xml:space="preserve">button that converts the annotation into a formal research assertion in the knowledge graph. This creates:</w:t>
      </w:r>
      <w:r>
        <w:t xml:space="preserve"> </w:t>
      </w:r>
      <w:r>
        <w:t xml:space="preserve">- Subject: the annotated object</w:t>
      </w:r>
      <w:r>
        <w:t xml:space="preserve"> </w:t>
      </w:r>
      <w:r>
        <w:t xml:space="preserve">- Predicate:</w:t>
      </w:r>
      <w:r>
        <w:t xml:space="preserve"> </w:t>
      </w:r>
      <w:r>
        <w:rPr>
          <w:rStyle w:val="VerbatimChar"/>
        </w:rPr>
        <w:t xml:space="preserve">annotated_as</w:t>
      </w:r>
      <w:r>
        <w:t xml:space="preserve"> </w:t>
      </w:r>
      <w:r>
        <w:t xml:space="preserve">- Type:</w:t>
      </w:r>
      <w:r>
        <w:t xml:space="preserve"> </w:t>
      </w:r>
      <w:r>
        <w:rPr>
          <w:rStyle w:val="VerbatimChar"/>
        </w:rPr>
        <w:t xml:space="preserve">attributive</w:t>
      </w:r>
    </w:p>
    <w:p>
      <w:r>
        <w:pict>
          <v:rect style="width:0;height:1.5pt" o:hralign="center" o:hrstd="t" o:hr="t"/>
        </w:pict>
      </w:r>
    </w:p>
    <w:bookmarkEnd w:id="68"/>
    <w:bookmarkEnd w:id="69"/>
    <w:bookmarkStart w:id="74" w:name="bibliographies-citations"/>
    <w:p>
      <w:pPr>
        <w:pStyle w:val="Heading2"/>
      </w:pPr>
      <w:r>
        <w:t xml:space="preserve">10. Bibliographies &amp; Citations</w:t>
      </w:r>
    </w:p>
    <w:bookmarkStart w:id="70" w:name="creating-bibliographies"/>
    <w:p>
      <w:pPr>
        <w:pStyle w:val="Heading3"/>
      </w:pPr>
      <w:r>
        <w:t xml:space="preserve">Creating Bibliographies</w:t>
      </w:r>
    </w:p>
    <w:p>
      <w:pPr>
        <w:pStyle w:val="FirstParagraph"/>
      </w:pPr>
      <w:r>
        <w:rPr>
          <w:bCs/>
          <w:b/>
        </w:rPr>
        <w:t xml:space="preserve">URL:</w:t>
      </w:r>
      <w:r>
        <w:t xml:space="preserve"> </w:t>
      </w:r>
      <w:r>
        <w:rPr>
          <w:rStyle w:val="VerbatimChar"/>
        </w:rPr>
        <w:t xml:space="preserve">/research/bibliographies</w:t>
      </w:r>
    </w:p>
    <w:p>
      <w:pPr>
        <w:numPr>
          <w:ilvl w:val="0"/>
          <w:numId w:val="1013"/>
        </w:numPr>
        <w:pStyle w:val="Compact"/>
      </w:pPr>
      <w:r>
        <w:t xml:space="preserve">Click</w:t>
      </w:r>
      <w:r>
        <w:t xml:space="preserve"> </w:t>
      </w:r>
      <w:r>
        <w:t xml:space="preserve">“</w:t>
      </w:r>
      <w:r>
        <w:t xml:space="preserve">Create Bibliography</w:t>
      </w:r>
      <w:r>
        <w:t xml:space="preserve">”</w:t>
      </w:r>
    </w:p>
    <w:p>
      <w:pPr>
        <w:numPr>
          <w:ilvl w:val="0"/>
          <w:numId w:val="1013"/>
        </w:numPr>
        <w:pStyle w:val="Compact"/>
      </w:pPr>
      <w:r>
        <w:t xml:space="preserve">Enter name and description</w:t>
      </w:r>
    </w:p>
    <w:p>
      <w:pPr>
        <w:numPr>
          <w:ilvl w:val="0"/>
          <w:numId w:val="1013"/>
        </w:numPr>
        <w:pStyle w:val="Compact"/>
      </w:pPr>
      <w:r>
        <w:t xml:space="preserve">Optionally link to a project</w:t>
      </w:r>
    </w:p>
    <w:bookmarkEnd w:id="70"/>
    <w:bookmarkStart w:id="71" w:name="adding-entries"/>
    <w:p>
      <w:pPr>
        <w:pStyle w:val="Heading3"/>
      </w:pPr>
      <w:r>
        <w:t xml:space="preserve">Adding Entries</w:t>
      </w:r>
    </w:p>
    <w:p>
      <w:pPr>
        <w:pStyle w:val="FirstParagraph"/>
      </w:pPr>
      <w:r>
        <w:t xml:space="preserve">There are multiple ways to add bibliography entries:</w:t>
      </w:r>
    </w:p>
    <w:p>
      <w:pPr>
        <w:pStyle w:val="BodyText"/>
      </w:pPr>
      <w:r>
        <w:rPr>
          <w:bCs/>
          <w:b/>
        </w:rPr>
        <w:t xml:space="preserve">Manual Entry</w:t>
      </w:r>
      <w:r>
        <w:t xml:space="preserve"> </w:t>
      </w:r>
      <w:r>
        <w:t xml:space="preserve">— Full citation metadata:</w:t>
      </w:r>
      <w:r>
        <w:t xml:space="preserve"> </w:t>
      </w:r>
      <w:r>
        <w:t xml:space="preserve">- Entry type (book, article, chapter, thesis, website, archival, report, other)</w:t>
      </w:r>
      <w:r>
        <w:t xml:space="preserve"> </w:t>
      </w:r>
      <w:r>
        <w:t xml:space="preserve">- Title, Authors, Year, Publisher</w:t>
      </w:r>
      <w:r>
        <w:t xml:space="preserve"> </w:t>
      </w:r>
      <w:r>
        <w:t xml:space="preserve">- Journal, Volume, Issue, Pages</w:t>
      </w:r>
      <w:r>
        <w:t xml:space="preserve"> </w:t>
      </w:r>
      <w:r>
        <w:t xml:space="preserve">- DOI, ISBN, URL</w:t>
      </w:r>
      <w:r>
        <w:t xml:space="preserve"> </w:t>
      </w:r>
      <w:r>
        <w:t xml:space="preserve">- Abstract, Notes</w:t>
      </w:r>
    </w:p>
    <w:p>
      <w:pPr>
        <w:pStyle w:val="BodyText"/>
      </w:pPr>
      <w:r>
        <w:rPr>
          <w:bCs/>
          <w:b/>
        </w:rPr>
        <w:t xml:space="preserve">From Archive Items</w:t>
      </w:r>
      <w:r>
        <w:t xml:space="preserve"> </w:t>
      </w:r>
      <w:r>
        <w:t xml:space="preserve">— Click</w:t>
      </w:r>
      <w:r>
        <w:t xml:space="preserve"> </w:t>
      </w:r>
      <w:r>
        <w:t xml:space="preserve">“</w:t>
      </w:r>
      <w:r>
        <w:t xml:space="preserve">Add to Bibliography</w:t>
      </w:r>
      <w:r>
        <w:t xml:space="preserve">”</w:t>
      </w:r>
      <w:r>
        <w:t xml:space="preserve"> </w:t>
      </w:r>
      <w:r>
        <w:t xml:space="preserve">while browsing:</w:t>
      </w:r>
      <w:r>
        <w:t xml:space="preserve"> </w:t>
      </w:r>
      <w:r>
        <w:t xml:space="preserve">- Automatically extracts title, dates, creators, repository</w:t>
      </w:r>
      <w:r>
        <w:t xml:space="preserve"> </w:t>
      </w:r>
      <w:r>
        <w:t xml:space="preserve">- Links back to the archival record</w:t>
      </w:r>
    </w:p>
    <w:p>
      <w:pPr>
        <w:pStyle w:val="BodyText"/>
      </w:pPr>
      <w:r>
        <w:rPr>
          <w:bCs/>
          <w:b/>
        </w:rPr>
        <w:t xml:space="preserve">Import:</w:t>
      </w:r>
      <w:r>
        <w:t xml:space="preserve"> </w:t>
      </w:r>
      <w:r>
        <w:t xml:space="preserve">- BibTeX format</w:t>
      </w:r>
      <w:r>
        <w:t xml:space="preserve"> </w:t>
      </w:r>
      <w:r>
        <w:t xml:space="preserve">- RIS format</w:t>
      </w:r>
    </w:p>
    <w:bookmarkEnd w:id="71"/>
    <w:bookmarkStart w:id="72" w:name="citation-styles"/>
    <w:p>
      <w:pPr>
        <w:pStyle w:val="Heading3"/>
      </w:pPr>
      <w:r>
        <w:t xml:space="preserve">Citation Styles</w:t>
      </w:r>
    </w:p>
    <w:p>
      <w:pPr>
        <w:pStyle w:val="FirstParagraph"/>
      </w:pPr>
      <w:r>
        <w:t xml:space="preserve">Generate citations in 6 styles: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Style</w:t>
            </w:r>
          </w:p>
        </w:tc>
        <w:tc>
          <w:tcPr/>
          <w:p>
            <w:pPr>
              <w:pStyle w:val="Compact"/>
              <w:jc w:val="left"/>
            </w:pPr>
            <w:r>
              <w:t xml:space="preserve">Example</w:t>
            </w:r>
          </w:p>
        </w:tc>
      </w:tr>
      <w:tr>
        <w:tc>
          <w:tcPr/>
          <w:p>
            <w:pPr>
              <w:pStyle w:val="Compact"/>
              <w:jc w:val="left"/>
            </w:pPr>
            <w:r>
              <w:rPr>
                <w:bCs/>
                <w:b/>
              </w:rPr>
              <w:t xml:space="preserve">Chicago</w:t>
            </w:r>
          </w:p>
        </w:tc>
        <w:tc>
          <w:tcPr/>
          <w:p>
            <w:pPr>
              <w:pStyle w:val="Compact"/>
              <w:jc w:val="left"/>
            </w:pPr>
            <w:r>
              <w:t xml:space="preserve">Author.</w:t>
            </w:r>
            <w:r>
              <w:t xml:space="preserve"> </w:t>
            </w:r>
            <w:r>
              <w:t xml:space="preserve">“</w:t>
            </w:r>
            <w:r>
              <w:t xml:space="preserve">Title.</w:t>
            </w:r>
            <w:r>
              <w:t xml:space="preserve">”</w:t>
            </w:r>
            <w:r>
              <w:t xml:space="preserve"> </w:t>
            </w:r>
            <w:r>
              <w:t xml:space="preserve">Date. Repository. URL (accessed Date).</w:t>
            </w:r>
          </w:p>
        </w:tc>
      </w:tr>
      <w:tr>
        <w:tc>
          <w:tcPr/>
          <w:p>
            <w:pPr>
              <w:pStyle w:val="Compact"/>
              <w:jc w:val="left"/>
            </w:pPr>
            <w:r>
              <w:rPr>
                <w:bCs/>
                <w:b/>
              </w:rPr>
              <w:t xml:space="preserve">MLA</w:t>
            </w:r>
          </w:p>
        </w:tc>
        <w:tc>
          <w:tcPr/>
          <w:p>
            <w:pPr>
              <w:pStyle w:val="Compact"/>
              <w:jc w:val="left"/>
            </w:pPr>
            <w:r>
              <w:t xml:space="preserve">Author.</w:t>
            </w:r>
            <w:r>
              <w:t xml:space="preserve"> </w:t>
            </w:r>
            <w:r>
              <w:t xml:space="preserve">“</w:t>
            </w:r>
            <w:r>
              <w:t xml:space="preserve">Title.</w:t>
            </w:r>
            <w:r>
              <w:t xml:space="preserve">”</w:t>
            </w:r>
            <w:r>
              <w:t xml:space="preserve"> </w:t>
            </w:r>
            <w:r>
              <w:t xml:space="preserve">Repository, Date. URL. Accessed Date.</w:t>
            </w:r>
          </w:p>
        </w:tc>
      </w:tr>
      <w:tr>
        <w:tc>
          <w:tcPr/>
          <w:p>
            <w:pPr>
              <w:pStyle w:val="Compact"/>
              <w:jc w:val="left"/>
            </w:pPr>
            <w:r>
              <w:rPr>
                <w:bCs/>
                <w:b/>
              </w:rPr>
              <w:t xml:space="preserve">APA</w:t>
            </w:r>
          </w:p>
        </w:tc>
        <w:tc>
          <w:tcPr/>
          <w:p>
            <w:pPr>
              <w:pStyle w:val="Compact"/>
              <w:jc w:val="left"/>
            </w:pPr>
            <w:r>
              <w:t xml:space="preserve">Author. (Date). Title. Retrieved from URL</w:t>
            </w:r>
          </w:p>
        </w:tc>
      </w:tr>
      <w:tr>
        <w:tc>
          <w:tcPr/>
          <w:p>
            <w:pPr>
              <w:pStyle w:val="Compact"/>
              <w:jc w:val="left"/>
            </w:pPr>
            <w:r>
              <w:rPr>
                <w:bCs/>
                <w:b/>
              </w:rPr>
              <w:t xml:space="preserve">Harvard</w:t>
            </w:r>
          </w:p>
        </w:tc>
        <w:tc>
          <w:tcPr/>
          <w:p>
            <w:pPr>
              <w:pStyle w:val="Compact"/>
              <w:jc w:val="left"/>
            </w:pPr>
            <w:r>
              <w:t xml:space="preserve">Author (Year)</w:t>
            </w:r>
            <w:r>
              <w:t xml:space="preserve"> </w:t>
            </w:r>
            <w:r>
              <w:t xml:space="preserve">‘</w:t>
            </w:r>
            <w:r>
              <w:t xml:space="preserve">Title</w:t>
            </w:r>
            <w:r>
              <w:t xml:space="preserve">’</w:t>
            </w:r>
            <w:r>
              <w:t xml:space="preserve">, Repository. Available at: URL (Accessed: Date).</w:t>
            </w:r>
          </w:p>
        </w:tc>
      </w:tr>
      <w:tr>
        <w:tc>
          <w:tcPr/>
          <w:p>
            <w:pPr>
              <w:pStyle w:val="Compact"/>
              <w:jc w:val="left"/>
            </w:pPr>
            <w:r>
              <w:rPr>
                <w:bCs/>
                <w:b/>
              </w:rPr>
              <w:t xml:space="preserve">UNISA Harvard</w:t>
            </w:r>
          </w:p>
        </w:tc>
        <w:tc>
          <w:tcPr/>
          <w:p>
            <w:pPr>
              <w:pStyle w:val="Compact"/>
              <w:jc w:val="left"/>
            </w:pPr>
            <w:r>
              <w:t xml:space="preserve">Surname, I. Year.</w:t>
            </w:r>
            <w:r>
              <w:t xml:space="preserve"> </w:t>
            </w:r>
            <w:r>
              <w:rPr>
                <w:iCs/>
                <w:i/>
              </w:rPr>
              <w:t xml:space="preserve">Title</w:t>
            </w:r>
            <w:r>
              <w:t xml:space="preserve">. Repository. [Online]. Available from: URL [Accessed Date].</w:t>
            </w:r>
          </w:p>
        </w:tc>
      </w:tr>
      <w:tr>
        <w:tc>
          <w:tcPr/>
          <w:p>
            <w:pPr>
              <w:pStyle w:val="Compact"/>
              <w:jc w:val="left"/>
            </w:pPr>
            <w:r>
              <w:rPr>
                <w:bCs/>
                <w:b/>
              </w:rPr>
              <w:t xml:space="preserve">Turabian</w:t>
            </w:r>
          </w:p>
        </w:tc>
        <w:tc>
          <w:tcPr/>
          <w:p>
            <w:pPr>
              <w:pStyle w:val="Compact"/>
              <w:jc w:val="left"/>
            </w:pPr>
            <w:r>
              <w:t xml:space="preserve">Same as Chicago</w:t>
            </w:r>
          </w:p>
        </w:tc>
      </w:tr>
    </w:tbl>
    <w:bookmarkEnd w:id="72"/>
    <w:bookmarkStart w:id="73" w:name="exporting-bibliographies"/>
    <w:p>
      <w:pPr>
        <w:pStyle w:val="Heading3"/>
      </w:pPr>
      <w:r>
        <w:t xml:space="preserve">Exporting Bibliographies</w:t>
      </w:r>
    </w:p>
    <w:p>
      <w:pPr>
        <w:pStyle w:val="FirstParagraph"/>
      </w:pPr>
      <w:r>
        <w:rPr>
          <w:bCs/>
          <w:b/>
        </w:rPr>
        <w:t xml:space="preserve">URL:</w:t>
      </w:r>
      <w:r>
        <w:t xml:space="preserve"> </w:t>
      </w:r>
      <w:r>
        <w:rPr>
          <w:rStyle w:val="VerbatimChar"/>
        </w:rPr>
        <w:t xml:space="preserve">/research/bibliography/:id/export/:format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Description</w:t>
            </w:r>
          </w:p>
        </w:tc>
        <w:tc>
          <w:tcPr/>
          <w:p>
            <w:pPr>
              <w:pStyle w:val="Compact"/>
              <w:jc w:val="left"/>
            </w:pPr>
            <w:r>
              <w:t xml:space="preserve">Compatible With</w:t>
            </w:r>
          </w:p>
        </w:tc>
      </w:tr>
      <w:tr>
        <w:tc>
          <w:tcPr/>
          <w:p>
            <w:pPr>
              <w:pStyle w:val="Compact"/>
              <w:jc w:val="left"/>
            </w:pPr>
            <w:r>
              <w:t xml:space="preserve">RIS</w:t>
            </w:r>
          </w:p>
        </w:tc>
        <w:tc>
          <w:tcPr/>
          <w:p>
            <w:pPr>
              <w:pStyle w:val="Compact"/>
              <w:jc w:val="left"/>
            </w:pPr>
            <w:r>
              <w:t xml:space="preserve">Research Information Systems</w:t>
            </w:r>
          </w:p>
        </w:tc>
        <w:tc>
          <w:tcPr/>
          <w:p>
            <w:pPr>
              <w:pStyle w:val="Compact"/>
              <w:jc w:val="left"/>
            </w:pPr>
            <w:r>
              <w:t xml:space="preserve">EndNote, Zotero, Mendeley</w:t>
            </w:r>
          </w:p>
        </w:tc>
      </w:tr>
      <w:tr>
        <w:tc>
          <w:tcPr/>
          <w:p>
            <w:pPr>
              <w:pStyle w:val="Compact"/>
              <w:jc w:val="left"/>
            </w:pPr>
            <w:r>
              <w:t xml:space="preserve">BibTeX</w:t>
            </w:r>
          </w:p>
        </w:tc>
        <w:tc>
          <w:tcPr/>
          <w:p>
            <w:pPr>
              <w:pStyle w:val="Compact"/>
              <w:jc w:val="left"/>
            </w:pPr>
            <w:r>
              <w:t xml:space="preserve">LaTeX bibliography format</w:t>
            </w:r>
          </w:p>
        </w:tc>
        <w:tc>
          <w:tcPr/>
          <w:p>
            <w:pPr>
              <w:pStyle w:val="Compact"/>
              <w:jc w:val="left"/>
            </w:pPr>
            <w:r>
              <w:t xml:space="preserve">LaTeX, Overleaf, JabRef</w:t>
            </w:r>
          </w:p>
        </w:tc>
      </w:tr>
      <w:tr>
        <w:tc>
          <w:tcPr/>
          <w:p>
            <w:pPr>
              <w:pStyle w:val="Compact"/>
              <w:jc w:val="left"/>
            </w:pPr>
            <w:r>
              <w:t xml:space="preserve">Zotero RDF</w:t>
            </w:r>
          </w:p>
        </w:tc>
        <w:tc>
          <w:tcPr/>
          <w:p>
            <w:pPr>
              <w:pStyle w:val="Compact"/>
              <w:jc w:val="left"/>
            </w:pPr>
            <w:r>
              <w:t xml:space="preserve">Zotero native format</w:t>
            </w:r>
          </w:p>
        </w:tc>
        <w:tc>
          <w:tcPr/>
          <w:p>
            <w:pPr>
              <w:pStyle w:val="Compact"/>
              <w:jc w:val="left"/>
            </w:pPr>
            <w:r>
              <w:t xml:space="preserve">Zotero</w:t>
            </w:r>
          </w:p>
        </w:tc>
      </w:tr>
      <w:tr>
        <w:tc>
          <w:tcPr/>
          <w:p>
            <w:pPr>
              <w:pStyle w:val="Compact"/>
              <w:jc w:val="left"/>
            </w:pPr>
            <w:r>
              <w:t xml:space="preserve">Mendeley JSON</w:t>
            </w:r>
          </w:p>
        </w:tc>
        <w:tc>
          <w:tcPr/>
          <w:p>
            <w:pPr>
              <w:pStyle w:val="Compact"/>
              <w:jc w:val="left"/>
            </w:pPr>
            <w:r>
              <w:t xml:space="preserve">Mendeley export format</w:t>
            </w:r>
          </w:p>
        </w:tc>
        <w:tc>
          <w:tcPr/>
          <w:p>
            <w:pPr>
              <w:pStyle w:val="Compact"/>
              <w:jc w:val="left"/>
            </w:pPr>
            <w:r>
              <w:t xml:space="preserve">Mendeley</w:t>
            </w:r>
          </w:p>
        </w:tc>
      </w:tr>
      <w:tr>
        <w:tc>
          <w:tcPr/>
          <w:p>
            <w:pPr>
              <w:pStyle w:val="Compact"/>
              <w:jc w:val="left"/>
            </w:pPr>
            <w:r>
              <w:t xml:space="preserve">CSL-JSON</w:t>
            </w:r>
          </w:p>
        </w:tc>
        <w:tc>
          <w:tcPr/>
          <w:p>
            <w:pPr>
              <w:pStyle w:val="Compact"/>
              <w:jc w:val="left"/>
            </w:pPr>
            <w:r>
              <w:t xml:space="preserve">Citation Style Language JSON</w:t>
            </w:r>
          </w:p>
        </w:tc>
        <w:tc>
          <w:tcPr/>
          <w:p>
            <w:pPr>
              <w:pStyle w:val="Compact"/>
              <w:jc w:val="left"/>
            </w:pPr>
            <w:r>
              <w:t xml:space="preserve">Pandoc, Citeproc</w:t>
            </w:r>
          </w:p>
        </w:tc>
      </w:tr>
    </w:tbl>
    <w:p>
      <w:r>
        <w:pict>
          <v:rect style="width:0;height:1.5pt" o:hralign="center" o:hrstd="t" o:hr="t"/>
        </w:pict>
      </w:r>
    </w:p>
    <w:bookmarkEnd w:id="73"/>
    <w:bookmarkEnd w:id="74"/>
    <w:bookmarkStart w:id="80" w:name="research-projects"/>
    <w:p>
      <w:pPr>
        <w:pStyle w:val="Heading2"/>
      </w:pPr>
      <w:r>
        <w:t xml:space="preserve">11. Research Projects</w:t>
      </w:r>
    </w:p>
    <w:bookmarkStart w:id="75" w:name="creating-projects"/>
    <w:p>
      <w:pPr>
        <w:pStyle w:val="Heading3"/>
      </w:pPr>
      <w:r>
        <w:t xml:space="preserve">Creating Projects</w:t>
      </w:r>
    </w:p>
    <w:p>
      <w:pPr>
        <w:pStyle w:val="FirstParagraph"/>
      </w:pPr>
      <w:r>
        <w:rPr>
          <w:bCs/>
          <w:b/>
        </w:rPr>
        <w:t xml:space="preserve">URL:</w:t>
      </w:r>
      <w:r>
        <w:t xml:space="preserve"> </w:t>
      </w:r>
      <w:r>
        <w:rPr>
          <w:rStyle w:val="VerbatimChar"/>
        </w:rPr>
        <w:t xml:space="preserve">/research/projects</w:t>
      </w:r>
    </w:p>
    <w:p>
      <w:pPr>
        <w:pStyle w:val="BodyText"/>
      </w:pPr>
      <w:r>
        <w:rPr>
          <w:bCs/>
          <w:b/>
        </w:rPr>
        <w:t xml:space="preserve">Fields:</w:t>
      </w:r>
      <w:r>
        <w:t xml:space="preserve"> </w:t>
      </w:r>
      <w:r>
        <w:t xml:space="preserve">- Title</w:t>
      </w:r>
      <w:r>
        <w:t xml:space="preserve"> </w:t>
      </w:r>
      <w:r>
        <w:t xml:space="preserve">- Description</w:t>
      </w:r>
      <w:r>
        <w:t xml:space="preserve"> </w:t>
      </w:r>
      <w:r>
        <w:t xml:space="preserve">- Project type (Individual, Group, Institutional, Grant-funded)</w:t>
      </w:r>
      <w:r>
        <w:t xml:space="preserve"> </w:t>
      </w:r>
      <w:r>
        <w:t xml:space="preserve">- Institution</w:t>
      </w:r>
      <w:r>
        <w:t xml:space="preserve"> </w:t>
      </w:r>
      <w:r>
        <w:t xml:space="preserve">- Supervisor (for academic projects)</w:t>
      </w:r>
      <w:r>
        <w:t xml:space="preserve"> </w:t>
      </w:r>
      <w:r>
        <w:t xml:space="preserve">- Funding source and Grant number</w:t>
      </w:r>
      <w:r>
        <w:t xml:space="preserve"> </w:t>
      </w:r>
      <w:r>
        <w:t xml:space="preserve">- Ethics approval reference</w:t>
      </w:r>
      <w:r>
        <w:t xml:space="preserve"> </w:t>
      </w:r>
      <w:r>
        <w:t xml:space="preserve">- Start date and Expected end date</w:t>
      </w:r>
      <w:r>
        <w:t xml:space="preserve"> </w:t>
      </w:r>
      <w:r>
        <w:t xml:space="preserve">- Status (Active, On Hold, Completed, Archived)</w:t>
      </w:r>
      <w:r>
        <w:t xml:space="preserve"> </w:t>
      </w:r>
      <w:r>
        <w:t xml:space="preserve">- Visibility (Private, Collaborators, Public)</w:t>
      </w:r>
    </w:p>
    <w:bookmarkEnd w:id="75"/>
    <w:bookmarkStart w:id="76" w:name="project-resources"/>
    <w:p>
      <w:pPr>
        <w:pStyle w:val="Heading3"/>
      </w:pPr>
      <w:r>
        <w:t xml:space="preserve">Project Resources</w:t>
      </w:r>
    </w:p>
    <w:p>
      <w:pPr>
        <w:pStyle w:val="FirstParagraph"/>
      </w:pPr>
      <w:r>
        <w:t xml:space="preserve">Attach resources to projects:</w:t>
      </w:r>
      <w:r>
        <w:t xml:space="preserve"> </w:t>
      </w:r>
      <w:r>
        <w:t xml:space="preserve">- Link archival collections</w:t>
      </w:r>
      <w:r>
        <w:t xml:space="preserve"> </w:t>
      </w:r>
      <w:r>
        <w:t xml:space="preserve">- Link saved searches</w:t>
      </w:r>
      <w:r>
        <w:t xml:space="preserve"> </w:t>
      </w:r>
      <w:r>
        <w:t xml:space="preserve">- Add external document references</w:t>
      </w:r>
      <w:r>
        <w:t xml:space="preserve"> </w:t>
      </w:r>
      <w:r>
        <w:t xml:space="preserve">- Add URL resources</w:t>
      </w:r>
      <w:r>
        <w:t xml:space="preserve"> </w:t>
      </w:r>
      <w:r>
        <w:t xml:space="preserve">- Move clipboard items to project</w:t>
      </w:r>
    </w:p>
    <w:bookmarkEnd w:id="76"/>
    <w:bookmarkStart w:id="77" w:name="project-milestones"/>
    <w:p>
      <w:pPr>
        <w:pStyle w:val="Heading3"/>
      </w:pPr>
      <w:r>
        <w:t xml:space="preserve">Project Milestones</w:t>
      </w:r>
    </w:p>
    <w:p>
      <w:pPr>
        <w:pStyle w:val="FirstParagraph"/>
      </w:pPr>
      <w:r>
        <w:t xml:space="preserve">Track project progress with milestones:</w:t>
      </w:r>
      <w:r>
        <w:t xml:space="preserve"> </w:t>
      </w:r>
      <w:r>
        <w:t xml:space="preserve">- Title and description</w:t>
      </w:r>
      <w:r>
        <w:t xml:space="preserve"> </w:t>
      </w:r>
      <w:r>
        <w:t xml:space="preserve">- Type: deliverable, ethics, data_collection, analysis, writing, review</w:t>
      </w:r>
      <w:r>
        <w:t xml:space="preserve"> </w:t>
      </w:r>
      <w:r>
        <w:t xml:space="preserve">- Status: pending, in_progress, completed, overdue</w:t>
      </w:r>
      <w:r>
        <w:t xml:space="preserve"> </w:t>
      </w:r>
      <w:r>
        <w:t xml:space="preserve">- Due date</w:t>
      </w:r>
      <w:r>
        <w:t xml:space="preserve"> </w:t>
      </w:r>
      <w:r>
        <w:t xml:space="preserve">- Completion date</w:t>
      </w:r>
    </w:p>
    <w:bookmarkEnd w:id="77"/>
    <w:bookmarkStart w:id="78" w:name="project-activity-log"/>
    <w:p>
      <w:pPr>
        <w:pStyle w:val="Heading3"/>
      </w:pPr>
      <w:r>
        <w:t xml:space="preserve">Project Activity Log</w:t>
      </w:r>
    </w:p>
    <w:p>
      <w:pPr>
        <w:pStyle w:val="FirstParagraph"/>
      </w:pPr>
      <w:r>
        <w:t xml:space="preserve">Every action within a project is logged:</w:t>
      </w:r>
      <w:r>
        <w:t xml:space="preserve"> </w:t>
      </w:r>
      <w:r>
        <w:t xml:space="preserve">- Collection additions</w:t>
      </w:r>
      <w:r>
        <w:t xml:space="preserve"> </w:t>
      </w:r>
      <w:r>
        <w:t xml:space="preserve">- Annotation creation</w:t>
      </w:r>
      <w:r>
        <w:t xml:space="preserve"> </w:t>
      </w:r>
      <w:r>
        <w:t xml:space="preserve">- Assertion changes</w:t>
      </w:r>
      <w:r>
        <w:t xml:space="preserve"> </w:t>
      </w:r>
      <w:r>
        <w:t xml:space="preserve">- Collaborator joins</w:t>
      </w:r>
      <w:r>
        <w:t xml:space="preserve"> </w:t>
      </w:r>
      <w:r>
        <w:t xml:space="preserve">- Resource additions</w:t>
      </w:r>
    </w:p>
    <w:p>
      <w:pPr>
        <w:pStyle w:val="BodyText"/>
      </w:pPr>
      <w:r>
        <w:rPr>
          <w:bCs/>
          <w:b/>
        </w:rPr>
        <w:t xml:space="preserve">URL:</w:t>
      </w:r>
      <w:r>
        <w:t xml:space="preserve"> </w:t>
      </w:r>
      <w:r>
        <w:rPr>
          <w:rStyle w:val="VerbatimChar"/>
        </w:rPr>
        <w:t xml:space="preserve">/research/project/:id/activity</w:t>
      </w:r>
    </w:p>
    <w:bookmarkEnd w:id="78"/>
    <w:bookmarkStart w:id="79" w:name="clipboard-integration"/>
    <w:p>
      <w:pPr>
        <w:pStyle w:val="Heading3"/>
      </w:pPr>
      <w:r>
        <w:t xml:space="preserve">Clipboard Integration</w:t>
      </w:r>
    </w:p>
    <w:p>
      <w:pPr>
        <w:pStyle w:val="FirstParagraph"/>
      </w:pPr>
      <w:r>
        <w:t xml:space="preserve">The clipboard feature lets you:</w:t>
      </w:r>
      <w:r>
        <w:t xml:space="preserve"> </w:t>
      </w:r>
      <w:r>
        <w:t xml:space="preserve">1. Add items from browse to your clipboard</w:t>
      </w:r>
      <w:r>
        <w:t xml:space="preserve"> </w:t>
      </w:r>
      <w:r>
        <w:t xml:space="preserve">2. Move clipboard items to a specific project</w:t>
      </w:r>
      <w:r>
        <w:t xml:space="preserve"> </w:t>
      </w:r>
      <w:r>
        <w:t xml:space="preserve">3. Pin important clipboard items</w:t>
      </w:r>
      <w:r>
        <w:t xml:space="preserve"> </w:t>
      </w:r>
      <w:r>
        <w:t xml:space="preserve">4. Add notes to clipboard items</w:t>
      </w:r>
    </w:p>
    <w:p>
      <w:r>
        <w:pict>
          <v:rect style="width:0;height:1.5pt" o:hralign="center" o:hrstd="t" o:hr="t"/>
        </w:pict>
      </w:r>
    </w:p>
    <w:bookmarkEnd w:id="79"/>
    <w:bookmarkEnd w:id="80"/>
    <w:bookmarkStart w:id="86" w:name="collaboration-workspaces"/>
    <w:p>
      <w:pPr>
        <w:pStyle w:val="Heading2"/>
      </w:pPr>
      <w:r>
        <w:t xml:space="preserve">12. Collaboration &amp; Workspaces</w:t>
      </w:r>
    </w:p>
    <w:bookmarkStart w:id="81" w:name="project-collaboration"/>
    <w:p>
      <w:pPr>
        <w:pStyle w:val="Heading3"/>
      </w:pPr>
      <w:r>
        <w:t xml:space="preserve">Project Collaboration</w:t>
      </w:r>
    </w:p>
    <w:p>
      <w:pPr>
        <w:pStyle w:val="FirstParagraph"/>
      </w:pPr>
      <w:r>
        <w:rPr>
          <w:bCs/>
          <w:b/>
        </w:rPr>
        <w:t xml:space="preserve">Inviting Collaborators:</w:t>
      </w:r>
      <w:r>
        <w:t xml:space="preserve"> </w:t>
      </w:r>
      <w:r>
        <w:t xml:space="preserve">1. Navigate to project → Collaborators tab</w:t>
      </w:r>
      <w:r>
        <w:t xml:space="preserve"> </w:t>
      </w:r>
      <w:r>
        <w:t xml:space="preserve">2. Click</w:t>
      </w:r>
      <w:r>
        <w:t xml:space="preserve"> </w:t>
      </w:r>
      <w:r>
        <w:t xml:space="preserve">“</w:t>
      </w:r>
      <w:r>
        <w:t xml:space="preserve">Invite Collaborator</w:t>
      </w:r>
      <w:r>
        <w:t xml:space="preserve">”</w:t>
      </w:r>
      <w:r>
        <w:t xml:space="preserve"> </w:t>
      </w:r>
      <w:r>
        <w:t xml:space="preserve">3. Search for registered researchers</w:t>
      </w:r>
      <w:r>
        <w:t xml:space="preserve"> </w:t>
      </w:r>
      <w:r>
        <w:t xml:space="preserve">4. Assign a role: Viewer, Contributor, Editor, Admin</w:t>
      </w:r>
    </w:p>
    <w:p>
      <w:pPr>
        <w:pStyle w:val="BodyText"/>
      </w:pPr>
      <w:r>
        <w:rPr>
          <w:bCs/>
          <w:b/>
        </w:rPr>
        <w:t xml:space="preserve">Roles: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center"/>
            </w:pPr>
            <w:r>
              <w:t xml:space="preserve">View</w:t>
            </w:r>
          </w:p>
        </w:tc>
        <w:tc>
          <w:tcPr/>
          <w:p>
            <w:pPr>
              <w:pStyle w:val="Compact"/>
              <w:jc w:val="center"/>
            </w:pPr>
            <w:r>
              <w:t xml:space="preserve">Add Items</w:t>
            </w:r>
          </w:p>
        </w:tc>
        <w:tc>
          <w:tcPr/>
          <w:p>
            <w:pPr>
              <w:pStyle w:val="Compact"/>
              <w:jc w:val="center"/>
            </w:pPr>
            <w:r>
              <w:t xml:space="preserve">Edit</w:t>
            </w:r>
          </w:p>
        </w:tc>
        <w:tc>
          <w:tcPr/>
          <w:p>
            <w:pPr>
              <w:pStyle w:val="Compact"/>
              <w:jc w:val="center"/>
            </w:pPr>
            <w:r>
              <w:t xml:space="preserve">Manage Members</w:t>
            </w:r>
          </w:p>
        </w:tc>
      </w:tr>
      <w:tr>
        <w:tc>
          <w:tcPr/>
          <w:p>
            <w:pPr>
              <w:pStyle w:val="Compact"/>
              <w:jc w:val="left"/>
            </w:pPr>
            <w:r>
              <w:t xml:space="preserve">Viewer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Contributor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Editor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Admin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p>
      <w:pPr>
        <w:pStyle w:val="BodyText"/>
      </w:pPr>
      <w:r>
        <w:rPr>
          <w:bCs/>
          <w:b/>
        </w:rPr>
        <w:t xml:space="preserve">Invitation Flow:</w:t>
      </w:r>
    </w:p>
    <w:p>
      <w:pPr>
        <w:pStyle w:val="SourceCode"/>
      </w:pPr>
      <w:r>
        <w:rPr>
          <w:rStyle w:val="VerbatimChar"/>
        </w:rPr>
        <w:t xml:space="preserve">Invite Sent → Pending → Accepted/Declined</w:t>
      </w:r>
    </w:p>
    <w:bookmarkEnd w:id="81"/>
    <w:bookmarkStart w:id="82" w:name="workspaces"/>
    <w:p>
      <w:pPr>
        <w:pStyle w:val="Heading3"/>
      </w:pPr>
      <w:r>
        <w:t xml:space="preserve">Workspaces</w:t>
      </w:r>
    </w:p>
    <w:p>
      <w:pPr>
        <w:pStyle w:val="FirstParagraph"/>
      </w:pPr>
      <w:r>
        <w:rPr>
          <w:bCs/>
          <w:b/>
        </w:rPr>
        <w:t xml:space="preserve">URL:</w:t>
      </w:r>
      <w:r>
        <w:t xml:space="preserve"> </w:t>
      </w:r>
      <w:r>
        <w:rPr>
          <w:rStyle w:val="VerbatimChar"/>
        </w:rPr>
        <w:t xml:space="preserve">/research/workspaces</w:t>
      </w:r>
    </w:p>
    <w:p>
      <w:pPr>
        <w:pStyle w:val="BodyText"/>
      </w:pPr>
      <w:r>
        <w:t xml:space="preserve">Workspaces are independent collaboration spaces (not tied to a specific project):</w:t>
      </w:r>
    </w:p>
    <w:p>
      <w:pPr>
        <w:numPr>
          <w:ilvl w:val="0"/>
          <w:numId w:val="1014"/>
        </w:numPr>
        <w:pStyle w:val="Compact"/>
      </w:pPr>
      <w:r>
        <w:t xml:space="preserve">Create a workspace with name, description, visibility</w:t>
      </w:r>
    </w:p>
    <w:p>
      <w:pPr>
        <w:numPr>
          <w:ilvl w:val="0"/>
          <w:numId w:val="1014"/>
        </w:numPr>
        <w:pStyle w:val="Compact"/>
      </w:pPr>
      <w:r>
        <w:t xml:space="preserve">Invite members with roles</w:t>
      </w:r>
    </w:p>
    <w:p>
      <w:pPr>
        <w:numPr>
          <w:ilvl w:val="0"/>
          <w:numId w:val="1014"/>
        </w:numPr>
        <w:pStyle w:val="Compact"/>
      </w:pPr>
      <w:r>
        <w:t xml:space="preserve">Attach resources (items, documents, URLs)</w:t>
      </w:r>
    </w:p>
    <w:p>
      <w:pPr>
        <w:numPr>
          <w:ilvl w:val="0"/>
          <w:numId w:val="1014"/>
        </w:numPr>
        <w:pStyle w:val="Compact"/>
      </w:pPr>
      <w:r>
        <w:t xml:space="preserve">Start discussions</w:t>
      </w:r>
    </w:p>
    <w:bookmarkEnd w:id="82"/>
    <w:bookmarkStart w:id="83" w:name="discussions"/>
    <w:p>
      <w:pPr>
        <w:pStyle w:val="Heading3"/>
      </w:pPr>
      <w:r>
        <w:t xml:space="preserve">Discussions</w:t>
      </w:r>
    </w:p>
    <w:p>
      <w:pPr>
        <w:pStyle w:val="FirstParagraph"/>
      </w:pPr>
      <w:r>
        <w:t xml:space="preserve">Within workspaces, create threaded discussions:</w:t>
      </w:r>
      <w:r>
        <w:t xml:space="preserve"> </w:t>
      </w:r>
      <w:r>
        <w:t xml:space="preserve">- Create a new discussion topic</w:t>
      </w:r>
      <w:r>
        <w:t xml:space="preserve"> </w:t>
      </w:r>
      <w:r>
        <w:t xml:space="preserve">- Reply to existing discussions (nested threading)</w:t>
      </w:r>
      <w:r>
        <w:t xml:space="preserve"> </w:t>
      </w:r>
      <w:r>
        <w:t xml:space="preserve">- Pin important discussions</w:t>
      </w:r>
      <w:r>
        <w:t xml:space="preserve"> </w:t>
      </w:r>
      <w:r>
        <w:t xml:space="preserve">- Resolve discussions when concluded</w:t>
      </w:r>
    </w:p>
    <w:bookmarkEnd w:id="83"/>
    <w:bookmarkStart w:id="84" w:name="comments"/>
    <w:p>
      <w:pPr>
        <w:pStyle w:val="Heading3"/>
      </w:pPr>
      <w:r>
        <w:t xml:space="preserve">Comments</w:t>
      </w:r>
    </w:p>
    <w:p>
      <w:pPr>
        <w:pStyle w:val="FirstParagraph"/>
      </w:pPr>
      <w:r>
        <w:t xml:space="preserve">Comments can be added to:</w:t>
      </w:r>
      <w:r>
        <w:t xml:space="preserve"> </w:t>
      </w:r>
      <w:r>
        <w:t xml:space="preserve">- Projects</w:t>
      </w:r>
      <w:r>
        <w:t xml:space="preserve"> </w:t>
      </w:r>
      <w:r>
        <w:t xml:space="preserve">- Reports</w:t>
      </w:r>
      <w:r>
        <w:t xml:space="preserve"> </w:t>
      </w:r>
      <w:r>
        <w:t xml:space="preserve">- Assertions</w:t>
      </w:r>
      <w:r>
        <w:t xml:space="preserve"> </w:t>
      </w:r>
      <w:r>
        <w:t xml:space="preserve">- Any entity with a comment thread</w:t>
      </w:r>
    </w:p>
    <w:p>
      <w:pPr>
        <w:pStyle w:val="BodyText"/>
      </w:pPr>
      <w:r>
        <w:t xml:space="preserve">Supports markdown formatting and nested replies.</w:t>
      </w:r>
    </w:p>
    <w:bookmarkEnd w:id="84"/>
    <w:bookmarkStart w:id="85" w:name="peer-review"/>
    <w:p>
      <w:pPr>
        <w:pStyle w:val="Heading3"/>
      </w:pPr>
      <w:r>
        <w:t xml:space="preserve">Peer Review</w:t>
      </w:r>
    </w:p>
    <w:p>
      <w:pPr>
        <w:pStyle w:val="FirstParagraph"/>
      </w:pPr>
      <w:r>
        <w:rPr>
          <w:bCs/>
          <w:b/>
        </w:rPr>
        <w:t xml:space="preserve">URL:</w:t>
      </w:r>
      <w:r>
        <w:t xml:space="preserve"> </w:t>
      </w:r>
      <w:r>
        <w:rPr>
          <w:rStyle w:val="VerbatimChar"/>
        </w:rPr>
        <w:t xml:space="preserve">/research/report/:id/review/request</w:t>
      </w:r>
    </w:p>
    <w:p>
      <w:pPr>
        <w:pStyle w:val="BodyText"/>
      </w:pPr>
      <w:r>
        <w:t xml:space="preserve">Request peer review on research reports:</w:t>
      </w:r>
      <w:r>
        <w:t xml:space="preserve"> </w:t>
      </w:r>
      <w:r>
        <w:t xml:space="preserve">1. Select a reviewer from registered researchers</w:t>
      </w:r>
      <w:r>
        <w:t xml:space="preserve"> </w:t>
      </w:r>
      <w:r>
        <w:t xml:space="preserve">2. Send review request</w:t>
      </w:r>
      <w:r>
        <w:t xml:space="preserve"> </w:t>
      </w:r>
      <w:r>
        <w:t xml:space="preserve">3. Reviewer receives notification</w:t>
      </w:r>
      <w:r>
        <w:t xml:space="preserve"> </w:t>
      </w:r>
      <w:r>
        <w:t xml:space="preserve">4. Reviewer submits review with:</w:t>
      </w:r>
      <w:r>
        <w:t xml:space="preserve"> </w:t>
      </w:r>
      <w:r>
        <w:t xml:space="preserve">- Rating (1-5)</w:t>
      </w:r>
      <w:r>
        <w:t xml:space="preserve"> </w:t>
      </w:r>
      <w:r>
        <w:t xml:space="preserve">- Recommendation (accept, revision, reject)</w:t>
      </w:r>
      <w:r>
        <w:t xml:space="preserve"> </w:t>
      </w:r>
      <w:r>
        <w:t xml:space="preserve">- Detailed feedback</w:t>
      </w:r>
      <w:r>
        <w:t xml:space="preserve"> </w:t>
      </w:r>
      <w:r>
        <w:t xml:space="preserve">- Private notes (visible only to admin)</w:t>
      </w:r>
    </w:p>
    <w:p>
      <w:r>
        <w:pict>
          <v:rect style="width:0;height:1.5pt" o:hralign="center" o:hrstd="t" o:hr="t"/>
        </w:pict>
      </w:r>
    </w:p>
    <w:bookmarkEnd w:id="85"/>
    <w:bookmarkEnd w:id="86"/>
    <w:bookmarkStart w:id="93" w:name="research-journal"/>
    <w:p>
      <w:pPr>
        <w:pStyle w:val="Heading2"/>
      </w:pPr>
      <w:r>
        <w:t xml:space="preserve">13. Research Journal</w:t>
      </w:r>
    </w:p>
    <w:bookmarkStart w:id="87" w:name="overview-2"/>
    <w:p>
      <w:pPr>
        <w:pStyle w:val="Heading3"/>
      </w:pPr>
      <w:r>
        <w:t xml:space="preserve">Overview</w:t>
      </w:r>
    </w:p>
    <w:p>
      <w:pPr>
        <w:pStyle w:val="FirstParagraph"/>
      </w:pPr>
      <w:r>
        <w:rPr>
          <w:bCs/>
          <w:b/>
        </w:rPr>
        <w:t xml:space="preserve">URL:</w:t>
      </w:r>
      <w:r>
        <w:t xml:space="preserve"> </w:t>
      </w:r>
      <w:r>
        <w:rPr>
          <w:rStyle w:val="VerbatimChar"/>
        </w:rPr>
        <w:t xml:space="preserve">/research/journal</w:t>
      </w:r>
    </w:p>
    <w:p>
      <w:pPr>
        <w:pStyle w:val="BodyText"/>
      </w:pPr>
      <w:r>
        <w:t xml:space="preserve">The research journal is a chronological log of your research activities, thoughts, and findings.</w:t>
      </w:r>
    </w:p>
    <w:bookmarkEnd w:id="87"/>
    <w:bookmarkStart w:id="88" w:name="creating-entries"/>
    <w:p>
      <w:pPr>
        <w:pStyle w:val="Heading3"/>
      </w:pPr>
      <w:r>
        <w:t xml:space="preserve">Creating Entries</w:t>
      </w:r>
    </w:p>
    <w:p>
      <w:pPr>
        <w:pStyle w:val="FirstParagraph"/>
      </w:pPr>
      <w:r>
        <w:rPr>
          <w:bCs/>
          <w:b/>
        </w:rPr>
        <w:t xml:space="preserve">URL:</w:t>
      </w:r>
      <w:r>
        <w:t xml:space="preserve"> </w:t>
      </w:r>
      <w:r>
        <w:rPr>
          <w:rStyle w:val="VerbatimChar"/>
        </w:rPr>
        <w:t xml:space="preserve">/research/journal/new</w:t>
      </w:r>
    </w:p>
    <w:p>
      <w:pPr>
        <w:pStyle w:val="BodyText"/>
      </w:pPr>
      <w:r>
        <w:rPr>
          <w:bCs/>
          <w:b/>
        </w:rPr>
        <w:t xml:space="preserve">Fields:</w:t>
      </w:r>
      <w:r>
        <w:t xml:space="preserve"> </w:t>
      </w:r>
      <w:r>
        <w:t xml:space="preserve">- Entry date</w:t>
      </w:r>
      <w:r>
        <w:t xml:space="preserve"> </w:t>
      </w:r>
      <w:r>
        <w:t xml:space="preserve">- Title</w:t>
      </w:r>
      <w:r>
        <w:t xml:space="preserve"> </w:t>
      </w:r>
      <w:r>
        <w:t xml:space="preserve">- Content (rich text)</w:t>
      </w:r>
      <w:r>
        <w:t xml:space="preserve"> </w:t>
      </w:r>
      <w:r>
        <w:t xml:space="preserve">- Entry type: reflection, observation, methodology, finding, question, other</w:t>
      </w:r>
      <w:r>
        <w:t xml:space="preserve"> </w:t>
      </w:r>
      <w:r>
        <w:t xml:space="preserve">- Mood/energy (optional)</w:t>
      </w:r>
      <w:r>
        <w:t xml:space="preserve"> </w:t>
      </w:r>
      <w:r>
        <w:t xml:space="preserve">- Time spent (hours)</w:t>
      </w:r>
      <w:r>
        <w:t xml:space="preserve"> </w:t>
      </w:r>
      <w:r>
        <w:t xml:space="preserve">- Linked project (optional)</w:t>
      </w:r>
      <w:r>
        <w:t xml:space="preserve"> </w:t>
      </w:r>
      <w:r>
        <w:t xml:space="preserve">- Related entity (type + ID)</w:t>
      </w:r>
      <w:r>
        <w:t xml:space="preserve"> </w:t>
      </w:r>
      <w:r>
        <w:t xml:space="preserve">- Tags</w:t>
      </w:r>
    </w:p>
    <w:bookmarkEnd w:id="88"/>
    <w:bookmarkStart w:id="89" w:name="auto-entries"/>
    <w:p>
      <w:pPr>
        <w:pStyle w:val="Heading3"/>
      </w:pPr>
      <w:r>
        <w:t xml:space="preserve">Auto-Entries</w:t>
      </w:r>
    </w:p>
    <w:p>
      <w:pPr>
        <w:pStyle w:val="FirstParagraph"/>
      </w:pPr>
      <w:r>
        <w:t xml:space="preserve">The system automatically creates journal entries for key actions:</w:t>
      </w:r>
      <w:r>
        <w:t xml:space="preserve"> </w:t>
      </w:r>
      <w:r>
        <w:t xml:space="preserve">- Saving a search query</w:t>
      </w:r>
      <w:r>
        <w:t xml:space="preserve"> </w:t>
      </w:r>
      <w:r>
        <w:t xml:space="preserve">- Creating a collection</w:t>
      </w:r>
      <w:r>
        <w:t xml:space="preserve"> </w:t>
      </w:r>
      <w:r>
        <w:t xml:space="preserve">- Adding annotations</w:t>
      </w:r>
      <w:r>
        <w:t xml:space="preserve"> </w:t>
      </w:r>
      <w:r>
        <w:t xml:space="preserve">- Completing bookings</w:t>
      </w:r>
    </w:p>
    <w:p>
      <w:pPr>
        <w:pStyle w:val="BodyText"/>
      </w:pPr>
      <w:r>
        <w:t xml:space="preserve">Auto-entries are tagged with type</w:t>
      </w:r>
      <w:r>
        <w:t xml:space="preserve"> </w:t>
      </w:r>
      <w:r>
        <w:rPr>
          <w:rStyle w:val="VerbatimChar"/>
        </w:rPr>
        <w:t xml:space="preserve">auto_*</w:t>
      </w:r>
      <w:r>
        <w:t xml:space="preserve"> </w:t>
      </w:r>
      <w:r>
        <w:t xml:space="preserve">(e.g.,</w:t>
      </w:r>
      <w:r>
        <w:t xml:space="preserve"> </w:t>
      </w:r>
      <w:r>
        <w:rPr>
          <w:rStyle w:val="VerbatimChar"/>
        </w:rPr>
        <w:t xml:space="preserve">auto_search</w:t>
      </w:r>
      <w:r>
        <w:t xml:space="preserve">,</w:t>
      </w:r>
      <w:r>
        <w:t xml:space="preserve"> </w:t>
      </w:r>
      <w:r>
        <w:rPr>
          <w:rStyle w:val="VerbatimChar"/>
        </w:rPr>
        <w:t xml:space="preserve">auto_collection</w:t>
      </w:r>
      <w:r>
        <w:t xml:space="preserve">).</w:t>
      </w:r>
    </w:p>
    <w:bookmarkEnd w:id="89"/>
    <w:bookmarkStart w:id="90" w:name="calendar-view"/>
    <w:p>
      <w:pPr>
        <w:pStyle w:val="Heading3"/>
      </w:pPr>
      <w:r>
        <w:t xml:space="preserve">Calendar View</w:t>
      </w:r>
    </w:p>
    <w:p>
      <w:pPr>
        <w:pStyle w:val="FirstParagraph"/>
      </w:pPr>
      <w:r>
        <w:t xml:space="preserve">The journal page shows a monthly calendar with entry dates highlighted. Click a date to see entries for that day.</w:t>
      </w:r>
    </w:p>
    <w:bookmarkEnd w:id="90"/>
    <w:bookmarkStart w:id="91" w:name="time-tracking"/>
    <w:p>
      <w:pPr>
        <w:pStyle w:val="Heading3"/>
      </w:pPr>
      <w:r>
        <w:t xml:space="preserve">Time Tracking</w:t>
      </w:r>
    </w:p>
    <w:p>
      <w:pPr>
        <w:pStyle w:val="FirstParagraph"/>
      </w:pPr>
      <w:r>
        <w:t xml:space="preserve">The journal tracks time spent per project, available as a summary:</w:t>
      </w:r>
      <w:r>
        <w:t xml:space="preserve"> </w:t>
      </w:r>
      <w:r>
        <w:t xml:space="preserve">- Hours per project</w:t>
      </w:r>
      <w:r>
        <w:t xml:space="preserve"> </w:t>
      </w:r>
      <w:r>
        <w:t xml:space="preserve">- Hours by entry type</w:t>
      </w:r>
      <w:r>
        <w:t xml:space="preserve"> </w:t>
      </w:r>
      <w:r>
        <w:t xml:space="preserve">- Monthly totals</w:t>
      </w:r>
    </w:p>
    <w:bookmarkEnd w:id="91"/>
    <w:bookmarkStart w:id="92" w:name="exporting"/>
    <w:p>
      <w:pPr>
        <w:pStyle w:val="Heading3"/>
      </w:pPr>
      <w:r>
        <w:t xml:space="preserve">Exporting</w:t>
      </w:r>
    </w:p>
    <w:p>
      <w:pPr>
        <w:pStyle w:val="FirstParagraph"/>
      </w:pPr>
      <w:r>
        <w:rPr>
          <w:bCs/>
          <w:b/>
        </w:rPr>
        <w:t xml:space="preserve">URL:</w:t>
      </w:r>
      <w:r>
        <w:t xml:space="preserve"> </w:t>
      </w:r>
      <w:r>
        <w:rPr>
          <w:rStyle w:val="VerbatimChar"/>
        </w:rPr>
        <w:t xml:space="preserve">/research/journal/export/:format</w:t>
      </w:r>
    </w:p>
    <w:p>
      <w:pPr>
        <w:pStyle w:val="BodyText"/>
      </w:pPr>
      <w:r>
        <w:t xml:space="preserve">Formats: PDF, DOCX, CSV</w:t>
      </w:r>
    </w:p>
    <w:p>
      <w:r>
        <w:pict>
          <v:rect style="width:0;height:1.5pt" o:hralign="center" o:hrstd="t" o:hr="t"/>
        </w:pict>
      </w:r>
    </w:p>
    <w:bookmarkEnd w:id="92"/>
    <w:bookmarkEnd w:id="93"/>
    <w:bookmarkStart w:id="99" w:name="research-reports"/>
    <w:p>
      <w:pPr>
        <w:pStyle w:val="Heading2"/>
      </w:pPr>
      <w:r>
        <w:t xml:space="preserve">14. Research Reports</w:t>
      </w:r>
    </w:p>
    <w:bookmarkStart w:id="94" w:name="creating-reports"/>
    <w:p>
      <w:pPr>
        <w:pStyle w:val="Heading3"/>
      </w:pPr>
      <w:r>
        <w:t xml:space="preserve">Creating Reports</w:t>
      </w:r>
    </w:p>
    <w:p>
      <w:pPr>
        <w:pStyle w:val="FirstParagraph"/>
      </w:pPr>
      <w:r>
        <w:rPr>
          <w:bCs/>
          <w:b/>
        </w:rPr>
        <w:t xml:space="preserve">URL:</w:t>
      </w:r>
      <w:r>
        <w:t xml:space="preserve"> </w:t>
      </w:r>
      <w:r>
        <w:rPr>
          <w:rStyle w:val="VerbatimChar"/>
        </w:rPr>
        <w:t xml:space="preserve">/research/report/new</w:t>
      </w:r>
    </w:p>
    <w:p>
      <w:pPr>
        <w:pStyle w:val="BodyText"/>
      </w:pPr>
      <w:r>
        <w:t xml:space="preserve">Reports are multi-section documents for formal research output.</w:t>
      </w:r>
    </w:p>
    <w:p>
      <w:pPr>
        <w:pStyle w:val="BodyText"/>
      </w:pPr>
      <w:r>
        <w:rPr>
          <w:bCs/>
          <w:b/>
        </w:rPr>
        <w:t xml:space="preserve">Report Fields:</w:t>
      </w:r>
      <w:r>
        <w:t xml:space="preserve"> </w:t>
      </w:r>
      <w:r>
        <w:t xml:space="preserve">- Title</w:t>
      </w:r>
      <w:r>
        <w:t xml:space="preserve"> </w:t>
      </w:r>
      <w:r>
        <w:t xml:space="preserve">- Type: research_report, literature_review, case_study, methodology, analysis, proposal, finding_aid</w:t>
      </w:r>
      <w:r>
        <w:t xml:space="preserve"> </w:t>
      </w:r>
      <w:r>
        <w:t xml:space="preserve">- Abstract</w:t>
      </w:r>
      <w:r>
        <w:t xml:space="preserve"> </w:t>
      </w:r>
      <w:r>
        <w:t xml:space="preserve">- Keywords</w:t>
      </w:r>
      <w:r>
        <w:t xml:space="preserve"> </w:t>
      </w:r>
      <w:r>
        <w:t xml:space="preserve">- Status: draft, review, final, published</w:t>
      </w:r>
      <w:r>
        <w:t xml:space="preserve"> </w:t>
      </w:r>
      <w:r>
        <w:t xml:space="preserve">- Linked project</w:t>
      </w:r>
    </w:p>
    <w:bookmarkEnd w:id="94"/>
    <w:bookmarkStart w:id="95" w:name="report-sections"/>
    <w:p>
      <w:pPr>
        <w:pStyle w:val="Heading3"/>
      </w:pPr>
      <w:r>
        <w:t xml:space="preserve">Report Sections</w:t>
      </w:r>
    </w:p>
    <w:p>
      <w:pPr>
        <w:pStyle w:val="FirstParagraph"/>
      </w:pPr>
      <w:r>
        <w:t xml:space="preserve">Each report consists of ordered sections:</w:t>
      </w:r>
      <w:r>
        <w:t xml:space="preserve"> </w:t>
      </w:r>
      <w:r>
        <w:t xml:space="preserve">- Add sections with title and content (rich text)</w:t>
      </w:r>
      <w:r>
        <w:t xml:space="preserve"> </w:t>
      </w:r>
      <w:r>
        <w:t xml:space="preserve">- Reorder sections via drag-and-drop</w:t>
      </w:r>
      <w:r>
        <w:t xml:space="preserve"> </w:t>
      </w:r>
      <w:r>
        <w:t xml:space="preserve">- Each section can have its own heading level</w:t>
      </w:r>
    </w:p>
    <w:bookmarkEnd w:id="95"/>
    <w:bookmarkStart w:id="96" w:name="auto-population"/>
    <w:p>
      <w:pPr>
        <w:pStyle w:val="Heading3"/>
      </w:pPr>
      <w:r>
        <w:t xml:space="preserve">Auto-Population</w:t>
      </w:r>
    </w:p>
    <w:p>
      <w:pPr>
        <w:pStyle w:val="FirstParagraph"/>
      </w:pPr>
      <w:r>
        <w:t xml:space="preserve">Click</w:t>
      </w:r>
      <w:r>
        <w:t xml:space="preserve"> </w:t>
      </w:r>
      <w:r>
        <w:t xml:space="preserve">“</w:t>
      </w:r>
      <w:r>
        <w:t xml:space="preserve">Auto-populate from Project</w:t>
      </w:r>
      <w:r>
        <w:t xml:space="preserve">”</w:t>
      </w:r>
      <w:r>
        <w:t xml:space="preserve"> </w:t>
      </w:r>
      <w:r>
        <w:t xml:space="preserve">to automatically generate sections from:</w:t>
      </w:r>
      <w:r>
        <w:t xml:space="preserve"> </w:t>
      </w:r>
      <w:r>
        <w:t xml:space="preserve">- Project description → Introduction</w:t>
      </w:r>
      <w:r>
        <w:t xml:space="preserve"> </w:t>
      </w:r>
      <w:r>
        <w:t xml:space="preserve">- Collection items → Sources</w:t>
      </w:r>
      <w:r>
        <w:t xml:space="preserve"> </w:t>
      </w:r>
      <w:r>
        <w:t xml:space="preserve">- Annotations → Findings</w:t>
      </w:r>
      <w:r>
        <w:t xml:space="preserve"> </w:t>
      </w:r>
      <w:r>
        <w:t xml:space="preserve">- Bibliographies → References</w:t>
      </w:r>
    </w:p>
    <w:bookmarkEnd w:id="96"/>
    <w:bookmarkStart w:id="97" w:name="templates"/>
    <w:p>
      <w:pPr>
        <w:pStyle w:val="Heading3"/>
      </w:pPr>
      <w:r>
        <w:t xml:space="preserve">Templates</w:t>
      </w:r>
    </w:p>
    <w:p>
      <w:pPr>
        <w:pStyle w:val="FirstParagraph"/>
      </w:pPr>
      <w:r>
        <w:t xml:space="preserve">Pre-defined templates:</w:t>
      </w:r>
      <w:r>
        <w:t xml:space="preserve"> </w:t>
      </w:r>
      <w:r>
        <w:t xml:space="preserve">- Research Report (standard academic format)</w:t>
      </w:r>
      <w:r>
        <w:t xml:space="preserve"> </w:t>
      </w:r>
      <w:r>
        <w:t xml:space="preserve">- Literature Review</w:t>
      </w:r>
      <w:r>
        <w:t xml:space="preserve"> </w:t>
      </w:r>
      <w:r>
        <w:t xml:space="preserve">- Case Study</w:t>
      </w:r>
      <w:r>
        <w:t xml:space="preserve"> </w:t>
      </w:r>
      <w:r>
        <w:t xml:space="preserve">- Methodology paper</w:t>
      </w:r>
    </w:p>
    <w:bookmarkEnd w:id="97"/>
    <w:bookmarkStart w:id="98" w:name="exporting-reports"/>
    <w:p>
      <w:pPr>
        <w:pStyle w:val="Heading3"/>
      </w:pPr>
      <w:r>
        <w:t xml:space="preserve">Exporting Reports</w:t>
      </w:r>
    </w:p>
    <w:p>
      <w:pPr>
        <w:pStyle w:val="FirstParagraph"/>
      </w:pPr>
      <w:r>
        <w:rPr>
          <w:bCs/>
          <w:b/>
        </w:rPr>
        <w:t xml:space="preserve">URL:</w:t>
      </w:r>
      <w:r>
        <w:t xml:space="preserve"> </w:t>
      </w:r>
      <w:r>
        <w:rPr>
          <w:rStyle w:val="VerbatimChar"/>
        </w:rPr>
        <w:t xml:space="preserve">/research/report/:id/export/:format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Format</w:t>
            </w:r>
          </w:p>
        </w:tc>
        <w:tc>
          <w:tcPr/>
          <w:p>
            <w:pPr>
              <w:pStyle w:val="Compact"/>
              <w:jc w:val="left"/>
            </w:pPr>
            <w:r>
              <w:t xml:space="preserve">Description</w:t>
            </w:r>
          </w:p>
        </w:tc>
      </w:tr>
      <w:tr>
        <w:tc>
          <w:tcPr/>
          <w:p>
            <w:pPr>
              <w:pStyle w:val="Compact"/>
              <w:jc w:val="left"/>
            </w:pPr>
            <w:r>
              <w:t xml:space="preserve">PDF</w:t>
            </w:r>
          </w:p>
        </w:tc>
        <w:tc>
          <w:tcPr/>
          <w:p>
            <w:pPr>
              <w:pStyle w:val="Compact"/>
              <w:jc w:val="left"/>
            </w:pPr>
            <w:r>
              <w:t xml:space="preserve">Formatted PDF document</w:t>
            </w:r>
          </w:p>
        </w:tc>
      </w:tr>
      <w:tr>
        <w:tc>
          <w:tcPr/>
          <w:p>
            <w:pPr>
              <w:pStyle w:val="Compact"/>
              <w:jc w:val="left"/>
            </w:pPr>
            <w:r>
              <w:t xml:space="preserve">DOCX</w:t>
            </w:r>
          </w:p>
        </w:tc>
        <w:tc>
          <w:tcPr/>
          <w:p>
            <w:pPr>
              <w:pStyle w:val="Compact"/>
              <w:jc w:val="left"/>
            </w:pPr>
            <w:r>
              <w:t xml:space="preserve">Microsoft Word document</w:t>
            </w:r>
          </w:p>
        </w:tc>
      </w:tr>
      <w:tr>
        <w:tc>
          <w:tcPr/>
          <w:p>
            <w:pPr>
              <w:pStyle w:val="Compact"/>
              <w:jc w:val="left"/>
            </w:pPr>
            <w:r>
              <w:t xml:space="preserve">XLSX</w:t>
            </w:r>
          </w:p>
        </w:tc>
        <w:tc>
          <w:tcPr/>
          <w:p>
            <w:pPr>
              <w:pStyle w:val="Compact"/>
              <w:jc w:val="left"/>
            </w:pPr>
            <w:r>
              <w:t xml:space="preserve">Spreadsheet format</w:t>
            </w:r>
          </w:p>
        </w:tc>
      </w:tr>
      <w:tr>
        <w:tc>
          <w:tcPr/>
          <w:p>
            <w:pPr>
              <w:pStyle w:val="Compact"/>
              <w:jc w:val="left"/>
            </w:pPr>
            <w:r>
              <w:t xml:space="preserve">Markdown</w:t>
            </w:r>
          </w:p>
        </w:tc>
        <w:tc>
          <w:tcPr/>
          <w:p>
            <w:pPr>
              <w:pStyle w:val="Compact"/>
              <w:jc w:val="left"/>
            </w:pPr>
            <w:r>
              <w:t xml:space="preserve">Plain text markdown</w:t>
            </w:r>
          </w:p>
        </w:tc>
      </w:tr>
    </w:tbl>
    <w:p>
      <w:r>
        <w:pict>
          <v:rect style="width:0;height:1.5pt" o:hralign="center" o:hrstd="t" o:hr="t"/>
        </w:pict>
      </w:r>
    </w:p>
    <w:bookmarkEnd w:id="98"/>
    <w:bookmarkEnd w:id="99"/>
    <w:bookmarkStart w:id="104" w:name="hypotheses"/>
    <w:p>
      <w:pPr>
        <w:pStyle w:val="Heading2"/>
      </w:pPr>
      <w:r>
        <w:t xml:space="preserve">15. Hypotheses</w:t>
      </w:r>
    </w:p>
    <w:bookmarkStart w:id="100" w:name="overview-3"/>
    <w:p>
      <w:pPr>
        <w:pStyle w:val="Heading3"/>
      </w:pPr>
      <w:r>
        <w:t xml:space="preserve">Overview</w:t>
      </w:r>
    </w:p>
    <w:p>
      <w:pPr>
        <w:pStyle w:val="FirstParagraph"/>
      </w:pPr>
      <w:r>
        <w:rPr>
          <w:bCs/>
          <w:b/>
        </w:rPr>
        <w:t xml:space="preserve">URL:</w:t>
      </w:r>
      <w:r>
        <w:t xml:space="preserve"> </w:t>
      </w:r>
      <w:r>
        <w:rPr>
          <w:rStyle w:val="VerbatimChar"/>
        </w:rPr>
        <w:t xml:space="preserve">/research/hypotheses/:project_id</w:t>
      </w:r>
    </w:p>
    <w:p>
      <w:pPr>
        <w:pStyle w:val="BodyText"/>
      </w:pPr>
      <w:r>
        <w:t xml:space="preserve">Hypotheses are formal research propositions that can be tested through evidence.</w:t>
      </w:r>
    </w:p>
    <w:bookmarkEnd w:id="100"/>
    <w:bookmarkStart w:id="101" w:name="creating-a-hypothesis"/>
    <w:p>
      <w:pPr>
        <w:pStyle w:val="Heading3"/>
      </w:pPr>
      <w:r>
        <w:t xml:space="preserve">Creating a Hypothesis</w:t>
      </w:r>
    </w:p>
    <w:p>
      <w:pPr>
        <w:pStyle w:val="FirstParagraph"/>
      </w:pPr>
      <w:r>
        <w:rPr>
          <w:bCs/>
          <w:b/>
        </w:rPr>
        <w:t xml:space="preserve">Fields:</w:t>
      </w:r>
      <w:r>
        <w:t xml:space="preserve"> </w:t>
      </w:r>
      <w:r>
        <w:t xml:space="preserve">- Title</w:t>
      </w:r>
      <w:r>
        <w:t xml:space="preserve"> </w:t>
      </w:r>
      <w:r>
        <w:t xml:space="preserve">- Description</w:t>
      </w:r>
      <w:r>
        <w:t xml:space="preserve"> </w:t>
      </w:r>
      <w:r>
        <w:t xml:space="preserve">- Assertion basis (what the hypothesis claims)</w:t>
      </w:r>
      <w:r>
        <w:t xml:space="preserve"> </w:t>
      </w:r>
      <w:r>
        <w:t xml:space="preserve">- Status: proposed, testing, supported, refuted, inconclusive</w:t>
      </w:r>
    </w:p>
    <w:bookmarkEnd w:id="101"/>
    <w:bookmarkStart w:id="102" w:name="evidence-tracking"/>
    <w:p>
      <w:pPr>
        <w:pStyle w:val="Heading3"/>
      </w:pPr>
      <w:r>
        <w:t xml:space="preserve">Evidence Tracking</w:t>
      </w:r>
    </w:p>
    <w:p>
      <w:pPr>
        <w:pStyle w:val="FirstParagraph"/>
      </w:pPr>
      <w:r>
        <w:t xml:space="preserve">For each hypothesis, you can add supporting or opposing evidence:</w:t>
      </w:r>
      <w:r>
        <w:t xml:space="preserve"> </w:t>
      </w:r>
      <w:r>
        <w:t xml:space="preserve">- Evidence type: supports, contradicts, neutral</w:t>
      </w:r>
      <w:r>
        <w:t xml:space="preserve"> </w:t>
      </w:r>
      <w:r>
        <w:t xml:space="preserve">- Source reference (object ID, document, URL)</w:t>
      </w:r>
      <w:r>
        <w:t xml:space="preserve"> </w:t>
      </w:r>
      <w:r>
        <w:t xml:space="preserve">- Confidence score (0-1)</w:t>
      </w:r>
      <w:r>
        <w:t xml:space="preserve"> </w:t>
      </w:r>
      <w:r>
        <w:t xml:space="preserve">- Notes</w:t>
      </w:r>
    </w:p>
    <w:bookmarkEnd w:id="102"/>
    <w:bookmarkStart w:id="103" w:name="hypothesis-lifecycle"/>
    <w:p>
      <w:pPr>
        <w:pStyle w:val="Heading3"/>
      </w:pPr>
      <w:r>
        <w:t xml:space="preserve">Hypothesis Lifecycle</w:t>
      </w:r>
    </w:p>
    <w:p>
      <w:pPr>
        <w:pStyle w:val="SourceCode"/>
      </w:pPr>
      <w:r>
        <w:rPr>
          <w:rStyle w:val="VerbatimChar"/>
        </w:rPr>
        <w:t xml:space="preserve">Proposed → Testing → Supported / Refuted / Inconclusive</w:t>
      </w:r>
    </w:p>
    <w:p>
      <w:pPr>
        <w:pStyle w:val="FirstParagraph"/>
      </w:pPr>
      <w:r>
        <w:t xml:space="preserve">The evidence timeline shows all evidence added over time, allowing you to track how the hypothesis evolved.</w:t>
      </w:r>
    </w:p>
    <w:p>
      <w:r>
        <w:pict>
          <v:rect style="width:0;height:1.5pt" o:hralign="center" o:hrstd="t" o:hr="t"/>
        </w:pict>
      </w:r>
    </w:p>
    <w:bookmarkEnd w:id="103"/>
    <w:bookmarkEnd w:id="104"/>
    <w:bookmarkStart w:id="108" w:name="source-assessment-trust-scoring"/>
    <w:p>
      <w:pPr>
        <w:pStyle w:val="Heading2"/>
      </w:pPr>
      <w:r>
        <w:t xml:space="preserve">16. Source Assessment &amp; Trust Scoring</w:t>
      </w:r>
    </w:p>
    <w:bookmarkStart w:id="105" w:name="source-assessment"/>
    <w:p>
      <w:pPr>
        <w:pStyle w:val="Heading3"/>
      </w:pPr>
      <w:r>
        <w:t xml:space="preserve">Source Assessment</w:t>
      </w:r>
    </w:p>
    <w:p>
      <w:pPr>
        <w:pStyle w:val="FirstParagraph"/>
      </w:pPr>
      <w:r>
        <w:rPr>
          <w:bCs/>
          <w:b/>
        </w:rPr>
        <w:t xml:space="preserve">URL:</w:t>
      </w:r>
      <w:r>
        <w:t xml:space="preserve"> </w:t>
      </w:r>
      <w:r>
        <w:rPr>
          <w:rStyle w:val="VerbatimChar"/>
        </w:rPr>
        <w:t xml:space="preserve">/research/source-assessment/:object_id</w:t>
      </w:r>
    </w:p>
    <w:p>
      <w:pPr>
        <w:pStyle w:val="BodyText"/>
      </w:pPr>
      <w:r>
        <w:t xml:space="preserve">Evaluate the trustworthiness and quality of archival sources:</w:t>
      </w:r>
    </w:p>
    <w:p>
      <w:pPr>
        <w:pStyle w:val="BodyText"/>
      </w:pPr>
      <w:r>
        <w:rPr>
          <w:bCs/>
          <w:b/>
        </w:rPr>
        <w:t xml:space="preserve">Assessment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Scale</w:t>
            </w:r>
          </w:p>
        </w:tc>
        <w:tc>
          <w:tcPr/>
          <w:p>
            <w:pPr>
              <w:pStyle w:val="Compact"/>
              <w:jc w:val="left"/>
            </w:pPr>
            <w:r>
              <w:t xml:space="preserve">Description</w:t>
            </w:r>
          </w:p>
        </w:tc>
      </w:tr>
      <w:tr>
        <w:tc>
          <w:tcPr/>
          <w:p>
            <w:pPr>
              <w:pStyle w:val="Compact"/>
              <w:jc w:val="left"/>
            </w:pPr>
            <w:r>
              <w:t xml:space="preserve">Authority</w:t>
            </w:r>
          </w:p>
        </w:tc>
        <w:tc>
          <w:tcPr/>
          <w:p>
            <w:pPr>
              <w:pStyle w:val="Compact"/>
              <w:jc w:val="left"/>
            </w:pPr>
            <w:r>
              <w:t xml:space="preserve">1-10</w:t>
            </w:r>
          </w:p>
        </w:tc>
        <w:tc>
          <w:tcPr/>
          <w:p>
            <w:pPr>
              <w:pStyle w:val="Compact"/>
              <w:jc w:val="left"/>
            </w:pPr>
            <w:r>
              <w:t xml:space="preserve">Creator’s expertise and credentials</w:t>
            </w:r>
          </w:p>
        </w:tc>
      </w:tr>
      <w:tr>
        <w:tc>
          <w:tcPr/>
          <w:p>
            <w:pPr>
              <w:pStyle w:val="Compact"/>
              <w:jc w:val="left"/>
            </w:pPr>
            <w:r>
              <w:t xml:space="preserve">Reliability</w:t>
            </w:r>
          </w:p>
        </w:tc>
        <w:tc>
          <w:tcPr/>
          <w:p>
            <w:pPr>
              <w:pStyle w:val="Compact"/>
              <w:jc w:val="left"/>
            </w:pPr>
            <w:r>
              <w:t xml:space="preserve">1-10</w:t>
            </w:r>
          </w:p>
        </w:tc>
        <w:tc>
          <w:tcPr/>
          <w:p>
            <w:pPr>
              <w:pStyle w:val="Compact"/>
              <w:jc w:val="left"/>
            </w:pPr>
            <w:r>
              <w:t xml:space="preserve">Consistency and accuracy of the source</w:t>
            </w:r>
          </w:p>
        </w:tc>
      </w:tr>
      <w:tr>
        <w:tc>
          <w:tcPr/>
          <w:p>
            <w:pPr>
              <w:pStyle w:val="Compact"/>
              <w:jc w:val="left"/>
            </w:pPr>
            <w:r>
              <w:t xml:space="preserve">Bias</w:t>
            </w:r>
          </w:p>
        </w:tc>
        <w:tc>
          <w:tcPr/>
          <w:p>
            <w:pPr>
              <w:pStyle w:val="Compact"/>
              <w:jc w:val="left"/>
            </w:pPr>
            <w:r>
              <w:t xml:space="preserve">1-10</w:t>
            </w:r>
          </w:p>
        </w:tc>
        <w:tc>
          <w:tcPr/>
          <w:p>
            <w:pPr>
              <w:pStyle w:val="Compact"/>
              <w:jc w:val="left"/>
            </w:pPr>
            <w:r>
              <w:t xml:space="preserve">Degree of objectivity (10 = unbiased)</w:t>
            </w:r>
          </w:p>
        </w:tc>
      </w:tr>
      <w:tr>
        <w:tc>
          <w:tcPr/>
          <w:p>
            <w:pPr>
              <w:pStyle w:val="Compact"/>
              <w:jc w:val="left"/>
            </w:pPr>
            <w:r>
              <w:t xml:space="preserve">Accuracy</w:t>
            </w:r>
          </w:p>
        </w:tc>
        <w:tc>
          <w:tcPr/>
          <w:p>
            <w:pPr>
              <w:pStyle w:val="Compact"/>
              <w:jc w:val="left"/>
            </w:pPr>
            <w:r>
              <w:t xml:space="preserve">1-10</w:t>
            </w:r>
          </w:p>
        </w:tc>
        <w:tc>
          <w:tcPr/>
          <w:p>
            <w:pPr>
              <w:pStyle w:val="Compact"/>
              <w:jc w:val="left"/>
            </w:pPr>
            <w:r>
              <w:t xml:space="preserve">Factual correctness</w:t>
            </w:r>
          </w:p>
        </w:tc>
      </w:tr>
      <w:tr>
        <w:tc>
          <w:tcPr/>
          <w:p>
            <w:pPr>
              <w:pStyle w:val="Compact"/>
              <w:jc w:val="left"/>
            </w:pPr>
            <w:r>
              <w:t xml:space="preserve">Overall Trust Score</w:t>
            </w:r>
          </w:p>
        </w:tc>
        <w:tc>
          <w:tcPr/>
          <w:p>
            <w:pPr>
              <w:pStyle w:val="Compact"/>
              <w:jc w:val="left"/>
            </w:pPr>
            <w:r>
              <w:t xml:space="preserve">Computed</w:t>
            </w:r>
          </w:p>
        </w:tc>
        <w:tc>
          <w:tcPr/>
          <w:p>
            <w:pPr>
              <w:pStyle w:val="Compact"/>
              <w:jc w:val="left"/>
            </w:pPr>
            <w:r>
              <w:t xml:space="preserve">Weighted average of criteria</w:t>
            </w:r>
          </w:p>
        </w:tc>
      </w:tr>
    </w:tbl>
    <w:p>
      <w:pPr>
        <w:pStyle w:val="BodyText"/>
      </w:pPr>
      <w:r>
        <w:rPr>
          <w:bCs/>
          <w:b/>
        </w:rPr>
        <w:t xml:space="preserve">Additional Fields:</w:t>
      </w:r>
      <w:r>
        <w:t xml:space="preserve"> </w:t>
      </w:r>
      <w:r>
        <w:t xml:space="preserve">- Assessment methodology (textual description)</w:t>
      </w:r>
      <w:r>
        <w:t xml:space="preserve"> </w:t>
      </w:r>
      <w:r>
        <w:t xml:space="preserve">- Notes and observations</w:t>
      </w:r>
      <w:r>
        <w:t xml:space="preserve"> </w:t>
      </w:r>
      <w:r>
        <w:t xml:space="preserve">- Cross-reference sources</w:t>
      </w:r>
    </w:p>
    <w:bookmarkEnd w:id="105"/>
    <w:bookmarkStart w:id="106" w:name="quality-metrics"/>
    <w:p>
      <w:pPr>
        <w:pStyle w:val="Heading3"/>
      </w:pPr>
      <w:r>
        <w:t xml:space="preserve">Quality Metrics</w:t>
      </w:r>
    </w:p>
    <w:p>
      <w:pPr>
        <w:pStyle w:val="FirstParagraph"/>
      </w:pPr>
      <w:r>
        <w:t xml:space="preserve">Automated quality metrics from AI services:</w:t>
      </w:r>
      <w:r>
        <w:t xml:space="preserve"> </w:t>
      </w:r>
      <w:r>
        <w:t xml:space="preserve">- OCR confidence scores</w:t>
      </w:r>
      <w:r>
        <w:t xml:space="preserve"> </w:t>
      </w:r>
      <w:r>
        <w:t xml:space="preserve">- Digitization quality</w:t>
      </w:r>
      <w:r>
        <w:t xml:space="preserve"> </w:t>
      </w:r>
      <w:r>
        <w:t xml:space="preserve">- Metadata completeness</w:t>
      </w:r>
      <w:r>
        <w:t xml:space="preserve"> </w:t>
      </w:r>
      <w:r>
        <w:t xml:space="preserve">- Format identification confidence</w:t>
      </w:r>
    </w:p>
    <w:bookmarkEnd w:id="106"/>
    <w:bookmarkStart w:id="107" w:name="trust-score-computation"/>
    <w:p>
      <w:pPr>
        <w:pStyle w:val="Heading3"/>
      </w:pPr>
      <w:r>
        <w:t xml:space="preserve">Trust Score Computation</w:t>
      </w:r>
    </w:p>
    <w:p>
      <w:pPr>
        <w:pStyle w:val="FirstParagraph"/>
      </w:pPr>
      <w:r>
        <w:t xml:space="preserve">The trust score is computed from:</w:t>
      </w:r>
      <w:r>
        <w:t xml:space="preserve"> </w:t>
      </w:r>
      <w:r>
        <w:t xml:space="preserve">1. Human assessments (authority, reliability, bias, accuracy)</w:t>
      </w:r>
      <w:r>
        <w:t xml:space="preserve"> </w:t>
      </w:r>
      <w:r>
        <w:t xml:space="preserve">2. Automated quality metrics (OCR confidence, format ID)</w:t>
      </w:r>
      <w:r>
        <w:t xml:space="preserve"> </w:t>
      </w:r>
      <w:r>
        <w:t xml:space="preserve">3. Weighted combination with configurable weights</w:t>
      </w:r>
    </w:p>
    <w:p>
      <w:r>
        <w:pict>
          <v:rect style="width:0;height:1.5pt" o:hralign="center" o:hrstd="t" o:hr="t"/>
        </w:pict>
      </w:r>
    </w:p>
    <w:bookmarkEnd w:id="107"/>
    <w:bookmarkEnd w:id="108"/>
    <w:bookmarkStart w:id="116" w:name="knowledge-graph-assertions"/>
    <w:p>
      <w:pPr>
        <w:pStyle w:val="Heading2"/>
      </w:pPr>
      <w:r>
        <w:t xml:space="preserve">17. Knowledge Graph &amp; Assertions</w:t>
      </w:r>
    </w:p>
    <w:bookmarkStart w:id="109" w:name="overview-4"/>
    <w:p>
      <w:pPr>
        <w:pStyle w:val="Heading3"/>
      </w:pPr>
      <w:r>
        <w:t xml:space="preserve">Overview</w:t>
      </w:r>
    </w:p>
    <w:p>
      <w:pPr>
        <w:pStyle w:val="FirstParagraph"/>
      </w:pPr>
      <w:r>
        <w:t xml:space="preserve">The knowledge graph represents structured research claims as subject-predicate-object triples with evidence tracking and conflict detection.</w:t>
      </w:r>
    </w:p>
    <w:bookmarkEnd w:id="109"/>
    <w:bookmarkStart w:id="110" w:name="creating-assertions"/>
    <w:p>
      <w:pPr>
        <w:pStyle w:val="Heading3"/>
      </w:pPr>
      <w:r>
        <w:t xml:space="preserve">Creating Assertions</w:t>
      </w:r>
    </w:p>
    <w:p>
      <w:pPr>
        <w:pStyle w:val="FirstParagraph"/>
      </w:pPr>
      <w:r>
        <w:rPr>
          <w:bCs/>
          <w:b/>
        </w:rPr>
        <w:t xml:space="preserve">URL:</w:t>
      </w:r>
      <w:r>
        <w:t xml:space="preserve"> </w:t>
      </w:r>
      <w:r>
        <w:rPr>
          <w:rStyle w:val="VerbatimChar"/>
        </w:rPr>
        <w:t xml:space="preserve">/research/assertion/create</w:t>
      </w:r>
    </w:p>
    <w:p>
      <w:pPr>
        <w:pStyle w:val="BodyText"/>
      </w:pPr>
      <w:r>
        <w:t xml:space="preserve">An assertion consists of:</w:t>
      </w:r>
    </w:p>
    <w:tbl>
      <w:tblPr>
        <w:tblStyle w:val="Table"/>
        <w:tblW w:type="pct" w:w="5000"/>
        <w:tblLook w:firstRow="1" w:lastRow="0" w:firstColumn="0" w:lastColumn="0" w:noHBand="0" w:noVBand="0" w:val="0020"/>
        <w:jc w:val="start"/>
      </w:tblPr>
      <w:tblGrid>
        <w:gridCol w:w="1911"/>
        <w:gridCol w:w="3550"/>
        <w:gridCol w:w="2457"/>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Subject Type</w:t>
            </w:r>
          </w:p>
        </w:tc>
        <w:tc>
          <w:tcPr/>
          <w:p>
            <w:pPr>
              <w:pStyle w:val="Compact"/>
              <w:jc w:val="left"/>
            </w:pPr>
            <w:r>
              <w:t xml:space="preserve">Entity type</w:t>
            </w:r>
          </w:p>
        </w:tc>
        <w:tc>
          <w:tcPr/>
          <w:p>
            <w:pPr>
              <w:pStyle w:val="Compact"/>
              <w:jc w:val="left"/>
            </w:pPr>
            <w:r>
              <w:rPr>
                <w:rStyle w:val="VerbatimChar"/>
              </w:rPr>
              <w:t xml:space="preserve">actor</w:t>
            </w:r>
          </w:p>
        </w:tc>
      </w:tr>
      <w:tr>
        <w:tc>
          <w:tcPr/>
          <w:p>
            <w:pPr>
              <w:pStyle w:val="Compact"/>
              <w:jc w:val="left"/>
            </w:pPr>
            <w:r>
              <w:t xml:space="preserve">Subject ID</w:t>
            </w:r>
          </w:p>
        </w:tc>
        <w:tc>
          <w:tcPr/>
          <w:p>
            <w:pPr>
              <w:pStyle w:val="Compact"/>
              <w:jc w:val="left"/>
            </w:pPr>
            <w:r>
              <w:t xml:space="preserve">Entity identifier</w:t>
            </w:r>
          </w:p>
        </w:tc>
        <w:tc>
          <w:tcPr/>
          <w:p>
            <w:pPr>
              <w:pStyle w:val="Compact"/>
              <w:jc w:val="left"/>
            </w:pPr>
            <w:r>
              <w:rPr>
                <w:rStyle w:val="VerbatimChar"/>
              </w:rPr>
              <w:t xml:space="preserve">142</w:t>
            </w:r>
          </w:p>
        </w:tc>
      </w:tr>
      <w:tr>
        <w:tc>
          <w:tcPr/>
          <w:p>
            <w:pPr>
              <w:pStyle w:val="Compact"/>
              <w:jc w:val="left"/>
            </w:pPr>
            <w:r>
              <w:t xml:space="preserve">Predicate</w:t>
            </w:r>
          </w:p>
        </w:tc>
        <w:tc>
          <w:tcPr/>
          <w:p>
            <w:pPr>
              <w:pStyle w:val="Compact"/>
              <w:jc w:val="left"/>
            </w:pPr>
            <w:r>
              <w:t xml:space="preserve">Relationship</w:t>
            </w:r>
          </w:p>
        </w:tc>
        <w:tc>
          <w:tcPr/>
          <w:p>
            <w:pPr>
              <w:pStyle w:val="Compact"/>
              <w:jc w:val="left"/>
            </w:pPr>
            <w:r>
              <w:rPr>
                <w:rStyle w:val="VerbatimChar"/>
              </w:rPr>
              <w:t xml:space="preserve">sameAs</w:t>
            </w:r>
            <w:r>
              <w:t xml:space="preserve">,</w:t>
            </w:r>
            <w:r>
              <w:t xml:space="preserve"> </w:t>
            </w:r>
            <w:r>
              <w:rPr>
                <w:rStyle w:val="VerbatimChar"/>
              </w:rPr>
              <w:t xml:space="preserve">createdBy</w:t>
            </w:r>
            <w:r>
              <w:t xml:space="preserve">,</w:t>
            </w:r>
            <w:r>
              <w:t xml:space="preserve"> </w:t>
            </w:r>
            <w:r>
              <w:rPr>
                <w:rStyle w:val="VerbatimChar"/>
              </w:rPr>
              <w:t xml:space="preserve">locatedIn</w:t>
            </w:r>
          </w:p>
        </w:tc>
      </w:tr>
      <w:tr>
        <w:tc>
          <w:tcPr/>
          <w:p>
            <w:pPr>
              <w:pStyle w:val="Compact"/>
              <w:jc w:val="left"/>
            </w:pPr>
            <w:r>
              <w:t xml:space="preserve">Object Type</w:t>
            </w:r>
          </w:p>
        </w:tc>
        <w:tc>
          <w:tcPr/>
          <w:p>
            <w:pPr>
              <w:pStyle w:val="Compact"/>
              <w:jc w:val="left"/>
            </w:pPr>
            <w:r>
              <w:t xml:space="preserve">Target entity type</w:t>
            </w:r>
          </w:p>
        </w:tc>
        <w:tc>
          <w:tcPr/>
          <w:p>
            <w:pPr>
              <w:pStyle w:val="Compact"/>
              <w:jc w:val="left"/>
            </w:pPr>
            <w:r>
              <w:rPr>
                <w:rStyle w:val="VerbatimChar"/>
              </w:rPr>
              <w:t xml:space="preserve">actor</w:t>
            </w:r>
          </w:p>
        </w:tc>
      </w:tr>
      <w:tr>
        <w:tc>
          <w:tcPr/>
          <w:p>
            <w:pPr>
              <w:pStyle w:val="Compact"/>
              <w:jc w:val="left"/>
            </w:pPr>
            <w:r>
              <w:t xml:space="preserve">Object ID</w:t>
            </w:r>
          </w:p>
        </w:tc>
        <w:tc>
          <w:tcPr/>
          <w:p>
            <w:pPr>
              <w:pStyle w:val="Compact"/>
              <w:jc w:val="left"/>
            </w:pPr>
            <w:r>
              <w:t xml:space="preserve">Target entity identifier</w:t>
            </w:r>
          </w:p>
        </w:tc>
        <w:tc>
          <w:tcPr/>
          <w:p>
            <w:pPr>
              <w:pStyle w:val="Compact"/>
              <w:jc w:val="left"/>
            </w:pPr>
            <w:r>
              <w:rPr>
                <w:rStyle w:val="VerbatimChar"/>
              </w:rPr>
              <w:t xml:space="preserve">287</w:t>
            </w:r>
          </w:p>
        </w:tc>
      </w:tr>
      <w:tr>
        <w:tc>
          <w:tcPr/>
          <w:p>
            <w:pPr>
              <w:pStyle w:val="Compact"/>
              <w:jc w:val="left"/>
            </w:pPr>
            <w:r>
              <w:t xml:space="preserve">Assertion Type</w:t>
            </w:r>
          </w:p>
        </w:tc>
        <w:tc>
          <w:tcPr/>
          <w:p>
            <w:pPr>
              <w:pStyle w:val="Compact"/>
              <w:jc w:val="left"/>
            </w:pPr>
            <w:r>
              <w:t xml:space="preserve">Category</w:t>
            </w:r>
          </w:p>
        </w:tc>
        <w:tc>
          <w:tcPr/>
          <w:p>
            <w:pPr>
              <w:pStyle w:val="Compact"/>
              <w:jc w:val="left"/>
            </w:pPr>
            <w:r>
              <w:t xml:space="preserve">identity, attributive, temporal, spatial, causal</w:t>
            </w:r>
          </w:p>
        </w:tc>
      </w:tr>
      <w:tr>
        <w:tc>
          <w:tcPr/>
          <w:p>
            <w:pPr>
              <w:pStyle w:val="Compact"/>
              <w:jc w:val="left"/>
            </w:pPr>
            <w:r>
              <w:t xml:space="preserve">Confidence</w:t>
            </w:r>
          </w:p>
        </w:tc>
        <w:tc>
          <w:tcPr/>
          <w:p>
            <w:pPr>
              <w:pStyle w:val="Compact"/>
              <w:jc w:val="left"/>
            </w:pPr>
            <w:r>
              <w:t xml:space="preserve">Certainty (0-1)</w:t>
            </w:r>
          </w:p>
        </w:tc>
        <w:tc>
          <w:tcPr/>
          <w:p>
            <w:pPr>
              <w:pStyle w:val="Compact"/>
              <w:jc w:val="left"/>
            </w:pPr>
            <w:r>
              <w:rPr>
                <w:rStyle w:val="VerbatimChar"/>
              </w:rPr>
              <w:t xml:space="preserve">0.85</w:t>
            </w:r>
          </w:p>
        </w:tc>
      </w:tr>
    </w:tbl>
    <w:bookmarkEnd w:id="110"/>
    <w:bookmarkStart w:id="111" w:name="assertion-status"/>
    <w:p>
      <w:pPr>
        <w:pStyle w:val="Heading3"/>
      </w:pPr>
      <w:r>
        <w:t xml:space="preserve">Assertion Status</w:t>
      </w:r>
    </w:p>
    <w:p>
      <w:pPr>
        <w:pStyle w:val="SourceCode"/>
      </w:pPr>
      <w:r>
        <w:rPr>
          <w:rStyle w:val="VerbatimChar"/>
        </w:rPr>
        <w:t xml:space="preserve">Proposed → Under Review → Verified / Disputed / Withdrawn</w:t>
      </w:r>
    </w:p>
    <w:bookmarkEnd w:id="111"/>
    <w:bookmarkStart w:id="112" w:name="evidence"/>
    <w:p>
      <w:pPr>
        <w:pStyle w:val="Heading3"/>
      </w:pPr>
      <w:r>
        <w:t xml:space="preserve">Evidence</w:t>
      </w:r>
    </w:p>
    <w:p>
      <w:pPr>
        <w:pStyle w:val="FirstParagraph"/>
      </w:pPr>
      <w:r>
        <w:t xml:space="preserve">Each assertion can have multiple pieces of evidence:</w:t>
      </w:r>
      <w:r>
        <w:t xml:space="preserve"> </w:t>
      </w:r>
      <w:r>
        <w:t xml:space="preserve">- Source type (document, oral_testimony, physical_evidence, digital_record)</w:t>
      </w:r>
      <w:r>
        <w:t xml:space="preserve"> </w:t>
      </w:r>
      <w:r>
        <w:t xml:space="preserve">- Source ID (reference to archival object)</w:t>
      </w:r>
      <w:r>
        <w:t xml:space="preserve"> </w:t>
      </w:r>
      <w:r>
        <w:t xml:space="preserve">- Confidence score</w:t>
      </w:r>
      <w:r>
        <w:t xml:space="preserve"> </w:t>
      </w:r>
      <w:r>
        <w:t xml:space="preserve">- Status: proposed, verified, disputed</w:t>
      </w:r>
    </w:p>
    <w:bookmarkEnd w:id="112"/>
    <w:bookmarkStart w:id="113" w:name="conflict-detection"/>
    <w:p>
      <w:pPr>
        <w:pStyle w:val="Heading3"/>
      </w:pPr>
      <w:r>
        <w:t xml:space="preserve">Conflict Detection</w:t>
      </w:r>
    </w:p>
    <w:p>
      <w:pPr>
        <w:pStyle w:val="FirstParagraph"/>
      </w:pPr>
      <w:r>
        <w:t xml:space="preserve">The system automatically detects conflicting assertions:</w:t>
      </w:r>
      <w:r>
        <w:t xml:space="preserve"> </w:t>
      </w:r>
      <w:r>
        <w:t xml:space="preserve">-</w:t>
      </w:r>
      <w:r>
        <w:t xml:space="preserve"> </w:t>
      </w:r>
      <w:r>
        <w:rPr>
          <w:rStyle w:val="VerbatimChar"/>
        </w:rPr>
        <w:t xml:space="preserve">sameAs</w:t>
      </w:r>
      <w:r>
        <w:t xml:space="preserve"> </w:t>
      </w:r>
      <w:r>
        <w:t xml:space="preserve">conflicts with</w:t>
      </w:r>
      <w:r>
        <w:t xml:space="preserve"> </w:t>
      </w:r>
      <w:r>
        <w:rPr>
          <w:rStyle w:val="VerbatimChar"/>
        </w:rPr>
        <w:t xml:space="preserve">differentFrom</w:t>
      </w:r>
      <w:r>
        <w:t xml:space="preserve"> </w:t>
      </w:r>
      <w:r>
        <w:t xml:space="preserve">- Contradictory temporal claims</w:t>
      </w:r>
      <w:r>
        <w:t xml:space="preserve"> </w:t>
      </w:r>
      <w:r>
        <w:t xml:space="preserve">- Inconsistent spatial assertions</w:t>
      </w:r>
    </w:p>
    <w:p>
      <w:pPr>
        <w:pStyle w:val="BodyText"/>
      </w:pPr>
      <w:r>
        <w:rPr>
          <w:bCs/>
          <w:b/>
        </w:rPr>
        <w:t xml:space="preserve">URL:</w:t>
      </w:r>
      <w:r>
        <w:t xml:space="preserve"> </w:t>
      </w:r>
      <w:r>
        <w:rPr>
          <w:rStyle w:val="VerbatimChar"/>
        </w:rPr>
        <w:t xml:space="preserve">/research/assertion/:id/conflicts</w:t>
      </w:r>
    </w:p>
    <w:bookmarkEnd w:id="113"/>
    <w:bookmarkStart w:id="114" w:name="knowledge-graph-visualization"/>
    <w:p>
      <w:pPr>
        <w:pStyle w:val="Heading3"/>
      </w:pPr>
      <w:r>
        <w:t xml:space="preserve">Knowledge Graph Visualization</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Interactive D3.js visualization showing:</w:t>
      </w:r>
      <w:r>
        <w:t xml:space="preserve"> </w:t>
      </w:r>
      <w:r>
        <w:t xml:space="preserve">- Nodes = Entities (actors, objects, places)</w:t>
      </w:r>
      <w:r>
        <w:t xml:space="preserve"> </w:t>
      </w:r>
      <w:r>
        <w:t xml:space="preserve">- Edges = Assertions (predicates)</w:t>
      </w:r>
      <w:r>
        <w:t xml:space="preserve"> </w:t>
      </w:r>
      <w:r>
        <w:t xml:space="preserve">- Colors = Assertion status (green=verified, yellow=proposed, red=disputed)</w:t>
      </w:r>
    </w:p>
    <w:bookmarkEnd w:id="114"/>
    <w:bookmarkStart w:id="115" w:name="batch-review"/>
    <w:p>
      <w:pPr>
        <w:pStyle w:val="Heading3"/>
      </w:pPr>
      <w:r>
        <w:t xml:space="preserve">Batch Review</w:t>
      </w:r>
    </w:p>
    <w:p>
      <w:pPr>
        <w:pStyle w:val="FirstParagraph"/>
      </w:pPr>
      <w:r>
        <w:rPr>
          <w:bCs/>
          <w:b/>
        </w:rPr>
        <w:t xml:space="preserve">URL:</w:t>
      </w:r>
      <w:r>
        <w:t xml:space="preserve"> </w:t>
      </w:r>
      <w:r>
        <w:rPr>
          <w:rStyle w:val="VerbatimChar"/>
        </w:rPr>
        <w:t xml:space="preserve">/research/assertion-batch-review/:project_id</w:t>
      </w:r>
    </w:p>
    <w:p>
      <w:pPr>
        <w:pStyle w:val="BodyText"/>
      </w:pPr>
      <w:r>
        <w:t xml:space="preserve">Review multiple proposed assertions at once:</w:t>
      </w:r>
      <w:r>
        <w:t xml:space="preserve"> </w:t>
      </w:r>
      <w:r>
        <w:t xml:space="preserve">- Select assertions to review</w:t>
      </w:r>
      <w:r>
        <w:t xml:space="preserve"> </w:t>
      </w:r>
      <w:r>
        <w:t xml:space="preserve">- Set new status (verified, disputed, withdrawn)</w:t>
      </w:r>
      <w:r>
        <w:t xml:space="preserve"> </w:t>
      </w:r>
      <w:r>
        <w:t xml:space="preserve">- Apply to all selected</w:t>
      </w:r>
    </w:p>
    <w:p>
      <w:r>
        <w:pict>
          <v:rect style="width:0;height:1.5pt" o:hralign="center" o:hrstd="t" o:hr="t"/>
        </w:pict>
      </w:r>
    </w:p>
    <w:bookmarkEnd w:id="115"/>
    <w:bookmarkEnd w:id="116"/>
    <w:bookmarkStart w:id="122" w:name="snapshots-reproducibility"/>
    <w:p>
      <w:pPr>
        <w:pStyle w:val="Heading2"/>
      </w:pPr>
      <w:r>
        <w:t xml:space="preserve">18. Snapshots &amp; Reproducibility</w:t>
      </w:r>
    </w:p>
    <w:bookmarkStart w:id="117" w:name="creating-snapshots"/>
    <w:p>
      <w:pPr>
        <w:pStyle w:val="Heading3"/>
      </w:pPr>
      <w:r>
        <w:t xml:space="preserve">Creating Snapshots</w:t>
      </w:r>
    </w:p>
    <w:p>
      <w:pPr>
        <w:pStyle w:val="FirstParagraph"/>
      </w:pPr>
      <w:r>
        <w:rPr>
          <w:bCs/>
          <w:b/>
        </w:rPr>
        <w:t xml:space="preserve">URL:</w:t>
      </w:r>
      <w:r>
        <w:t xml:space="preserve"> </w:t>
      </w:r>
      <w:r>
        <w:rPr>
          <w:rStyle w:val="VerbatimChar"/>
        </w:rPr>
        <w:t xml:space="preserve">/research/snapshot/create</w:t>
      </w:r>
    </w:p>
    <w:p>
      <w:pPr>
        <w:pStyle w:val="BodyText"/>
      </w:pPr>
      <w:r>
        <w:t xml:space="preserve">Snapshots are immutable captures of a collection’s state at a point in time.</w:t>
      </w:r>
    </w:p>
    <w:p>
      <w:pPr>
        <w:pStyle w:val="BodyText"/>
      </w:pPr>
      <w:r>
        <w:rPr>
          <w:bCs/>
          <w:b/>
        </w:rPr>
        <w:t xml:space="preserve">From a collection:</w:t>
      </w:r>
      <w:r>
        <w:t xml:space="preserve"> </w:t>
      </w:r>
      <w:r>
        <w:t xml:space="preserve">1. Navigate to a collection</w:t>
      </w:r>
      <w:r>
        <w:t xml:space="preserve"> </w:t>
      </w:r>
      <w:r>
        <w:t xml:space="preserve">2. Click</w:t>
      </w:r>
      <w:r>
        <w:t xml:space="preserve"> </w:t>
      </w:r>
      <w:r>
        <w:t xml:space="preserve">“</w:t>
      </w:r>
      <w:r>
        <w:t xml:space="preserve">Create Snapshot</w:t>
      </w:r>
      <w:r>
        <w:t xml:space="preserve">”</w:t>
      </w:r>
      <w:r>
        <w:t xml:space="preserve"> </w:t>
      </w:r>
      <w:r>
        <w:t xml:space="preserve">3. The snapshot captures:</w:t>
      </w:r>
      <w:r>
        <w:t xml:space="preserve"> </w:t>
      </w:r>
      <w:r>
        <w:t xml:space="preserve">- All item IDs and their metadata</w:t>
      </w:r>
      <w:r>
        <w:t xml:space="preserve"> </w:t>
      </w:r>
      <w:r>
        <w:t xml:space="preserve">- Rights state per item</w:t>
      </w:r>
      <w:r>
        <w:t xml:space="preserve"> </w:t>
      </w:r>
      <w:r>
        <w:t xml:space="preserve">- Query state and rights state JSON</w:t>
      </w:r>
      <w:r>
        <w:t xml:space="preserve"> </w:t>
      </w:r>
      <w:r>
        <w:t xml:space="preserve">- A cryptographic hash of all state</w:t>
      </w:r>
    </w:p>
    <w:p>
      <w:pPr>
        <w:pStyle w:val="BodyText"/>
      </w:pPr>
      <w:r>
        <w:rPr>
          <w:bCs/>
          <w:b/>
        </w:rPr>
        <w:t xml:space="preserve">Snapshot Status:</w:t>
      </w:r>
    </w:p>
    <w:p>
      <w:pPr>
        <w:pStyle w:val="SourceCode"/>
      </w:pPr>
      <w:r>
        <w:rPr>
          <w:rStyle w:val="VerbatimChar"/>
        </w:rPr>
        <w:t xml:space="preserve">Active → Frozen → Archived</w:t>
      </w:r>
    </w:p>
    <w:bookmarkEnd w:id="117"/>
    <w:bookmarkStart w:id="118" w:name="frozen-snapshots"/>
    <w:p>
      <w:pPr>
        <w:pStyle w:val="Heading3"/>
      </w:pPr>
      <w:r>
        <w:t xml:space="preserve">Frozen Snapshots</w:t>
      </w:r>
    </w:p>
    <w:p>
      <w:pPr>
        <w:pStyle w:val="FirstParagraph"/>
      </w:pPr>
      <w:r>
        <w:t xml:space="preserve">When a snapshot is frozen:</w:t>
      </w:r>
      <w:r>
        <w:t xml:space="preserve"> </w:t>
      </w:r>
      <w:r>
        <w:t xml:space="preserve">- It cannot be modified, archived, or deleted</w:t>
      </w:r>
      <w:r>
        <w:t xml:space="preserve"> </w:t>
      </w:r>
      <w:r>
        <w:t xml:space="preserve">- A</w:t>
      </w:r>
      <w:r>
        <w:t xml:space="preserve"> </w:t>
      </w:r>
      <w:r>
        <w:rPr>
          <w:rStyle w:val="VerbatimChar"/>
        </w:rPr>
        <w:t xml:space="preserve">frozen_at</w:t>
      </w:r>
      <w:r>
        <w:t xml:space="preserve"> </w:t>
      </w:r>
      <w:r>
        <w:t xml:space="preserve">timestamp is recorded</w:t>
      </w:r>
      <w:r>
        <w:t xml:space="preserve"> </w:t>
      </w:r>
      <w:r>
        <w:t xml:space="preserve">- A</w:t>
      </w:r>
      <w:r>
        <w:t xml:space="preserve"> </w:t>
      </w:r>
      <w:r>
        <w:rPr>
          <w:bCs/>
          <w:b/>
        </w:rPr>
        <w:t xml:space="preserve">Citation ID</w:t>
      </w:r>
      <w:r>
        <w:t xml:space="preserve"> </w:t>
      </w:r>
      <w:r>
        <w:t xml:space="preserve">is generated:</w:t>
      </w:r>
      <w:r>
        <w:t xml:space="preserve"> </w:t>
      </w:r>
      <w:r>
        <w:rPr>
          <w:rStyle w:val="VerbatimChar"/>
        </w:rPr>
        <w:t xml:space="preserve">SNAP-{projectId}-{snapshotId}-{shortHash}</w:t>
      </w:r>
      <w:r>
        <w:t xml:space="preserve"> </w:t>
      </w:r>
      <w:r>
        <w:t xml:space="preserve">- Rights snapshots are captured per item</w:t>
      </w:r>
    </w:p>
    <w:bookmarkEnd w:id="118"/>
    <w:bookmarkStart w:id="119" w:name="hash-verification"/>
    <w:p>
      <w:pPr>
        <w:pStyle w:val="Heading3"/>
      </w:pPr>
      <w:r>
        <w:t xml:space="preserve">Hash Verification</w:t>
      </w:r>
    </w:p>
    <w:p>
      <w:pPr>
        <w:pStyle w:val="FirstParagraph"/>
      </w:pPr>
      <w:r>
        <w:t xml:space="preserve">Each snapshot has a SHA-256 HMAC hash computed from:</w:t>
      </w:r>
      <w:r>
        <w:t xml:space="preserve"> </w:t>
      </w:r>
      <w:r>
        <w:t xml:space="preserve">- Snapshot metadata (query_state_json, rights_state_json, metadata_json)</w:t>
      </w:r>
      <w:r>
        <w:t xml:space="preserve"> </w:t>
      </w:r>
      <w:r>
        <w:t xml:space="preserve">- Each item’s metadata_version_json and rights_snapshot_json</w:t>
      </w:r>
      <w:r>
        <w:t xml:space="preserve"> </w:t>
      </w:r>
      <w:r>
        <w:t xml:space="preserve">- Stable sorting by object_id ASC, object_type ASC</w:t>
      </w:r>
    </w:p>
    <w:p>
      <w:pPr>
        <w:pStyle w:val="BodyText"/>
      </w:pPr>
      <w:r>
        <w:rPr>
          <w:bCs/>
          <w:b/>
        </w:rPr>
        <w:t xml:space="preserve">Verify integrity:</w:t>
      </w:r>
      <w:r>
        <w:t xml:space="preserve"> </w:t>
      </w:r>
      <w:r>
        <w:t xml:space="preserve">The system recomputes the hash and compares it to the stored hash. If they match, the snapshot is verified as unmodified.</w:t>
      </w:r>
    </w:p>
    <w:bookmarkEnd w:id="119"/>
    <w:bookmarkStart w:id="120" w:name="comparing-snapshots"/>
    <w:p>
      <w:pPr>
        <w:pStyle w:val="Heading3"/>
      </w:pPr>
      <w:r>
        <w:t xml:space="preserve">Comparing Snapshots</w:t>
      </w:r>
    </w:p>
    <w:p>
      <w:pPr>
        <w:pStyle w:val="FirstParagraph"/>
      </w:pPr>
      <w:r>
        <w:rPr>
          <w:bCs/>
          <w:b/>
        </w:rPr>
        <w:t xml:space="preserve">URL:</w:t>
      </w:r>
      <w:r>
        <w:t xml:space="preserve"> </w:t>
      </w:r>
      <w:r>
        <w:rPr>
          <w:rStyle w:val="VerbatimChar"/>
        </w:rPr>
        <w:t xml:space="preserve">/research/snapshot/compare</w:t>
      </w:r>
    </w:p>
    <w:p>
      <w:pPr>
        <w:pStyle w:val="BodyText"/>
      </w:pPr>
      <w:r>
        <w:t xml:space="preserve">Compare two snapshots side-by-side:</w:t>
      </w:r>
      <w:r>
        <w:t xml:space="preserve"> </w:t>
      </w:r>
      <w:r>
        <w:t xml:space="preserve">- Items added since snapshot A</w:t>
      </w:r>
      <w:r>
        <w:t xml:space="preserve"> </w:t>
      </w:r>
      <w:r>
        <w:t xml:space="preserve">- Items removed since snapshot A</w:t>
      </w:r>
      <w:r>
        <w:t xml:space="preserve"> </w:t>
      </w:r>
      <w:r>
        <w:t xml:space="preserve">- Items present in both</w:t>
      </w:r>
    </w:p>
    <w:bookmarkEnd w:id="120"/>
    <w:bookmarkStart w:id="121" w:name="snapshot-citation"/>
    <w:p>
      <w:pPr>
        <w:pStyle w:val="Heading3"/>
      </w:pPr>
      <w:r>
        <w:t xml:space="preserve">Snapshot Citation</w:t>
      </w:r>
    </w:p>
    <w:p>
      <w:pPr>
        <w:pStyle w:val="FirstParagraph"/>
      </w:pPr>
      <w:r>
        <w:t xml:space="preserve">Use the citation ID (e.g.,</w:t>
      </w:r>
      <w:r>
        <w:t xml:space="preserve"> </w:t>
      </w:r>
      <w:r>
        <w:rPr>
          <w:rStyle w:val="VerbatimChar"/>
        </w:rPr>
        <w:t xml:space="preserve">SNAP-5-23-a1b2c3d4</w:t>
      </w:r>
      <w:r>
        <w:t xml:space="preserve">) to reference a specific state of a collection in publications, ensuring reproducibility.</w:t>
      </w:r>
    </w:p>
    <w:p>
      <w:r>
        <w:pict>
          <v:rect style="width:0;height:1.5pt" o:hralign="center" o:hrstd="t" o:hr="t"/>
        </w:pict>
      </w:r>
    </w:p>
    <w:bookmarkEnd w:id="121"/>
    <w:bookmarkEnd w:id="122"/>
    <w:bookmarkStart w:id="128" w:name="ai-extraction-validation-queue"/>
    <w:p>
      <w:pPr>
        <w:pStyle w:val="Heading2"/>
      </w:pPr>
      <w:r>
        <w:t xml:space="preserve">19. AI Extraction &amp; Validation Queue</w:t>
      </w:r>
    </w:p>
    <w:bookmarkStart w:id="123" w:name="extraction-jobs"/>
    <w:p>
      <w:pPr>
        <w:pStyle w:val="Heading3"/>
      </w:pPr>
      <w:r>
        <w:t xml:space="preserve">Extraction Jobs</w:t>
      </w:r>
    </w:p>
    <w:p>
      <w:pPr>
        <w:pStyle w:val="FirstParagraph"/>
      </w:pPr>
      <w:r>
        <w:rPr>
          <w:bCs/>
          <w:b/>
        </w:rPr>
        <w:t xml:space="preserve">URL:</w:t>
      </w:r>
      <w:r>
        <w:t xml:space="preserve"> </w:t>
      </w:r>
      <w:r>
        <w:rPr>
          <w:rStyle w:val="VerbatimChar"/>
        </w:rPr>
        <w:t xml:space="preserve">/research/extraction-jobs/:project_id</w:t>
      </w:r>
    </w:p>
    <w:p>
      <w:pPr>
        <w:pStyle w:val="BodyText"/>
      </w:pPr>
      <w:r>
        <w:t xml:space="preserve">Create AI extraction jobs to process archival items:</w:t>
      </w:r>
    </w:p>
    <w:p>
      <w:pPr>
        <w:pStyle w:val="BodyText"/>
      </w:pPr>
      <w:r>
        <w:rPr>
          <w:bCs/>
          <w:b/>
        </w:rPr>
        <w:t xml:space="preserve">Job Types:</w:t>
      </w:r>
      <w:r>
        <w:t xml:space="preserve"> </w:t>
      </w:r>
      <w:r>
        <w:t xml:space="preserve">| Type | Description |</w:t>
      </w:r>
      <w:r>
        <w:t xml:space="preserve"> </w:t>
      </w:r>
      <w:r>
        <w:t xml:space="preserve">|——|————-|</w:t>
      </w:r>
      <w:r>
        <w:t xml:space="preserve"> </w:t>
      </w:r>
      <w:r>
        <w:t xml:space="preserve">| OCR | Optical Character Recognition on images/PDFs |</w:t>
      </w:r>
      <w:r>
        <w:t xml:space="preserve"> </w:t>
      </w:r>
      <w:r>
        <w:t xml:space="preserve">| NER | Named Entity Recognition (people, places, organizations, dates) |</w:t>
      </w:r>
      <w:r>
        <w:t xml:space="preserve"> </w:t>
      </w:r>
      <w:r>
        <w:t xml:space="preserve">| Summarize | AI-powered text summarization |</w:t>
      </w:r>
      <w:r>
        <w:t xml:space="preserve"> </w:t>
      </w:r>
      <w:r>
        <w:t xml:space="preserve">| Translate | Machine translation |</w:t>
      </w:r>
      <w:r>
        <w:t xml:space="preserve"> </w:t>
      </w:r>
      <w:r>
        <w:t xml:space="preserve">| Spellcheck | Spelling and grammar checking |</w:t>
      </w:r>
      <w:r>
        <w:t xml:space="preserve"> </w:t>
      </w:r>
      <w:r>
        <w:t xml:space="preserve">| Face Detection | Detect faces in images |</w:t>
      </w:r>
      <w:r>
        <w:t xml:space="preserve"> </w:t>
      </w:r>
      <w:r>
        <w:t xml:space="preserve">| Form Extraction | Extract structured data from forms |</w:t>
      </w:r>
    </w:p>
    <w:bookmarkEnd w:id="123"/>
    <w:bookmarkStart w:id="124" w:name="creating-a-job"/>
    <w:p>
      <w:pPr>
        <w:pStyle w:val="Heading3"/>
      </w:pPr>
      <w:r>
        <w:t xml:space="preserve">Creating a Job</w:t>
      </w:r>
    </w:p>
    <w:p>
      <w:pPr>
        <w:numPr>
          <w:ilvl w:val="0"/>
          <w:numId w:val="1015"/>
        </w:numPr>
        <w:pStyle w:val="Compact"/>
      </w:pPr>
      <w:r>
        <w:t xml:space="preserve">Select a project and optionally a collection</w:t>
      </w:r>
    </w:p>
    <w:p>
      <w:pPr>
        <w:numPr>
          <w:ilvl w:val="0"/>
          <w:numId w:val="1015"/>
        </w:numPr>
        <w:pStyle w:val="Compact"/>
      </w:pPr>
      <w:r>
        <w:t xml:space="preserve">Choose the extraction type</w:t>
      </w:r>
    </w:p>
    <w:p>
      <w:pPr>
        <w:numPr>
          <w:ilvl w:val="0"/>
          <w:numId w:val="1015"/>
        </w:numPr>
        <w:pStyle w:val="Compact"/>
      </w:pPr>
      <w:r>
        <w:t xml:space="preserve">Configure parameters (e.g., language, model)</w:t>
      </w:r>
    </w:p>
    <w:p>
      <w:pPr>
        <w:numPr>
          <w:ilvl w:val="0"/>
          <w:numId w:val="1015"/>
        </w:numPr>
        <w:pStyle w:val="Compact"/>
      </w:pPr>
      <w:r>
        <w:t xml:space="preserve">Submit — job runs in the background</w:t>
      </w:r>
    </w:p>
    <w:bookmarkEnd w:id="124"/>
    <w:bookmarkStart w:id="125" w:name="job-status"/>
    <w:p>
      <w:pPr>
        <w:pStyle w:val="Heading3"/>
      </w:pPr>
      <w:r>
        <w:t xml:space="preserve">Job Status</w:t>
      </w:r>
    </w:p>
    <w:p>
      <w:pPr>
        <w:pStyle w:val="SourceCode"/>
      </w:pPr>
      <w:r>
        <w:rPr>
          <w:rStyle w:val="VerbatimChar"/>
        </w:rPr>
        <w:t xml:space="preserve">Pending → Running → Completed / Failed</w:t>
      </w:r>
    </w:p>
    <w:p>
      <w:pPr>
        <w:pStyle w:val="FirstParagraph"/>
      </w:pPr>
      <w:r>
        <w:t xml:space="preserve">Progress tracking shows: items processed / total items.</w:t>
      </w:r>
    </w:p>
    <w:bookmarkEnd w:id="125"/>
    <w:bookmarkStart w:id="126" w:name="extraction-results"/>
    <w:p>
      <w:pPr>
        <w:pStyle w:val="Heading3"/>
      </w:pPr>
      <w:r>
        <w:t xml:space="preserve">Extraction Results</w:t>
      </w:r>
    </w:p>
    <w:p>
      <w:pPr>
        <w:pStyle w:val="FirstParagraph"/>
      </w:pPr>
      <w:r>
        <w:t xml:space="preserve">Each extraction produces results with:</w:t>
      </w:r>
      <w:r>
        <w:t xml:space="preserve"> </w:t>
      </w:r>
      <w:r>
        <w:t xml:space="preserve">- Result type (entity, summary, translation, transcription, form_field, face)</w:t>
      </w:r>
      <w:r>
        <w:t xml:space="preserve"> </w:t>
      </w:r>
      <w:r>
        <w:t xml:space="preserve">- Extracted data (JSON)</w:t>
      </w:r>
      <w:r>
        <w:t xml:space="preserve"> </w:t>
      </w:r>
      <w:r>
        <w:t xml:space="preserve">- Confidence score (0-1)</w:t>
      </w:r>
      <w:r>
        <w:t xml:space="preserve"> </w:t>
      </w:r>
      <w:r>
        <w:t xml:space="preserve">- Model version</w:t>
      </w:r>
      <w:r>
        <w:t xml:space="preserve"> </w:t>
      </w:r>
      <w:r>
        <w:t xml:space="preserve">- Input hash (for reproducibility)</w:t>
      </w:r>
    </w:p>
    <w:bookmarkEnd w:id="126"/>
    <w:bookmarkStart w:id="127" w:name="validation-queue"/>
    <w:p>
      <w:pPr>
        <w:pStyle w:val="Heading3"/>
      </w:pPr>
      <w:r>
        <w:t xml:space="preserve">Validation Queue</w:t>
      </w:r>
    </w:p>
    <w:p>
      <w:pPr>
        <w:pStyle w:val="FirstParagraph"/>
      </w:pPr>
      <w:r>
        <w:rPr>
          <w:bCs/>
          <w:b/>
        </w:rPr>
        <w:t xml:space="preserve">URL:</w:t>
      </w:r>
      <w:r>
        <w:t xml:space="preserve"> </w:t>
      </w:r>
      <w:r>
        <w:rPr>
          <w:rStyle w:val="VerbatimChar"/>
        </w:rPr>
        <w:t xml:space="preserve">/research/validation-queue</w:t>
      </w:r>
    </w:p>
    <w:p>
      <w:pPr>
        <w:pStyle w:val="BodyText"/>
      </w:pPr>
      <w:r>
        <w:t xml:space="preserve">The validation queue is where human reviewers approve, modify, or reject AI extraction results.</w:t>
      </w:r>
    </w:p>
    <w:p>
      <w:pPr>
        <w:pStyle w:val="BodyText"/>
      </w:pPr>
      <w:r>
        <w:rPr>
          <w:bCs/>
          <w:b/>
        </w:rPr>
        <w:t xml:space="preserve">Stats Bar:</w:t>
      </w:r>
      <w:r>
        <w:t xml:space="preserve"> </w:t>
      </w:r>
      <w:r>
        <w:t xml:space="preserve">Shows counts of Pending, Accepted, Rejected results and the average confidence score.</w:t>
      </w:r>
    </w:p>
    <w:p>
      <w:pPr>
        <w:pStyle w:val="BodyText"/>
      </w:pPr>
      <w:r>
        <w:rPr>
          <w:bCs/>
          <w:b/>
        </w:rPr>
        <w:t xml:space="preserve">Filters:</w:t>
      </w:r>
      <w:r>
        <w:t xml:space="preserve"> </w:t>
      </w:r>
      <w:r>
        <w:t xml:space="preserve">- Status: Pending, Accepted, Rejected, Modified, All</w:t>
      </w:r>
      <w:r>
        <w:t xml:space="preserve"> </w:t>
      </w:r>
      <w:r>
        <w:t xml:space="preserve">- Result Type: entity, summary, translation, transcription, form_field, face</w:t>
      </w:r>
      <w:r>
        <w:t xml:space="preserve"> </w:t>
      </w:r>
      <w:r>
        <w:t xml:space="preserve">- Extraction Type: OCR, NER, summarize, translate, spellcheck, face_detection, form_extraction</w:t>
      </w:r>
      <w:r>
        <w:t xml:space="preserve"> </w:t>
      </w:r>
      <w:r>
        <w:t xml:space="preserve">- Minimum Confidence: 0.00 - 1.00</w:t>
      </w:r>
    </w:p>
    <w:p>
      <w:pPr>
        <w:pStyle w:val="BodyText"/>
      </w:pPr>
      <w:r>
        <w:rPr>
          <w:bCs/>
          <w:b/>
        </w:rPr>
        <w:t xml:space="preserve">Table Columns:</w:t>
      </w:r>
      <w:r>
        <w:t xml:space="preserve"> </w:t>
      </w:r>
      <w:r>
        <w:t xml:space="preserve">- Object (title or ID)</w:t>
      </w:r>
      <w:r>
        <w:t xml:space="preserve"> </w:t>
      </w:r>
      <w:r>
        <w:t xml:space="preserve">- Extraction type</w:t>
      </w:r>
      <w:r>
        <w:t xml:space="preserve"> </w:t>
      </w:r>
      <w:r>
        <w:t xml:space="preserve">- Result type</w:t>
      </w:r>
      <w:r>
        <w:t xml:space="preserve"> </w:t>
      </w:r>
      <w:r>
        <w:t xml:space="preserve">- Model version</w:t>
      </w:r>
      <w:r>
        <w:t xml:space="preserve"> </w:t>
      </w:r>
      <w:r>
        <w:t xml:space="preserve">- Confidence (with color-coded progress bar)</w:t>
      </w:r>
      <w:r>
        <w:t xml:space="preserve"> </w:t>
      </w:r>
      <w:r>
        <w:t xml:space="preserve">- Reviewer name</w:t>
      </w:r>
      <w:r>
        <w:t xml:space="preserve"> </w:t>
      </w:r>
      <w:r>
        <w:t xml:space="preserve">- Status badge</w:t>
      </w:r>
    </w:p>
    <w:p>
      <w:pPr>
        <w:pStyle w:val="BodyText"/>
      </w:pPr>
      <w:r>
        <w:rPr>
          <w:bCs/>
          <w:b/>
        </w:rPr>
        <w:t xml:space="preserve">Actions:</w:t>
      </w:r>
      <w:r>
        <w:t xml:space="preserve"> </w:t>
      </w:r>
      <w:r>
        <w:t xml:space="preserve">-</w:t>
      </w:r>
      <w:r>
        <w:t xml:space="preserve"> </w:t>
      </w:r>
      <w:r>
        <w:rPr>
          <w:bCs/>
          <w:b/>
        </w:rPr>
        <w:t xml:space="preserve">Preview</w:t>
      </w:r>
      <w:r>
        <w:t xml:space="preserve"> </w:t>
      </w:r>
      <w:r>
        <w:t xml:space="preserve">— View the full extracted data as formatted JSON</w:t>
      </w:r>
      <w:r>
        <w:t xml:space="preserve"> </w:t>
      </w:r>
      <w:r>
        <w:t xml:space="preserve">-</w:t>
      </w:r>
      <w:r>
        <w:t xml:space="preserve"> </w:t>
      </w:r>
      <w:r>
        <w:rPr>
          <w:bCs/>
          <w:b/>
        </w:rPr>
        <w:t xml:space="preserve">Accept</w:t>
      </w:r>
      <w:r>
        <w:t xml:space="preserve"> </w:t>
      </w:r>
      <w:r>
        <w:t xml:space="preserve">— Approve the result</w:t>
      </w:r>
      <w:r>
        <w:t xml:space="preserve"> </w:t>
      </w:r>
      <w:r>
        <w:t xml:space="preserve">-</w:t>
      </w:r>
      <w:r>
        <w:t xml:space="preserve"> </w:t>
      </w:r>
      <w:r>
        <w:rPr>
          <w:bCs/>
          <w:b/>
        </w:rPr>
        <w:t xml:space="preserve">Edit &amp; Accept</w:t>
      </w:r>
      <w:r>
        <w:t xml:space="preserve"> </w:t>
      </w:r>
      <w:r>
        <w:t xml:space="preserve">— Modify the JSON data, then accept</w:t>
      </w:r>
      <w:r>
        <w:t xml:space="preserve"> </w:t>
      </w:r>
      <w:r>
        <w:t xml:space="preserve">-</w:t>
      </w:r>
      <w:r>
        <w:t xml:space="preserve"> </w:t>
      </w:r>
      <w:r>
        <w:rPr>
          <w:bCs/>
          <w:b/>
        </w:rPr>
        <w:t xml:space="preserve">Reject</w:t>
      </w:r>
      <w:r>
        <w:t xml:space="preserve"> </w:t>
      </w:r>
      <w:r>
        <w:t xml:space="preserve">— Reject with a reason</w:t>
      </w:r>
    </w:p>
    <w:p>
      <w:pPr>
        <w:pStyle w:val="BodyText"/>
      </w:pPr>
      <w:r>
        <w:rPr>
          <w:bCs/>
          <w:b/>
        </w:rPr>
        <w:t xml:space="preserve">Bulk Operations:</w:t>
      </w:r>
      <w:r>
        <w:t xml:space="preserve"> </w:t>
      </w:r>
      <w:r>
        <w:t xml:space="preserve">- Select multiple items with checkboxes</w:t>
      </w:r>
      <w:r>
        <w:t xml:space="preserve"> </w:t>
      </w:r>
      <w:r>
        <w:t xml:space="preserve">- Bulk Accept — Accept all selected</w:t>
      </w:r>
      <w:r>
        <w:t xml:space="preserve"> </w:t>
      </w:r>
      <w:r>
        <w:t xml:space="preserve">- Bulk Reject — Reject all selected (with reason)</w:t>
      </w:r>
    </w:p>
    <w:p>
      <w:r>
        <w:pict>
          <v:rect style="width:0;height:1.5pt" o:hralign="center" o:hrstd="t" o:hr="t"/>
        </w:pict>
      </w:r>
    </w:p>
    <w:bookmarkEnd w:id="127"/>
    <w:bookmarkEnd w:id="128"/>
    <w:bookmarkStart w:id="136" w:name="entity-resolution"/>
    <w:p>
      <w:pPr>
        <w:pStyle w:val="Heading2"/>
      </w:pPr>
      <w:r>
        <w:t xml:space="preserve">20. Entity Resolution</w:t>
      </w:r>
    </w:p>
    <w:bookmarkStart w:id="129" w:name="overview-5"/>
    <w:p>
      <w:pPr>
        <w:pStyle w:val="Heading3"/>
      </w:pPr>
      <w:r>
        <w:t xml:space="preserve">Overview</w:t>
      </w:r>
    </w:p>
    <w:p>
      <w:pPr>
        <w:pStyle w:val="FirstParagraph"/>
      </w:pPr>
      <w:r>
        <w:rPr>
          <w:bCs/>
          <w:b/>
        </w:rPr>
        <w:t xml:space="preserve">URL:</w:t>
      </w:r>
      <w:r>
        <w:t xml:space="preserve"> </w:t>
      </w:r>
      <w:r>
        <w:rPr>
          <w:rStyle w:val="VerbatimChar"/>
        </w:rPr>
        <w:t xml:space="preserve">/research/entity-resolution</w:t>
      </w:r>
    </w:p>
    <w:p>
      <w:pPr>
        <w:pStyle w:val="BodyText"/>
      </w:pPr>
      <w:r>
        <w:t xml:space="preserve">Entity resolution identifies and links duplicate or related entities across archival collections. For example, recognizing that</w:t>
      </w:r>
      <w:r>
        <w:t xml:space="preserve"> </w:t>
      </w:r>
      <w:r>
        <w:t xml:space="preserve">“</w:t>
      </w:r>
      <w:r>
        <w:t xml:space="preserve">J. Smith</w:t>
      </w:r>
      <w:r>
        <w:t xml:space="preserve">”</w:t>
      </w:r>
      <w:r>
        <w:t xml:space="preserve"> </w:t>
      </w:r>
      <w:r>
        <w:t xml:space="preserve">in Collection A and</w:t>
      </w:r>
      <w:r>
        <w:t xml:space="preserve"> </w:t>
      </w:r>
      <w:r>
        <w:t xml:space="preserve">“</w:t>
      </w:r>
      <w:r>
        <w:t xml:space="preserve">John Smith</w:t>
      </w:r>
      <w:r>
        <w:t xml:space="preserve">”</w:t>
      </w:r>
      <w:r>
        <w:t xml:space="preserve"> </w:t>
      </w:r>
      <w:r>
        <w:t xml:space="preserve">in Collection B are the same person.</w:t>
      </w:r>
    </w:p>
    <w:bookmarkEnd w:id="129"/>
    <w:bookmarkStart w:id="130" w:name="proposing-matches"/>
    <w:p>
      <w:pPr>
        <w:pStyle w:val="Heading3"/>
      </w:pPr>
      <w:r>
        <w:t xml:space="preserve">Proposing Matches</w:t>
      </w:r>
    </w:p>
    <w:p>
      <w:pPr>
        <w:pStyle w:val="FirstParagraph"/>
      </w:pPr>
      <w:r>
        <w:t xml:space="preserve">Click</w:t>
      </w:r>
      <w:r>
        <w:t xml:space="preserve"> </w:t>
      </w:r>
      <w:r>
        <w:t xml:space="preserve">“</w:t>
      </w:r>
      <w:r>
        <w:t xml:space="preserve">Propose Match</w:t>
      </w:r>
      <w:r>
        <w:t xml:space="preserve">”</w:t>
      </w:r>
      <w:r>
        <w:t xml:space="preserve"> </w:t>
      </w:r>
      <w:r>
        <w:t xml:space="preserve">to open the proposal form:</w:t>
      </w:r>
    </w:p>
    <w:p>
      <w:pPr>
        <w:pStyle w:val="BodyText"/>
      </w:pPr>
      <w:r>
        <w:rPr>
          <w:bCs/>
          <w:b/>
        </w:rPr>
        <w:t xml:space="preserve">Fields:</w:t>
      </w:r>
      <w:r>
        <w:t xml:space="preserve"> </w:t>
      </w:r>
      <w:r>
        <w:t xml:space="preserve">- Entity A: Type (actor/information_object/repository) and ID</w:t>
      </w:r>
      <w:r>
        <w:t xml:space="preserve"> </w:t>
      </w:r>
      <w:r>
        <w:t xml:space="preserve">- Entity B: Type and ID</w:t>
      </w:r>
      <w:r>
        <w:t xml:space="preserve"> </w:t>
      </w:r>
      <w:r>
        <w:t xml:space="preserve">- Relationship type:</w:t>
      </w:r>
      <w:r>
        <w:t xml:space="preserve"> </w:t>
      </w:r>
      <w:r>
        <w:t xml:space="preserve">-</w:t>
      </w:r>
      <w:r>
        <w:t xml:space="preserve"> </w:t>
      </w:r>
      <w:r>
        <w:rPr>
          <w:bCs/>
          <w:b/>
        </w:rPr>
        <w:t xml:space="preserve">sameAs</w:t>
      </w:r>
      <w:r>
        <w:t xml:space="preserve"> </w:t>
      </w:r>
      <w:r>
        <w:t xml:space="preserve">— Identical entities (default)</w:t>
      </w:r>
      <w:r>
        <w:t xml:space="preserve"> </w:t>
      </w:r>
      <w:r>
        <w:t xml:space="preserve">-</w:t>
      </w:r>
      <w:r>
        <w:t xml:space="preserve"> </w:t>
      </w:r>
      <w:r>
        <w:rPr>
          <w:bCs/>
          <w:b/>
        </w:rPr>
        <w:t xml:space="preserve">relatedTo</w:t>
      </w:r>
      <w:r>
        <w:t xml:space="preserve"> </w:t>
      </w:r>
      <w:r>
        <w:t xml:space="preserve">— Associated entities</w:t>
      </w:r>
      <w:r>
        <w:t xml:space="preserve"> </w:t>
      </w:r>
      <w:r>
        <w:t xml:space="preserve">-</w:t>
      </w:r>
      <w:r>
        <w:t xml:space="preserve"> </w:t>
      </w:r>
      <w:r>
        <w:rPr>
          <w:bCs/>
          <w:b/>
        </w:rPr>
        <w:t xml:space="preserve">partOf</w:t>
      </w:r>
      <w:r>
        <w:t xml:space="preserve"> </w:t>
      </w:r>
      <w:r>
        <w:t xml:space="preserve">— Hierarchical relationship</w:t>
      </w:r>
      <w:r>
        <w:t xml:space="preserve"> </w:t>
      </w:r>
      <w:r>
        <w:t xml:space="preserve">-</w:t>
      </w:r>
      <w:r>
        <w:t xml:space="preserve"> </w:t>
      </w:r>
      <w:r>
        <w:rPr>
          <w:bCs/>
          <w:b/>
        </w:rPr>
        <w:t xml:space="preserve">memberOf</w:t>
      </w:r>
      <w:r>
        <w:t xml:space="preserve"> </w:t>
      </w:r>
      <w:r>
        <w:t xml:space="preserve">— Group membership</w:t>
      </w:r>
      <w:r>
        <w:t xml:space="preserve"> </w:t>
      </w:r>
      <w:r>
        <w:t xml:space="preserve">- Match method: Manual, Name Similarity, Identifier Match, Authority Record</w:t>
      </w:r>
      <w:r>
        <w:t xml:space="preserve"> </w:t>
      </w:r>
      <w:r>
        <w:t xml:space="preserve">- Confidence score (0-1)</w:t>
      </w:r>
      <w:r>
        <w:t xml:space="preserve"> </w:t>
      </w:r>
      <w:r>
        <w:t xml:space="preserve">- Notes</w:t>
      </w:r>
      <w:r>
        <w:t xml:space="preserve"> </w:t>
      </w:r>
      <w:r>
        <w:t xml:space="preserve">- Evidence (one per line):</w:t>
      </w:r>
      <w:r>
        <w:t xml:space="preserve"> </w:t>
      </w:r>
      <w:r>
        <w:rPr>
          <w:rStyle w:val="VerbatimChar"/>
        </w:rPr>
        <w:t xml:space="preserve">source_type | source_id | note</w:t>
      </w:r>
    </w:p>
    <w:bookmarkEnd w:id="130"/>
    <w:bookmarkStart w:id="131" w:name="automatic-candidate-finding"/>
    <w:p>
      <w:pPr>
        <w:pStyle w:val="Heading3"/>
      </w:pPr>
      <w:r>
        <w:t xml:space="preserve">Automatic Candidate Finding</w:t>
      </w:r>
    </w:p>
    <w:p>
      <w:pPr>
        <w:pStyle w:val="FirstParagraph"/>
      </w:pPr>
      <w:r>
        <w:rPr>
          <w:bCs/>
          <w:b/>
        </w:rPr>
        <w:t xml:space="preserve">URL:</w:t>
      </w:r>
      <w:r>
        <w:t xml:space="preserve"> </w:t>
      </w:r>
      <w:r>
        <w:rPr>
          <w:rStyle w:val="VerbatimChar"/>
        </w:rPr>
        <w:t xml:space="preserve">/research/entity-resolution/candidates?entity_type=actor&amp;entity_id=123</w:t>
      </w:r>
    </w:p>
    <w:p>
      <w:pPr>
        <w:pStyle w:val="BodyText"/>
      </w:pPr>
      <w:r>
        <w:t xml:space="preserve">The system can find potential matches automatically:</w:t>
      </w:r>
      <w:r>
        <w:t xml:space="preserve"> </w:t>
      </w:r>
      <w:r>
        <w:t xml:space="preserve">1. Enter an entity type and ID</w:t>
      </w:r>
      <w:r>
        <w:t xml:space="preserve"> </w:t>
      </w:r>
      <w:r>
        <w:t xml:space="preserve">2. The system searches for similar entities using name similarity</w:t>
      </w:r>
      <w:r>
        <w:t xml:space="preserve"> </w:t>
      </w:r>
      <w:r>
        <w:t xml:space="preserve">3. Results are ranked by similarity score (0-1)</w:t>
      </w:r>
      <w:r>
        <w:t xml:space="preserve"> </w:t>
      </w:r>
      <w:r>
        <w:t xml:space="preserve">4. Only candidates above 30% similarity are shown</w:t>
      </w:r>
    </w:p>
    <w:p>
      <w:pPr>
        <w:pStyle w:val="BodyText"/>
      </w:pPr>
      <w:r>
        <w:t xml:space="preserve">For actors, similarity is computed using PHP’s</w:t>
      </w:r>
      <w:r>
        <w:t xml:space="preserve"> </w:t>
      </w:r>
      <w:r>
        <w:rPr>
          <w:rStyle w:val="VerbatimChar"/>
        </w:rPr>
        <w:t xml:space="preserve">similar_text()</w:t>
      </w:r>
      <w:r>
        <w:t xml:space="preserve"> </w:t>
      </w:r>
      <w:r>
        <w:t xml:space="preserve">function on the authorized form of name.</w:t>
      </w:r>
    </w:p>
    <w:bookmarkEnd w:id="131"/>
    <w:bookmarkStart w:id="132" w:name="reviewing-proposals"/>
    <w:p>
      <w:pPr>
        <w:pStyle w:val="Heading3"/>
      </w:pPr>
      <w:r>
        <w:t xml:space="preserve">Reviewing Proposals</w:t>
      </w:r>
    </w:p>
    <w:p>
      <w:pPr>
        <w:pStyle w:val="FirstParagraph"/>
      </w:pPr>
      <w:r>
        <w:t xml:space="preserve">The entity resolution table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Entity A</w:t>
            </w:r>
          </w:p>
        </w:tc>
        <w:tc>
          <w:tcPr/>
          <w:p>
            <w:pPr>
              <w:pStyle w:val="Compact"/>
              <w:jc w:val="left"/>
            </w:pPr>
            <w:r>
              <w:t xml:space="preserve">Name, type, and ID</w:t>
            </w:r>
          </w:p>
        </w:tc>
      </w:tr>
      <w:tr>
        <w:tc>
          <w:tcPr/>
          <w:p>
            <w:pPr>
              <w:pStyle w:val="Compact"/>
              <w:jc w:val="left"/>
            </w:pPr>
            <w:r>
              <w:t xml:space="preserve">Entity B</w:t>
            </w:r>
          </w:p>
        </w:tc>
        <w:tc>
          <w:tcPr/>
          <w:p>
            <w:pPr>
              <w:pStyle w:val="Compact"/>
              <w:jc w:val="left"/>
            </w:pPr>
            <w:r>
              <w:t xml:space="preserve">Name, type, and ID</w:t>
            </w:r>
          </w:p>
        </w:tc>
      </w:tr>
      <w:tr>
        <w:tc>
          <w:tcPr/>
          <w:p>
            <w:pPr>
              <w:pStyle w:val="Compact"/>
              <w:jc w:val="left"/>
            </w:pPr>
            <w:r>
              <w:t xml:space="preserve">Relationship</w:t>
            </w:r>
          </w:p>
        </w:tc>
        <w:tc>
          <w:tcPr/>
          <w:p>
            <w:pPr>
              <w:pStyle w:val="Compact"/>
              <w:jc w:val="left"/>
            </w:pPr>
            <w:r>
              <w:t xml:space="preserve">sameAs, relatedTo, partOf, memberOf</w:t>
            </w:r>
          </w:p>
        </w:tc>
      </w:tr>
      <w:tr>
        <w:tc>
          <w:tcPr/>
          <w:p>
            <w:pPr>
              <w:pStyle w:val="Compact"/>
              <w:jc w:val="left"/>
            </w:pPr>
            <w:r>
              <w:t xml:space="preserve">Confidence</w:t>
            </w:r>
          </w:p>
        </w:tc>
        <w:tc>
          <w:tcPr/>
          <w:p>
            <w:pPr>
              <w:pStyle w:val="Compact"/>
              <w:jc w:val="left"/>
            </w:pPr>
            <w:r>
              <w:t xml:space="preserve">Color-coded progress bar</w:t>
            </w:r>
          </w:p>
        </w:tc>
      </w:tr>
      <w:tr>
        <w:tc>
          <w:tcPr/>
          <w:p>
            <w:pPr>
              <w:pStyle w:val="Compact"/>
              <w:jc w:val="left"/>
            </w:pPr>
            <w:r>
              <w:t xml:space="preserve">Method</w:t>
            </w:r>
          </w:p>
        </w:tc>
        <w:tc>
          <w:tcPr/>
          <w:p>
            <w:pPr>
              <w:pStyle w:val="Compact"/>
              <w:jc w:val="left"/>
            </w:pPr>
            <w:r>
              <w:t xml:space="preserve">How the match was identified</w:t>
            </w:r>
          </w:p>
        </w:tc>
      </w:tr>
      <w:tr>
        <w:tc>
          <w:tcPr/>
          <w:p>
            <w:pPr>
              <w:pStyle w:val="Compact"/>
              <w:jc w:val="left"/>
            </w:pPr>
            <w:r>
              <w:t xml:space="preserve">Evidence</w:t>
            </w:r>
          </w:p>
        </w:tc>
        <w:tc>
          <w:tcPr/>
          <w:p>
            <w:pPr>
              <w:pStyle w:val="Compact"/>
              <w:jc w:val="left"/>
            </w:pPr>
            <w:r>
              <w:t xml:space="preserve">Count with expandable evidence table</w:t>
            </w:r>
          </w:p>
        </w:tc>
      </w:tr>
      <w:tr>
        <w:tc>
          <w:tcPr/>
          <w:p>
            <w:pPr>
              <w:pStyle w:val="Compact"/>
              <w:jc w:val="left"/>
            </w:pPr>
            <w:r>
              <w:t xml:space="preserve">Resolver</w:t>
            </w:r>
          </w:p>
        </w:tc>
        <w:tc>
          <w:tcPr/>
          <w:p>
            <w:pPr>
              <w:pStyle w:val="Compact"/>
              <w:jc w:val="left"/>
            </w:pPr>
            <w:r>
              <w:t xml:space="preserve">Who resolved the proposal</w:t>
            </w:r>
          </w:p>
        </w:tc>
      </w:tr>
      <w:tr>
        <w:tc>
          <w:tcPr/>
          <w:p>
            <w:pPr>
              <w:pStyle w:val="Compact"/>
              <w:jc w:val="left"/>
            </w:pPr>
            <w:r>
              <w:t xml:space="preserve">Status</w:t>
            </w:r>
          </w:p>
        </w:tc>
        <w:tc>
          <w:tcPr/>
          <w:p>
            <w:pPr>
              <w:pStyle w:val="Compact"/>
              <w:jc w:val="left"/>
            </w:pPr>
            <w:r>
              <w:t xml:space="preserve">Proposed, Accepted, Rejected</w:t>
            </w:r>
          </w:p>
        </w:tc>
      </w:tr>
    </w:tbl>
    <w:bookmarkEnd w:id="132"/>
    <w:bookmarkStart w:id="133" w:name="conflict-detection-1"/>
    <w:p>
      <w:pPr>
        <w:pStyle w:val="Heading3"/>
      </w:pPr>
      <w:r>
        <w:t xml:space="preserve">Conflict Detection</w:t>
      </w:r>
    </w:p>
    <w:p>
      <w:pPr>
        <w:pStyle w:val="FirstParagraph"/>
      </w:pPr>
      <w:r>
        <w:t xml:space="preserve">Before accepting a match, click the</w:t>
      </w:r>
      <w:r>
        <w:t xml:space="preserve"> </w:t>
      </w:r>
      <w:r>
        <w:rPr>
          <w:bCs/>
          <w:b/>
        </w:rPr>
        <w:t xml:space="preserve">Conflict Check</w:t>
      </w:r>
      <w:r>
        <w:t xml:space="preserve"> </w:t>
      </w:r>
      <w:r>
        <w:t xml:space="preserve">button (warning triangle):</w:t>
      </w:r>
      <w:r>
        <w:t xml:space="preserve"> </w:t>
      </w:r>
      <w:r>
        <w:t xml:space="preserve">- Checks for existing assertions that contradict the proposed relationship</w:t>
      </w:r>
      <w:r>
        <w:t xml:space="preserve"> </w:t>
      </w:r>
      <w:r>
        <w:t xml:space="preserve">- For example, a</w:t>
      </w:r>
      <w:r>
        <w:t xml:space="preserve"> </w:t>
      </w:r>
      <w:r>
        <w:rPr>
          <w:rStyle w:val="VerbatimChar"/>
        </w:rPr>
        <w:t xml:space="preserve">differentFrom</w:t>
      </w:r>
      <w:r>
        <w:t xml:space="preserve"> </w:t>
      </w:r>
      <w:r>
        <w:t xml:space="preserve">assertion would conflict with a</w:t>
      </w:r>
      <w:r>
        <w:t xml:space="preserve"> </w:t>
      </w:r>
      <w:r>
        <w:rPr>
          <w:rStyle w:val="VerbatimChar"/>
        </w:rPr>
        <w:t xml:space="preserve">sameAs</w:t>
      </w:r>
      <w:r>
        <w:t xml:space="preserve"> </w:t>
      </w:r>
      <w:r>
        <w:t xml:space="preserve">proposal</w:t>
      </w:r>
      <w:r>
        <w:t xml:space="preserve"> </w:t>
      </w:r>
      <w:r>
        <w:t xml:space="preserve">- Shows</w:t>
      </w:r>
      <w:r>
        <w:t xml:space="preserve"> </w:t>
      </w:r>
      <w:r>
        <w:t xml:space="preserve">“</w:t>
      </w:r>
      <w:r>
        <w:t xml:space="preserve">Safe to accept</w:t>
      </w:r>
      <w:r>
        <w:t xml:space="preserve">”</w:t>
      </w:r>
      <w:r>
        <w:t xml:space="preserve"> </w:t>
      </w:r>
      <w:r>
        <w:t xml:space="preserve">if no conflicts found</w:t>
      </w:r>
    </w:p>
    <w:bookmarkEnd w:id="133"/>
    <w:bookmarkStart w:id="134" w:name="sameas-assertion-creation"/>
    <w:p>
      <w:pPr>
        <w:pStyle w:val="Heading3"/>
      </w:pPr>
      <w:r>
        <w:t xml:space="preserve">sameAs Assertion Creation</w:t>
      </w:r>
    </w:p>
    <w:p>
      <w:pPr>
        <w:pStyle w:val="FirstParagraph"/>
      </w:pPr>
      <w:r>
        <w:t xml:space="preserve">When a</w:t>
      </w:r>
      <w:r>
        <w:t xml:space="preserve"> </w:t>
      </w:r>
      <w:r>
        <w:rPr>
          <w:rStyle w:val="VerbatimChar"/>
        </w:rPr>
        <w:t xml:space="preserve">sameAs</w:t>
      </w:r>
      <w:r>
        <w:t xml:space="preserve"> </w:t>
      </w:r>
      <w:r>
        <w:t xml:space="preserve">match is accepted:</w:t>
      </w:r>
      <w:r>
        <w:t xml:space="preserve"> </w:t>
      </w:r>
      <w:r>
        <w:t xml:space="preserve">1. An assertion is automatically created: Entity A</w:t>
      </w:r>
      <w:r>
        <w:t xml:space="preserve"> </w:t>
      </w:r>
      <w:r>
        <w:rPr>
          <w:rStyle w:val="VerbatimChar"/>
        </w:rPr>
        <w:t xml:space="preserve">sameAs</w:t>
      </w:r>
      <w:r>
        <w:t xml:space="preserve"> </w:t>
      </w:r>
      <w:r>
        <w:t xml:space="preserve">Entity B</w:t>
      </w:r>
      <w:r>
        <w:t xml:space="preserve"> </w:t>
      </w:r>
      <w:r>
        <w:t xml:space="preserve">2. The assertion includes the resolution evidence</w:t>
      </w:r>
      <w:r>
        <w:t xml:space="preserve"> </w:t>
      </w:r>
      <w:r>
        <w:t xml:space="preserve">3. The assertion appears in the knowledge graph</w:t>
      </w:r>
    </w:p>
    <w:bookmarkEnd w:id="134"/>
    <w:bookmarkStart w:id="135" w:name="entity-link-network"/>
    <w:p>
      <w:pPr>
        <w:pStyle w:val="Heading3"/>
      </w:pPr>
      <w:r>
        <w:t xml:space="preserve">Entity Link Network</w:t>
      </w:r>
    </w:p>
    <w:p>
      <w:pPr>
        <w:pStyle w:val="FirstParagraph"/>
      </w:pPr>
      <w:r>
        <w:t xml:space="preserve">Use</w:t>
      </w:r>
      <w:r>
        <w:t xml:space="preserve"> </w:t>
      </w:r>
      <w:r>
        <w:rPr>
          <w:rStyle w:val="VerbatimChar"/>
        </w:rPr>
        <w:t xml:space="preserve">getEntityLinks()</w:t>
      </w:r>
      <w:r>
        <w:t xml:space="preserve"> </w:t>
      </w:r>
      <w:r>
        <w:t xml:space="preserve">to see all accepted resolutions for an entity — its full sameAs/relatedTo network.</w:t>
      </w:r>
    </w:p>
    <w:p>
      <w:r>
        <w:pict>
          <v:rect style="width:0;height:1.5pt" o:hralign="center" o:hrstd="t" o:hr="t"/>
        </w:pict>
      </w:r>
    </w:p>
    <w:bookmarkEnd w:id="135"/>
    <w:bookmarkEnd w:id="136"/>
    <w:bookmarkStart w:id="141" w:name="visualization-tools"/>
    <w:p>
      <w:pPr>
        <w:pStyle w:val="Heading2"/>
      </w:pPr>
      <w:r>
        <w:t xml:space="preserve">21. Visualization Tools</w:t>
      </w:r>
    </w:p>
    <w:bookmarkStart w:id="137" w:name="timeline-builder"/>
    <w:p>
      <w:pPr>
        <w:pStyle w:val="Heading3"/>
      </w:pPr>
      <w:r>
        <w:t xml:space="preserve">Timeline Builder</w:t>
      </w:r>
    </w:p>
    <w:p>
      <w:pPr>
        <w:pStyle w:val="FirstParagraph"/>
      </w:pPr>
      <w:r>
        <w:rPr>
          <w:bCs/>
          <w:b/>
        </w:rPr>
        <w:t xml:space="preserve">URL:</w:t>
      </w:r>
      <w:r>
        <w:t xml:space="preserve"> </w:t>
      </w:r>
      <w:r>
        <w:rPr>
          <w:rStyle w:val="VerbatimChar"/>
        </w:rPr>
        <w:t xml:space="preserve">/research/timeline/:project_id</w:t>
      </w:r>
    </w:p>
    <w:p>
      <w:pPr>
        <w:pStyle w:val="BodyText"/>
      </w:pPr>
      <w:r>
        <w:t xml:space="preserve">Create chronological timelines of research events:</w:t>
      </w:r>
    </w:p>
    <w:p>
      <w:pPr>
        <w:pStyle w:val="BodyText"/>
      </w:pPr>
      <w:r>
        <w:rPr>
          <w:bCs/>
          <w:b/>
        </w:rPr>
        <w:t xml:space="preserve">Event Fields:</w:t>
      </w:r>
      <w:r>
        <w:t xml:space="preserve"> </w:t>
      </w:r>
      <w:r>
        <w:t xml:space="preserve">- Title, Description</w:t>
      </w:r>
      <w:r>
        <w:t xml:space="preserve"> </w:t>
      </w:r>
      <w:r>
        <w:t xml:space="preserve">- Start date, End date</w:t>
      </w:r>
      <w:r>
        <w:t xml:space="preserve"> </w:t>
      </w:r>
      <w:r>
        <w:t xml:space="preserve">- Event type (creation, modification, transfer, destruction, discovery, other)</w:t>
      </w:r>
      <w:r>
        <w:t xml:space="preserve"> </w:t>
      </w:r>
      <w:r>
        <w:t xml:space="preserve">- Related entity (type + ID)</w:t>
      </w:r>
      <w:r>
        <w:t xml:space="preserve"> </w:t>
      </w:r>
      <w:r>
        <w:t xml:space="preserve">- Media URL (optional image/video)</w:t>
      </w:r>
    </w:p>
    <w:p>
      <w:pPr>
        <w:pStyle w:val="BodyText"/>
      </w:pPr>
      <w:r>
        <w:rPr>
          <w:bCs/>
          <w:b/>
        </w:rPr>
        <w:t xml:space="preserve">Features:</w:t>
      </w:r>
      <w:r>
        <w:t xml:space="preserve"> </w:t>
      </w:r>
      <w:r>
        <w:t xml:space="preserve">- Auto-populate from a collection’s date metadata</w:t>
      </w:r>
      <w:r>
        <w:t xml:space="preserve"> </w:t>
      </w:r>
      <w:r>
        <w:t xml:space="preserve">- Interactive timeline visualization</w:t>
      </w:r>
      <w:r>
        <w:t xml:space="preserve"> </w:t>
      </w:r>
      <w:r>
        <w:t xml:space="preserve">- Add/edit/delete events</w:t>
      </w:r>
      <w:r>
        <w:t xml:space="preserve"> </w:t>
      </w:r>
      <w:r>
        <w:t xml:space="preserve">- Link events to archival items</w:t>
      </w:r>
    </w:p>
    <w:bookmarkEnd w:id="137"/>
    <w:bookmarkStart w:id="138" w:name="geographic-map"/>
    <w:p>
      <w:pPr>
        <w:pStyle w:val="Heading3"/>
      </w:pPr>
      <w:r>
        <w:t xml:space="preserve">Geographic Map</w:t>
      </w:r>
    </w:p>
    <w:p>
      <w:pPr>
        <w:pStyle w:val="FirstParagraph"/>
      </w:pPr>
      <w:r>
        <w:rPr>
          <w:bCs/>
          <w:b/>
        </w:rPr>
        <w:t xml:space="preserve">URL:</w:t>
      </w:r>
      <w:r>
        <w:t xml:space="preserve"> </w:t>
      </w:r>
      <w:r>
        <w:rPr>
          <w:rStyle w:val="VerbatimChar"/>
        </w:rPr>
        <w:t xml:space="preserve">/research/map/:project_id</w:t>
      </w:r>
    </w:p>
    <w:p>
      <w:pPr>
        <w:pStyle w:val="BodyText"/>
      </w:pPr>
      <w:r>
        <w:t xml:space="preserve">Plot research locations on an interactive map:</w:t>
      </w:r>
    </w:p>
    <w:p>
      <w:pPr>
        <w:pStyle w:val="BodyText"/>
      </w:pPr>
      <w:r>
        <w:rPr>
          <w:bCs/>
          <w:b/>
        </w:rPr>
        <w:t xml:space="preserve">Point Fields:</w:t>
      </w:r>
      <w:r>
        <w:t xml:space="preserve"> </w:t>
      </w:r>
      <w:r>
        <w:t xml:space="preserve">- Title, Description</w:t>
      </w:r>
      <w:r>
        <w:t xml:space="preserve"> </w:t>
      </w:r>
      <w:r>
        <w:t xml:space="preserve">- Latitude, Longitude</w:t>
      </w:r>
      <w:r>
        <w:t xml:space="preserve"> </w:t>
      </w:r>
      <w:r>
        <w:t xml:space="preserve">- Point type (origin, destination, event, discovery, repository, other)</w:t>
      </w:r>
      <w:r>
        <w:t xml:space="preserve"> </w:t>
      </w:r>
      <w:r>
        <w:t xml:space="preserve">- Related entity (type + ID)</w:t>
      </w:r>
      <w:r>
        <w:t xml:space="preserve"> </w:t>
      </w:r>
      <w:r>
        <w:t xml:space="preserve">- Date (optional)</w:t>
      </w:r>
    </w:p>
    <w:p>
      <w:pPr>
        <w:pStyle w:val="BodyText"/>
      </w:pPr>
      <w:r>
        <w:rPr>
          <w:bCs/>
          <w:b/>
        </w:rPr>
        <w:t xml:space="preserve">Features:</w:t>
      </w:r>
      <w:r>
        <w:t xml:space="preserve"> </w:t>
      </w:r>
      <w:r>
        <w:t xml:space="preserve">- Add points manually or from archival metadata</w:t>
      </w:r>
      <w:r>
        <w:t xml:space="preserve"> </w:t>
      </w:r>
      <w:r>
        <w:t xml:space="preserve">- Bounding box search for nearby items</w:t>
      </w:r>
      <w:r>
        <w:t xml:space="preserve"> </w:t>
      </w:r>
      <w:r>
        <w:t xml:space="preserve">- Interactive map with markers and popups</w:t>
      </w:r>
      <w:r>
        <w:t xml:space="preserve"> </w:t>
      </w:r>
      <w:r>
        <w:t xml:space="preserve">- Link points to archival items</w:t>
      </w:r>
    </w:p>
    <w:bookmarkEnd w:id="138"/>
    <w:bookmarkStart w:id="139" w:name="network-graph"/>
    <w:p>
      <w:pPr>
        <w:pStyle w:val="Heading3"/>
      </w:pPr>
      <w:r>
        <w:t xml:space="preserve">Network Graph</w:t>
      </w:r>
    </w:p>
    <w:p>
      <w:pPr>
        <w:pStyle w:val="FirstParagraph"/>
      </w:pPr>
      <w:r>
        <w:rPr>
          <w:bCs/>
          <w:b/>
        </w:rPr>
        <w:t xml:space="preserve">URL:</w:t>
      </w:r>
      <w:r>
        <w:t xml:space="preserve"> </w:t>
      </w:r>
      <w:r>
        <w:rPr>
          <w:rStyle w:val="VerbatimChar"/>
        </w:rPr>
        <w:t xml:space="preserve">/research/network-graph/:project_id</w:t>
      </w:r>
    </w:p>
    <w:p>
      <w:pPr>
        <w:pStyle w:val="BodyText"/>
      </w:pPr>
      <w:r>
        <w:t xml:space="preserve">Visualize entity relationships as a network:</w:t>
      </w:r>
    </w:p>
    <w:p>
      <w:pPr>
        <w:pStyle w:val="BodyText"/>
      </w:pPr>
      <w:r>
        <w:rPr>
          <w:bCs/>
          <w:b/>
        </w:rPr>
        <w:t xml:space="preserve">Features:</w:t>
      </w:r>
      <w:r>
        <w:t xml:space="preserve"> </w:t>
      </w:r>
      <w:r>
        <w:t xml:space="preserve">- D3.js force-directed graph</w:t>
      </w:r>
      <w:r>
        <w:t xml:space="preserve"> </w:t>
      </w:r>
      <w:r>
        <w:t xml:space="preserve">- Nodes represent entities (actors, objects, repositories)</w:t>
      </w:r>
      <w:r>
        <w:t xml:space="preserve"> </w:t>
      </w:r>
      <w:r>
        <w:t xml:space="preserve">- Edges represent relationships (creator, subject, location, etc.)</w:t>
      </w:r>
      <w:r>
        <w:t xml:space="preserve"> </w:t>
      </w:r>
      <w:r>
        <w:t xml:space="preserve">- Filter by entity type and relationship type</w:t>
      </w:r>
      <w:r>
        <w:t xml:space="preserve"> </w:t>
      </w:r>
      <w:r>
        <w:t xml:space="preserve">- Export to GEXF format (compatible with Gephi)</w:t>
      </w:r>
    </w:p>
    <w:bookmarkEnd w:id="139"/>
    <w:bookmarkStart w:id="140" w:name="knowledge-graph"/>
    <w:p>
      <w:pPr>
        <w:pStyle w:val="Heading3"/>
      </w:pPr>
      <w:r>
        <w:t xml:space="preserve">Knowledge Graph</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Dedicated visualization of research assertions:</w:t>
      </w:r>
      <w:r>
        <w:t xml:space="preserve"> </w:t>
      </w:r>
      <w:r>
        <w:t xml:space="preserve">- Subject → Predicate → Object relationships</w:t>
      </w:r>
      <w:r>
        <w:t xml:space="preserve"> </w:t>
      </w:r>
      <w:r>
        <w:t xml:space="preserve">- Color-coded by assertion status</w:t>
      </w:r>
      <w:r>
        <w:t xml:space="preserve"> </w:t>
      </w:r>
      <w:r>
        <w:t xml:space="preserve">- Interactive node exploration</w:t>
      </w:r>
      <w:r>
        <w:t xml:space="preserve"> </w:t>
      </w:r>
      <w:r>
        <w:t xml:space="preserve">- Filter by assertion type and status</w:t>
      </w:r>
    </w:p>
    <w:p>
      <w:r>
        <w:pict>
          <v:rect style="width:0;height:1.5pt" o:hralign="center" o:hrstd="t" o:hr="t"/>
        </w:pict>
      </w:r>
    </w:p>
    <w:bookmarkEnd w:id="140"/>
    <w:bookmarkEnd w:id="141"/>
    <w:bookmarkStart w:id="147" w:name="reproduction-requests"/>
    <w:p>
      <w:pPr>
        <w:pStyle w:val="Heading2"/>
      </w:pPr>
      <w:r>
        <w:t xml:space="preserve">22. Reproduction Requests</w:t>
      </w:r>
    </w:p>
    <w:bookmarkStart w:id="142" w:name="creating-requests"/>
    <w:p>
      <w:pPr>
        <w:pStyle w:val="Heading3"/>
      </w:pPr>
      <w:r>
        <w:t xml:space="preserve">Creating Requests</w:t>
      </w:r>
    </w:p>
    <w:p>
      <w:pPr>
        <w:pStyle w:val="FirstParagraph"/>
      </w:pPr>
      <w:r>
        <w:rPr>
          <w:bCs/>
          <w:b/>
        </w:rPr>
        <w:t xml:space="preserve">URL:</w:t>
      </w:r>
      <w:r>
        <w:t xml:space="preserve"> </w:t>
      </w:r>
      <w:r>
        <w:rPr>
          <w:rStyle w:val="VerbatimChar"/>
        </w:rPr>
        <w:t xml:space="preserve">/research/reproduction/new</w:t>
      </w:r>
    </w:p>
    <w:p>
      <w:pPr>
        <w:pStyle w:val="BodyText"/>
      </w:pPr>
      <w:r>
        <w:t xml:space="preserve">Request digital reproductions of archival materials:</w:t>
      </w:r>
    </w:p>
    <w:p>
      <w:pPr>
        <w:pStyle w:val="BodyText"/>
      </w:pPr>
      <w:r>
        <w:rPr>
          <w:bCs/>
          <w:b/>
        </w:rPr>
        <w:t xml:space="preserve">Request Fields:</w:t>
      </w:r>
      <w:r>
        <w:t xml:space="preserve"> </w:t>
      </w:r>
      <w:r>
        <w:t xml:space="preserve">- Purpose of reproduction</w:t>
      </w:r>
      <w:r>
        <w:t xml:space="preserve"> </w:t>
      </w:r>
      <w:r>
        <w:t xml:space="preserve">- Intended use (personal, publication, exhibition, commercial)</w:t>
      </w:r>
      <w:r>
        <w:t xml:space="preserve"> </w:t>
      </w:r>
      <w:r>
        <w:t xml:space="preserve">- Required format (digital scan, photocopy, photograph)</w:t>
      </w:r>
      <w:r>
        <w:t xml:space="preserve"> </w:t>
      </w:r>
      <w:r>
        <w:t xml:space="preserve">- Quality requirements (72dpi, 150dpi, 300dpi, 600dpi)</w:t>
      </w:r>
      <w:r>
        <w:t xml:space="preserve"> </w:t>
      </w:r>
      <w:r>
        <w:t xml:space="preserve">- Delivery method (download, email, post)</w:t>
      </w:r>
      <w:r>
        <w:t xml:space="preserve"> </w:t>
      </w:r>
      <w:r>
        <w:t xml:space="preserve">- Special instructions</w:t>
      </w:r>
    </w:p>
    <w:bookmarkEnd w:id="142"/>
    <w:bookmarkStart w:id="143" w:name="adding-items"/>
    <w:p>
      <w:pPr>
        <w:pStyle w:val="Heading3"/>
      </w:pPr>
      <w:r>
        <w:t xml:space="preserve">Adding Items</w:t>
      </w:r>
    </w:p>
    <w:p>
      <w:pPr>
        <w:pStyle w:val="FirstParagraph"/>
      </w:pPr>
      <w:r>
        <w:t xml:space="preserve">Add items to the reproduction request:</w:t>
      </w:r>
      <w:r>
        <w:t xml:space="preserve"> </w:t>
      </w:r>
      <w:r>
        <w:t xml:space="preserve">- Search for archival items</w:t>
      </w:r>
      <w:r>
        <w:t xml:space="preserve"> </w:t>
      </w:r>
      <w:r>
        <w:t xml:space="preserve">- Specify pages/sections needed</w:t>
      </w:r>
      <w:r>
        <w:t xml:space="preserve"> </w:t>
      </w:r>
      <w:r>
        <w:t xml:space="preserve">- Add per-item notes</w:t>
      </w:r>
    </w:p>
    <w:bookmarkEnd w:id="143"/>
    <w:bookmarkStart w:id="144" w:name="request-lifecycle"/>
    <w:p>
      <w:pPr>
        <w:pStyle w:val="Heading3"/>
      </w:pPr>
      <w:r>
        <w:t xml:space="preserve">Request Lifecycle</w:t>
      </w:r>
    </w:p>
    <w:p>
      <w:pPr>
        <w:pStyle w:val="SourceCode"/>
      </w:pPr>
      <w:r>
        <w:rPr>
          <w:rStyle w:val="VerbatimChar"/>
        </w:rPr>
        <w:t xml:space="preserve">Draft → Submitted → Pending Triage → Triage Approved → In Fulfilment → Delivered → Closed</w:t>
      </w:r>
      <w:r>
        <w:br/>
      </w:r>
      <w:r>
        <w:rPr>
          <w:rStyle w:val="VerbatimChar"/>
        </w:rPr>
        <w:t xml:space="preserve">                                          ↓</w:t>
      </w:r>
      <w:r>
        <w:br/>
      </w:r>
      <w:r>
        <w:rPr>
          <w:rStyle w:val="VerbatimChar"/>
        </w:rPr>
        <w:t xml:space="preserve">                                    Triage Denied</w:t>
      </w:r>
      <w:r>
        <w:br/>
      </w:r>
      <w:r>
        <w:rPr>
          <w:rStyle w:val="VerbatimChar"/>
        </w:rPr>
        <w:t xml:space="preserve">                                          ↓</w:t>
      </w:r>
      <w:r>
        <w:br/>
      </w:r>
      <w:r>
        <w:rPr>
          <w:rStyle w:val="VerbatimChar"/>
        </w:rPr>
        <w:t xml:space="preserve">                                    Needs Information (researcher contacted)</w:t>
      </w:r>
    </w:p>
    <w:p>
      <w:pPr>
        <w:pStyle w:val="FirstParagraph"/>
      </w:pPr>
      <w:r>
        <w:rPr>
          <w:bCs/>
          <w:b/>
        </w:rPr>
        <w:t xml:space="preserve">Triage</w:t>
      </w:r>
      <w:r>
        <w:t xml:space="preserve"> </w:t>
      </w:r>
      <w:r>
        <w:t xml:space="preserve">— every incoming request goes through a triage step where staff can approve, deny, or request more information from the researcher before work begins. See</w:t>
      </w:r>
      <w:r>
        <w:t xml:space="preserve"> </w:t>
      </w:r>
      <w:hyperlink w:anchor="X8c8e34e96d0405a86b5d61f354755070dbff8c7">
        <w:r>
          <w:rPr>
            <w:rStyle w:val="Hyperlink"/>
          </w:rPr>
          <w:t xml:space="preserve">Section 23: Request Lifecycle &amp; SLA</w:t>
        </w:r>
      </w:hyperlink>
      <w:r>
        <w:t xml:space="preserve"> </w:t>
      </w:r>
      <w:r>
        <w:t xml:space="preserve">for full details.</w:t>
      </w:r>
    </w:p>
    <w:bookmarkEnd w:id="144"/>
    <w:bookmarkStart w:id="145" w:name="pricing"/>
    <w:p>
      <w:pPr>
        <w:pStyle w:val="Heading3"/>
      </w:pPr>
      <w:r>
        <w:t xml:space="preserve">Pricing</w:t>
      </w:r>
    </w:p>
    <w:p>
      <w:pPr>
        <w:pStyle w:val="FirstParagraph"/>
      </w:pPr>
      <w:r>
        <w:t xml:space="preserve">Costs are calculated based on:</w:t>
      </w:r>
      <w:r>
        <w:t xml:space="preserve"> </w:t>
      </w:r>
      <w:r>
        <w:t xml:space="preserve">- Item count and type</w:t>
      </w:r>
      <w:r>
        <w:t xml:space="preserve"> </w:t>
      </w:r>
      <w:r>
        <w:t xml:space="preserve">- Quality/resolution</w:t>
      </w:r>
      <w:r>
        <w:t xml:space="preserve"> </w:t>
      </w:r>
      <w:r>
        <w:t xml:space="preserve">- Format requested</w:t>
      </w:r>
      <w:r>
        <w:t xml:space="preserve"> </w:t>
      </w:r>
      <w:r>
        <w:t xml:space="preserve">- Rush processing (if available)</w:t>
      </w:r>
    </w:p>
    <w:bookmarkEnd w:id="145"/>
    <w:bookmarkStart w:id="146" w:name="file-delivery"/>
    <w:p>
      <w:pPr>
        <w:pStyle w:val="Heading3"/>
      </w:pPr>
      <w:r>
        <w:t xml:space="preserve">File Delivery</w:t>
      </w:r>
    </w:p>
    <w:p>
      <w:pPr>
        <w:pStyle w:val="FirstParagraph"/>
      </w:pPr>
      <w:r>
        <w:t xml:space="preserve">Once completed:</w:t>
      </w:r>
      <w:r>
        <w:t xml:space="preserve"> </w:t>
      </w:r>
      <w:r>
        <w:t xml:space="preserve">- Files are uploaded by staff</w:t>
      </w:r>
      <w:r>
        <w:t xml:space="preserve"> </w:t>
      </w:r>
      <w:r>
        <w:t xml:space="preserve">- Each file gets a unique download token</w:t>
      </w:r>
      <w:r>
        <w:t xml:space="preserve"> </w:t>
      </w:r>
      <w:r>
        <w:t xml:space="preserve">- Researchers access downloads at</w:t>
      </w:r>
      <w:r>
        <w:t xml:space="preserve"> </w:t>
      </w:r>
      <w:r>
        <w:rPr>
          <w:rStyle w:val="VerbatimChar"/>
        </w:rPr>
        <w:t xml:space="preserve">/research/reproduction/download/:token</w:t>
      </w:r>
      <w:r>
        <w:t xml:space="preserve"> </w:t>
      </w:r>
      <w:r>
        <w:t xml:space="preserve">- Download is logged for audit purposes</w:t>
      </w:r>
    </w:p>
    <w:p>
      <w:r>
        <w:pict>
          <v:rect style="width:0;height:1.5pt" o:hralign="center" o:hrstd="t" o:hr="t"/>
        </w:pict>
      </w:r>
    </w:p>
    <w:bookmarkEnd w:id="146"/>
    <w:bookmarkEnd w:id="147"/>
    <w:bookmarkStart w:id="155" w:name="request-lifecycle-sla"/>
    <w:p>
      <w:pPr>
        <w:pStyle w:val="Heading2"/>
      </w:pPr>
      <w:r>
        <w:t xml:space="preserve">23. Request Lifecycle &amp; SLA</w:t>
      </w:r>
    </w:p>
    <w:bookmarkStart w:id="148" w:name="requests-dashboard"/>
    <w:p>
      <w:pPr>
        <w:pStyle w:val="Heading3"/>
      </w:pPr>
      <w:r>
        <w:t xml:space="preserve">Requests Dashboard</w:t>
      </w:r>
    </w:p>
    <w:p>
      <w:pPr>
        <w:pStyle w:val="FirstParagraph"/>
      </w:pPr>
      <w:r>
        <w:rPr>
          <w:bCs/>
          <w:b/>
        </w:rPr>
        <w:t xml:space="preserve">URL:</w:t>
      </w:r>
      <w:r>
        <w:t xml:space="preserve"> </w:t>
      </w:r>
      <w:r>
        <w:rPr>
          <w:rStyle w:val="VerbatimChar"/>
        </w:rPr>
        <w:t xml:space="preserve">/research/requests-dashboard</w:t>
      </w:r>
    </w:p>
    <w:p>
      <w:pPr>
        <w:pStyle w:val="BodyText"/>
      </w:pPr>
      <w:r>
        <w:t xml:space="preserve">The combined requests dashboard shows all material and reproduction requests in a single view with SLA status indicators.</w:t>
      </w:r>
    </w:p>
    <w:p>
      <w:pPr>
        <w:pStyle w:val="BodyText"/>
      </w:pPr>
      <w:r>
        <w:rPr>
          <w:bCs/>
          <w:b/>
        </w:rPr>
        <w:t xml:space="preserve">Summary Cards:</w:t>
      </w:r>
      <w:r>
        <w:t xml:space="preserve"> </w:t>
      </w:r>
      <w:r>
        <w:t xml:space="preserve">- Total material requests</w:t>
      </w:r>
      <w:r>
        <w:t xml:space="preserve"> </w:t>
      </w:r>
      <w:r>
        <w:t xml:space="preserve">- Total reproduction requests</w:t>
      </w:r>
      <w:r>
        <w:t xml:space="preserve"> </w:t>
      </w:r>
      <w:r>
        <w:t xml:space="preserve">- Overdue requests (past SLA due date)</w:t>
      </w:r>
    </w:p>
    <w:p>
      <w:pPr>
        <w:pStyle w:val="BodyText"/>
      </w:pPr>
      <w:r>
        <w:rPr>
          <w:bCs/>
          <w:b/>
        </w:rPr>
        <w:t xml:space="preserve">Table Columns:</w:t>
      </w:r>
      <w:r>
        <w:t xml:space="preserve"> </w:t>
      </w:r>
      <w:r>
        <w:t xml:space="preserve">- ID, Type (Material/Reproduction), Title, Researcher, Status, Priority, SLA Due Date, Assigned To</w:t>
      </w:r>
    </w:p>
    <w:p>
      <w:pPr>
        <w:pStyle w:val="BodyText"/>
      </w:pPr>
      <w:r>
        <w:rPr>
          <w:bCs/>
          <w:b/>
        </w:rPr>
        <w:t xml:space="preserve">SLA Badges:</w:t>
      </w:r>
      <w:r>
        <w:t xml:space="preserve"> </w:t>
      </w:r>
      <w:r>
        <w:t xml:space="preserve">- Green: on track (more than 3 days remaining)</w:t>
      </w:r>
      <w:r>
        <w:t xml:space="preserve"> </w:t>
      </w:r>
      <w:r>
        <w:t xml:space="preserve">- Yellow/Warning: approaching deadline (3 days or fewer)</w:t>
      </w:r>
      <w:r>
        <w:t xml:space="preserve"> </w:t>
      </w:r>
      <w:r>
        <w:t xml:space="preserve">- Red/Danger: overdue (past SLA due date)</w:t>
      </w:r>
    </w:p>
    <w:bookmarkEnd w:id="148"/>
    <w:bookmarkStart w:id="149" w:name="triage"/>
    <w:p>
      <w:pPr>
        <w:pStyle w:val="Heading3"/>
      </w:pPr>
      <w:r>
        <w:t xml:space="preserve">Triage</w:t>
      </w:r>
    </w:p>
    <w:p>
      <w:pPr>
        <w:pStyle w:val="FirstParagraph"/>
      </w:pPr>
      <w:r>
        <w:rPr>
          <w:bCs/>
          <w:b/>
        </w:rPr>
        <w:t xml:space="preserve">URL:</w:t>
      </w:r>
      <w:r>
        <w:t xml:space="preserve"> </w:t>
      </w:r>
      <w:r>
        <w:rPr>
          <w:rStyle w:val="VerbatimChar"/>
        </w:rPr>
        <w:t xml:space="preserve">/research/request/:id/triage/:type</w:t>
      </w:r>
    </w:p>
    <w:p>
      <w:pPr>
        <w:pStyle w:val="BodyText"/>
      </w:pPr>
      <w:r>
        <w:t xml:space="preserve">Every new request must go through triage before processing begins. Triage captures:</w:t>
      </w:r>
    </w:p>
    <w:p>
      <w:pPr>
        <w:pStyle w:val="BodyText"/>
      </w:pPr>
      <w:r>
        <w:rPr>
          <w:bCs/>
          <w:b/>
        </w:rPr>
        <w:t xml:space="preserve">Triage Decisions:</w:t>
      </w:r>
      <w:r>
        <w:t xml:space="preserve"> </w:t>
      </w:r>
      <w:r>
        <w:t xml:space="preserve">-</w:t>
      </w:r>
      <w:r>
        <w:t xml:space="preserve"> </w:t>
      </w:r>
      <w:r>
        <w:rPr>
          <w:bCs/>
          <w:b/>
        </w:rPr>
        <w:t xml:space="preserve">Approve</w:t>
      </w:r>
      <w:r>
        <w:t xml:space="preserve"> </w:t>
      </w:r>
      <w:r>
        <w:t xml:space="preserve">— request is valid and can proceed to fulfilment; SLA timer starts</w:t>
      </w:r>
      <w:r>
        <w:t xml:space="preserve"> </w:t>
      </w:r>
      <w:r>
        <w:t xml:space="preserve">-</w:t>
      </w:r>
      <w:r>
        <w:t xml:space="preserve"> </w:t>
      </w:r>
      <w:r>
        <w:rPr>
          <w:bCs/>
          <w:b/>
        </w:rPr>
        <w:t xml:space="preserve">Deny</w:t>
      </w:r>
      <w:r>
        <w:t xml:space="preserve"> </w:t>
      </w:r>
      <w:r>
        <w:t xml:space="preserve">— request is rejected with a reason (e.g., restricted material, insufficient justification)</w:t>
      </w:r>
      <w:r>
        <w:t xml:space="preserve"> </w:t>
      </w:r>
      <w:r>
        <w:t xml:space="preserve">-</w:t>
      </w:r>
      <w:r>
        <w:t xml:space="preserve"> </w:t>
      </w:r>
      <w:r>
        <w:rPr>
          <w:bCs/>
          <w:b/>
        </w:rPr>
        <w:t xml:space="preserve">Needs Information</w:t>
      </w:r>
      <w:r>
        <w:t xml:space="preserve"> </w:t>
      </w:r>
      <w:r>
        <w:t xml:space="preserve">— researcher is contacted for clarification before a decision</w:t>
      </w:r>
    </w:p>
    <w:p>
      <w:pPr>
        <w:pStyle w:val="BodyText"/>
      </w:pPr>
      <w:r>
        <w:rPr>
          <w:bCs/>
          <w:b/>
        </w:rPr>
        <w:t xml:space="preserve">Triage Form Fields:</w:t>
      </w:r>
      <w:r>
        <w:t xml:space="preserve"> </w:t>
      </w:r>
      <w:r>
        <w:t xml:space="preserve">- Decision (approve / deny / needs information)</w:t>
      </w:r>
      <w:r>
        <w:t xml:space="preserve"> </w:t>
      </w:r>
      <w:r>
        <w:t xml:space="preserve">- Notes (required for deny and needs-information decisions)</w:t>
      </w:r>
    </w:p>
    <w:p>
      <w:pPr>
        <w:pStyle w:val="BodyText"/>
      </w:pPr>
      <w:r>
        <w:t xml:space="preserve">When a request is triaged as</w:t>
      </w:r>
      <w:r>
        <w:t xml:space="preserve"> </w:t>
      </w:r>
      <w:r>
        <w:t xml:space="preserve">“</w:t>
      </w:r>
      <w:r>
        <w:t xml:space="preserve">approved</w:t>
      </w:r>
      <w:r>
        <w:t xml:space="preserve">”</w:t>
      </w:r>
      <w:r>
        <w:t xml:space="preserve">, the system automatically computes the SLA due date based on the configured policy (default: 10 working days). A workflow event is emitted for the audit trail.</w:t>
      </w:r>
    </w:p>
    <w:bookmarkEnd w:id="149"/>
    <w:bookmarkStart w:id="150" w:name="assignment"/>
    <w:p>
      <w:pPr>
        <w:pStyle w:val="Heading3"/>
      </w:pPr>
      <w:r>
        <w:t xml:space="preserve">Assignment</w:t>
      </w:r>
    </w:p>
    <w:p>
      <w:pPr>
        <w:pStyle w:val="FirstParagraph"/>
      </w:pPr>
      <w:r>
        <w:rPr>
          <w:bCs/>
          <w:b/>
        </w:rPr>
        <w:t xml:space="preserve">URL:</w:t>
      </w:r>
      <w:r>
        <w:t xml:space="preserve"> </w:t>
      </w:r>
      <w:r>
        <w:rPr>
          <w:rStyle w:val="VerbatimChar"/>
        </w:rPr>
        <w:t xml:space="preserve">/research/request/:id/assign/:type</w:t>
      </w:r>
    </w:p>
    <w:p>
      <w:pPr>
        <w:pStyle w:val="BodyText"/>
      </w:pPr>
      <w:r>
        <w:t xml:space="preserve">Staff can assign requests to specific team members for fulfilment. Assignment:</w:t>
      </w:r>
      <w:r>
        <w:t xml:space="preserve"> </w:t>
      </w:r>
      <w:r>
        <w:t xml:space="preserve">- Records who is responsible for the request</w:t>
      </w:r>
      <w:r>
        <w:t xml:space="preserve"> </w:t>
      </w:r>
      <w:r>
        <w:t xml:space="preserve">- Emits a workflow event for the audit trail</w:t>
      </w:r>
      <w:r>
        <w:t xml:space="preserve"> </w:t>
      </w:r>
      <w:r>
        <w:t xml:space="preserve">- Visible on the requests dashboard</w:t>
      </w:r>
    </w:p>
    <w:bookmarkEnd w:id="150"/>
    <w:bookmarkStart w:id="151" w:name="correspondence"/>
    <w:p>
      <w:pPr>
        <w:pStyle w:val="Heading3"/>
      </w:pPr>
      <w:r>
        <w:t xml:space="preserve">Correspondence</w:t>
      </w:r>
    </w:p>
    <w:p>
      <w:pPr>
        <w:pStyle w:val="FirstParagraph"/>
      </w:pPr>
      <w:r>
        <w:rPr>
          <w:bCs/>
          <w:b/>
        </w:rPr>
        <w:t xml:space="preserve">URL:</w:t>
      </w:r>
      <w:r>
        <w:t xml:space="preserve"> </w:t>
      </w:r>
      <w:r>
        <w:rPr>
          <w:rStyle w:val="VerbatimChar"/>
        </w:rPr>
        <w:t xml:space="preserve">/research/request/:id/correspond/:type</w:t>
      </w:r>
    </w:p>
    <w:p>
      <w:pPr>
        <w:pStyle w:val="BodyText"/>
      </w:pPr>
      <w:r>
        <w:t xml:space="preserve">A built-in correspondence thread between staff and researchers, attached to each request.</w:t>
      </w:r>
    </w:p>
    <w:p>
      <w:pPr>
        <w:pStyle w:val="BodyText"/>
      </w:pPr>
      <w:r>
        <w:rPr>
          <w:bCs/>
          <w:b/>
        </w:rPr>
        <w:t xml:space="preserve">Features:</w:t>
      </w:r>
      <w:r>
        <w:t xml:space="preserve"> </w:t>
      </w:r>
      <w:r>
        <w:t xml:space="preserve">- Threaded view with staff messages (blue) and researcher messages (green)</w:t>
      </w:r>
      <w:r>
        <w:t xml:space="preserve"> </w:t>
      </w:r>
      <w:r>
        <w:t xml:space="preserve">- Internal notes visible only to staff (yellow highlight, lock icon)</w:t>
      </w:r>
      <w:r>
        <w:t xml:space="preserve"> </w:t>
      </w:r>
      <w:r>
        <w:t xml:space="preserve">- Quick action buttons for triage and closure</w:t>
      </w:r>
      <w:r>
        <w:t xml:space="preserve"> </w:t>
      </w:r>
      <w:r>
        <w:t xml:space="preserve">- Timeline sidebar showing combined status history, workflow events, and correspondence</w:t>
      </w:r>
    </w:p>
    <w:p>
      <w:pPr>
        <w:pStyle w:val="BodyText"/>
      </w:pPr>
      <w:r>
        <w:rPr>
          <w:bCs/>
          <w:b/>
        </w:rPr>
        <w:t xml:space="preserve">Fields:</w:t>
      </w:r>
      <w:r>
        <w:t xml:space="preserve"> </w:t>
      </w:r>
      <w:r>
        <w:t xml:space="preserve">- Message body (required)</w:t>
      </w:r>
      <w:r>
        <w:t xml:space="preserve"> </w:t>
      </w:r>
      <w:r>
        <w:t xml:space="preserve">- Internal note checkbox (staff-only visibility)</w:t>
      </w:r>
    </w:p>
    <w:bookmarkEnd w:id="151"/>
    <w:bookmarkStart w:id="152" w:name="closing-requests"/>
    <w:p>
      <w:pPr>
        <w:pStyle w:val="Heading3"/>
      </w:pPr>
      <w:r>
        <w:t xml:space="preserve">Closing Requests</w:t>
      </w:r>
    </w:p>
    <w:p>
      <w:pPr>
        <w:pStyle w:val="FirstParagraph"/>
      </w:pPr>
      <w:r>
        <w:rPr>
          <w:bCs/>
          <w:b/>
        </w:rPr>
        <w:t xml:space="preserve">URL:</w:t>
      </w:r>
      <w:r>
        <w:t xml:space="preserve"> </w:t>
      </w:r>
      <w:r>
        <w:rPr>
          <w:rStyle w:val="VerbatimChar"/>
        </w:rPr>
        <w:t xml:space="preserve">/research/request/:id/close/:type</w:t>
      </w:r>
    </w:p>
    <w:p>
      <w:pPr>
        <w:pStyle w:val="BodyText"/>
      </w:pPr>
      <w:r>
        <w:t xml:space="preserve">Close a request when fulfilment is complete or the request is no longer needed.</w:t>
      </w:r>
    </w:p>
    <w:p>
      <w:pPr>
        <w:pStyle w:val="BodyText"/>
      </w:pPr>
      <w:r>
        <w:rPr>
          <w:bCs/>
          <w:b/>
        </w:rPr>
        <w:t xml:space="preserve">Closure Reasons:</w:t>
      </w:r>
      <w:r>
        <w:t xml:space="preserve"> </w:t>
      </w:r>
      <w:r>
        <w:t xml:space="preserve">- Fulfilled</w:t>
      </w:r>
      <w:r>
        <w:t xml:space="preserve"> </w:t>
      </w:r>
      <w:r>
        <w:t xml:space="preserve">- Cancelled by researcher</w:t>
      </w:r>
      <w:r>
        <w:t xml:space="preserve"> </w:t>
      </w:r>
      <w:r>
        <w:t xml:space="preserve">- Duplicate</w:t>
      </w:r>
      <w:r>
        <w:t xml:space="preserve"> </w:t>
      </w:r>
      <w:r>
        <w:t xml:space="preserve">- Unable to fulfil</w:t>
      </w:r>
      <w:r>
        <w:t xml:space="preserve"> </w:t>
      </w:r>
      <w:r>
        <w:t xml:space="preserve">- Other</w:t>
      </w:r>
    </w:p>
    <w:bookmarkEnd w:id="152"/>
    <w:bookmarkStart w:id="153" w:name="sla-configuration"/>
    <w:p>
      <w:pPr>
        <w:pStyle w:val="Heading3"/>
      </w:pPr>
      <w:r>
        <w:t xml:space="preserve">SLA Configuration</w:t>
      </w:r>
    </w:p>
    <w:p>
      <w:pPr>
        <w:pStyle w:val="FirstParagraph"/>
      </w:pPr>
      <w:r>
        <w:t xml:space="preserve">SLA policies are managed centrally. The default research request SLA is:</w:t>
      </w:r>
      <w:r>
        <w:t xml:space="preserve"> </w:t>
      </w:r>
      <w:r>
        <w:t xml:space="preserve">-</w:t>
      </w:r>
      <w:r>
        <w:t xml:space="preserve"> </w:t>
      </w:r>
      <w:r>
        <w:rPr>
          <w:bCs/>
          <w:b/>
        </w:rPr>
        <w:t xml:space="preserve">Warning:</w:t>
      </w:r>
      <w:r>
        <w:t xml:space="preserve"> </w:t>
      </w:r>
      <w:r>
        <w:t xml:space="preserve">7 days (approaching deadline)</w:t>
      </w:r>
      <w:r>
        <w:t xml:space="preserve"> </w:t>
      </w:r>
      <w:r>
        <w:t xml:space="preserve">-</w:t>
      </w:r>
      <w:r>
        <w:t xml:space="preserve"> </w:t>
      </w:r>
      <w:r>
        <w:rPr>
          <w:bCs/>
          <w:b/>
        </w:rPr>
        <w:t xml:space="preserve">Due:</w:t>
      </w:r>
      <w:r>
        <w:t xml:space="preserve"> </w:t>
      </w:r>
      <w:r>
        <w:t xml:space="preserve">10 working days</w:t>
      </w:r>
      <w:r>
        <w:t xml:space="preserve"> </w:t>
      </w:r>
      <w:r>
        <w:t xml:space="preserve">-</w:t>
      </w:r>
      <w:r>
        <w:t xml:space="preserve"> </w:t>
      </w:r>
      <w:r>
        <w:rPr>
          <w:bCs/>
          <w:b/>
        </w:rPr>
        <w:t xml:space="preserve">Escalation:</w:t>
      </w:r>
      <w:r>
        <w:t xml:space="preserve"> </w:t>
      </w:r>
      <w:r>
        <w:t xml:space="preserve">14 days (breached — triggers escalation)</w:t>
      </w:r>
    </w:p>
    <w:p>
      <w:pPr>
        <w:pStyle w:val="BodyText"/>
      </w:pPr>
      <w:r>
        <w:t xml:space="preserve">SLA computation starts when a request is triaged as</w:t>
      </w:r>
      <w:r>
        <w:t xml:space="preserve"> </w:t>
      </w:r>
      <w:r>
        <w:t xml:space="preserve">“</w:t>
      </w:r>
      <w:r>
        <w:t xml:space="preserve">approved</w:t>
      </w:r>
      <w:r>
        <w:t xml:space="preserve">”</w:t>
      </w:r>
      <w:r>
        <w:t xml:space="preserve">. The SLA status is visible on the requests dashboard and in individual request views.</w:t>
      </w:r>
    </w:p>
    <w:bookmarkEnd w:id="153"/>
    <w:bookmarkStart w:id="154" w:name="request-this-item-button"/>
    <w:p>
      <w:pPr>
        <w:pStyle w:val="Heading3"/>
      </w:pPr>
      <w:r>
        <w:t xml:space="preserve">“</w:t>
      </w:r>
      <w:r>
        <w:t xml:space="preserve">Request This Item</w:t>
      </w:r>
      <w:r>
        <w:t xml:space="preserve">”</w:t>
      </w:r>
      <w:r>
        <w:t xml:space="preserve"> </w:t>
      </w:r>
      <w:r>
        <w:t xml:space="preserve">Button</w:t>
      </w:r>
    </w:p>
    <w:p>
      <w:pPr>
        <w:pStyle w:val="FirstParagraph"/>
      </w:pPr>
      <w:r>
        <w:t xml:space="preserve">On archival description (information object) pages, a</w:t>
      </w:r>
      <w:r>
        <w:t xml:space="preserve"> </w:t>
      </w:r>
      <w:r>
        <w:t xml:space="preserve">“</w:t>
      </w:r>
      <w:r>
        <w:t xml:space="preserve">Request this item</w:t>
      </w:r>
      <w:r>
        <w:t xml:space="preserve">”</w:t>
      </w:r>
      <w:r>
        <w:t xml:space="preserve"> </w:t>
      </w:r>
      <w:r>
        <w:t xml:space="preserve">button allows researchers to create a material request directly from the catalogue. The button:</w:t>
      </w:r>
      <w:r>
        <w:t xml:space="preserve"> </w:t>
      </w:r>
      <w:r>
        <w:t xml:space="preserve">- Submits via AJAX to</w:t>
      </w:r>
      <w:r>
        <w:t xml:space="preserve"> </w:t>
      </w:r>
      <w:r>
        <w:rPr>
          <w:rStyle w:val="VerbatimChar"/>
        </w:rPr>
        <w:t xml:space="preserve">/research/ajax/request-item</w:t>
      </w:r>
      <w:r>
        <w:t xml:space="preserve"> </w:t>
      </w:r>
      <w:r>
        <w:t xml:space="preserve">- Creates a new material request linked to the archival object</w:t>
      </w:r>
      <w:r>
        <w:t xml:space="preserve"> </w:t>
      </w:r>
      <w:r>
        <w:t xml:space="preserve">- Shows success/error feedback inline</w:t>
      </w:r>
      <w:r>
        <w:t xml:space="preserve"> </w:t>
      </w:r>
      <w:r>
        <w:t xml:space="preserve">- Only visible to logged-in, approved researchers</w:t>
      </w:r>
    </w:p>
    <w:p>
      <w:r>
        <w:pict>
          <v:rect style="width:0;height:1.5pt" o:hralign="center" o:hrstd="t" o:hr="t"/>
        </w:pict>
      </w:r>
    </w:p>
    <w:bookmarkEnd w:id="154"/>
    <w:bookmarkEnd w:id="155"/>
    <w:bookmarkStart w:id="165" w:name="material-retrieval-custody"/>
    <w:p>
      <w:pPr>
        <w:pStyle w:val="Heading2"/>
      </w:pPr>
      <w:r>
        <w:t xml:space="preserve">24. Material Retrieval &amp; Custody</w:t>
      </w:r>
    </w:p>
    <w:bookmarkStart w:id="156" w:name="overview-6"/>
    <w:p>
      <w:pPr>
        <w:pStyle w:val="Heading3"/>
      </w:pPr>
      <w:r>
        <w:t xml:space="preserve">Overview</w:t>
      </w:r>
    </w:p>
    <w:p>
      <w:pPr>
        <w:pStyle w:val="FirstParagraph"/>
      </w:pPr>
      <w:r>
        <w:t xml:space="preserve">The custody system tracks the physical chain of custody for archival materials as they move between storage, staff, and researchers. Every handoff is recorded with timestamps, handlers, condition assessments, and optional barcode scans.</w:t>
      </w:r>
    </w:p>
    <w:bookmarkEnd w:id="156"/>
    <w:bookmarkStart w:id="157" w:name="custody-checkout"/>
    <w:p>
      <w:pPr>
        <w:pStyle w:val="Heading3"/>
      </w:pPr>
      <w:r>
        <w:t xml:space="preserve">Custody Checkout</w:t>
      </w:r>
    </w:p>
    <w:p>
      <w:pPr>
        <w:pStyle w:val="FirstParagraph"/>
      </w:pPr>
      <w:r>
        <w:rPr>
          <w:bCs/>
          <w:b/>
        </w:rPr>
        <w:t xml:space="preserve">URL:</w:t>
      </w:r>
      <w:r>
        <w:t xml:space="preserve"> </w:t>
      </w:r>
      <w:r>
        <w:rPr>
          <w:rStyle w:val="VerbatimChar"/>
        </w:rPr>
        <w:t xml:space="preserve">/research/custody/:id/checkout</w:t>
      </w:r>
    </w:p>
    <w:p>
      <w:pPr>
        <w:pStyle w:val="BodyText"/>
      </w:pPr>
      <w:r>
        <w:t xml:space="preserve">When materials are handed to a researcher:</w:t>
      </w:r>
    </w:p>
    <w:p>
      <w:pPr>
        <w:pStyle w:val="BodyText"/>
      </w:pPr>
      <w:r>
        <w:rPr>
          <w:bCs/>
          <w:b/>
        </w:rPr>
        <w:t xml:space="preserve">Checkout Form Fields:</w:t>
      </w:r>
      <w:r>
        <w:t xml:space="preserve"> </w:t>
      </w:r>
      <w:r>
        <w:t xml:space="preserve">- Condition at handoff (Excellent, Good, Fair, Poor, Critical)</w:t>
      </w:r>
      <w:r>
        <w:t xml:space="preserve"> </w:t>
      </w:r>
      <w:r>
        <w:t xml:space="preserve">- Barcode scan (optional — for barcode-enabled collections)</w:t>
      </w:r>
      <w:r>
        <w:t xml:space="preserve"> </w:t>
      </w:r>
      <w:r>
        <w:t xml:space="preserve">- Destination (defaults to</w:t>
      </w:r>
      <w:r>
        <w:t xml:space="preserve"> </w:t>
      </w:r>
      <w:r>
        <w:t xml:space="preserve">“</w:t>
      </w:r>
      <w:r>
        <w:t xml:space="preserve">Reading Room</w:t>
      </w:r>
      <w:r>
        <w:t xml:space="preserve">”</w:t>
      </w:r>
      <w:r>
        <w:t xml:space="preserve">)</w:t>
      </w:r>
      <w:r>
        <w:t xml:space="preserve"> </w:t>
      </w:r>
      <w:r>
        <w:t xml:space="preserve">- Notes</w:t>
      </w:r>
    </w:p>
    <w:p>
      <w:pPr>
        <w:pStyle w:val="BodyText"/>
      </w:pPr>
      <w:r>
        <w:rPr>
          <w:bCs/>
          <w:b/>
        </w:rPr>
        <w:t xml:space="preserve">What Happens:</w:t>
      </w:r>
      <w:r>
        <w:t xml:space="preserve"> </w:t>
      </w:r>
      <w:r>
        <w:t xml:space="preserve">1. A custody handoff record is created</w:t>
      </w:r>
      <w:r>
        <w:t xml:space="preserve"> </w:t>
      </w:r>
      <w:r>
        <w:t xml:space="preserve">2. A Collections Procedures movement record is auto-generated (movement reason:</w:t>
      </w:r>
      <w:r>
        <w:t xml:space="preserve"> </w:t>
      </w:r>
      <w:r>
        <w:rPr>
          <w:rStyle w:val="VerbatimChar"/>
        </w:rPr>
        <w:t xml:space="preserve">research_checkout</w:t>
      </w:r>
      <w:r>
        <w:t xml:space="preserve">)</w:t>
      </w:r>
      <w:r>
        <w:t xml:space="preserve"> </w:t>
      </w:r>
      <w:r>
        <w:t xml:space="preserve">3. The material request status changes to</w:t>
      </w:r>
      <w:r>
        <w:t xml:space="preserve"> </w:t>
      </w:r>
      <w:r>
        <w:rPr>
          <w:rStyle w:val="VerbatimChar"/>
        </w:rPr>
        <w:t xml:space="preserve">in_use</w:t>
      </w:r>
      <w:r>
        <w:t xml:space="preserve"> </w:t>
      </w:r>
      <w:r>
        <w:t xml:space="preserve">4. The physical object’s access status updates to</w:t>
      </w:r>
      <w:r>
        <w:t xml:space="preserve"> </w:t>
      </w:r>
      <w:r>
        <w:rPr>
          <w:rStyle w:val="VerbatimChar"/>
        </w:rPr>
        <w:t xml:space="preserve">in_use</w:t>
      </w:r>
      <w:r>
        <w:t xml:space="preserve"> </w:t>
      </w:r>
      <w:r>
        <w:t xml:space="preserve">5. A workflow event is emitted for the audit trail</w:t>
      </w:r>
      <w:r>
        <w:t xml:space="preserve"> </w:t>
      </w:r>
      <w:r>
        <w:t xml:space="preserve">6. The item’s current location updates to the reading room</w:t>
      </w:r>
    </w:p>
    <w:bookmarkEnd w:id="157"/>
    <w:bookmarkStart w:id="158" w:name="custody-check-in-return"/>
    <w:p>
      <w:pPr>
        <w:pStyle w:val="Heading3"/>
      </w:pPr>
      <w:r>
        <w:t xml:space="preserve">Custody Check-In / Return</w:t>
      </w:r>
    </w:p>
    <w:p>
      <w:pPr>
        <w:pStyle w:val="FirstParagraph"/>
      </w:pPr>
      <w:r>
        <w:rPr>
          <w:bCs/>
          <w:b/>
        </w:rPr>
        <w:t xml:space="preserve">URL:</w:t>
      </w:r>
      <w:r>
        <w:t xml:space="preserve"> </w:t>
      </w:r>
      <w:r>
        <w:rPr>
          <w:rStyle w:val="VerbatimChar"/>
        </w:rPr>
        <w:t xml:space="preserve">/research/custody/:id/checkin</w:t>
      </w:r>
    </w:p>
    <w:p>
      <w:pPr>
        <w:pStyle w:val="BodyText"/>
      </w:pPr>
      <w:r>
        <w:t xml:space="preserve">When materials are returned by a researcher:</w:t>
      </w:r>
    </w:p>
    <w:p>
      <w:pPr>
        <w:pStyle w:val="BodyText"/>
      </w:pPr>
      <w:r>
        <w:rPr>
          <w:bCs/>
          <w:b/>
        </w:rPr>
        <w:t xml:space="preserve">Return Form Fields:</w:t>
      </w:r>
      <w:r>
        <w:t xml:space="preserve"> </w:t>
      </w:r>
      <w:r>
        <w:t xml:space="preserve">- Condition before (state when material was checked out)</w:t>
      </w:r>
      <w:r>
        <w:t xml:space="preserve"> </w:t>
      </w:r>
      <w:r>
        <w:t xml:space="preserve">- Condition after (state when returned)</w:t>
      </w:r>
      <w:r>
        <w:t xml:space="preserve"> </w:t>
      </w:r>
      <w:r>
        <w:t xml:space="preserve">- Notes (e.g., damage observations)</w:t>
      </w:r>
    </w:p>
    <w:p>
      <w:pPr>
        <w:pStyle w:val="BodyText"/>
      </w:pPr>
      <w:r>
        <w:rPr>
          <w:bCs/>
          <w:b/>
        </w:rPr>
        <w:t xml:space="preserve">What Happens:</w:t>
      </w:r>
      <w:r>
        <w:t xml:space="preserve"> </w:t>
      </w:r>
      <w:r>
        <w:t xml:space="preserve">1. A custody handoff record is created (type:</w:t>
      </w:r>
      <w:r>
        <w:t xml:space="preserve"> </w:t>
      </w:r>
      <w:r>
        <w:rPr>
          <w:rStyle w:val="VerbatimChar"/>
        </w:rPr>
        <w:t xml:space="preserve">checkin</w:t>
      </w:r>
      <w:r>
        <w:t xml:space="preserve">)</w:t>
      </w:r>
      <w:r>
        <w:t xml:space="preserve"> </w:t>
      </w:r>
      <w:r>
        <w:t xml:space="preserve">2. A Collections Procedures movement record is auto-generated (movement reason:</w:t>
      </w:r>
      <w:r>
        <w:t xml:space="preserve"> </w:t>
      </w:r>
      <w:r>
        <w:rPr>
          <w:rStyle w:val="VerbatimChar"/>
        </w:rPr>
        <w:t xml:space="preserve">research_return</w:t>
      </w:r>
      <w:r>
        <w:t xml:space="preserve">)</w:t>
      </w:r>
      <w:r>
        <w:t xml:space="preserve"> </w:t>
      </w:r>
      <w:r>
        <w:t xml:space="preserve">3. The material request status changes to</w:t>
      </w:r>
      <w:r>
        <w:t xml:space="preserve"> </w:t>
      </w:r>
      <w:r>
        <w:rPr>
          <w:rStyle w:val="VerbatimChar"/>
        </w:rPr>
        <w:t xml:space="preserve">returned</w:t>
      </w:r>
      <w:r>
        <w:t xml:space="preserve"> </w:t>
      </w:r>
      <w:r>
        <w:t xml:space="preserve">4. The physical object’s access status updates to</w:t>
      </w:r>
      <w:r>
        <w:t xml:space="preserve"> </w:t>
      </w:r>
      <w:r>
        <w:rPr>
          <w:rStyle w:val="VerbatimChar"/>
        </w:rPr>
        <w:t xml:space="preserve">available</w:t>
      </w:r>
      <w:r>
        <w:t xml:space="preserve"> </w:t>
      </w:r>
      <w:r>
        <w:t xml:space="preserve">5. Current location updates to</w:t>
      </w:r>
      <w:r>
        <w:t xml:space="preserve"> </w:t>
      </w:r>
      <w:r>
        <w:t xml:space="preserve">“</w:t>
      </w:r>
      <w:r>
        <w:t xml:space="preserve">Return shelf (pending re-shelving)</w:t>
      </w:r>
      <w:r>
        <w:t xml:space="preserve">”</w:t>
      </w:r>
    </w:p>
    <w:bookmarkEnd w:id="158"/>
    <w:bookmarkStart w:id="159" w:name="return-verification"/>
    <w:p>
      <w:pPr>
        <w:pStyle w:val="Heading3"/>
      </w:pPr>
      <w:r>
        <w:t xml:space="preserve">Return Verification</w:t>
      </w:r>
    </w:p>
    <w:p>
      <w:pPr>
        <w:pStyle w:val="FirstParagraph"/>
      </w:pPr>
      <w:r>
        <w:rPr>
          <w:bCs/>
          <w:b/>
        </w:rPr>
        <w:t xml:space="preserve">URL:</w:t>
      </w:r>
      <w:r>
        <w:t xml:space="preserve"> </w:t>
      </w:r>
      <w:r>
        <w:rPr>
          <w:rStyle w:val="VerbatimChar"/>
        </w:rPr>
        <w:t xml:space="preserve">/research/custody/:id/return-verify</w:t>
      </w:r>
    </w:p>
    <w:p>
      <w:pPr>
        <w:pStyle w:val="BodyText"/>
      </w:pPr>
      <w:r>
        <w:t xml:space="preserve">An optional verification step after return, where a second staff member confirms:</w:t>
      </w:r>
      <w:r>
        <w:t xml:space="preserve"> </w:t>
      </w:r>
      <w:r>
        <w:t xml:space="preserve">- The material’s condition matches what was reported</w:t>
      </w:r>
      <w:r>
        <w:t xml:space="preserve"> </w:t>
      </w:r>
      <w:r>
        <w:t xml:space="preserve">- The material is ready to be re-shelved</w:t>
      </w:r>
      <w:r>
        <w:t xml:space="preserve"> </w:t>
      </w:r>
      <w:r>
        <w:t xml:space="preserve">- Current location is updated to the original shelf location</w:t>
      </w:r>
    </w:p>
    <w:bookmarkEnd w:id="159"/>
    <w:bookmarkStart w:id="160" w:name="staff-to-staff-transfer"/>
    <w:p>
      <w:pPr>
        <w:pStyle w:val="Heading3"/>
      </w:pPr>
      <w:r>
        <w:t xml:space="preserve">Staff-to-Staff Transfer</w:t>
      </w:r>
    </w:p>
    <w:p>
      <w:pPr>
        <w:pStyle w:val="FirstParagraph"/>
      </w:pPr>
      <w:r>
        <w:t xml:space="preserve">Custody can be transferred between staff members (e.g., shift handover). A transfer records:</w:t>
      </w:r>
      <w:r>
        <w:t xml:space="preserve"> </w:t>
      </w:r>
      <w:r>
        <w:t xml:space="preserve">- From handler and to handler</w:t>
      </w:r>
      <w:r>
        <w:t xml:space="preserve"> </w:t>
      </w:r>
      <w:r>
        <w:t xml:space="preserve">- Condition at transfer</w:t>
      </w:r>
      <w:r>
        <w:t xml:space="preserve"> </w:t>
      </w:r>
      <w:r>
        <w:t xml:space="preserve">- Notes</w:t>
      </w:r>
    </w:p>
    <w:bookmarkEnd w:id="160"/>
    <w:bookmarkStart w:id="161" w:name="batch-checkout"/>
    <w:p>
      <w:pPr>
        <w:pStyle w:val="Heading3"/>
      </w:pPr>
      <w:r>
        <w:t xml:space="preserve">Batch Checkout</w:t>
      </w:r>
    </w:p>
    <w:p>
      <w:pPr>
        <w:pStyle w:val="FirstParagraph"/>
      </w:pPr>
      <w:r>
        <w:rPr>
          <w:bCs/>
          <w:b/>
        </w:rPr>
        <w:t xml:space="preserve">URL:</w:t>
      </w:r>
      <w:r>
        <w:t xml:space="preserve"> </w:t>
      </w:r>
      <w:r>
        <w:rPr>
          <w:rStyle w:val="VerbatimChar"/>
        </w:rPr>
        <w:t xml:space="preserve">/research/custody/batch-checkout</w:t>
      </w:r>
    </w:p>
    <w:p>
      <w:pPr>
        <w:pStyle w:val="BodyText"/>
      </w:pPr>
      <w:r>
        <w:t xml:space="preserve">Process multiple checkouts at once:</w:t>
      </w:r>
      <w:r>
        <w:t xml:space="preserve"> </w:t>
      </w:r>
      <w:r>
        <w:t xml:space="preserve">1. Select requests from the retrieval queue</w:t>
      </w:r>
      <w:r>
        <w:t xml:space="preserve"> </w:t>
      </w:r>
      <w:r>
        <w:t xml:space="preserve">2. Set a default condition and destination for all items</w:t>
      </w:r>
      <w:r>
        <w:t xml:space="preserve"> </w:t>
      </w:r>
      <w:r>
        <w:t xml:space="preserve">3. Review the list and uncheck any items to exclude</w:t>
      </w:r>
      <w:r>
        <w:t xml:space="preserve"> </w:t>
      </w:r>
      <w:r>
        <w:t xml:space="preserve">4. Submit — each item gets an individual custody record</w:t>
      </w:r>
    </w:p>
    <w:bookmarkEnd w:id="161"/>
    <w:bookmarkStart w:id="162" w:name="batch-return"/>
    <w:p>
      <w:pPr>
        <w:pStyle w:val="Heading3"/>
      </w:pPr>
      <w:r>
        <w:t xml:space="preserve">Batch Return</w:t>
      </w:r>
    </w:p>
    <w:p>
      <w:pPr>
        <w:pStyle w:val="FirstParagraph"/>
      </w:pPr>
      <w:r>
        <w:rPr>
          <w:bCs/>
          <w:b/>
        </w:rPr>
        <w:t xml:space="preserve">URL:</w:t>
      </w:r>
      <w:r>
        <w:t xml:space="preserve"> </w:t>
      </w:r>
      <w:r>
        <w:rPr>
          <w:rStyle w:val="VerbatimChar"/>
        </w:rPr>
        <w:t xml:space="preserve">/research/custody/batch-return</w:t>
      </w:r>
    </w:p>
    <w:p>
      <w:pPr>
        <w:pStyle w:val="BodyText"/>
      </w:pPr>
      <w:r>
        <w:t xml:space="preserve">Process multiple returns at once:</w:t>
      </w:r>
      <w:r>
        <w:t xml:space="preserve"> </w:t>
      </w:r>
      <w:r>
        <w:t xml:space="preserve">1. Select requests from the retrieval queue</w:t>
      </w:r>
      <w:r>
        <w:t xml:space="preserve"> </w:t>
      </w:r>
      <w:r>
        <w:t xml:space="preserve">2. For each item, set condition-before and condition-after individually</w:t>
      </w:r>
      <w:r>
        <w:t xml:space="preserve"> </w:t>
      </w:r>
      <w:r>
        <w:t xml:space="preserve">3. Add per-item notes if needed</w:t>
      </w:r>
      <w:r>
        <w:t xml:space="preserve"> </w:t>
      </w:r>
      <w:r>
        <w:t xml:space="preserve">4. Submit — each item gets an individual custody and movement record</w:t>
      </w:r>
    </w:p>
    <w:bookmarkEnd w:id="162"/>
    <w:bookmarkStart w:id="163" w:name="custody-chain"/>
    <w:p>
      <w:pPr>
        <w:pStyle w:val="Heading3"/>
      </w:pPr>
      <w:r>
        <w:t xml:space="preserve">Custody Chain</w:t>
      </w:r>
    </w:p>
    <w:p>
      <w:pPr>
        <w:pStyle w:val="FirstParagraph"/>
      </w:pPr>
      <w:r>
        <w:rPr>
          <w:bCs/>
          <w:b/>
        </w:rPr>
        <w:t xml:space="preserve">URL:</w:t>
      </w:r>
      <w:r>
        <w:t xml:space="preserve"> </w:t>
      </w:r>
      <w:r>
        <w:rPr>
          <w:rStyle w:val="VerbatimChar"/>
        </w:rPr>
        <w:t xml:space="preserve">/research/custody/chain/:object_id</w:t>
      </w:r>
    </w:p>
    <w:p>
      <w:pPr>
        <w:pStyle w:val="BodyText"/>
      </w:pPr>
      <w:r>
        <w:t xml:space="preserve">View the full chain of custody for any archival object. The chain combines data from three sources: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Source</w:t>
            </w:r>
          </w:p>
        </w:tc>
        <w:tc>
          <w:tcPr/>
          <w:p>
            <w:pPr>
              <w:pStyle w:val="Compact"/>
              <w:jc w:val="left"/>
            </w:pPr>
            <w:r>
              <w:t xml:space="preserve">Icon</w:t>
            </w:r>
          </w:p>
        </w:tc>
        <w:tc>
          <w:tcPr/>
          <w:p>
            <w:pPr>
              <w:pStyle w:val="Compact"/>
              <w:jc w:val="left"/>
            </w:pPr>
            <w:r>
              <w:t xml:space="preserve">Description</w:t>
            </w:r>
          </w:p>
        </w:tc>
      </w:tr>
      <w:tr>
        <w:tc>
          <w:tcPr/>
          <w:p>
            <w:pPr>
              <w:pStyle w:val="Compact"/>
              <w:jc w:val="left"/>
            </w:pPr>
            <w:r>
              <w:t xml:space="preserve">Custody Handoff</w:t>
            </w:r>
          </w:p>
        </w:tc>
        <w:tc>
          <w:tcPr/>
          <w:p>
            <w:pPr>
              <w:pStyle w:val="Compact"/>
              <w:jc w:val="left"/>
            </w:pPr>
            <w:r>
              <w:t xml:space="preserve">Hand icon (blue)</w:t>
            </w:r>
          </w:p>
        </w:tc>
        <w:tc>
          <w:tcPr/>
          <w:p>
            <w:pPr>
              <w:pStyle w:val="Compact"/>
              <w:jc w:val="left"/>
            </w:pPr>
            <w:r>
              <w:t xml:space="preserve">Research checkout/checkin/transfer events</w:t>
            </w:r>
          </w:p>
        </w:tc>
      </w:tr>
      <w:tr>
        <w:tc>
          <w:tcPr/>
          <w:p>
            <w:pPr>
              <w:pStyle w:val="Compact"/>
              <w:jc w:val="left"/>
            </w:pPr>
            <w:r>
              <w:t xml:space="preserve">Collections Procedures Movement</w:t>
            </w:r>
          </w:p>
        </w:tc>
        <w:tc>
          <w:tcPr/>
          <w:p>
            <w:pPr>
              <w:pStyle w:val="Compact"/>
              <w:jc w:val="left"/>
            </w:pPr>
            <w:r>
              <w:t xml:space="preserve">Truck icon (cyan)</w:t>
            </w:r>
          </w:p>
        </w:tc>
        <w:tc>
          <w:tcPr/>
          <w:p>
            <w:pPr>
              <w:pStyle w:val="Compact"/>
              <w:jc w:val="left"/>
            </w:pPr>
            <w:r>
              <w:t xml:space="preserve">Physical movement records</w:t>
            </w:r>
          </w:p>
        </w:tc>
      </w:tr>
      <w:tr>
        <w:tc>
          <w:tcPr/>
          <w:p>
            <w:pPr>
              <w:pStyle w:val="Compact"/>
              <w:jc w:val="left"/>
            </w:pPr>
            <w:r>
              <w:t xml:space="preserve">Provenance</w:t>
            </w:r>
          </w:p>
        </w:tc>
        <w:tc>
          <w:tcPr/>
          <w:p>
            <w:pPr>
              <w:pStyle w:val="Compact"/>
              <w:jc w:val="left"/>
            </w:pPr>
            <w:r>
              <w:t xml:space="preserve">Scroll icon (yellow)</w:t>
            </w:r>
          </w:p>
        </w:tc>
        <w:tc>
          <w:tcPr/>
          <w:p>
            <w:pPr>
              <w:pStyle w:val="Compact"/>
              <w:jc w:val="left"/>
            </w:pPr>
            <w:r>
              <w:t xml:space="preserve">Historical provenance events</w:t>
            </w:r>
          </w:p>
        </w:tc>
      </w:tr>
    </w:tbl>
    <w:p>
      <w:pPr>
        <w:pStyle w:val="BodyText"/>
      </w:pPr>
      <w:r>
        <w:rPr>
          <w:bCs/>
          <w:b/>
        </w:rPr>
        <w:t xml:space="preserve">Table Columns:</w:t>
      </w:r>
      <w:r>
        <w:t xml:space="preserve"> </w:t>
      </w:r>
      <w:r>
        <w:t xml:space="preserve">- Date, Source, Event Type, From (handler + location), To (handler + location), Condition, Confirmed (signature), Notes</w:t>
      </w:r>
    </w:p>
    <w:bookmarkEnd w:id="163"/>
    <w:bookmarkStart w:id="164" w:name="X58862b5a8c9713cc3f69e79b2289f2d2e472eb3"/>
    <w:p>
      <w:pPr>
        <w:pStyle w:val="Heading3"/>
      </w:pPr>
      <w:r>
        <w:t xml:space="preserve">Collections Procedures Movement Integration</w:t>
      </w:r>
    </w:p>
    <w:p>
      <w:pPr>
        <w:pStyle w:val="FirstParagraph"/>
      </w:pPr>
      <w:r>
        <w:t xml:space="preserve">Every custody handoff automatically creates a corresponding</w:t>
      </w:r>
      <w:r>
        <w:t xml:space="preserve"> </w:t>
      </w:r>
      <w:r>
        <w:rPr>
          <w:rStyle w:val="VerbatimChar"/>
        </w:rPr>
        <w:t xml:space="preserve">spectrum_movement</w:t>
      </w:r>
      <w:r>
        <w:t xml:space="preserve"> </w:t>
      </w:r>
      <w:r>
        <w:t xml:space="preserve">record:</w:t>
      </w:r>
      <w:r>
        <w:t xml:space="preserve"> </w:t>
      </w:r>
      <w:r>
        <w:t xml:space="preserve">- Movement reference:</w:t>
      </w:r>
      <w:r>
        <w:t xml:space="preserve"> </w:t>
      </w:r>
      <w:r>
        <w:rPr>
          <w:rStyle w:val="VerbatimChar"/>
        </w:rPr>
        <w:t xml:space="preserve">RR-{request ID}</w:t>
      </w:r>
      <w:r>
        <w:t xml:space="preserve"> </w:t>
      </w:r>
      <w:r>
        <w:t xml:space="preserve">- Includes condition before/after</w:t>
      </w:r>
      <w:r>
        <w:t xml:space="preserve"> </w:t>
      </w:r>
      <w:r>
        <w:t xml:space="preserve">- Links back to the custody handoff via foreign key</w:t>
      </w:r>
      <w:r>
        <w:t xml:space="preserve"> </w:t>
      </w:r>
      <w:r>
        <w:t xml:space="preserve">- Compliant with Collections Procedures Object Location and Movement Control procedures</w:t>
      </w:r>
    </w:p>
    <w:p>
      <w:r>
        <w:pict>
          <v:rect style="width:0;height:1.5pt" o:hralign="center" o:hrstd="t" o:hr="t"/>
        </w:pict>
      </w:r>
    </w:p>
    <w:bookmarkEnd w:id="164"/>
    <w:bookmarkEnd w:id="165"/>
    <w:bookmarkStart w:id="174" w:name="accessibility"/>
    <w:p>
      <w:pPr>
        <w:pStyle w:val="Heading2"/>
      </w:pPr>
      <w:r>
        <w:t xml:space="preserve">25. Accessibility</w:t>
      </w:r>
    </w:p>
    <w:bookmarkStart w:id="166" w:name="wcag-2.1-aa-compliance"/>
    <w:p>
      <w:pPr>
        <w:pStyle w:val="Heading3"/>
      </w:pPr>
      <w:r>
        <w:t xml:space="preserve">WCAG 2.1 AA Compliance</w:t>
      </w:r>
    </w:p>
    <w:p>
      <w:pPr>
        <w:pStyle w:val="FirstParagraph"/>
      </w:pPr>
      <w:r>
        <w:t xml:space="preserve">All research and workflow screens comply with WCAG 2.1 Level AA accessibility standards.</w:t>
      </w:r>
    </w:p>
    <w:bookmarkEnd w:id="166"/>
    <w:bookmarkStart w:id="167" w:name="skip-navigation"/>
    <w:p>
      <w:pPr>
        <w:pStyle w:val="Heading3"/>
      </w:pPr>
      <w:r>
        <w:t xml:space="preserve">Skip Navigation</w:t>
      </w:r>
    </w:p>
    <w:p>
      <w:pPr>
        <w:pStyle w:val="FirstParagraph"/>
      </w:pPr>
      <w:r>
        <w:t xml:space="preserve">Every page includes a</w:t>
      </w:r>
      <w:r>
        <w:t xml:space="preserve"> </w:t>
      </w:r>
      <w:r>
        <w:t xml:space="preserve">“</w:t>
      </w:r>
      <w:r>
        <w:t xml:space="preserve">Skip to main content</w:t>
      </w:r>
      <w:r>
        <w:t xml:space="preserve">”</w:t>
      </w:r>
      <w:r>
        <w:t xml:space="preserve"> </w:t>
      </w:r>
      <w:r>
        <w:t xml:space="preserve">link, visible when focused via keyboard (Tab key). This allows keyboard users and screen reader users to bypass the navigation and jump directly to the page content.</w:t>
      </w:r>
    </w:p>
    <w:bookmarkEnd w:id="167"/>
    <w:bookmarkStart w:id="168" w:name="screen-reader-support"/>
    <w:p>
      <w:pPr>
        <w:pStyle w:val="Heading3"/>
      </w:pPr>
      <w:r>
        <w:t xml:space="preserve">Screen Reader Support</w:t>
      </w:r>
    </w:p>
    <w:p>
      <w:pPr>
        <w:pStyle w:val="FirstParagraph"/>
      </w:pPr>
      <w:r>
        <w:rPr>
          <w:bCs/>
          <w:b/>
        </w:rPr>
        <w:t xml:space="preserve">ARIA Live Region</w:t>
      </w:r>
      <w:r>
        <w:t xml:space="preserve"> </w:t>
      </w:r>
      <w:r>
        <w:t xml:space="preserve">— an invisible region (</w:t>
      </w:r>
      <w:r>
        <w:rPr>
          <w:rStyle w:val="VerbatimChar"/>
        </w:rPr>
        <w:t xml:space="preserve">aria-live="polite"</w:t>
      </w:r>
      <w:r>
        <w:t xml:space="preserve">) announces dynamic changes (AJAX updates, status changes) to screen readers without requiring a page reload.</w:t>
      </w:r>
    </w:p>
    <w:p>
      <w:pPr>
        <w:pStyle w:val="BodyText"/>
      </w:pPr>
      <w:r>
        <w:rPr>
          <w:bCs/>
          <w:b/>
        </w:rPr>
        <w:t xml:space="preserve">Helper Functions (JavaScript):</w:t>
      </w:r>
      <w:r>
        <w:t xml:space="preserve"> </w:t>
      </w:r>
      <w:r>
        <w:t xml:space="preserve">-</w:t>
      </w:r>
      <w:r>
        <w:t xml:space="preserve"> </w:t>
      </w:r>
      <w:r>
        <w:rPr>
          <w:rStyle w:val="VerbatimChar"/>
        </w:rPr>
        <w:t xml:space="preserve">ahgAnnounce(message, priority)</w:t>
      </w:r>
      <w:r>
        <w:t xml:space="preserve"> </w:t>
      </w:r>
      <w:r>
        <w:t xml:space="preserve">— announce a message to screen readers</w:t>
      </w:r>
      <w:r>
        <w:t xml:space="preserve"> </w:t>
      </w:r>
      <w:r>
        <w:t xml:space="preserve">-</w:t>
      </w:r>
      <w:r>
        <w:t xml:space="preserve"> </w:t>
      </w:r>
      <w:r>
        <w:rPr>
          <w:rStyle w:val="VerbatimChar"/>
        </w:rPr>
        <w:t xml:space="preserve">ahgFocusTo(selector)</w:t>
      </w:r>
      <w:r>
        <w:t xml:space="preserve"> </w:t>
      </w:r>
      <w:r>
        <w:t xml:space="preserve">— programmatically move focus to an element</w:t>
      </w:r>
    </w:p>
    <w:bookmarkEnd w:id="168"/>
    <w:bookmarkStart w:id="169" w:name="data-tables"/>
    <w:p>
      <w:pPr>
        <w:pStyle w:val="Heading3"/>
      </w:pPr>
      <w:r>
        <w:t xml:space="preserve">Data Tables</w:t>
      </w:r>
    </w:p>
    <w:p>
      <w:pPr>
        <w:pStyle w:val="FirstParagraph"/>
      </w:pPr>
      <w:r>
        <w:t xml:space="preserve">All data tables include:</w:t>
      </w:r>
      <w:r>
        <w:t xml:space="preserve"> </w:t>
      </w:r>
      <w:r>
        <w:t xml:space="preserve">-</w:t>
      </w:r>
      <w:r>
        <w:t xml:space="preserve"> </w:t>
      </w:r>
      <w:r>
        <w:rPr>
          <w:rStyle w:val="VerbatimChar"/>
        </w:rPr>
        <w:t xml:space="preserve">aria-label</w:t>
      </w:r>
      <w:r>
        <w:t xml:space="preserve"> </w:t>
      </w:r>
      <w:r>
        <w:t xml:space="preserve">on the</w:t>
      </w:r>
      <w:r>
        <w:t xml:space="preserve"> </w:t>
      </w:r>
      <w:r>
        <w:rPr>
          <w:rStyle w:val="VerbatimChar"/>
        </w:rPr>
        <w:t xml:space="preserve">&lt;table&gt;</w:t>
      </w:r>
      <w:r>
        <w:t xml:space="preserve"> </w:t>
      </w:r>
      <w:r>
        <w:t xml:space="preserve">element describing the table’s purpose</w:t>
      </w:r>
      <w:r>
        <w:t xml:space="preserve"> </w:t>
      </w:r>
      <w:r>
        <w:t xml:space="preserve">-</w:t>
      </w:r>
      <w:r>
        <w:t xml:space="preserve"> </w:t>
      </w:r>
      <w:r>
        <w:rPr>
          <w:rStyle w:val="VerbatimChar"/>
        </w:rPr>
        <w:t xml:space="preserve">&lt;caption class="visually-hidden"&gt;</w:t>
      </w:r>
      <w:r>
        <w:t xml:space="preserve"> </w:t>
      </w:r>
      <w:r>
        <w:t xml:space="preserve">with a detailed description</w:t>
      </w:r>
      <w:r>
        <w:t xml:space="preserve"> </w:t>
      </w:r>
      <w:r>
        <w:t xml:space="preserve">-</w:t>
      </w:r>
      <w:r>
        <w:t xml:space="preserve"> </w:t>
      </w:r>
      <w:r>
        <w:rPr>
          <w:rStyle w:val="VerbatimChar"/>
        </w:rPr>
        <w:t xml:space="preserve">scope="col"</w:t>
      </w:r>
      <w:r>
        <w:t xml:space="preserve"> </w:t>
      </w:r>
      <w:r>
        <w:t xml:space="preserve">on all</w:t>
      </w:r>
      <w:r>
        <w:t xml:space="preserve"> </w:t>
      </w:r>
      <w:r>
        <w:rPr>
          <w:rStyle w:val="VerbatimChar"/>
        </w:rPr>
        <w:t xml:space="preserve">&lt;th&gt;</w:t>
      </w:r>
      <w:r>
        <w:t xml:space="preserve"> </w:t>
      </w:r>
      <w:r>
        <w:t xml:space="preserve">header cells</w:t>
      </w:r>
      <w:r>
        <w:t xml:space="preserve"> </w:t>
      </w:r>
      <w:r>
        <w:t xml:space="preserve">- Row-level</w:t>
      </w:r>
      <w:r>
        <w:t xml:space="preserve"> </w:t>
      </w:r>
      <w:r>
        <w:rPr>
          <w:rStyle w:val="VerbatimChar"/>
        </w:rPr>
        <w:t xml:space="preserve">aria-label</w:t>
      </w:r>
      <w:r>
        <w:t xml:space="preserve"> </w:t>
      </w:r>
      <w:r>
        <w:t xml:space="preserve">on checkboxes identifying the associated item</w:t>
      </w:r>
    </w:p>
    <w:bookmarkEnd w:id="169"/>
    <w:bookmarkStart w:id="170" w:name="status-badges"/>
    <w:p>
      <w:pPr>
        <w:pStyle w:val="Heading3"/>
      </w:pPr>
      <w:r>
        <w:t xml:space="preserve">Status Badges</w:t>
      </w:r>
    </w:p>
    <w:p>
      <w:pPr>
        <w:pStyle w:val="FirstParagraph"/>
      </w:pPr>
      <w:r>
        <w:t xml:space="preserve">Status indicators never rely on colour alone:</w:t>
      </w:r>
      <w:r>
        <w:t xml:space="preserve"> </w:t>
      </w:r>
      <w:r>
        <w:t xml:space="preserve">- Every badge includes an icon and text alongside the colour</w:t>
      </w:r>
      <w:r>
        <w:t xml:space="preserve"> </w:t>
      </w:r>
      <w:r>
        <w:t xml:space="preserve">- Badges use</w:t>
      </w:r>
      <w:r>
        <w:t xml:space="preserve"> </w:t>
      </w:r>
      <w:r>
        <w:rPr>
          <w:rStyle w:val="VerbatimChar"/>
        </w:rPr>
        <w:t xml:space="preserve">role="status"</w:t>
      </w:r>
      <w:r>
        <w:t xml:space="preserve"> </w:t>
      </w:r>
      <w:r>
        <w:t xml:space="preserve">and</w:t>
      </w:r>
      <w:r>
        <w:t xml:space="preserve"> </w:t>
      </w:r>
      <w:r>
        <w:rPr>
          <w:rStyle w:val="VerbatimChar"/>
        </w:rPr>
        <w:t xml:space="preserve">aria-label</w:t>
      </w:r>
      <w:r>
        <w:t xml:space="preserve"> </w:t>
      </w:r>
      <w:r>
        <w:t xml:space="preserve">for screen reader context</w:t>
      </w:r>
      <w:r>
        <w:t xml:space="preserve"> </w:t>
      </w:r>
      <w:r>
        <w:t xml:space="preserve">- Priority badges: bolt icon (rush/red), arrow-up icon (high/yellow), dash icon (normal/grey)</w:t>
      </w:r>
    </w:p>
    <w:bookmarkEnd w:id="170"/>
    <w:bookmarkStart w:id="171" w:name="form-accessibility"/>
    <w:p>
      <w:pPr>
        <w:pStyle w:val="Heading3"/>
      </w:pPr>
      <w:r>
        <w:t xml:space="preserve">Form Accessibility</w:t>
      </w:r>
    </w:p>
    <w:p>
      <w:pPr>
        <w:numPr>
          <w:ilvl w:val="0"/>
          <w:numId w:val="1016"/>
        </w:numPr>
        <w:pStyle w:val="Compact"/>
      </w:pPr>
      <w:r>
        <w:t xml:space="preserve">Required fields use</w:t>
      </w:r>
      <w:r>
        <w:t xml:space="preserve"> </w:t>
      </w:r>
      <w:r>
        <w:rPr>
          <w:rStyle w:val="VerbatimChar"/>
        </w:rPr>
        <w:t xml:space="preserve">aria-required="true"</w:t>
      </w:r>
    </w:p>
    <w:p>
      <w:pPr>
        <w:numPr>
          <w:ilvl w:val="0"/>
          <w:numId w:val="1016"/>
        </w:numPr>
        <w:pStyle w:val="Compact"/>
      </w:pPr>
      <w:r>
        <w:t xml:space="preserve">Validation errors use</w:t>
      </w:r>
      <w:r>
        <w:t xml:space="preserve"> </w:t>
      </w:r>
      <w:r>
        <w:rPr>
          <w:rStyle w:val="VerbatimChar"/>
        </w:rPr>
        <w:t xml:space="preserve">role="alert"</w:t>
      </w:r>
      <w:r>
        <w:t xml:space="preserve"> </w:t>
      </w:r>
      <w:r>
        <w:t xml:space="preserve">and</w:t>
      </w:r>
      <w:r>
        <w:t xml:space="preserve"> </w:t>
      </w:r>
      <w:r>
        <w:rPr>
          <w:rStyle w:val="VerbatimChar"/>
        </w:rPr>
        <w:t xml:space="preserve">aria-invalid="true"</w:t>
      </w:r>
    </w:p>
    <w:p>
      <w:pPr>
        <w:numPr>
          <w:ilvl w:val="0"/>
          <w:numId w:val="1016"/>
        </w:numPr>
        <w:pStyle w:val="Compact"/>
      </w:pPr>
      <w:r>
        <w:t xml:space="preserve">Labels are programmatically associated with inputs via</w:t>
      </w:r>
      <w:r>
        <w:t xml:space="preserve"> </w:t>
      </w:r>
      <w:r>
        <w:rPr>
          <w:rStyle w:val="VerbatimChar"/>
        </w:rPr>
        <w:t xml:space="preserve">for</w:t>
      </w:r>
      <w:r>
        <w:t xml:space="preserve">/</w:t>
      </w:r>
      <w:r>
        <w:rPr>
          <w:rStyle w:val="VerbatimChar"/>
        </w:rPr>
        <w:t xml:space="preserve">id</w:t>
      </w:r>
      <w:r>
        <w:t xml:space="preserve"> </w:t>
      </w:r>
      <w:r>
        <w:t xml:space="preserve">or wrapping</w:t>
      </w:r>
      <w:r>
        <w:t xml:space="preserve"> </w:t>
      </w:r>
      <w:r>
        <w:rPr>
          <w:rStyle w:val="VerbatimChar"/>
        </w:rPr>
        <w:t xml:space="preserve">&lt;label&gt;</w:t>
      </w:r>
      <w:r>
        <w:t xml:space="preserve"> </w:t>
      </w:r>
      <w:r>
        <w:t xml:space="preserve">elements</w:t>
      </w:r>
    </w:p>
    <w:bookmarkEnd w:id="171"/>
    <w:bookmarkStart w:id="172" w:name="keyboard-navigation"/>
    <w:p>
      <w:pPr>
        <w:pStyle w:val="Heading3"/>
      </w:pPr>
      <w:r>
        <w:t xml:space="preserve">Keyboard Navigation</w:t>
      </w:r>
    </w:p>
    <w:p>
      <w:pPr>
        <w:numPr>
          <w:ilvl w:val="0"/>
          <w:numId w:val="1017"/>
        </w:numPr>
        <w:pStyle w:val="Compact"/>
      </w:pPr>
      <w:r>
        <w:t xml:space="preserve">All interactive elements (buttons, links, checkboxes, dropdowns) are reachable via Tab</w:t>
      </w:r>
    </w:p>
    <w:p>
      <w:pPr>
        <w:numPr>
          <w:ilvl w:val="0"/>
          <w:numId w:val="1017"/>
        </w:numPr>
        <w:pStyle w:val="Compact"/>
      </w:pPr>
      <w:r>
        <w:t xml:space="preserve">Escape key dismisses open modals</w:t>
      </w:r>
    </w:p>
    <w:p>
      <w:pPr>
        <w:numPr>
          <w:ilvl w:val="0"/>
          <w:numId w:val="1017"/>
        </w:numPr>
        <w:pStyle w:val="Compact"/>
      </w:pPr>
      <w:r>
        <w:t xml:space="preserve">Focus indicators use a visible 3px blue outline (</w:t>
      </w:r>
      <w:r>
        <w:rPr>
          <w:rStyle w:val="VerbatimChar"/>
        </w:rPr>
        <w:t xml:space="preserve">:focus-visible</w:t>
      </w:r>
      <w:r>
        <w:t xml:space="preserve">)</w:t>
      </w:r>
    </w:p>
    <w:p>
      <w:pPr>
        <w:numPr>
          <w:ilvl w:val="0"/>
          <w:numId w:val="1017"/>
        </w:numPr>
        <w:pStyle w:val="Compact"/>
      </w:pPr>
      <w:r>
        <w:t xml:space="preserve">Batch select-all checkboxes toggle all items in the list</w:t>
      </w:r>
    </w:p>
    <w:bookmarkEnd w:id="172"/>
    <w:bookmarkStart w:id="173" w:name="decorative-icons"/>
    <w:p>
      <w:pPr>
        <w:pStyle w:val="Heading3"/>
      </w:pPr>
      <w:r>
        <w:t xml:space="preserve">Decorative Icons</w:t>
      </w:r>
    </w:p>
    <w:p>
      <w:pPr>
        <w:pStyle w:val="FirstParagraph"/>
      </w:pPr>
      <w:r>
        <w:t xml:space="preserve">All decorative Font Awesome icons include</w:t>
      </w:r>
      <w:r>
        <w:t xml:space="preserve"> </w:t>
      </w:r>
      <w:r>
        <w:rPr>
          <w:rStyle w:val="VerbatimChar"/>
        </w:rPr>
        <w:t xml:space="preserve">aria-hidden="true"</w:t>
      </w:r>
      <w:r>
        <w:t xml:space="preserve"> </w:t>
      </w:r>
      <w:r>
        <w:t xml:space="preserve">to prevent screen readers from announcing them. Icons that convey meaning include appropriate</w:t>
      </w:r>
      <w:r>
        <w:t xml:space="preserve"> </w:t>
      </w:r>
      <w:r>
        <w:rPr>
          <w:rStyle w:val="VerbatimChar"/>
        </w:rPr>
        <w:t xml:space="preserve">aria-label</w:t>
      </w:r>
      <w:r>
        <w:t xml:space="preserve"> </w:t>
      </w:r>
      <w:r>
        <w:t xml:space="preserve">or accompanying visible text.</w:t>
      </w:r>
    </w:p>
    <w:p>
      <w:r>
        <w:pict>
          <v:rect style="width:0;height:1.5pt" o:hralign="center" o:hrstd="t" o:hr="t"/>
        </w:pict>
      </w:r>
    </w:p>
    <w:bookmarkEnd w:id="173"/>
    <w:bookmarkEnd w:id="174"/>
    <w:bookmarkStart w:id="181" w:name="rights-access-policies-odrl"/>
    <w:p>
      <w:pPr>
        <w:pStyle w:val="Heading2"/>
      </w:pPr>
      <w:r>
        <w:t xml:space="preserve">26. Rights &amp; Access Policies (ODRL)</w:t>
      </w:r>
    </w:p>
    <w:bookmarkStart w:id="175" w:name="overview-7"/>
    <w:p>
      <w:pPr>
        <w:pStyle w:val="Heading3"/>
      </w:pPr>
      <w:r>
        <w:t xml:space="preserve">Overview</w:t>
      </w:r>
    </w:p>
    <w:p>
      <w:pPr>
        <w:pStyle w:val="FirstParagraph"/>
      </w:pPr>
      <w:r>
        <w:rPr>
          <w:bCs/>
          <w:b/>
        </w:rPr>
        <w:t xml:space="preserve">URL:</w:t>
      </w:r>
      <w:r>
        <w:t xml:space="preserve"> </w:t>
      </w:r>
      <w:r>
        <w:rPr>
          <w:rStyle w:val="VerbatimChar"/>
        </w:rPr>
        <w:t xml:space="preserve">/research/odrl/policies</w:t>
      </w:r>
    </w:p>
    <w:p>
      <w:pPr>
        <w:pStyle w:val="BodyText"/>
      </w:pPr>
      <w:r>
        <w:t xml:space="preserve">ODRL (Open Digital Rights Language) policies define structured access rules for research materials. Policies are</w:t>
      </w:r>
      <w:r>
        <w:t xml:space="preserve"> </w:t>
      </w:r>
      <w:r>
        <w:rPr>
          <w:bCs/>
          <w:b/>
        </w:rPr>
        <w:t xml:space="preserve">enforced</w:t>
      </w:r>
      <w:r>
        <w:t xml:space="preserve"> </w:t>
      </w:r>
      <w:r>
        <w:t xml:space="preserve">at key access points throughout the Research Portal.</w:t>
      </w:r>
    </w:p>
    <w:bookmarkEnd w:id="175"/>
    <w:bookmarkStart w:id="176" w:name="creating-policies"/>
    <w:p>
      <w:pPr>
        <w:pStyle w:val="Heading3"/>
      </w:pPr>
      <w:r>
        <w:t xml:space="preserve">Creating Policies</w:t>
      </w:r>
    </w:p>
    <w:p>
      <w:pPr>
        <w:pStyle w:val="FirstParagraph"/>
      </w:pPr>
      <w:r>
        <w:t xml:space="preserve">Click</w:t>
      </w:r>
      <w:r>
        <w:t xml:space="preserve"> </w:t>
      </w:r>
      <w:r>
        <w:rPr>
          <w:bCs/>
          <w:b/>
        </w:rPr>
        <w:t xml:space="preserve">Create Policy</w:t>
      </w:r>
      <w:r>
        <w:t xml:space="preserve"> </w:t>
      </w:r>
      <w:r>
        <w:t xml:space="preserve">to open the policy form:</w:t>
      </w:r>
    </w:p>
    <w:p>
      <w:pPr>
        <w:numPr>
          <w:ilvl w:val="0"/>
          <w:numId w:val="1018"/>
        </w:numPr>
        <w:pStyle w:val="Compact"/>
      </w:pPr>
      <w:r>
        <w:rPr>
          <w:bCs/>
          <w:b/>
        </w:rPr>
        <w:t xml:space="preserve">Target Type</w:t>
      </w:r>
      <w:r>
        <w:t xml:space="preserve"> </w:t>
      </w:r>
      <w:r>
        <w:t xml:space="preserve">— select from: Archival Description, Collection, Project, Snapshot, Annotation, Assertion</w:t>
      </w:r>
    </w:p>
    <w:p>
      <w:pPr>
        <w:numPr>
          <w:ilvl w:val="0"/>
          <w:numId w:val="1018"/>
        </w:numPr>
        <w:pStyle w:val="Compact"/>
      </w:pPr>
      <w:r>
        <w:rPr>
          <w:bCs/>
          <w:b/>
        </w:rPr>
        <w:t xml:space="preserve">Target</w:t>
      </w:r>
      <w:r>
        <w:t xml:space="preserve"> </w:t>
      </w:r>
      <w:r>
        <w:t xml:space="preserve">— TomSelect autocomplete searches by name (not raw IDs)</w:t>
      </w:r>
    </w:p>
    <w:p>
      <w:pPr>
        <w:numPr>
          <w:ilvl w:val="0"/>
          <w:numId w:val="1018"/>
        </w:numPr>
        <w:pStyle w:val="Compact"/>
      </w:pPr>
      <w:r>
        <w:rPr>
          <w:bCs/>
          <w:b/>
        </w:rPr>
        <w:t xml:space="preserve">Policy Type</w:t>
      </w:r>
      <w:r>
        <w:t xml:space="preserve"> </w:t>
      </w:r>
      <w:r>
        <w:t xml:space="preserve">— Permission, Prohibition, or Obligation</w:t>
      </w:r>
    </w:p>
    <w:p>
      <w:pPr>
        <w:numPr>
          <w:ilvl w:val="0"/>
          <w:numId w:val="1018"/>
        </w:numPr>
        <w:pStyle w:val="Compact"/>
      </w:pPr>
      <w:r>
        <w:rPr>
          <w:bCs/>
          <w:b/>
        </w:rPr>
        <w:t xml:space="preserve">Action Type</w:t>
      </w:r>
      <w:r>
        <w:t xml:space="preserve"> </w:t>
      </w:r>
      <w:r>
        <w:t xml:space="preserve">— Use, Reproduce, Distribute, Modify, Archive, Display</w:t>
      </w:r>
    </w:p>
    <w:p>
      <w:pPr>
        <w:numPr>
          <w:ilvl w:val="0"/>
          <w:numId w:val="1018"/>
        </w:numPr>
        <w:pStyle w:val="Compact"/>
      </w:pPr>
      <w:r>
        <w:rPr>
          <w:bCs/>
          <w:b/>
        </w:rPr>
        <w:t xml:space="preserve">Constraints</w:t>
      </w:r>
      <w:r>
        <w:t xml:space="preserve"> </w:t>
      </w:r>
      <w:r>
        <w:t xml:space="preserve">(optional):</w:t>
      </w:r>
    </w:p>
    <w:p>
      <w:pPr>
        <w:numPr>
          <w:ilvl w:val="1"/>
          <w:numId w:val="1019"/>
        </w:numPr>
        <w:pStyle w:val="Compact"/>
      </w:pPr>
      <w:r>
        <w:rPr>
          <w:bCs/>
          <w:b/>
        </w:rPr>
        <w:t xml:space="preserve">Restrict to Researchers</w:t>
      </w:r>
      <w:r>
        <w:t xml:space="preserve"> </w:t>
      </w:r>
      <w:r>
        <w:t xml:space="preserve">— multi-select TomSelect to limit policy to specific researchers</w:t>
      </w:r>
    </w:p>
    <w:p>
      <w:pPr>
        <w:numPr>
          <w:ilvl w:val="1"/>
          <w:numId w:val="1019"/>
        </w:numPr>
        <w:pStyle w:val="Compact"/>
      </w:pPr>
      <w:r>
        <w:rPr>
          <w:bCs/>
          <w:b/>
        </w:rPr>
        <w:t xml:space="preserve">Date From / Date To</w:t>
      </w:r>
      <w:r>
        <w:t xml:space="preserve"> </w:t>
      </w:r>
      <w:r>
        <w:t xml:space="preserve">— temporal validity window</w:t>
      </w:r>
    </w:p>
    <w:p>
      <w:pPr>
        <w:numPr>
          <w:ilvl w:val="1"/>
          <w:numId w:val="1019"/>
        </w:numPr>
        <w:pStyle w:val="Compact"/>
      </w:pPr>
      <w:r>
        <w:rPr>
          <w:bCs/>
          <w:b/>
        </w:rPr>
        <w:t xml:space="preserve">Max Uses</w:t>
      </w:r>
      <w:r>
        <w:t xml:space="preserve"> </w:t>
      </w:r>
      <w:r>
        <w:t xml:space="preserve">— maximum number of permitted uses</w:t>
      </w:r>
    </w:p>
    <w:bookmarkEnd w:id="176"/>
    <w:bookmarkStart w:id="177" w:name="editing-policies"/>
    <w:p>
      <w:pPr>
        <w:pStyle w:val="Heading3"/>
      </w:pPr>
      <w:r>
        <w:t xml:space="preserve">Editing Policies</w:t>
      </w:r>
    </w:p>
    <w:p>
      <w:pPr>
        <w:pStyle w:val="FirstParagraph"/>
      </w:pPr>
      <w:r>
        <w:t xml:space="preserve">Click the pencil icon on any policy row to edit. All fields are pre-populated including researcher names (not IDs).</w:t>
      </w:r>
    </w:p>
    <w:bookmarkEnd w:id="177"/>
    <w:bookmarkStart w:id="178" w:name="policy-display"/>
    <w:p>
      <w:pPr>
        <w:pStyle w:val="Heading3"/>
      </w:pPr>
      <w:r>
        <w:t xml:space="preserve">Policy Display</w:t>
      </w:r>
    </w:p>
    <w:p>
      <w:pPr>
        <w:pStyle w:val="FirstParagraph"/>
      </w:pPr>
      <w:r>
        <w:t xml:space="preserve">The policy list shows:</w:t>
      </w:r>
      <w:r>
        <w:t xml:space="preserve"> </w:t>
      </w:r>
      <w:r>
        <w:t xml:space="preserve">- Target with resolved name (e.g.,</w:t>
      </w:r>
      <w:r>
        <w:t xml:space="preserve"> </w:t>
      </w:r>
      <w:r>
        <w:t xml:space="preserve">“</w:t>
      </w:r>
      <w:r>
        <w:t xml:space="preserve">AI Test 4</w:t>
      </w:r>
      <w:r>
        <w:t xml:space="preserve">”</w:t>
      </w:r>
      <w:r>
        <w:t xml:space="preserve"> </w:t>
      </w:r>
      <w:r>
        <w:t xml:space="preserve">instead of</w:t>
      </w:r>
      <w:r>
        <w:t xml:space="preserve"> </w:t>
      </w:r>
      <w:r>
        <w:t xml:space="preserve">“</w:t>
      </w:r>
      <w:r>
        <w:t xml:space="preserve">#901233</w:t>
      </w:r>
      <w:r>
        <w:t xml:space="preserve">”</w:t>
      </w:r>
      <w:r>
        <w:t xml:space="preserve">)</w:t>
      </w:r>
      <w:r>
        <w:t xml:space="preserve"> </w:t>
      </w:r>
      <w:r>
        <w:t xml:space="preserve">- Constraints displayed as readable text (researcher names, dates, max uses)</w:t>
      </w:r>
    </w:p>
    <w:bookmarkEnd w:id="178"/>
    <w:bookmarkStart w:id="179" w:name="enforcement"/>
    <w:p>
      <w:pPr>
        <w:pStyle w:val="Heading3"/>
      </w:pPr>
      <w:r>
        <w:t xml:space="preserve">Enforcement</w:t>
      </w:r>
    </w:p>
    <w:p>
      <w:pPr>
        <w:pStyle w:val="FirstParagraph"/>
      </w:pPr>
      <w:r>
        <w:t xml:space="preserve">Policies are enforced at these access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 Point</w:t>
            </w:r>
          </w:p>
        </w:tc>
        <w:tc>
          <w:tcPr/>
          <w:p>
            <w:pPr>
              <w:pStyle w:val="Compact"/>
              <w:jc w:val="left"/>
            </w:pPr>
            <w:r>
              <w:t xml:space="preserve">Target Type</w:t>
            </w:r>
          </w:p>
        </w:tc>
        <w:tc>
          <w:tcPr/>
          <w:p>
            <w:pPr>
              <w:pStyle w:val="Compact"/>
              <w:jc w:val="left"/>
            </w:pPr>
            <w:r>
              <w:t xml:space="preserve">Action Checked</w:t>
            </w:r>
          </w:p>
        </w:tc>
      </w:tr>
      <w:tr>
        <w:tc>
          <w:tcPr/>
          <w:p>
            <w:pPr>
              <w:pStyle w:val="Compact"/>
              <w:jc w:val="left"/>
            </w:pPr>
            <w:r>
              <w:t xml:space="preserve">View Project</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View Collection</w:t>
            </w:r>
          </w:p>
        </w:tc>
        <w:tc>
          <w:tcPr/>
          <w:p>
            <w:pPr>
              <w:pStyle w:val="Compact"/>
              <w:jc w:val="left"/>
            </w:pPr>
            <w:r>
              <w:t xml:space="preserve">collection</w:t>
            </w:r>
          </w:p>
        </w:tc>
        <w:tc>
          <w:tcPr/>
          <w:p>
            <w:pPr>
              <w:pStyle w:val="Compact"/>
              <w:jc w:val="left"/>
            </w:pPr>
            <w:r>
              <w:t xml:space="preserve">use</w:t>
            </w:r>
          </w:p>
        </w:tc>
      </w:tr>
      <w:tr>
        <w:tc>
          <w:tcPr/>
          <w:p>
            <w:pPr>
              <w:pStyle w:val="Compact"/>
              <w:jc w:val="left"/>
            </w:pPr>
            <w:r>
              <w:t xml:space="preserve">View Snapshot</w:t>
            </w:r>
          </w:p>
        </w:tc>
        <w:tc>
          <w:tcPr/>
          <w:p>
            <w:pPr>
              <w:pStyle w:val="Compact"/>
              <w:jc w:val="left"/>
            </w:pPr>
            <w:r>
              <w:t xml:space="preserve">snapshot</w:t>
            </w:r>
          </w:p>
        </w:tc>
        <w:tc>
          <w:tcPr/>
          <w:p>
            <w:pPr>
              <w:pStyle w:val="Compact"/>
              <w:jc w:val="left"/>
            </w:pPr>
            <w:r>
              <w:t xml:space="preserve">use</w:t>
            </w:r>
          </w:p>
        </w:tc>
      </w:tr>
      <w:tr>
        <w:tc>
          <w:tcPr/>
          <w:p>
            <w:pPr>
              <w:pStyle w:val="Compact"/>
              <w:jc w:val="left"/>
            </w:pPr>
            <w:r>
              <w:t xml:space="preserve">Share Project</w:t>
            </w:r>
          </w:p>
        </w:tc>
        <w:tc>
          <w:tcPr/>
          <w:p>
            <w:pPr>
              <w:pStyle w:val="Compact"/>
              <w:jc w:val="left"/>
            </w:pPr>
            <w:r>
              <w:t xml:space="preserve">project</w:t>
            </w:r>
          </w:p>
        </w:tc>
        <w:tc>
          <w:tcPr/>
          <w:p>
            <w:pPr>
              <w:pStyle w:val="Compact"/>
              <w:jc w:val="left"/>
            </w:pPr>
            <w:r>
              <w:t xml:space="preserve">distribute</w:t>
            </w:r>
          </w:p>
        </w:tc>
      </w:tr>
      <w:tr>
        <w:tc>
          <w:tcPr/>
          <w:p>
            <w:pPr>
              <w:pStyle w:val="Compact"/>
              <w:jc w:val="left"/>
            </w:pPr>
            <w:r>
              <w:t xml:space="preserve">Reproducibility Pack</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New Reproduction</w:t>
            </w:r>
          </w:p>
        </w:tc>
        <w:tc>
          <w:tcPr/>
          <w:p>
            <w:pPr>
              <w:pStyle w:val="Compact"/>
              <w:jc w:val="left"/>
            </w:pPr>
            <w:r>
              <w:t xml:space="preserve">archival_description</w:t>
            </w:r>
          </w:p>
        </w:tc>
        <w:tc>
          <w:tcPr/>
          <w:p>
            <w:pPr>
              <w:pStyle w:val="Compact"/>
              <w:jc w:val="left"/>
            </w:pPr>
            <w:r>
              <w:t xml:space="preserve">reproduce</w:t>
            </w:r>
          </w:p>
        </w:tc>
      </w:tr>
    </w:tbl>
    <w:p>
      <w:pPr>
        <w:pStyle w:val="BodyText"/>
      </w:pPr>
      <w:r>
        <w:rPr>
          <w:bCs/>
          <w:b/>
        </w:rPr>
        <w:t xml:space="preserve">Default behaviour:</w:t>
      </w:r>
      <w:r>
        <w:t xml:space="preserve"> </w:t>
      </w:r>
      <w:r>
        <w:t xml:space="preserve">Resources with no policies are accessible (default-allow). Only explicit prohibitions block access. All decisions are logged to</w:t>
      </w:r>
      <w:r>
        <w:t xml:space="preserve"> </w:t>
      </w:r>
      <w:r>
        <w:rPr>
          <w:rStyle w:val="VerbatimChar"/>
        </w:rPr>
        <w:t xml:space="preserve">research_access_decision</w:t>
      </w:r>
      <w:r>
        <w:t xml:space="preserve"> </w:t>
      </w:r>
      <w:r>
        <w:t xml:space="preserve">for audit.</w:t>
      </w:r>
    </w:p>
    <w:bookmarkEnd w:id="179"/>
    <w:bookmarkStart w:id="180" w:name="access-evaluation-api"/>
    <w:p>
      <w:pPr>
        <w:pStyle w:val="Heading3"/>
      </w:pPr>
      <w:r>
        <w:t xml:space="preserve">Access Evaluation API</w:t>
      </w:r>
    </w:p>
    <w:p>
      <w:pPr>
        <w:pStyle w:val="FirstParagraph"/>
      </w:pPr>
      <w:r>
        <w:rPr>
          <w:bCs/>
          <w:b/>
        </w:rPr>
        <w:t xml:space="preserve">URL:</w:t>
      </w:r>
      <w:r>
        <w:t xml:space="preserve"> </w:t>
      </w:r>
      <w:r>
        <w:rPr>
          <w:rStyle w:val="VerbatimChar"/>
        </w:rPr>
        <w:t xml:space="preserve">/research/odrl/evaluate</w:t>
      </w:r>
    </w:p>
    <w:p>
      <w:pPr>
        <w:pStyle w:val="BodyText"/>
      </w:pPr>
      <w:r>
        <w:t xml:space="preserve">Evaluate whether a specific action is permitted:</w:t>
      </w:r>
      <w:r>
        <w:t xml:space="preserve"> </w:t>
      </w:r>
      <w:r>
        <w:t xml:space="preserve">- Input: target type, target ID, researcher ID, requested action</w:t>
      </w:r>
      <w:r>
        <w:t xml:space="preserve"> </w:t>
      </w:r>
      <w:r>
        <w:t xml:space="preserve">- Output: permitted/prohibited with explanation and applicable policy</w:t>
      </w:r>
    </w:p>
    <w:p>
      <w:r>
        <w:pict>
          <v:rect style="width:0;height:1.5pt" o:hralign="center" o:hrstd="t" o:hr="t"/>
        </w:pict>
      </w:r>
    </w:p>
    <w:bookmarkEnd w:id="180"/>
    <w:bookmarkEnd w:id="181"/>
    <w:bookmarkStart w:id="187" w:name="ro-crate-doi-minting"/>
    <w:p>
      <w:pPr>
        <w:pStyle w:val="Heading2"/>
      </w:pPr>
      <w:r>
        <w:t xml:space="preserve">27. RO-Crate &amp; DOI Minting</w:t>
      </w:r>
    </w:p>
    <w:bookmarkStart w:id="182" w:name="ro-crate-packaging"/>
    <w:p>
      <w:pPr>
        <w:pStyle w:val="Heading3"/>
      </w:pPr>
      <w:r>
        <w:t xml:space="preserve">RO-Crate Packaging</w:t>
      </w:r>
    </w:p>
    <w:p>
      <w:pPr>
        <w:pStyle w:val="FirstParagraph"/>
      </w:pPr>
      <w:r>
        <w:rPr>
          <w:bCs/>
          <w:b/>
        </w:rPr>
        <w:t xml:space="preserve">URL:</w:t>
      </w:r>
      <w:r>
        <w:t xml:space="preserve"> </w:t>
      </w:r>
      <w:r>
        <w:rPr>
          <w:rStyle w:val="VerbatimChar"/>
        </w:rPr>
        <w:t xml:space="preserve">/research/ro-crate/:project_id</w:t>
      </w:r>
    </w:p>
    <w:p>
      <w:pPr>
        <w:pStyle w:val="BodyText"/>
      </w:pPr>
      <w:r>
        <w:t xml:space="preserve">Package a research project as an RO-Crate (Research Object Crate):</w:t>
      </w:r>
      <w:r>
        <w:t xml:space="preserve"> </w:t>
      </w:r>
      <w:r>
        <w:t xml:space="preserve">- Follows the RO-Crate specification (FAIR data principles)</w:t>
      </w:r>
      <w:r>
        <w:t xml:space="preserve"> </w:t>
      </w:r>
      <w:r>
        <w:t xml:space="preserve">- Includes metadata, data files, and provenance information</w:t>
      </w:r>
      <w:r>
        <w:t xml:space="preserve"> </w:t>
      </w:r>
      <w:r>
        <w:t xml:space="preserve">- BagIt format for integrity verification</w:t>
      </w:r>
      <w:r>
        <w:t xml:space="preserve"> </w:t>
      </w:r>
      <w:r>
        <w:t xml:space="preserve">- Schema.org dataset description</w:t>
      </w:r>
    </w:p>
    <w:bookmarkEnd w:id="182"/>
    <w:bookmarkStart w:id="183" w:name="collection-packaging"/>
    <w:p>
      <w:pPr>
        <w:pStyle w:val="Heading3"/>
      </w:pPr>
      <w:r>
        <w:t xml:space="preserve">Collection Packaging</w:t>
      </w:r>
    </w:p>
    <w:p>
      <w:pPr>
        <w:pStyle w:val="FirstParagraph"/>
      </w:pPr>
      <w:r>
        <w:rPr>
          <w:bCs/>
          <w:b/>
        </w:rPr>
        <w:t xml:space="preserve">URL:</w:t>
      </w:r>
      <w:r>
        <w:t xml:space="preserve"> </w:t>
      </w:r>
      <w:r>
        <w:rPr>
          <w:rStyle w:val="VerbatimChar"/>
        </w:rPr>
        <w:t xml:space="preserve">/research/ro-crate/collection/:id</w:t>
      </w:r>
    </w:p>
    <w:p>
      <w:pPr>
        <w:pStyle w:val="BodyText"/>
      </w:pPr>
      <w:r>
        <w:t xml:space="preserve">Package a single collection as an RO-Crate.</w:t>
      </w:r>
    </w:p>
    <w:bookmarkEnd w:id="183"/>
    <w:bookmarkStart w:id="184" w:name="json-ld-export"/>
    <w:p>
      <w:pPr>
        <w:pStyle w:val="Heading3"/>
      </w:pPr>
      <w:r>
        <w:t xml:space="preserve">JSON-LD Export</w:t>
      </w:r>
    </w:p>
    <w:p>
      <w:pPr>
        <w:pStyle w:val="FirstParagraph"/>
      </w:pPr>
      <w:r>
        <w:rPr>
          <w:bCs/>
          <w:b/>
        </w:rPr>
        <w:t xml:space="preserve">URL:</w:t>
      </w:r>
      <w:r>
        <w:t xml:space="preserve"> </w:t>
      </w:r>
      <w:r>
        <w:rPr>
          <w:rStyle w:val="VerbatimChar"/>
        </w:rPr>
        <w:t xml:space="preserve">/research/json-ld/:project_id</w:t>
      </w:r>
    </w:p>
    <w:p>
      <w:pPr>
        <w:pStyle w:val="BodyText"/>
      </w:pPr>
      <w:r>
        <w:t xml:space="preserve">Export project metadata as JSON-LD for linked data applications.</w:t>
      </w:r>
    </w:p>
    <w:bookmarkEnd w:id="184"/>
    <w:bookmarkStart w:id="185" w:name="doi-minting"/>
    <w:p>
      <w:pPr>
        <w:pStyle w:val="Heading3"/>
      </w:pPr>
      <w:r>
        <w:t xml:space="preserve">DOI Minting</w:t>
      </w:r>
    </w:p>
    <w:p>
      <w:pPr>
        <w:pStyle w:val="FirstParagraph"/>
      </w:pPr>
      <w:r>
        <w:rPr>
          <w:bCs/>
          <w:b/>
        </w:rPr>
        <w:t xml:space="preserve">URL:</w:t>
      </w:r>
      <w:r>
        <w:t xml:space="preserve"> </w:t>
      </w:r>
      <w:r>
        <w:rPr>
          <w:rStyle w:val="VerbatimChar"/>
        </w:rPr>
        <w:t xml:space="preserve">/research/doi/:project_id</w:t>
      </w:r>
    </w:p>
    <w:p>
      <w:pPr>
        <w:pStyle w:val="BodyText"/>
      </w:pPr>
      <w:r>
        <w:t xml:space="preserve">Mint a Digital Object Identifier for your research project:</w:t>
      </w:r>
      <w:r>
        <w:t xml:space="preserve"> </w:t>
      </w:r>
      <w:r>
        <w:t xml:space="preserve">- Integrates with DataCite API</w:t>
      </w:r>
      <w:r>
        <w:t xml:space="preserve"> </w:t>
      </w:r>
      <w:r>
        <w:t xml:space="preserve">- Generates DOI metadata from project information</w:t>
      </w:r>
      <w:r>
        <w:t xml:space="preserve"> </w:t>
      </w:r>
      <w:r>
        <w:t xml:space="preserve">- Registers the DOI with DataCite</w:t>
      </w:r>
      <w:r>
        <w:t xml:space="preserve"> </w:t>
      </w:r>
      <w:r>
        <w:t xml:space="preserve">- Tracks DOI status and updates</w:t>
      </w:r>
    </w:p>
    <w:bookmarkEnd w:id="185"/>
    <w:bookmarkStart w:id="186" w:name="reproducibility-pack"/>
    <w:p>
      <w:pPr>
        <w:pStyle w:val="Heading3"/>
      </w:pPr>
      <w:r>
        <w:t xml:space="preserve">Reproducibility Pack</w:t>
      </w:r>
    </w:p>
    <w:p>
      <w:pPr>
        <w:pStyle w:val="FirstParagraph"/>
      </w:pPr>
      <w:r>
        <w:rPr>
          <w:bCs/>
          <w:b/>
        </w:rPr>
        <w:t xml:space="preserve">URL:</w:t>
      </w:r>
      <w:r>
        <w:t xml:space="preserve"> </w:t>
      </w:r>
      <w:r>
        <w:rPr>
          <w:rStyle w:val="VerbatimChar"/>
        </w:rPr>
        <w:t xml:space="preserve">/research/reproducibility/:project_id</w:t>
      </w:r>
    </w:p>
    <w:p>
      <w:pPr>
        <w:pStyle w:val="BodyText"/>
      </w:pPr>
      <w:r>
        <w:t xml:space="preserve">Generate a complete reproducibility pack including:</w:t>
      </w:r>
      <w:r>
        <w:t xml:space="preserve"> </w:t>
      </w:r>
      <w:r>
        <w:t xml:space="preserve">- Project metadata</w:t>
      </w:r>
      <w:r>
        <w:t xml:space="preserve"> </w:t>
      </w:r>
      <w:r>
        <w:t xml:space="preserve">- Collection snapshots with hash verification</w:t>
      </w:r>
      <w:r>
        <w:t xml:space="preserve"> </w:t>
      </w:r>
      <w:r>
        <w:t xml:space="preserve">- Extraction job configuration and results</w:t>
      </w:r>
      <w:r>
        <w:t xml:space="preserve"> </w:t>
      </w:r>
      <w:r>
        <w:t xml:space="preserve">- Assertion graph</w:t>
      </w:r>
      <w:r>
        <w:t xml:space="preserve"> </w:t>
      </w:r>
      <w:r>
        <w:t xml:space="preserve">- Bibliography references</w:t>
      </w:r>
      <w:r>
        <w:t xml:space="preserve"> </w:t>
      </w:r>
      <w:r>
        <w:t xml:space="preserve">- DOI reference</w:t>
      </w:r>
    </w:p>
    <w:p>
      <w:r>
        <w:pict>
          <v:rect style="width:0;height:1.5pt" o:hralign="center" o:hrstd="t" o:hr="t"/>
        </w:pict>
      </w:r>
    </w:p>
    <w:bookmarkEnd w:id="186"/>
    <w:bookmarkEnd w:id="187"/>
    <w:bookmarkStart w:id="191" w:name="notifications"/>
    <w:p>
      <w:pPr>
        <w:pStyle w:val="Heading2"/>
      </w:pPr>
      <w:r>
        <w:t xml:space="preserve">28. Notifications</w:t>
      </w:r>
    </w:p>
    <w:bookmarkStart w:id="188" w:name="viewing-notifications"/>
    <w:p>
      <w:pPr>
        <w:pStyle w:val="Heading3"/>
      </w:pPr>
      <w:r>
        <w:t xml:space="preserve">Viewing Notifications</w:t>
      </w:r>
    </w:p>
    <w:p>
      <w:pPr>
        <w:pStyle w:val="FirstParagraph"/>
      </w:pPr>
      <w:r>
        <w:rPr>
          <w:bCs/>
          <w:b/>
        </w:rPr>
        <w:t xml:space="preserve">URL:</w:t>
      </w:r>
      <w:r>
        <w:t xml:space="preserve"> </w:t>
      </w:r>
      <w:r>
        <w:rPr>
          <w:rStyle w:val="VerbatimChar"/>
        </w:rPr>
        <w:t xml:space="preserve">/research/notifications</w:t>
      </w:r>
    </w:p>
    <w:p>
      <w:pPr>
        <w:pStyle w:val="BodyText"/>
      </w:pPr>
      <w:r>
        <w:t xml:space="preserve">Notifications are generated for:</w:t>
      </w:r>
      <w:r>
        <w:t xml:space="preserve"> </w:t>
      </w:r>
      <w:r>
        <w:t xml:space="preserve">- Project invitations</w:t>
      </w:r>
      <w:r>
        <w:t xml:space="preserve"> </w:t>
      </w:r>
      <w:r>
        <w:t xml:space="preserve">- Workspace invitations</w:t>
      </w:r>
      <w:r>
        <w:t xml:space="preserve"> </w:t>
      </w:r>
      <w:r>
        <w:t xml:space="preserve">- Peer review requests</w:t>
      </w:r>
      <w:r>
        <w:t xml:space="preserve"> </w:t>
      </w:r>
      <w:r>
        <w:t xml:space="preserve">- Booking confirmations</w:t>
      </w:r>
      <w:r>
        <w:t xml:space="preserve"> </w:t>
      </w:r>
      <w:r>
        <w:t xml:space="preserve">- Material request updates</w:t>
      </w:r>
      <w:r>
        <w:t xml:space="preserve"> </w:t>
      </w:r>
      <w:r>
        <w:t xml:space="preserve">- Search alert triggers</w:t>
      </w:r>
      <w:r>
        <w:t xml:space="preserve"> </w:t>
      </w:r>
      <w:r>
        <w:t xml:space="preserve">- Collaboration activity</w:t>
      </w:r>
    </w:p>
    <w:bookmarkEnd w:id="188"/>
    <w:bookmarkStart w:id="189" w:name="notification-preferences"/>
    <w:p>
      <w:pPr>
        <w:pStyle w:val="Heading3"/>
      </w:pPr>
      <w:r>
        <w:t xml:space="preserve">Notification Preferences</w:t>
      </w:r>
    </w:p>
    <w:p>
      <w:pPr>
        <w:pStyle w:val="FirstParagraph"/>
      </w:pPr>
      <w:r>
        <w:t xml:space="preserve">Configure which notifications you receive:</w:t>
      </w:r>
      <w:r>
        <w:t xml:space="preserve"> </w:t>
      </w:r>
      <w:r>
        <w:t xml:space="preserve">- In-app notifications (always on)</w:t>
      </w:r>
      <w:r>
        <w:t xml:space="preserve"> </w:t>
      </w:r>
      <w:r>
        <w:t xml:space="preserve">- Email notifications (configurable per type)</w:t>
      </w:r>
      <w:r>
        <w:t xml:space="preserve"> </w:t>
      </w:r>
      <w:r>
        <w:t xml:space="preserve">- Digest frequency (immediate, daily, weekly)</w:t>
      </w:r>
    </w:p>
    <w:bookmarkEnd w:id="189"/>
    <w:bookmarkStart w:id="190" w:name="api-access"/>
    <w:p>
      <w:pPr>
        <w:pStyle w:val="Heading3"/>
      </w:pPr>
      <w:r>
        <w:t xml:space="preserve">API Access</w:t>
      </w:r>
    </w:p>
    <w:p>
      <w:pPr>
        <w:pStyle w:val="FirstParagraph"/>
      </w:pPr>
      <w:r>
        <w:rPr>
          <w:bCs/>
          <w:b/>
        </w:rPr>
        <w:t xml:space="preserve">URL:</w:t>
      </w:r>
      <w:r>
        <w:t xml:space="preserve"> </w:t>
      </w:r>
      <w:r>
        <w:rPr>
          <w:rStyle w:val="VerbatimChar"/>
        </w:rPr>
        <w:t xml:space="preserve">/research/notifications/api</w:t>
      </w:r>
    </w:p>
    <w:p>
      <w:pPr>
        <w:pStyle w:val="BodyText"/>
      </w:pPr>
      <w:r>
        <w:t xml:space="preserve">JSON API for real-time notification polling:</w:t>
      </w:r>
      <w:r>
        <w:t xml:space="preserve"> </w:t>
      </w:r>
      <w:r>
        <w:t xml:space="preserve">- Get unread count</w:t>
      </w:r>
      <w:r>
        <w:t xml:space="preserve"> </w:t>
      </w:r>
      <w:r>
        <w:t xml:space="preserve">- Mark as read</w:t>
      </w:r>
      <w:r>
        <w:t xml:space="preserve"> </w:t>
      </w:r>
      <w:r>
        <w:t xml:space="preserve">- Mark all as read</w:t>
      </w:r>
      <w:r>
        <w:t xml:space="preserve"> </w:t>
      </w:r>
      <w:r>
        <w:t xml:space="preserve">- Delete old notifications</w:t>
      </w:r>
    </w:p>
    <w:p>
      <w:r>
        <w:pict>
          <v:rect style="width:0;height:1.5pt" o:hralign="center" o:hrstd="t" o:hr="t"/>
        </w:pict>
      </w:r>
    </w:p>
    <w:bookmarkEnd w:id="190"/>
    <w:bookmarkEnd w:id="191"/>
    <w:bookmarkStart w:id="196" w:name="rest-api-api-keys"/>
    <w:p>
      <w:pPr>
        <w:pStyle w:val="Heading2"/>
      </w:pPr>
      <w:r>
        <w:t xml:space="preserve">29. REST API &amp; API Keys</w:t>
      </w:r>
    </w:p>
    <w:bookmarkStart w:id="192" w:name="api-key-management"/>
    <w:p>
      <w:pPr>
        <w:pStyle w:val="Heading3"/>
      </w:pPr>
      <w:r>
        <w:t xml:space="preserve">API Key Management</w:t>
      </w:r>
    </w:p>
    <w:p>
      <w:pPr>
        <w:pStyle w:val="FirstParagraph"/>
      </w:pPr>
      <w:r>
        <w:rPr>
          <w:bCs/>
          <w:b/>
        </w:rPr>
        <w:t xml:space="preserve">URL:</w:t>
      </w:r>
      <w:r>
        <w:t xml:space="preserve"> </w:t>
      </w:r>
      <w:r>
        <w:rPr>
          <w:rStyle w:val="VerbatimChar"/>
        </w:rPr>
        <w:t xml:space="preserve">/research/profile/api-keys</w:t>
      </w:r>
    </w:p>
    <w:p>
      <w:pPr>
        <w:pStyle w:val="BodyText"/>
      </w:pPr>
      <w:r>
        <w:t xml:space="preserve">Generate API keys for programmatic access:</w:t>
      </w:r>
      <w:r>
        <w:t xml:space="preserve"> </w:t>
      </w:r>
      <w:r>
        <w:t xml:space="preserve">1. Click</w:t>
      </w:r>
      <w:r>
        <w:t xml:space="preserve"> </w:t>
      </w:r>
      <w:r>
        <w:rPr>
          <w:bCs/>
          <w:b/>
        </w:rPr>
        <w:t xml:space="preserve">Generate Key</w:t>
      </w:r>
      <w:r>
        <w:t xml:space="preserve"> </w:t>
      </w:r>
      <w:r>
        <w:t xml:space="preserve">2. Enter a descriptive name (e.g.,</w:t>
      </w:r>
      <w:r>
        <w:t xml:space="preserve"> </w:t>
      </w:r>
      <w:r>
        <w:t xml:space="preserve">“</w:t>
      </w:r>
      <w:r>
        <w:t xml:space="preserve">Python Script</w:t>
      </w:r>
      <w:r>
        <w:t xml:space="preserve">”</w:t>
      </w:r>
      <w:r>
        <w:t xml:space="preserve">)</w:t>
      </w:r>
      <w:r>
        <w:t xml:space="preserve"> </w:t>
      </w:r>
      <w:r>
        <w:t xml:space="preserve">3. Select</w:t>
      </w:r>
      <w:r>
        <w:t xml:space="preserve"> </w:t>
      </w:r>
      <w:r>
        <w:rPr>
          <w:bCs/>
          <w:b/>
        </w:rPr>
        <w:t xml:space="preserve">Permissions</w:t>
      </w:r>
      <w:r>
        <w:t xml:space="preserve">:</w:t>
      </w:r>
      <w:r>
        <w:t xml:space="preserve"> </w:t>
      </w:r>
      <w:r>
        <w:t xml:space="preserve">-</w:t>
      </w:r>
      <w:r>
        <w:t xml:space="preserve"> </w:t>
      </w:r>
      <w:r>
        <w:rPr>
          <w:bCs/>
          <w:b/>
        </w:rPr>
        <w:t xml:space="preserve">Read</w:t>
      </w:r>
      <w:r>
        <w:t xml:space="preserve"> </w:t>
      </w:r>
      <w:r>
        <w:t xml:space="preserve">— access collections, annotations, bibliographies (checked by default)</w:t>
      </w:r>
      <w:r>
        <w:t xml:space="preserve"> </w:t>
      </w:r>
      <w:r>
        <w:t xml:space="preserve">-</w:t>
      </w:r>
      <w:r>
        <w:t xml:space="preserve"> </w:t>
      </w:r>
      <w:r>
        <w:rPr>
          <w:bCs/>
          <w:b/>
        </w:rPr>
        <w:t xml:space="preserve">Write</w:t>
      </w:r>
      <w:r>
        <w:t xml:space="preserve"> </w:t>
      </w:r>
      <w:r>
        <w:t xml:space="preserve">— create/update collections, annotations</w:t>
      </w:r>
      <w:r>
        <w:t xml:space="preserve"> </w:t>
      </w:r>
      <w:r>
        <w:t xml:space="preserve">-</w:t>
      </w:r>
      <w:r>
        <w:t xml:space="preserve"> </w:t>
      </w:r>
      <w:r>
        <w:rPr>
          <w:bCs/>
          <w:b/>
        </w:rPr>
        <w:t xml:space="preserve">Search</w:t>
      </w:r>
      <w:r>
        <w:t xml:space="preserve"> </w:t>
      </w:r>
      <w:r>
        <w:t xml:space="preserve">— query the catalogue (checked by default)</w:t>
      </w:r>
      <w:r>
        <w:t xml:space="preserve"> </w:t>
      </w:r>
      <w:r>
        <w:t xml:space="preserve">4. Set</w:t>
      </w:r>
      <w:r>
        <w:t xml:space="preserve"> </w:t>
      </w:r>
      <w:r>
        <w:rPr>
          <w:bCs/>
          <w:b/>
        </w:rPr>
        <w:t xml:space="preserve">Expiration Date</w:t>
      </w:r>
      <w:r>
        <w:t xml:space="preserve"> </w:t>
      </w:r>
      <w:r>
        <w:t xml:space="preserve">(leave blank for default 1 year)</w:t>
      </w:r>
      <w:r>
        <w:t xml:space="preserve"> </w:t>
      </w:r>
      <w:r>
        <w:t xml:space="preserve">5. Copy the generated key immediately — it is shown only once</w:t>
      </w:r>
    </w:p>
    <w:p>
      <w:pPr>
        <w:pStyle w:val="BodyText"/>
      </w:pPr>
      <w:r>
        <w:t xml:space="preserve">Keys are stored in the central</w:t>
      </w:r>
      <w:r>
        <w:t xml:space="preserve"> </w:t>
      </w:r>
      <w:r>
        <w:rPr>
          <w:rStyle w:val="VerbatimChar"/>
        </w:rPr>
        <w:t xml:space="preserve">ahg_api_key</w:t>
      </w:r>
      <w:r>
        <w:t xml:space="preserve"> </w:t>
      </w:r>
      <w:r>
        <w:t xml:space="preserve">table with scope enforcement. The key list shows: name, prefix, permissions, created date, last used, expiry, and status. Active keys can be revoked.</w:t>
      </w:r>
    </w:p>
    <w:bookmarkEnd w:id="192"/>
    <w:bookmarkStart w:id="193" w:name="api-endpoints"/>
    <w:p>
      <w:pPr>
        <w:pStyle w:val="Heading3"/>
      </w:pPr>
      <w:r>
        <w:t xml:space="preserve">API Endpoints</w:t>
      </w:r>
    </w:p>
    <w:p>
      <w:pPr>
        <w:pStyle w:val="FirstParagraph"/>
      </w:pPr>
      <w:r>
        <w:t xml:space="preserve">Base URL:</w:t>
      </w:r>
      <w:r>
        <w:t xml:space="preserve"> </w:t>
      </w:r>
      <w:r>
        <w:rPr>
          <w:rStyle w:val="VerbatimChar"/>
        </w:rPr>
        <w:t xml:space="preserve">/api/research/</w:t>
      </w:r>
    </w:p>
    <w:tbl>
      <w:tblPr>
        <w:tblStyle w:val="Table"/>
        <w:tblW w:type="pct" w:w="5000"/>
        <w:tblLook w:firstRow="1" w:lastRow="0" w:firstColumn="0" w:lastColumn="0" w:noHBand="0" w:noVBand="0" w:val="0020"/>
        <w:jc w:val="start"/>
      </w:tblPr>
      <w:tblGrid>
        <w:gridCol w:w="2554"/>
        <w:gridCol w:w="2043"/>
        <w:gridCol w:w="332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/api/research/profile</w:t>
            </w:r>
          </w:p>
        </w:tc>
        <w:tc>
          <w:tcPr/>
          <w:p>
            <w:pPr>
              <w:pStyle w:val="Compact"/>
              <w:jc w:val="left"/>
            </w:pPr>
            <w:r>
              <w:t xml:space="preserve">GET</w:t>
            </w:r>
          </w:p>
        </w:tc>
        <w:tc>
          <w:tcPr/>
          <w:p>
            <w:pPr>
              <w:pStyle w:val="Compact"/>
              <w:jc w:val="left"/>
            </w:pPr>
            <w:r>
              <w:t xml:space="preserve">Get researcher profile</w:t>
            </w:r>
          </w:p>
        </w:tc>
      </w:tr>
      <w:tr>
        <w:tc>
          <w:tcPr/>
          <w:p>
            <w:pPr>
              <w:pStyle w:val="Compact"/>
              <w:jc w:val="left"/>
            </w:pPr>
            <w:r>
              <w:rPr>
                <w:rStyle w:val="VerbatimChar"/>
              </w:rPr>
              <w:t xml:space="preserve">/api/research/projects</w:t>
            </w:r>
          </w:p>
        </w:tc>
        <w:tc>
          <w:tcPr/>
          <w:p>
            <w:pPr>
              <w:pStyle w:val="Compact"/>
              <w:jc w:val="left"/>
            </w:pPr>
            <w:r>
              <w:t xml:space="preserve">GET/POST</w:t>
            </w:r>
          </w:p>
        </w:tc>
        <w:tc>
          <w:tcPr/>
          <w:p>
            <w:pPr>
              <w:pStyle w:val="Compact"/>
              <w:jc w:val="left"/>
            </w:pPr>
            <w:r>
              <w:t xml:space="preserve">List or create projects</w:t>
            </w:r>
          </w:p>
        </w:tc>
      </w:tr>
      <w:tr>
        <w:tc>
          <w:tcPr/>
          <w:p>
            <w:pPr>
              <w:pStyle w:val="Compact"/>
              <w:jc w:val="left"/>
            </w:pPr>
            <w:r>
              <w:rPr>
                <w:rStyle w:val="VerbatimChar"/>
              </w:rPr>
              <w:t xml:space="preserve">/api/research/collections</w:t>
            </w:r>
          </w:p>
        </w:tc>
        <w:tc>
          <w:tcPr/>
          <w:p>
            <w:pPr>
              <w:pStyle w:val="Compact"/>
              <w:jc w:val="left"/>
            </w:pPr>
            <w:r>
              <w:t xml:space="preserve">GET/POST</w:t>
            </w:r>
          </w:p>
        </w:tc>
        <w:tc>
          <w:tcPr/>
          <w:p>
            <w:pPr>
              <w:pStyle w:val="Compact"/>
              <w:jc w:val="left"/>
            </w:pPr>
            <w:r>
              <w:t xml:space="preserve">List or create collections</w:t>
            </w:r>
          </w:p>
        </w:tc>
      </w:tr>
      <w:tr>
        <w:tc>
          <w:tcPr/>
          <w:p>
            <w:pPr>
              <w:pStyle w:val="Compact"/>
              <w:jc w:val="left"/>
            </w:pPr>
            <w:r>
              <w:rPr>
                <w:rStyle w:val="VerbatimChar"/>
              </w:rPr>
              <w:t xml:space="preserve">/api/research/collections/:id</w:t>
            </w:r>
          </w:p>
        </w:tc>
        <w:tc>
          <w:tcPr/>
          <w:p>
            <w:pPr>
              <w:pStyle w:val="Compact"/>
              <w:jc w:val="left"/>
            </w:pPr>
            <w:r>
              <w:t xml:space="preserve">GET</w:t>
            </w:r>
          </w:p>
        </w:tc>
        <w:tc>
          <w:tcPr/>
          <w:p>
            <w:pPr>
              <w:pStyle w:val="Compact"/>
              <w:jc w:val="left"/>
            </w:pPr>
            <w:r>
              <w:t xml:space="preserve">Get collection details</w:t>
            </w:r>
          </w:p>
        </w:tc>
      </w:tr>
      <w:tr>
        <w:tc>
          <w:tcPr/>
          <w:p>
            <w:pPr>
              <w:pStyle w:val="Compact"/>
              <w:jc w:val="left"/>
            </w:pPr>
            <w:r>
              <w:rPr>
                <w:rStyle w:val="VerbatimChar"/>
              </w:rPr>
              <w:t xml:space="preserve">/api/research/searches</w:t>
            </w:r>
          </w:p>
        </w:tc>
        <w:tc>
          <w:tcPr/>
          <w:p>
            <w:pPr>
              <w:pStyle w:val="Compact"/>
              <w:jc w:val="left"/>
            </w:pPr>
            <w:r>
              <w:t xml:space="preserve">GET</w:t>
            </w:r>
          </w:p>
        </w:tc>
        <w:tc>
          <w:tcPr/>
          <w:p>
            <w:pPr>
              <w:pStyle w:val="Compact"/>
              <w:jc w:val="left"/>
            </w:pPr>
            <w:r>
              <w:t xml:space="preserve">List saved searches</w:t>
            </w:r>
          </w:p>
        </w:tc>
      </w:tr>
      <w:tr>
        <w:tc>
          <w:tcPr/>
          <w:p>
            <w:pPr>
              <w:pStyle w:val="Compact"/>
              <w:jc w:val="left"/>
            </w:pPr>
            <w:r>
              <w:rPr>
                <w:rStyle w:val="VerbatimChar"/>
              </w:rPr>
              <w:t xml:space="preserve">/api/research/bookings</w:t>
            </w:r>
          </w:p>
        </w:tc>
        <w:tc>
          <w:tcPr/>
          <w:p>
            <w:pPr>
              <w:pStyle w:val="Compact"/>
              <w:jc w:val="left"/>
            </w:pPr>
            <w:r>
              <w:t xml:space="preserve">GET/POST</w:t>
            </w:r>
          </w:p>
        </w:tc>
        <w:tc>
          <w:tcPr/>
          <w:p>
            <w:pPr>
              <w:pStyle w:val="Compact"/>
              <w:jc w:val="left"/>
            </w:pPr>
            <w:r>
              <w:t xml:space="preserve">List or create bookings</w:t>
            </w:r>
          </w:p>
        </w:tc>
      </w:tr>
      <w:tr>
        <w:tc>
          <w:tcPr/>
          <w:p>
            <w:pPr>
              <w:pStyle w:val="Compact"/>
              <w:jc w:val="left"/>
            </w:pPr>
            <w:r>
              <w:rPr>
                <w:rStyle w:val="VerbatimChar"/>
              </w:rPr>
              <w:t xml:space="preserve">/api/research/citations/:id/:format</w:t>
            </w:r>
          </w:p>
        </w:tc>
        <w:tc>
          <w:tcPr/>
          <w:p>
            <w:pPr>
              <w:pStyle w:val="Compact"/>
              <w:jc w:val="left"/>
            </w:pPr>
            <w:r>
              <w:t xml:space="preserve">GET</w:t>
            </w:r>
          </w:p>
        </w:tc>
        <w:tc>
          <w:tcPr/>
          <w:p>
            <w:pPr>
              <w:pStyle w:val="Compact"/>
              <w:jc w:val="left"/>
            </w:pPr>
            <w:r>
              <w:t xml:space="preserve">Generate citation</w:t>
            </w:r>
          </w:p>
        </w:tc>
      </w:tr>
      <w:tr>
        <w:tc>
          <w:tcPr/>
          <w:p>
            <w:pPr>
              <w:pStyle w:val="Compact"/>
              <w:jc w:val="left"/>
            </w:pPr>
            <w:r>
              <w:rPr>
                <w:rStyle w:val="VerbatimChar"/>
              </w:rPr>
              <w:t xml:space="preserve">/api/research/bibliographies</w:t>
            </w:r>
          </w:p>
        </w:tc>
        <w:tc>
          <w:tcPr/>
          <w:p>
            <w:pPr>
              <w:pStyle w:val="Compact"/>
              <w:jc w:val="left"/>
            </w:pPr>
            <w:r>
              <w:t xml:space="preserve">GET</w:t>
            </w:r>
          </w:p>
        </w:tc>
        <w:tc>
          <w:tcPr/>
          <w:p>
            <w:pPr>
              <w:pStyle w:val="Compact"/>
              <w:jc w:val="left"/>
            </w:pPr>
            <w:r>
              <w:t xml:space="preserve">List bibliographies</w:t>
            </w:r>
          </w:p>
        </w:tc>
      </w:tr>
      <w:tr>
        <w:tc>
          <w:tcPr/>
          <w:p>
            <w:pPr>
              <w:pStyle w:val="Compact"/>
              <w:jc w:val="left"/>
            </w:pPr>
            <w:r>
              <w:rPr>
                <w:rStyle w:val="VerbatimChar"/>
              </w:rPr>
              <w:t xml:space="preserve">/api/research/bibliographies/:id/export/:format</w:t>
            </w:r>
          </w:p>
        </w:tc>
        <w:tc>
          <w:tcPr/>
          <w:p>
            <w:pPr>
              <w:pStyle w:val="Compact"/>
              <w:jc w:val="left"/>
            </w:pPr>
            <w:r>
              <w:t xml:space="preserve">GET</w:t>
            </w:r>
          </w:p>
        </w:tc>
        <w:tc>
          <w:tcPr/>
          <w:p>
            <w:pPr>
              <w:pStyle w:val="Compact"/>
              <w:jc w:val="left"/>
            </w:pPr>
            <w:r>
              <w:t xml:space="preserve">Export bibliography</w:t>
            </w:r>
          </w:p>
        </w:tc>
      </w:tr>
      <w:tr>
        <w:tc>
          <w:tcPr/>
          <w:p>
            <w:pPr>
              <w:pStyle w:val="Compact"/>
              <w:jc w:val="left"/>
            </w:pPr>
            <w:r>
              <w:rPr>
                <w:rStyle w:val="VerbatimChar"/>
              </w:rPr>
              <w:t xml:space="preserve">/api/research/annotations</w:t>
            </w:r>
          </w:p>
        </w:tc>
        <w:tc>
          <w:tcPr/>
          <w:p>
            <w:pPr>
              <w:pStyle w:val="Compact"/>
              <w:jc w:val="left"/>
            </w:pPr>
            <w:r>
              <w:t xml:space="preserve">GET</w:t>
            </w:r>
          </w:p>
        </w:tc>
        <w:tc>
          <w:tcPr/>
          <w:p>
            <w:pPr>
              <w:pStyle w:val="Compact"/>
              <w:jc w:val="left"/>
            </w:pPr>
            <w:r>
              <w:t xml:space="preserve">List annotations</w:t>
            </w:r>
          </w:p>
        </w:tc>
      </w:tr>
      <w:tr>
        <w:tc>
          <w:tcPr/>
          <w:p>
            <w:pPr>
              <w:pStyle w:val="Compact"/>
              <w:jc w:val="left"/>
            </w:pPr>
            <w:r>
              <w:rPr>
                <w:rStyle w:val="VerbatimChar"/>
              </w:rPr>
              <w:t xml:space="preserve">/api/research/stats</w:t>
            </w:r>
          </w:p>
        </w:tc>
        <w:tc>
          <w:tcPr/>
          <w:p>
            <w:pPr>
              <w:pStyle w:val="Compact"/>
              <w:jc w:val="left"/>
            </w:pPr>
            <w:r>
              <w:t xml:space="preserve">GET</w:t>
            </w:r>
          </w:p>
        </w:tc>
        <w:tc>
          <w:tcPr/>
          <w:p>
            <w:pPr>
              <w:pStyle w:val="Compact"/>
              <w:jc w:val="left"/>
            </w:pPr>
            <w:r>
              <w:t xml:space="preserve">Usage statistics</w:t>
            </w:r>
          </w:p>
        </w:tc>
      </w:tr>
    </w:tbl>
    <w:bookmarkEnd w:id="193"/>
    <w:bookmarkStart w:id="194" w:name="authentication"/>
    <w:p>
      <w:pPr>
        <w:pStyle w:val="Heading3"/>
      </w:pPr>
      <w:r>
        <w:t xml:space="preserve">Authentication</w:t>
      </w:r>
    </w:p>
    <w:p>
      <w:pPr>
        <w:pStyle w:val="FirstParagraph"/>
      </w:pPr>
      <w:r>
        <w:t xml:space="preserve">Include the API key in the</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YOUR_API_KEY</w:t>
      </w:r>
    </w:p>
    <w:bookmarkEnd w:id="194"/>
    <w:bookmarkStart w:id="195" w:name="rate-limiting"/>
    <w:p>
      <w:pPr>
        <w:pStyle w:val="Heading3"/>
      </w:pPr>
      <w:r>
        <w:t xml:space="preserve">Rate Limiting</w:t>
      </w:r>
    </w:p>
    <w:p>
      <w:pPr>
        <w:pStyle w:val="FirstParagraph"/>
      </w:pPr>
      <w:r>
        <w:t xml:space="preserve">Default rate limit: 1000 requests per day per key. Configurable per key.</w:t>
      </w:r>
    </w:p>
    <w:p>
      <w:r>
        <w:pict>
          <v:rect style="width:0;height:1.5pt" o:hralign="center" o:hrstd="t" o:hr="t"/>
        </w:pict>
      </w:r>
    </w:p>
    <w:bookmarkEnd w:id="195"/>
    <w:bookmarkEnd w:id="196"/>
    <w:bookmarkStart w:id="200" w:name="orcid-integration"/>
    <w:p>
      <w:pPr>
        <w:pStyle w:val="Heading2"/>
      </w:pPr>
      <w:r>
        <w:t xml:space="preserve">30. ORCID Integration</w:t>
      </w:r>
    </w:p>
    <w:bookmarkStart w:id="197" w:name="connecting-orcid"/>
    <w:p>
      <w:pPr>
        <w:pStyle w:val="Heading3"/>
      </w:pPr>
      <w:r>
        <w:t xml:space="preserve">Connecting ORCID</w:t>
      </w:r>
    </w:p>
    <w:p>
      <w:pPr>
        <w:pStyle w:val="FirstParagraph"/>
      </w:pPr>
      <w:r>
        <w:rPr>
          <w:bCs/>
          <w:b/>
        </w:rPr>
        <w:t xml:space="preserve">URL:</w:t>
      </w:r>
      <w:r>
        <w:t xml:space="preserve"> </w:t>
      </w:r>
      <w:r>
        <w:rPr>
          <w:rStyle w:val="VerbatimChar"/>
        </w:rPr>
        <w:t xml:space="preserve">/research/orcid/connect</w:t>
      </w:r>
    </w:p>
    <w:p>
      <w:pPr>
        <w:numPr>
          <w:ilvl w:val="0"/>
          <w:numId w:val="1020"/>
        </w:numPr>
        <w:pStyle w:val="Compact"/>
      </w:pPr>
      <w:r>
        <w:t xml:space="preserve">Click</w:t>
      </w:r>
      <w:r>
        <w:t xml:space="preserve"> </w:t>
      </w:r>
      <w:r>
        <w:t xml:space="preserve">“</w:t>
      </w:r>
      <w:r>
        <w:t xml:space="preserve">Connect ORCID</w:t>
      </w:r>
      <w:r>
        <w:t xml:space="preserve">”</w:t>
      </w:r>
    </w:p>
    <w:p>
      <w:pPr>
        <w:numPr>
          <w:ilvl w:val="0"/>
          <w:numId w:val="1020"/>
        </w:numPr>
        <w:pStyle w:val="Compact"/>
      </w:pPr>
      <w:r>
        <w:t xml:space="preserve">You are redirected to ORCID.org</w:t>
      </w:r>
    </w:p>
    <w:p>
      <w:pPr>
        <w:numPr>
          <w:ilvl w:val="0"/>
          <w:numId w:val="1020"/>
        </w:numPr>
        <w:pStyle w:val="Compact"/>
      </w:pPr>
      <w:r>
        <w:t xml:space="preserve">Authorize the application</w:t>
      </w:r>
    </w:p>
    <w:p>
      <w:pPr>
        <w:numPr>
          <w:ilvl w:val="0"/>
          <w:numId w:val="1020"/>
        </w:numPr>
        <w:pStyle w:val="Compact"/>
      </w:pPr>
      <w:r>
        <w:t xml:space="preserve">You are redirected back with your ORCID iD linked</w:t>
      </w:r>
    </w:p>
    <w:bookmarkEnd w:id="197"/>
    <w:bookmarkStart w:id="198" w:name="benefits"/>
    <w:p>
      <w:pPr>
        <w:pStyle w:val="Heading3"/>
      </w:pPr>
      <w:r>
        <w:t xml:space="preserve">Benefits</w:t>
      </w:r>
    </w:p>
    <w:p>
      <w:pPr>
        <w:numPr>
          <w:ilvl w:val="0"/>
          <w:numId w:val="1021"/>
        </w:numPr>
        <w:pStyle w:val="Compact"/>
      </w:pPr>
      <w:r>
        <w:t xml:space="preserve">Verified researcher identity</w:t>
      </w:r>
    </w:p>
    <w:p>
      <w:pPr>
        <w:numPr>
          <w:ilvl w:val="0"/>
          <w:numId w:val="1021"/>
        </w:numPr>
        <w:pStyle w:val="Compact"/>
      </w:pPr>
      <w:r>
        <w:t xml:space="preserve">ORCID iD displayed on your profile</w:t>
      </w:r>
    </w:p>
    <w:p>
      <w:pPr>
        <w:numPr>
          <w:ilvl w:val="0"/>
          <w:numId w:val="1021"/>
        </w:numPr>
        <w:pStyle w:val="Compact"/>
      </w:pPr>
      <w:r>
        <w:t xml:space="preserve">Potential for automatic publication tracking</w:t>
      </w:r>
    </w:p>
    <w:p>
      <w:pPr>
        <w:numPr>
          <w:ilvl w:val="0"/>
          <w:numId w:val="1021"/>
        </w:numPr>
        <w:pStyle w:val="Compact"/>
      </w:pPr>
      <w:r>
        <w:t xml:space="preserve">Enhanced trust for institutional sharing</w:t>
      </w:r>
    </w:p>
    <w:bookmarkEnd w:id="198"/>
    <w:bookmarkStart w:id="199" w:name="disconnecting"/>
    <w:p>
      <w:pPr>
        <w:pStyle w:val="Heading3"/>
      </w:pPr>
      <w:r>
        <w:t xml:space="preserve">Disconnecting</w:t>
      </w:r>
    </w:p>
    <w:p>
      <w:pPr>
        <w:pStyle w:val="FirstParagraph"/>
      </w:pPr>
      <w:r>
        <w:rPr>
          <w:bCs/>
          <w:b/>
        </w:rPr>
        <w:t xml:space="preserve">URL:</w:t>
      </w:r>
      <w:r>
        <w:t xml:space="preserve"> </w:t>
      </w:r>
      <w:r>
        <w:rPr>
          <w:rStyle w:val="VerbatimChar"/>
        </w:rPr>
        <w:t xml:space="preserve">/research/orcid/disconnect</w:t>
      </w:r>
    </w:p>
    <w:p>
      <w:pPr>
        <w:pStyle w:val="BodyText"/>
      </w:pPr>
      <w:r>
        <w:t xml:space="preserve">You can disconnect your ORCID iD at any time.</w:t>
      </w:r>
    </w:p>
    <w:p>
      <w:r>
        <w:pict>
          <v:rect style="width:0;height:1.5pt" o:hralign="center" o:hrstd="t" o:hr="t"/>
        </w:pict>
      </w:r>
    </w:p>
    <w:bookmarkEnd w:id="199"/>
    <w:bookmarkEnd w:id="200"/>
    <w:bookmarkStart w:id="205" w:name="institutional-sharing"/>
    <w:p>
      <w:pPr>
        <w:pStyle w:val="Heading2"/>
      </w:pPr>
      <w:r>
        <w:t xml:space="preserve">31. Institutional Sharing</w:t>
      </w:r>
    </w:p>
    <w:bookmarkStart w:id="201" w:name="managing-institutions"/>
    <w:p>
      <w:pPr>
        <w:pStyle w:val="Heading3"/>
      </w:pPr>
      <w:r>
        <w:t xml:space="preserve">Managing Institutions</w:t>
      </w:r>
    </w:p>
    <w:p>
      <w:pPr>
        <w:pStyle w:val="FirstParagraph"/>
      </w:pPr>
      <w:r>
        <w:rPr>
          <w:bCs/>
          <w:b/>
        </w:rPr>
        <w:t xml:space="preserve">URL:</w:t>
      </w:r>
      <w:r>
        <w:t xml:space="preserve"> </w:t>
      </w:r>
      <w:r>
        <w:rPr>
          <w:rStyle w:val="VerbatimChar"/>
        </w:rPr>
        <w:t xml:space="preserve">/research/admin/institutions</w:t>
      </w:r>
      <w:r>
        <w:t xml:space="preserve"> </w:t>
      </w:r>
      <w:r>
        <w:t xml:space="preserve">(Admin only)</w:t>
      </w:r>
    </w:p>
    <w:p>
      <w:pPr>
        <w:pStyle w:val="BodyText"/>
      </w:pPr>
      <w:r>
        <w:t xml:space="preserve">Register external institutions for collaboration:</w:t>
      </w:r>
      <w:r>
        <w:t xml:space="preserve"> </w:t>
      </w:r>
      <w:r>
        <w:t xml:space="preserve">- Name, Code, Description</w:t>
      </w:r>
      <w:r>
        <w:t xml:space="preserve"> </w:t>
      </w:r>
      <w:r>
        <w:t xml:space="preserve">- Contact name, email, phone</w:t>
      </w:r>
      <w:r>
        <w:t xml:space="preserve"> </w:t>
      </w:r>
      <w:r>
        <w:t xml:space="preserve">- Website, Country</w:t>
      </w:r>
      <w:r>
        <w:t xml:space="preserve"> </w:t>
      </w:r>
      <w:r>
        <w:t xml:space="preserve">- Agreement type and status</w:t>
      </w:r>
    </w:p>
    <w:bookmarkEnd w:id="201"/>
    <w:bookmarkStart w:id="202" w:name="sharing-projects"/>
    <w:p>
      <w:pPr>
        <w:pStyle w:val="Heading3"/>
      </w:pPr>
      <w:r>
        <w:t xml:space="preserve">Sharing Projects</w:t>
      </w:r>
    </w:p>
    <w:p>
      <w:pPr>
        <w:pStyle w:val="FirstParagraph"/>
      </w:pPr>
      <w:r>
        <w:rPr>
          <w:bCs/>
          <w:b/>
        </w:rPr>
        <w:t xml:space="preserve">URL:</w:t>
      </w:r>
      <w:r>
        <w:t xml:space="preserve"> </w:t>
      </w:r>
      <w:r>
        <w:rPr>
          <w:rStyle w:val="VerbatimChar"/>
        </w:rPr>
        <w:t xml:space="preserve">/research/project/:id/share</w:t>
      </w:r>
    </w:p>
    <w:p>
      <w:pPr>
        <w:pStyle w:val="BodyText"/>
      </w:pPr>
      <w:r>
        <w:t xml:space="preserve">Share a research project with an external institution:</w:t>
      </w:r>
      <w:r>
        <w:t xml:space="preserve"> </w:t>
      </w:r>
      <w:r>
        <w:t xml:space="preserve">1. Select an institution</w:t>
      </w:r>
      <w:r>
        <w:t xml:space="preserve"> </w:t>
      </w:r>
      <w:r>
        <w:t xml:space="preserve">2. Set access level (view, contribute, full)</w:t>
      </w:r>
      <w:r>
        <w:t xml:space="preserve"> </w:t>
      </w:r>
      <w:r>
        <w:t xml:space="preserve">3. Set expiry date</w:t>
      </w:r>
      <w:r>
        <w:t xml:space="preserve"> </w:t>
      </w:r>
      <w:r>
        <w:t xml:space="preserve">4. Generate access token</w:t>
      </w:r>
    </w:p>
    <w:bookmarkEnd w:id="202"/>
    <w:bookmarkStart w:id="203" w:name="external-access"/>
    <w:p>
      <w:pPr>
        <w:pStyle w:val="Heading3"/>
      </w:pPr>
      <w:r>
        <w:t xml:space="preserve">External Access</w:t>
      </w:r>
    </w:p>
    <w:p>
      <w:pPr>
        <w:pStyle w:val="FirstParagraph"/>
      </w:pPr>
      <w:r>
        <w:rPr>
          <w:bCs/>
          <w:b/>
        </w:rPr>
        <w:t xml:space="preserve">URL:</w:t>
      </w:r>
      <w:r>
        <w:t xml:space="preserve"> </w:t>
      </w:r>
      <w:r>
        <w:rPr>
          <w:rStyle w:val="VerbatimChar"/>
        </w:rPr>
        <w:t xml:space="preserve">/research/share/:token</w:t>
      </w:r>
    </w:p>
    <w:p>
      <w:pPr>
        <w:pStyle w:val="BodyText"/>
      </w:pPr>
      <w:r>
        <w:t xml:space="preserve">External collaborators access shared projects via a unique token URL. They can view project resources according to their access level.</w:t>
      </w:r>
    </w:p>
    <w:bookmarkEnd w:id="203"/>
    <w:bookmarkStart w:id="204" w:name="external-collaborators"/>
    <w:p>
      <w:pPr>
        <w:pStyle w:val="Heading3"/>
      </w:pPr>
      <w:r>
        <w:t xml:space="preserve">External Collaborators</w:t>
      </w:r>
    </w:p>
    <w:p>
      <w:pPr>
        <w:pStyle w:val="FirstParagraph"/>
      </w:pPr>
      <w:r>
        <w:t xml:space="preserve">Add external collaborators (non-researchers) to shares:</w:t>
      </w:r>
      <w:r>
        <w:t xml:space="preserve"> </w:t>
      </w:r>
      <w:r>
        <w:t xml:space="preserve">- Name, Email, Institution</w:t>
      </w:r>
      <w:r>
        <w:t xml:space="preserve"> </w:t>
      </w:r>
      <w:r>
        <w:t xml:space="preserve">- Access level and expiry</w:t>
      </w:r>
      <w:r>
        <w:t xml:space="preserve"> </w:t>
      </w:r>
      <w:r>
        <w:t xml:space="preserve">- Individual access tokens</w:t>
      </w:r>
    </w:p>
    <w:p>
      <w:r>
        <w:pict>
          <v:rect style="width:0;height:1.5pt" o:hralign="center" o:hrstd="t" o:hr="t"/>
        </w:pict>
      </w:r>
    </w:p>
    <w:bookmarkEnd w:id="204"/>
    <w:bookmarkEnd w:id="205"/>
    <w:bookmarkStart w:id="210" w:name="audit-trail"/>
    <w:p>
      <w:pPr>
        <w:pStyle w:val="Heading2"/>
      </w:pPr>
      <w:r>
        <w:t xml:space="preserve">32. Audit Trail</w:t>
      </w:r>
    </w:p>
    <w:bookmarkStart w:id="206" w:name="audit-module"/>
    <w:p>
      <w:pPr>
        <w:pStyle w:val="Heading3"/>
      </w:pPr>
      <w:r>
        <w:t xml:space="preserve">Audit Module</w:t>
      </w:r>
    </w:p>
    <w:p>
      <w:pPr>
        <w:pStyle w:val="FirstParagraph"/>
      </w:pPr>
      <w:r>
        <w:rPr>
          <w:bCs/>
          <w:b/>
        </w:rPr>
        <w:t xml:space="preserve">URL:</w:t>
      </w:r>
      <w:r>
        <w:t xml:space="preserve"> </w:t>
      </w:r>
      <w:r>
        <w:rPr>
          <w:rStyle w:val="VerbatimChar"/>
        </w:rPr>
        <w:t xml:space="preserve">/audit</w:t>
      </w:r>
    </w:p>
    <w:p>
      <w:pPr>
        <w:pStyle w:val="BodyText"/>
      </w:pPr>
      <w:r>
        <w:t xml:space="preserve">The audit trail records all significant actions in the research portal:</w:t>
      </w:r>
    </w:p>
    <w:p>
      <w:pPr>
        <w:pStyle w:val="BodyText"/>
      </w:pPr>
      <w:r>
        <w:rPr>
          <w:bCs/>
          <w:b/>
        </w:rPr>
        <w:t xml:space="preserve">Tracked Actions:</w:t>
      </w:r>
      <w:r>
        <w:t xml:space="preserve"> </w:t>
      </w:r>
      <w:r>
        <w:t xml:space="preserve">- Researcher registration, approval, rejection</w:t>
      </w:r>
      <w:r>
        <w:t xml:space="preserve"> </w:t>
      </w:r>
      <w:r>
        <w:t xml:space="preserve">- Booking creation, check-in, check-out</w:t>
      </w:r>
      <w:r>
        <w:t xml:space="preserve"> </w:t>
      </w:r>
      <w:r>
        <w:t xml:space="preserve">- Collection modifications</w:t>
      </w:r>
      <w:r>
        <w:t xml:space="preserve"> </w:t>
      </w:r>
      <w:r>
        <w:t xml:space="preserve">- Annotation creation and deletion</w:t>
      </w:r>
      <w:r>
        <w:t xml:space="preserve"> </w:t>
      </w:r>
      <w:r>
        <w:t xml:space="preserve">- Project changes</w:t>
      </w:r>
      <w:r>
        <w:t xml:space="preserve"> </w:t>
      </w:r>
      <w:r>
        <w:t xml:space="preserve">- Report generation</w:t>
      </w:r>
      <w:r>
        <w:t xml:space="preserve"> </w:t>
      </w:r>
      <w:r>
        <w:t xml:space="preserve">- API key creation and revocation</w:t>
      </w:r>
    </w:p>
    <w:bookmarkEnd w:id="206"/>
    <w:bookmarkStart w:id="207" w:name="viewing-audit-records"/>
    <w:p>
      <w:pPr>
        <w:pStyle w:val="Heading3"/>
      </w:pPr>
      <w:r>
        <w:t xml:space="preserve">Viewing Audit Records</w:t>
      </w:r>
    </w:p>
    <w:tbl>
      <w:tblPr>
        <w:tblStyle w:val="Table"/>
        <w:tblW w:type="pct" w:w="5000"/>
        <w:tblLook w:firstRow="1" w:lastRow="0" w:firstColumn="0" w:lastColumn="0" w:noHBand="0" w:noVBand="0" w:val="0020"/>
        <w:jc w:val="start"/>
      </w:tblPr>
      <w:tblGrid>
        <w:gridCol w:w="1980"/>
        <w:gridCol w:w="1650"/>
        <w:gridCol w:w="4290"/>
      </w:tblGrid>
      <w:tr>
        <w:trPr>
          <w:tblHeader w:val="true"/>
        </w:trPr>
        <w:tc>
          <w:tcPr/>
          <w:p>
            <w:pPr>
              <w:pStyle w:val="Compact"/>
              <w:jc w:val="left"/>
            </w:pPr>
            <w:r>
              <w:t xml:space="preserve">View</w:t>
            </w:r>
          </w:p>
        </w:tc>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Index</w:t>
            </w:r>
          </w:p>
        </w:tc>
        <w:tc>
          <w:tcPr/>
          <w:p>
            <w:pPr>
              <w:pStyle w:val="Compact"/>
              <w:jc w:val="left"/>
            </w:pPr>
            <w:r>
              <w:rPr>
                <w:rStyle w:val="VerbatimChar"/>
              </w:rPr>
              <w:t xml:space="preserve">/audit</w:t>
            </w:r>
          </w:p>
        </w:tc>
        <w:tc>
          <w:tcPr/>
          <w:p>
            <w:pPr>
              <w:pStyle w:val="Compact"/>
              <w:jc w:val="left"/>
            </w:pPr>
            <w:r>
              <w:t xml:space="preserve">All audit entries with filters</w:t>
            </w:r>
          </w:p>
        </w:tc>
      </w:tr>
      <w:tr>
        <w:tc>
          <w:tcPr/>
          <w:p>
            <w:pPr>
              <w:pStyle w:val="Compact"/>
              <w:jc w:val="left"/>
            </w:pPr>
            <w:r>
              <w:t xml:space="preserve">By User</w:t>
            </w:r>
          </w:p>
        </w:tc>
        <w:tc>
          <w:tcPr/>
          <w:p>
            <w:pPr>
              <w:pStyle w:val="Compact"/>
              <w:jc w:val="left"/>
            </w:pPr>
            <w:r>
              <w:rPr>
                <w:rStyle w:val="VerbatimChar"/>
              </w:rPr>
              <w:t xml:space="preserve">/audit/user/:id</w:t>
            </w:r>
          </w:p>
        </w:tc>
        <w:tc>
          <w:tcPr/>
          <w:p>
            <w:pPr>
              <w:pStyle w:val="Compact"/>
              <w:jc w:val="left"/>
            </w:pPr>
            <w:r>
              <w:t xml:space="preserve">All actions by a specific user</w:t>
            </w:r>
          </w:p>
        </w:tc>
      </w:tr>
      <w:tr>
        <w:tc>
          <w:tcPr/>
          <w:p>
            <w:pPr>
              <w:pStyle w:val="Compact"/>
              <w:jc w:val="left"/>
            </w:pPr>
            <w:r>
              <w:t xml:space="preserve">By Record</w:t>
            </w:r>
          </w:p>
        </w:tc>
        <w:tc>
          <w:tcPr/>
          <w:p>
            <w:pPr>
              <w:pStyle w:val="Compact"/>
              <w:jc w:val="left"/>
            </w:pPr>
            <w:r>
              <w:rPr>
                <w:rStyle w:val="VerbatimChar"/>
              </w:rPr>
              <w:t xml:space="preserve">/audit/record/:table/:id</w:t>
            </w:r>
          </w:p>
        </w:tc>
        <w:tc>
          <w:tcPr/>
          <w:p>
            <w:pPr>
              <w:pStyle w:val="Compact"/>
              <w:jc w:val="left"/>
            </w:pPr>
            <w:r>
              <w:t xml:space="preserve">All changes to a specific record</w:t>
            </w:r>
          </w:p>
        </w:tc>
      </w:tr>
      <w:tr>
        <w:tc>
          <w:tcPr/>
          <w:p>
            <w:pPr>
              <w:pStyle w:val="Compact"/>
              <w:jc w:val="left"/>
            </w:pPr>
            <w:r>
              <w:t xml:space="preserve">Detail</w:t>
            </w:r>
          </w:p>
        </w:tc>
        <w:tc>
          <w:tcPr/>
          <w:p>
            <w:pPr>
              <w:pStyle w:val="Compact"/>
              <w:jc w:val="left"/>
            </w:pPr>
            <w:r>
              <w:rPr>
                <w:rStyle w:val="VerbatimChar"/>
              </w:rPr>
              <w:t xml:space="preserve">/audit/view/:id</w:t>
            </w:r>
          </w:p>
        </w:tc>
        <w:tc>
          <w:tcPr/>
          <w:p>
            <w:pPr>
              <w:pStyle w:val="Compact"/>
              <w:jc w:val="left"/>
            </w:pPr>
            <w:r>
              <w:t xml:space="preserve">Full audit entry with before/after values</w:t>
            </w:r>
          </w:p>
        </w:tc>
      </w:tr>
    </w:tbl>
    <w:bookmarkEnd w:id="207"/>
    <w:bookmarkStart w:id="208" w:name="exporting-1"/>
    <w:p>
      <w:pPr>
        <w:pStyle w:val="Heading3"/>
      </w:pPr>
      <w:r>
        <w:t xml:space="preserve">Exporting</w:t>
      </w:r>
    </w:p>
    <w:p>
      <w:pPr>
        <w:pStyle w:val="FirstParagraph"/>
      </w:pPr>
      <w:r>
        <w:rPr>
          <w:bCs/>
          <w:b/>
        </w:rPr>
        <w:t xml:space="preserve">URL:</w:t>
      </w:r>
      <w:r>
        <w:t xml:space="preserve"> </w:t>
      </w:r>
      <w:r>
        <w:rPr>
          <w:rStyle w:val="VerbatimChar"/>
        </w:rPr>
        <w:t xml:space="preserve">/audit/export</w:t>
      </w:r>
    </w:p>
    <w:p>
      <w:pPr>
        <w:pStyle w:val="BodyText"/>
      </w:pPr>
      <w:r>
        <w:t xml:space="preserve">Export audit logs as CSV for compliance reporting.</w:t>
      </w:r>
    </w:p>
    <w:bookmarkEnd w:id="208"/>
    <w:bookmarkStart w:id="209" w:name="whats-logged"/>
    <w:p>
      <w:pPr>
        <w:pStyle w:val="Heading3"/>
      </w:pPr>
      <w:r>
        <w:t xml:space="preserve">What’s Logged</w:t>
      </w:r>
    </w:p>
    <w:p>
      <w:pPr>
        <w:pStyle w:val="FirstParagraph"/>
      </w:pPr>
      <w:r>
        <w:t xml:space="preserve">Each audit entry contains:</w:t>
      </w:r>
      <w:r>
        <w:t xml:space="preserve"> </w:t>
      </w:r>
      <w:r>
        <w:t xml:space="preserve">- Action type (create, update, delete, approve, reject, etc.)</w:t>
      </w:r>
      <w:r>
        <w:t xml:space="preserve"> </w:t>
      </w:r>
      <w:r>
        <w:t xml:space="preserve">- Entity type and ID</w:t>
      </w:r>
      <w:r>
        <w:t xml:space="preserve"> </w:t>
      </w:r>
      <w:r>
        <w:t xml:space="preserve">- Old values (before change)</w:t>
      </w:r>
      <w:r>
        <w:t xml:space="preserve"> </w:t>
      </w:r>
      <w:r>
        <w:t xml:space="preserve">- New values (after change)</w:t>
      </w:r>
      <w:r>
        <w:t xml:space="preserve"> </w:t>
      </w:r>
      <w:r>
        <w:t xml:space="preserve">- Changed fields list</w:t>
      </w:r>
      <w:r>
        <w:t xml:space="preserve"> </w:t>
      </w:r>
      <w:r>
        <w:t xml:space="preserve">- User who performed the action</w:t>
      </w:r>
      <w:r>
        <w:t xml:space="preserve"> </w:t>
      </w:r>
      <w:r>
        <w:t xml:space="preserve">- Timestamp</w:t>
      </w:r>
      <w:r>
        <w:t xml:space="preserve"> </w:t>
      </w:r>
      <w:r>
        <w:t xml:space="preserve">- Module/plugin source</w:t>
      </w:r>
    </w:p>
    <w:p>
      <w:r>
        <w:pict>
          <v:rect style="width:0;height:1.5pt" o:hralign="center" o:hrstd="t" o:hr="t"/>
        </w:pict>
      </w:r>
    </w:p>
    <w:bookmarkEnd w:id="209"/>
    <w:bookmarkEnd w:id="210"/>
    <w:bookmarkStart w:id="220" w:name="administration"/>
    <w:p>
      <w:pPr>
        <w:pStyle w:val="Heading2"/>
      </w:pPr>
      <w:r>
        <w:t xml:space="preserve">33. Administration</w:t>
      </w:r>
    </w:p>
    <w:bookmarkStart w:id="211" w:name="researcher-management"/>
    <w:p>
      <w:pPr>
        <w:pStyle w:val="Heading3"/>
      </w:pPr>
      <w:r>
        <w:t xml:space="preserve">Researcher Management</w:t>
      </w:r>
    </w:p>
    <w:p>
      <w:pPr>
        <w:pStyle w:val="FirstParagraph"/>
      </w:pPr>
      <w:r>
        <w:rPr>
          <w:bCs/>
          <w:b/>
        </w:rPr>
        <w:t xml:space="preserve">URL:</w:t>
      </w:r>
      <w:r>
        <w:t xml:space="preserve"> </w:t>
      </w:r>
      <w:r>
        <w:rPr>
          <w:rStyle w:val="VerbatimChar"/>
        </w:rPr>
        <w:t xml:space="preserve">/research/researchers</w:t>
      </w:r>
    </w:p>
    <w:p>
      <w:pPr>
        <w:pStyle w:val="BodyText"/>
      </w:pPr>
      <w:r>
        <w:t xml:space="preserve">Status pill tabs with live counts:</w:t>
      </w:r>
      <w:r>
        <w:t xml:space="preserve"> </w:t>
      </w:r>
      <w:r>
        <w:rPr>
          <w:bCs/>
          <w:b/>
        </w:rPr>
        <w:t xml:space="preserve">All</w:t>
      </w:r>
      <w:r>
        <w:t xml:space="preserve">,</w:t>
      </w:r>
      <w:r>
        <w:t xml:space="preserve"> </w:t>
      </w:r>
      <w:r>
        <w:rPr>
          <w:bCs/>
          <w:b/>
        </w:rPr>
        <w:t xml:space="preserve">Pending</w:t>
      </w:r>
      <w:r>
        <w:t xml:space="preserve">,</w:t>
      </w:r>
      <w:r>
        <w:t xml:space="preserve"> </w:t>
      </w:r>
      <w:r>
        <w:rPr>
          <w:bCs/>
          <w:b/>
        </w:rPr>
        <w:t xml:space="preserve">Approved</w:t>
      </w:r>
      <w:r>
        <w:t xml:space="preserve">,</w:t>
      </w:r>
      <w:r>
        <w:t xml:space="preserve"> </w:t>
      </w:r>
      <w:r>
        <w:rPr>
          <w:bCs/>
          <w:b/>
        </w:rPr>
        <w:t xml:space="preserve">Suspended</w:t>
      </w:r>
      <w:r>
        <w:t xml:space="preserve">,</w:t>
      </w:r>
      <w:r>
        <w:t xml:space="preserve"> </w:t>
      </w:r>
      <w:r>
        <w:rPr>
          <w:bCs/>
          <w:b/>
        </w:rPr>
        <w:t xml:space="preserve">Expired</w:t>
      </w:r>
      <w:r>
        <w:t xml:space="preserve">.</w:t>
      </w:r>
    </w:p>
    <w:p>
      <w:pPr>
        <w:pStyle w:val="BodyText"/>
      </w:pPr>
      <w:r>
        <w:t xml:space="preserve">Admin workflow:</w:t>
      </w:r>
      <w:r>
        <w:t xml:space="preserve"> </w:t>
      </w:r>
      <w:r>
        <w:t xml:space="preserve">1. Filter by status tab or search by name</w:t>
      </w:r>
      <w:r>
        <w:t xml:space="preserve"> </w:t>
      </w:r>
      <w:r>
        <w:t xml:space="preserve">2. Click a researcher to view details</w:t>
      </w:r>
      <w:r>
        <w:t xml:space="preserve"> </w:t>
      </w:r>
      <w:r>
        <w:t xml:space="preserve">3. Approve — sets status to</w:t>
      </w:r>
      <w:r>
        <w:t xml:space="preserve"> </w:t>
      </w:r>
      <w:r>
        <w:t xml:space="preserve">“</w:t>
      </w:r>
      <w:r>
        <w:t xml:space="preserve">approved</w:t>
      </w:r>
      <w:r>
        <w:t xml:space="preserve">”</w:t>
      </w:r>
      <w:r>
        <w:t xml:space="preserve"> </w:t>
      </w:r>
      <w:r>
        <w:t xml:space="preserve">4. Suspend — blocks access until reinstated</w:t>
      </w:r>
      <w:r>
        <w:t xml:space="preserve"> </w:t>
      </w:r>
      <w:r>
        <w:t xml:space="preserve">5. View bookings, collections, and activity history</w:t>
      </w:r>
    </w:p>
    <w:bookmarkEnd w:id="211"/>
    <w:bookmarkStart w:id="212" w:name="researcher-type-management"/>
    <w:p>
      <w:pPr>
        <w:pStyle w:val="Heading3"/>
      </w:pPr>
      <w:r>
        <w:t xml:space="preserve">Researcher Type Management</w:t>
      </w:r>
    </w:p>
    <w:p>
      <w:pPr>
        <w:pStyle w:val="FirstParagraph"/>
      </w:pPr>
      <w:r>
        <w:rPr>
          <w:bCs/>
          <w:b/>
        </w:rPr>
        <w:t xml:space="preserve">URL:</w:t>
      </w:r>
      <w:r>
        <w:t xml:space="preserve"> </w:t>
      </w:r>
      <w:r>
        <w:rPr>
          <w:rStyle w:val="VerbatimChar"/>
        </w:rPr>
        <w:t xml:space="preserve">/research/admin/types</w:t>
      </w:r>
    </w:p>
    <w:p>
      <w:pPr>
        <w:pStyle w:val="BodyText"/>
      </w:pPr>
      <w:r>
        <w:t xml:space="preserve">Configure researcher types with booking limits and permissions:</w:t>
      </w:r>
      <w:r>
        <w:t xml:space="preserve"> </w:t>
      </w:r>
      <w:r>
        <w:t xml:space="preserve">- Max advance booking days, max hours/day, max materials per booking</w:t>
      </w:r>
      <w:r>
        <w:t xml:space="preserve"> </w:t>
      </w:r>
      <w:r>
        <w:t xml:space="preserve">- Auto-approve, remote access, reproduction, export permissions</w:t>
      </w:r>
      <w:r>
        <w:t xml:space="preserve"> </w:t>
      </w:r>
      <w:r>
        <w:t xml:space="preserve">- Expiry period, priority level</w:t>
      </w:r>
      <w:r>
        <w:t xml:space="preserve"> </w:t>
      </w:r>
      <w:r>
        <w:t xml:space="preserve">-</w:t>
      </w:r>
      <w:r>
        <w:t xml:space="preserve"> </w:t>
      </w:r>
      <w:r>
        <w:rPr>
          <w:bCs/>
          <w:b/>
        </w:rPr>
        <w:t xml:space="preserve">Delete button</w:t>
      </w:r>
      <w:r>
        <w:t xml:space="preserve"> </w:t>
      </w:r>
      <w:r>
        <w:t xml:space="preserve">with protection — cannot delete types assigned to researchers</w:t>
      </w:r>
    </w:p>
    <w:bookmarkEnd w:id="212"/>
    <w:bookmarkStart w:id="213" w:name="reading-room-management"/>
    <w:p>
      <w:pPr>
        <w:pStyle w:val="Heading3"/>
      </w:pPr>
      <w:r>
        <w:t xml:space="preserve">Reading Room Management</w:t>
      </w:r>
    </w:p>
    <w:p>
      <w:pPr>
        <w:pStyle w:val="FirstParagraph"/>
      </w:pPr>
      <w:r>
        <w:rPr>
          <w:bCs/>
          <w:b/>
        </w:rPr>
        <w:t xml:space="preserve">URL:</w:t>
      </w:r>
      <w:r>
        <w:t xml:space="preserve"> </w:t>
      </w:r>
      <w:r>
        <w:rPr>
          <w:rStyle w:val="VerbatimChar"/>
        </w:rPr>
        <w:t xml:space="preserve">/research/rooms</w:t>
      </w:r>
    </w:p>
    <w:p>
      <w:pPr>
        <w:pStyle w:val="BodyText"/>
      </w:pPr>
      <w:r>
        <w:t xml:space="preserve">Configure reading rooms with the research sidebar:</w:t>
      </w:r>
      <w:r>
        <w:t xml:space="preserve"> </w:t>
      </w:r>
      <w:r>
        <w:t xml:space="preserve">- Name, Location, Description, Code</w:t>
      </w:r>
      <w:r>
        <w:t xml:space="preserve"> </w:t>
      </w:r>
      <w:r>
        <w:t xml:space="preserve">- Capacity, Opening/Closing time, Days open</w:t>
      </w:r>
      <w:r>
        <w:t xml:space="preserve"> </w:t>
      </w:r>
      <w:r>
        <w:t xml:space="preserve">- Active/Inactive status</w:t>
      </w:r>
      <w:r>
        <w:t xml:space="preserve"> </w:t>
      </w:r>
      <w:r>
        <w:t xml:space="preserve">- Seat management and equipment inventory links</w:t>
      </w:r>
    </w:p>
    <w:bookmarkEnd w:id="213"/>
    <w:bookmarkStart w:id="214" w:name="equipment-management"/>
    <w:p>
      <w:pPr>
        <w:pStyle w:val="Heading3"/>
      </w:pPr>
      <w:r>
        <w:t xml:space="preserve">Equipment Management</w:t>
      </w:r>
    </w:p>
    <w:p>
      <w:pPr>
        <w:pStyle w:val="FirstParagraph"/>
      </w:pPr>
      <w:r>
        <w:rPr>
          <w:bCs/>
          <w:b/>
        </w:rPr>
        <w:t xml:space="preserve">URL:</w:t>
      </w:r>
      <w:r>
        <w:t xml:space="preserve"> </w:t>
      </w:r>
      <w:r>
        <w:rPr>
          <w:rStyle w:val="VerbatimChar"/>
        </w:rPr>
        <w:t xml:space="preserve">/research/equipment?room_id=X</w:t>
      </w:r>
    </w:p>
    <w:p>
      <w:pPr>
        <w:numPr>
          <w:ilvl w:val="0"/>
          <w:numId w:val="1022"/>
        </w:numPr>
        <w:pStyle w:val="Compact"/>
      </w:pPr>
      <w:r>
        <w:t xml:space="preserve">Equipment inventory per room with type, brand, model, serial number, condition</w:t>
      </w:r>
    </w:p>
    <w:p>
      <w:pPr>
        <w:numPr>
          <w:ilvl w:val="0"/>
          <w:numId w:val="1022"/>
        </w:numPr>
        <w:pStyle w:val="Compact"/>
      </w:pPr>
      <w:r>
        <w:rPr>
          <w:bCs/>
          <w:b/>
        </w:rPr>
        <w:t xml:space="preserve">Equipment types from Dropdown Manager</w:t>
      </w:r>
      <w:r>
        <w:t xml:space="preserve"> </w:t>
      </w:r>
      <w:r>
        <w:t xml:space="preserve">— admin-configurable (15 types: Microfilm Reader, Scanner, Computer, etc.)</w:t>
      </w:r>
    </w:p>
    <w:p>
      <w:pPr>
        <w:numPr>
          <w:ilvl w:val="0"/>
          <w:numId w:val="1022"/>
        </w:numPr>
        <w:pStyle w:val="Compact"/>
      </w:pPr>
      <w:r>
        <w:rPr>
          <w:bCs/>
          <w:b/>
        </w:rPr>
        <w:t xml:space="preserve">Manage in Dropdown Manager</w:t>
      </w:r>
      <w:r>
        <w:t xml:space="preserve"> </w:t>
      </w:r>
      <w:r>
        <w:t xml:space="preserve">button for admins</w:t>
      </w:r>
    </w:p>
    <w:p>
      <w:pPr>
        <w:numPr>
          <w:ilvl w:val="0"/>
          <w:numId w:val="1022"/>
        </w:numPr>
        <w:pStyle w:val="Compact"/>
      </w:pPr>
      <w:r>
        <w:rPr>
          <w:bCs/>
          <w:b/>
        </w:rPr>
        <w:t xml:space="preserve">Maintenance logging</w:t>
      </w:r>
      <w:r>
        <w:t xml:space="preserve"> </w:t>
      </w:r>
      <w:r>
        <w:t xml:space="preserve">with condition before/after, performer, next due date</w:t>
      </w:r>
    </w:p>
    <w:p>
      <w:pPr>
        <w:numPr>
          <w:ilvl w:val="0"/>
          <w:numId w:val="1022"/>
        </w:numPr>
        <w:pStyle w:val="Compact"/>
      </w:pPr>
      <w:r>
        <w:rPr>
          <w:bCs/>
          <w:b/>
        </w:rPr>
        <w:t xml:space="preserve">Maintenance history</w:t>
      </w:r>
      <w:r>
        <w:t xml:space="preserve"> </w:t>
      </w:r>
      <w:r>
        <w:t xml:space="preserve">modal (AJAX-loaded) per equipment item</w:t>
      </w:r>
    </w:p>
    <w:bookmarkEnd w:id="214"/>
    <w:bookmarkStart w:id="215" w:name="statistics-dashboard"/>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numPr>
          <w:ilvl w:val="0"/>
          <w:numId w:val="1023"/>
        </w:numPr>
        <w:pStyle w:val="Compact"/>
      </w:pPr>
      <w:r>
        <w:rPr>
          <w:bCs/>
          <w:b/>
        </w:rPr>
        <w:t xml:space="preserve">Summary cards</w:t>
      </w:r>
      <w:r>
        <w:t xml:space="preserve">: Researchers, Bookings, Reproductions, Citations (with sub-stats)</w:t>
      </w:r>
    </w:p>
    <w:p>
      <w:pPr>
        <w:numPr>
          <w:ilvl w:val="0"/>
          <w:numId w:val="1023"/>
        </w:numPr>
        <w:pStyle w:val="Compact"/>
      </w:pPr>
      <w:r>
        <w:rPr>
          <w:bCs/>
          <w:b/>
        </w:rPr>
        <w:t xml:space="preserve">Charts</w:t>
      </w:r>
      <w:r>
        <w:t xml:space="preserve">: Registrations over time (line), Bookings by room (bar)</w:t>
      </w:r>
    </w:p>
    <w:p>
      <w:pPr>
        <w:numPr>
          <w:ilvl w:val="0"/>
          <w:numId w:val="1023"/>
        </w:numPr>
        <w:pStyle w:val="Compact"/>
      </w:pPr>
      <w:r>
        <w:rPr>
          <w:bCs/>
          <w:b/>
        </w:rPr>
        <w:t xml:space="preserve">Tables</w:t>
      </w:r>
      <w:r>
        <w:t xml:space="preserve">: Projects &amp; Collections, Bookings &amp; Materials</w:t>
      </w:r>
    </w:p>
    <w:p>
      <w:pPr>
        <w:numPr>
          <w:ilvl w:val="0"/>
          <w:numId w:val="1023"/>
        </w:numPr>
        <w:pStyle w:val="Compact"/>
      </w:pPr>
      <w:r>
        <w:rPr>
          <w:bCs/>
          <w:b/>
        </w:rPr>
        <w:t xml:space="preserve">Breakdown cards</w:t>
      </w:r>
      <w:r>
        <w:t xml:space="preserve">: Researcher Types, Projects by Status, Reproductions by Status</w:t>
      </w:r>
    </w:p>
    <w:p>
      <w:pPr>
        <w:numPr>
          <w:ilvl w:val="0"/>
          <w:numId w:val="1023"/>
        </w:numPr>
        <w:pStyle w:val="Compact"/>
      </w:pPr>
      <w:r>
        <w:rPr>
          <w:bCs/>
          <w:b/>
        </w:rPr>
        <w:t xml:space="preserve">Most Active Items</w:t>
      </w:r>
      <w:r>
        <w:t xml:space="preserve"> </w:t>
      </w:r>
      <w:r>
        <w:t xml:space="preserve">and</w:t>
      </w:r>
      <w:r>
        <w:t xml:space="preserve"> </w:t>
      </w:r>
      <w:r>
        <w:rPr>
          <w:bCs/>
          <w:b/>
        </w:rPr>
        <w:t xml:space="preserve">Most Cited Items</w:t>
      </w:r>
      <w:r>
        <w:t xml:space="preserve"> </w:t>
      </w:r>
      <w:r>
        <w:t xml:space="preserve">tables</w:t>
      </w:r>
    </w:p>
    <w:p>
      <w:pPr>
        <w:numPr>
          <w:ilvl w:val="0"/>
          <w:numId w:val="1023"/>
        </w:numPr>
        <w:pStyle w:val="Compact"/>
      </w:pPr>
      <w:r>
        <w:rPr>
          <w:bCs/>
          <w:b/>
        </w:rPr>
        <w:t xml:space="preserve">Most Active Researchers</w:t>
      </w:r>
      <w:r>
        <w:t xml:space="preserve"> </w:t>
      </w:r>
      <w:r>
        <w:t xml:space="preserve">with booking and collection counts</w:t>
      </w:r>
    </w:p>
    <w:p>
      <w:pPr>
        <w:numPr>
          <w:ilvl w:val="0"/>
          <w:numId w:val="1023"/>
        </w:numPr>
        <w:pStyle w:val="Compact"/>
      </w:pPr>
      <w:r>
        <w:t xml:space="preserve">Date range filter with This Month / This Year shortcuts</w:t>
      </w:r>
    </w:p>
    <w:bookmarkEnd w:id="215"/>
    <w:bookmarkStart w:id="216" w:name="activity-log"/>
    <w:p>
      <w:pPr>
        <w:pStyle w:val="Heading3"/>
      </w:pPr>
      <w:r>
        <w:t xml:space="preserve">Activity Log</w:t>
      </w:r>
    </w:p>
    <w:p>
      <w:pPr>
        <w:pStyle w:val="FirstParagraph"/>
      </w:pPr>
      <w:r>
        <w:rPr>
          <w:bCs/>
          <w:b/>
        </w:rPr>
        <w:t xml:space="preserve">URL:</w:t>
      </w:r>
      <w:r>
        <w:t xml:space="preserve"> </w:t>
      </w:r>
      <w:r>
        <w:rPr>
          <w:rStyle w:val="VerbatimChar"/>
        </w:rPr>
        <w:t xml:space="preserve">/research/activities</w:t>
      </w:r>
    </w:p>
    <w:p>
      <w:pPr>
        <w:numPr>
          <w:ilvl w:val="0"/>
          <w:numId w:val="1024"/>
        </w:numPr>
        <w:pStyle w:val="Compact"/>
      </w:pPr>
      <w:r>
        <w:t xml:space="preserve">Scheduled reading room activities (workshops, tours, orientations)</w:t>
      </w:r>
    </w:p>
    <w:p>
      <w:pPr>
        <w:numPr>
          <w:ilvl w:val="0"/>
          <w:numId w:val="1024"/>
        </w:numPr>
        <w:pStyle w:val="Compact"/>
      </w:pPr>
      <w:r>
        <w:rPr>
          <w:bCs/>
          <w:b/>
        </w:rPr>
        <w:t xml:space="preserve">Activity Log</w:t>
      </w:r>
      <w:r>
        <w:t xml:space="preserve"> </w:t>
      </w:r>
      <w:r>
        <w:t xml:space="preserve">section showing all research actions from</w:t>
      </w:r>
      <w:r>
        <w:t xml:space="preserve"> </w:t>
      </w:r>
      <w:r>
        <w:rPr>
          <w:rStyle w:val="VerbatimChar"/>
        </w:rPr>
        <w:t xml:space="preserve">research_activity_log</w:t>
      </w:r>
    </w:p>
    <w:p>
      <w:pPr>
        <w:numPr>
          <w:ilvl w:val="0"/>
          <w:numId w:val="1024"/>
        </w:numPr>
        <w:pStyle w:val="Compact"/>
      </w:pPr>
      <w:r>
        <w:t xml:space="preserve">Filter by activity type with counts</w:t>
      </w:r>
    </w:p>
    <w:p>
      <w:pPr>
        <w:numPr>
          <w:ilvl w:val="0"/>
          <w:numId w:val="1024"/>
        </w:numPr>
        <w:pStyle w:val="Compact"/>
      </w:pPr>
      <w:r>
        <w:t xml:space="preserve">Shows: date, researcher name, type badge, entity, details</w:t>
      </w:r>
    </w:p>
    <w:bookmarkEnd w:id="216"/>
    <w:bookmarkStart w:id="217" w:name="compliance-dashboard"/>
    <w:p>
      <w:pPr>
        <w:pStyle w:val="Heading3"/>
      </w:pPr>
      <w:r>
        <w:t xml:space="preserve">Compliance Dashboard</w:t>
      </w:r>
    </w:p>
    <w:p>
      <w:pPr>
        <w:pStyle w:val="FirstParagraph"/>
      </w:pPr>
      <w:r>
        <w:rPr>
          <w:bCs/>
          <w:b/>
        </w:rPr>
        <w:t xml:space="preserve">URL:</w:t>
      </w:r>
      <w:r>
        <w:t xml:space="preserve"> </w:t>
      </w:r>
      <w:r>
        <w:rPr>
          <w:rStyle w:val="VerbatimChar"/>
        </w:rPr>
        <w:t xml:space="preserve">/research/compliance/:project_id</w:t>
      </w:r>
    </w:p>
    <w:p>
      <w:pPr>
        <w:pStyle w:val="BodyText"/>
      </w:pPr>
      <w:r>
        <w:t xml:space="preserve">Per-project compliance overview:</w:t>
      </w:r>
      <w:r>
        <w:t xml:space="preserve"> </w:t>
      </w:r>
      <w:r>
        <w:t xml:space="preserve">- Ethics milestone status (overall + individual milestones)</w:t>
      </w:r>
      <w:r>
        <w:t xml:space="preserve"> </w:t>
      </w:r>
      <w:r>
        <w:t xml:space="preserve">- ODRL policies applied to the project</w:t>
      </w:r>
      <w:r>
        <w:t xml:space="preserve"> </w:t>
      </w:r>
      <w:r>
        <w:t xml:space="preserve">- Security classification levels of linked resources</w:t>
      </w:r>
      <w:r>
        <w:t xml:space="preserve"> </w:t>
      </w:r>
      <w:r>
        <w:t xml:space="preserve">- Source trust scores with progress bars</w:t>
      </w:r>
    </w:p>
    <w:bookmarkEnd w:id="217"/>
    <w:bookmarkStart w:id="218" w:name="statistics-dashboard-1"/>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pStyle w:val="BodyText"/>
      </w:pPr>
      <w:r>
        <w:t xml:space="preserve">Administrative analytics:</w:t>
      </w:r>
      <w:r>
        <w:t xml:space="preserve"> </w:t>
      </w:r>
      <w:r>
        <w:t xml:space="preserve">- Active researchers count</w:t>
      </w:r>
      <w:r>
        <w:t xml:space="preserve"> </w:t>
      </w:r>
      <w:r>
        <w:t xml:space="preserve">- Bookings per day/week/month</w:t>
      </w:r>
      <w:r>
        <w:t xml:space="preserve"> </w:t>
      </w:r>
      <w:r>
        <w:t xml:space="preserve">- Most viewed items</w:t>
      </w:r>
      <w:r>
        <w:t xml:space="preserve"> </w:t>
      </w:r>
      <w:r>
        <w:t xml:space="preserve">- Most cited items</w:t>
      </w:r>
      <w:r>
        <w:t xml:space="preserve"> </w:t>
      </w:r>
      <w:r>
        <w:t xml:space="preserve">- Most collected items</w:t>
      </w:r>
      <w:r>
        <w:t xml:space="preserve"> </w:t>
      </w:r>
      <w:r>
        <w:t xml:space="preserve">- Active researchers ranking</w:t>
      </w:r>
      <w:r>
        <w:t xml:space="preserve"> </w:t>
      </w:r>
      <w:r>
        <w:t xml:space="preserve">- Usage trends over time</w:t>
      </w:r>
    </w:p>
    <w:bookmarkEnd w:id="218"/>
    <w:bookmarkStart w:id="219" w:name="ethics-milestones"/>
    <w:p>
      <w:pPr>
        <w:pStyle w:val="Heading3"/>
      </w:pPr>
      <w:r>
        <w:t xml:space="preserve">Ethics Milestones</w:t>
      </w:r>
    </w:p>
    <w:p>
      <w:pPr>
        <w:pStyle w:val="FirstParagraph"/>
      </w:pPr>
      <w:r>
        <w:rPr>
          <w:bCs/>
          <w:b/>
        </w:rPr>
        <w:t xml:space="preserve">URL:</w:t>
      </w:r>
      <w:r>
        <w:t xml:space="preserve"> </w:t>
      </w:r>
      <w:r>
        <w:rPr>
          <w:rStyle w:val="VerbatimChar"/>
        </w:rPr>
        <w:t xml:space="preserve">/research/ethics-milestones/:project_id</w:t>
      </w:r>
    </w:p>
    <w:p>
      <w:pPr>
        <w:pStyle w:val="BodyText"/>
      </w:pPr>
      <w:r>
        <w:t xml:space="preserve">Track ethics approval milestones for projects:</w:t>
      </w:r>
      <w:r>
        <w:t xml:space="preserve"> </w:t>
      </w:r>
      <w:r>
        <w:t xml:space="preserve">- IRB/Ethics committee submission</w:t>
      </w:r>
      <w:r>
        <w:t xml:space="preserve"> </w:t>
      </w:r>
      <w:r>
        <w:t xml:space="preserve">- Approval status</w:t>
      </w:r>
      <w:r>
        <w:t xml:space="preserve"> </w:t>
      </w:r>
      <w:r>
        <w:t xml:space="preserve">- Conditions and modifications</w:t>
      </w:r>
      <w:r>
        <w:t xml:space="preserve"> </w:t>
      </w:r>
      <w:r>
        <w:t xml:space="preserve">- Renewal dates</w:t>
      </w:r>
    </w:p>
    <w:p>
      <w:r>
        <w:pict>
          <v:rect style="width:0;height:1.5pt" o:hralign="center" o:hrstd="t" o:hr="t"/>
        </w:pict>
      </w:r>
    </w:p>
    <w:bookmarkEnd w:id="219"/>
    <w:bookmarkEnd w:id="220"/>
    <w:bookmarkStart w:id="222" w:name="database-reference"/>
    <w:p>
      <w:pPr>
        <w:pStyle w:val="Heading2"/>
      </w:pPr>
      <w:r>
        <w:t xml:space="preserve">34. Database Reference</w:t>
      </w:r>
    </w:p>
    <w:bookmarkStart w:id="221" w:name="core-tables-64-tables"/>
    <w:p>
      <w:pPr>
        <w:pStyle w:val="Heading3"/>
      </w:pPr>
      <w:r>
        <w:t xml:space="preserve">Core Tables (64 tables)</w:t>
      </w:r>
    </w:p>
    <w:p>
      <w:pPr>
        <w:pStyle w:val="FirstParagraph"/>
      </w:pPr>
      <w:r>
        <w:rPr>
          <w:bCs/>
          <w:b/>
        </w:rPr>
        <w:t xml:space="preserve">Researcher Management:</w:t>
      </w:r>
      <w:r>
        <w:t xml:space="preserve"> </w:t>
      </w:r>
      <w:r>
        <w:t xml:space="preserve">-</w:t>
      </w:r>
      <w:r>
        <w:t xml:space="preserve"> </w:t>
      </w:r>
      <w:r>
        <w:rPr>
          <w:rStyle w:val="VerbatimChar"/>
        </w:rPr>
        <w:t xml:space="preserve">research_researcher</w:t>
      </w:r>
      <w:r>
        <w:t xml:space="preserve"> </w:t>
      </w:r>
      <w:r>
        <w:t xml:space="preserve">— Researcher profiles</w:t>
      </w:r>
      <w:r>
        <w:t xml:space="preserve"> </w:t>
      </w:r>
      <w:r>
        <w:t xml:space="preserve">-</w:t>
      </w:r>
      <w:r>
        <w:t xml:space="preserve"> </w:t>
      </w:r>
      <w:r>
        <w:rPr>
          <w:rStyle w:val="VerbatimChar"/>
        </w:rPr>
        <w:t xml:space="preserve">research_researcher_audit</w:t>
      </w:r>
      <w:r>
        <w:t xml:space="preserve"> </w:t>
      </w:r>
      <w:r>
        <w:t xml:space="preserve">— Archived/rejected researchers</w:t>
      </w:r>
      <w:r>
        <w:t xml:space="preserve"> </w:t>
      </w:r>
      <w:r>
        <w:t xml:space="preserve">-</w:t>
      </w:r>
      <w:r>
        <w:t xml:space="preserve"> </w:t>
      </w:r>
      <w:r>
        <w:rPr>
          <w:rStyle w:val="VerbatimChar"/>
        </w:rPr>
        <w:t xml:space="preserve">research_researcher_type</w:t>
      </w:r>
      <w:r>
        <w:t xml:space="preserve"> </w:t>
      </w:r>
      <w:r>
        <w:t xml:space="preserve">— Configurable researcher types</w:t>
      </w:r>
      <w:r>
        <w:t xml:space="preserve"> </w:t>
      </w:r>
      <w:r>
        <w:t xml:space="preserve">-</w:t>
      </w:r>
      <w:r>
        <w:t xml:space="preserve"> </w:t>
      </w:r>
      <w:r>
        <w:rPr>
          <w:rStyle w:val="VerbatimChar"/>
        </w:rPr>
        <w:t xml:space="preserve">research_researcher_type_i18n</w:t>
      </w:r>
      <w:r>
        <w:t xml:space="preserve"> </w:t>
      </w:r>
      <w:r>
        <w:t xml:space="preserve">— Type translations</w:t>
      </w:r>
      <w:r>
        <w:t xml:space="preserve"> </w:t>
      </w:r>
      <w:r>
        <w:t xml:space="preserve">-</w:t>
      </w:r>
      <w:r>
        <w:t xml:space="preserve"> </w:t>
      </w:r>
      <w:r>
        <w:rPr>
          <w:rStyle w:val="VerbatimChar"/>
        </w:rPr>
        <w:t xml:space="preserve">research_verification</w:t>
      </w:r>
      <w:r>
        <w:t xml:space="preserve"> </w:t>
      </w:r>
      <w:r>
        <w:t xml:space="preserve">— ID/institutional verification</w:t>
      </w:r>
      <w:r>
        <w:t xml:space="preserve"> </w:t>
      </w:r>
      <w:r>
        <w:t xml:space="preserve">-</w:t>
      </w:r>
      <w:r>
        <w:t xml:space="preserve"> </w:t>
      </w:r>
      <w:r>
        <w:rPr>
          <w:rStyle w:val="VerbatimChar"/>
        </w:rPr>
        <w:t xml:space="preserve">research_password_reset</w:t>
      </w:r>
      <w:r>
        <w:t xml:space="preserve"> </w:t>
      </w:r>
      <w:r>
        <w:t xml:space="preserve">— Password reset tokens</w:t>
      </w:r>
    </w:p>
    <w:p>
      <w:pPr>
        <w:pStyle w:val="BodyText"/>
      </w:pPr>
      <w:r>
        <w:rPr>
          <w:bCs/>
          <w:b/>
        </w:rPr>
        <w:t xml:space="preserve">Reading Room:</w:t>
      </w:r>
      <w:r>
        <w:t xml:space="preserve"> </w:t>
      </w:r>
      <w:r>
        <w:t xml:space="preserve">-</w:t>
      </w:r>
      <w:r>
        <w:t xml:space="preserve"> </w:t>
      </w:r>
      <w:r>
        <w:rPr>
          <w:rStyle w:val="VerbatimChar"/>
        </w:rPr>
        <w:t xml:space="preserve">research_reading_room</w:t>
      </w:r>
      <w:r>
        <w:t xml:space="preserve"> </w:t>
      </w:r>
      <w:r>
        <w:t xml:space="preserve">— Room definitions</w:t>
      </w:r>
      <w:r>
        <w:t xml:space="preserve"> </w:t>
      </w:r>
      <w:r>
        <w:t xml:space="preserve">-</w:t>
      </w:r>
      <w:r>
        <w:t xml:space="preserve"> </w:t>
      </w:r>
      <w:r>
        <w:rPr>
          <w:rStyle w:val="VerbatimChar"/>
        </w:rPr>
        <w:t xml:space="preserve">research_booking</w:t>
      </w:r>
      <w:r>
        <w:t xml:space="preserve"> </w:t>
      </w:r>
      <w:r>
        <w:t xml:space="preserve">— Reading room bookings</w:t>
      </w:r>
      <w:r>
        <w:t xml:space="preserve"> </w:t>
      </w:r>
      <w:r>
        <w:t xml:space="preserve">-</w:t>
      </w:r>
      <w:r>
        <w:t xml:space="preserve"> </w:t>
      </w:r>
      <w:r>
        <w:rPr>
          <w:rStyle w:val="VerbatimChar"/>
        </w:rPr>
        <w:t xml:space="preserve">research_material_request</w:t>
      </w:r>
      <w:r>
        <w:t xml:space="preserve"> </w:t>
      </w:r>
      <w:r>
        <w:t xml:space="preserve">— Material retrieval requests</w:t>
      </w:r>
      <w:r>
        <w:t xml:space="preserve"> </w:t>
      </w:r>
      <w:r>
        <w:t xml:space="preserve">-</w:t>
      </w:r>
      <w:r>
        <w:t xml:space="preserve"> </w:t>
      </w:r>
      <w:r>
        <w:rPr>
          <w:rStyle w:val="VerbatimChar"/>
        </w:rPr>
        <w:t xml:space="preserve">research_request_status_history</w:t>
      </w:r>
      <w:r>
        <w:t xml:space="preserve"> </w:t>
      </w:r>
      <w:r>
        <w:t xml:space="preserve">— Request status tracking</w:t>
      </w:r>
    </w:p>
    <w:p>
      <w:pPr>
        <w:pStyle w:val="BodyText"/>
      </w:pPr>
      <w:r>
        <w:rPr>
          <w:bCs/>
          <w:b/>
        </w:rPr>
        <w:t xml:space="preserve">Collections:</w:t>
      </w:r>
      <w:r>
        <w:t xml:space="preserve"> </w:t>
      </w:r>
      <w:r>
        <w:t xml:space="preserve">-</w:t>
      </w:r>
      <w:r>
        <w:t xml:space="preserve"> </w:t>
      </w:r>
      <w:r>
        <w:rPr>
          <w:rStyle w:val="VerbatimChar"/>
        </w:rPr>
        <w:t xml:space="preserve">research_collection</w:t>
      </w:r>
      <w:r>
        <w:t xml:space="preserve"> </w:t>
      </w:r>
      <w:r>
        <w:t xml:space="preserve">— Researcher collections</w:t>
      </w:r>
      <w:r>
        <w:t xml:space="preserve"> </w:t>
      </w:r>
      <w:r>
        <w:t xml:space="preserve">-</w:t>
      </w:r>
      <w:r>
        <w:t xml:space="preserve"> </w:t>
      </w:r>
      <w:r>
        <w:rPr>
          <w:rStyle w:val="VerbatimChar"/>
        </w:rPr>
        <w:t xml:space="preserve">research_collection_item</w:t>
      </w:r>
      <w:r>
        <w:t xml:space="preserve"> </w:t>
      </w:r>
      <w:r>
        <w:t xml:space="preserve">— Items in collections</w:t>
      </w:r>
    </w:p>
    <w:p>
      <w:pPr>
        <w:pStyle w:val="BodyText"/>
      </w:pPr>
      <w:r>
        <w:rPr>
          <w:bCs/>
          <w:b/>
        </w:rPr>
        <w:t xml:space="preserve">Projects:</w:t>
      </w:r>
      <w:r>
        <w:t xml:space="preserve"> </w:t>
      </w:r>
      <w:r>
        <w:t xml:space="preserve">-</w:t>
      </w:r>
      <w:r>
        <w:t xml:space="preserve"> </w:t>
      </w:r>
      <w:r>
        <w:rPr>
          <w:rStyle w:val="VerbatimChar"/>
        </w:rPr>
        <w:t xml:space="preserve">research_project</w:t>
      </w:r>
      <w:r>
        <w:t xml:space="preserve"> </w:t>
      </w:r>
      <w:r>
        <w:t xml:space="preserve">— Research projects</w:t>
      </w:r>
      <w:r>
        <w:t xml:space="preserve"> </w:t>
      </w:r>
      <w:r>
        <w:t xml:space="preserve">-</w:t>
      </w:r>
      <w:r>
        <w:t xml:space="preserve"> </w:t>
      </w:r>
      <w:r>
        <w:rPr>
          <w:rStyle w:val="VerbatimChar"/>
        </w:rPr>
        <w:t xml:space="preserve">research_project_collaborator</w:t>
      </w:r>
      <w:r>
        <w:t xml:space="preserve"> </w:t>
      </w:r>
      <w:r>
        <w:t xml:space="preserve">— Project collaborators</w:t>
      </w:r>
      <w:r>
        <w:t xml:space="preserve"> </w:t>
      </w:r>
      <w:r>
        <w:t xml:space="preserve">-</w:t>
      </w:r>
      <w:r>
        <w:t xml:space="preserve"> </w:t>
      </w:r>
      <w:r>
        <w:rPr>
          <w:rStyle w:val="VerbatimChar"/>
        </w:rPr>
        <w:t xml:space="preserve">research_project_resource</w:t>
      </w:r>
      <w:r>
        <w:t xml:space="preserve"> </w:t>
      </w:r>
      <w:r>
        <w:t xml:space="preserve">— Project resources</w:t>
      </w:r>
      <w:r>
        <w:t xml:space="preserve"> </w:t>
      </w:r>
      <w:r>
        <w:t xml:space="preserve">-</w:t>
      </w:r>
      <w:r>
        <w:t xml:space="preserve"> </w:t>
      </w:r>
      <w:r>
        <w:rPr>
          <w:rStyle w:val="VerbatimChar"/>
        </w:rPr>
        <w:t xml:space="preserve">research_project_milestone</w:t>
      </w:r>
      <w:r>
        <w:t xml:space="preserve"> </w:t>
      </w:r>
      <w:r>
        <w:t xml:space="preserve">— Project milestones</w:t>
      </w:r>
      <w:r>
        <w:t xml:space="preserve"> </w:t>
      </w:r>
      <w:r>
        <w:t xml:space="preserve">-</w:t>
      </w:r>
      <w:r>
        <w:t xml:space="preserve"> </w:t>
      </w:r>
      <w:r>
        <w:rPr>
          <w:rStyle w:val="VerbatimChar"/>
        </w:rPr>
        <w:t xml:space="preserve">research_clipboard_project</w:t>
      </w:r>
      <w:r>
        <w:t xml:space="preserve"> </w:t>
      </w:r>
      <w:r>
        <w:t xml:space="preserve">— Clipboard items</w:t>
      </w:r>
    </w:p>
    <w:p>
      <w:pPr>
        <w:pStyle w:val="BodyText"/>
      </w:pPr>
      <w:r>
        <w:rPr>
          <w:bCs/>
          <w:b/>
        </w:rPr>
        <w:t xml:space="preserve">Workspaces:</w:t>
      </w:r>
      <w:r>
        <w:t xml:space="preserve"> </w:t>
      </w:r>
      <w:r>
        <w:t xml:space="preserve">-</w:t>
      </w:r>
      <w:r>
        <w:t xml:space="preserve"> </w:t>
      </w:r>
      <w:r>
        <w:rPr>
          <w:rStyle w:val="VerbatimChar"/>
        </w:rPr>
        <w:t xml:space="preserve">research_workspace</w:t>
      </w:r>
      <w:r>
        <w:t xml:space="preserve"> </w:t>
      </w:r>
      <w:r>
        <w:t xml:space="preserve">— Collaborative workspaces</w:t>
      </w:r>
      <w:r>
        <w:t xml:space="preserve"> </w:t>
      </w:r>
      <w:r>
        <w:t xml:space="preserve">-</w:t>
      </w:r>
      <w:r>
        <w:t xml:space="preserve"> </w:t>
      </w:r>
      <w:r>
        <w:rPr>
          <w:rStyle w:val="VerbatimChar"/>
        </w:rPr>
        <w:t xml:space="preserve">research_workspace_member</w:t>
      </w:r>
      <w:r>
        <w:t xml:space="preserve"> </w:t>
      </w:r>
      <w:r>
        <w:t xml:space="preserve">— Workspace members</w:t>
      </w:r>
      <w:r>
        <w:t xml:space="preserve"> </w:t>
      </w:r>
      <w:r>
        <w:t xml:space="preserve">-</w:t>
      </w:r>
      <w:r>
        <w:t xml:space="preserve"> </w:t>
      </w:r>
      <w:r>
        <w:rPr>
          <w:rStyle w:val="VerbatimChar"/>
        </w:rPr>
        <w:t xml:space="preserve">research_workspace_resource</w:t>
      </w:r>
      <w:r>
        <w:t xml:space="preserve"> </w:t>
      </w:r>
      <w:r>
        <w:t xml:space="preserve">— Workspace resources</w:t>
      </w:r>
      <w:r>
        <w:t xml:space="preserve"> </w:t>
      </w:r>
      <w:r>
        <w:t xml:space="preserve">-</w:t>
      </w:r>
      <w:r>
        <w:t xml:space="preserve"> </w:t>
      </w:r>
      <w:r>
        <w:rPr>
          <w:rStyle w:val="VerbatimChar"/>
        </w:rPr>
        <w:t xml:space="preserve">research_discussion</w:t>
      </w:r>
      <w:r>
        <w:t xml:space="preserve"> </w:t>
      </w:r>
      <w:r>
        <w:t xml:space="preserve">— Discussion threads</w:t>
      </w:r>
    </w:p>
    <w:p>
      <w:pPr>
        <w:pStyle w:val="BodyText"/>
      </w:pPr>
      <w:r>
        <w:rPr>
          <w:bCs/>
          <w:b/>
        </w:rPr>
        <w:t xml:space="preserve">Annotations:</w:t>
      </w:r>
      <w:r>
        <w:t xml:space="preserve"> </w:t>
      </w:r>
      <w:r>
        <w:t xml:space="preserve">-</w:t>
      </w:r>
      <w:r>
        <w:t xml:space="preserve"> </w:t>
      </w:r>
      <w:r>
        <w:rPr>
          <w:rStyle w:val="VerbatimChar"/>
        </w:rPr>
        <w:t xml:space="preserve">research_annotation</w:t>
      </w:r>
      <w:r>
        <w:t xml:space="preserve"> </w:t>
      </w:r>
      <w:r>
        <w:t xml:space="preserve">— Legacy annotations (v1)</w:t>
      </w:r>
      <w:r>
        <w:t xml:space="preserve"> </w:t>
      </w:r>
      <w:r>
        <w:t xml:space="preserve">-</w:t>
      </w:r>
      <w:r>
        <w:t xml:space="preserve"> </w:t>
      </w:r>
      <w:r>
        <w:rPr>
          <w:rStyle w:val="VerbatimChar"/>
        </w:rPr>
        <w:t xml:space="preserve">research_annotation_v2</w:t>
      </w:r>
      <w:r>
        <w:t xml:space="preserve"> </w:t>
      </w:r>
      <w:r>
        <w:t xml:space="preserve">— W3C Web Annotations (v2)</w:t>
      </w:r>
      <w:r>
        <w:t xml:space="preserve"> </w:t>
      </w:r>
      <w:r>
        <w:t xml:space="preserve">-</w:t>
      </w:r>
      <w:r>
        <w:t xml:space="preserve"> </w:t>
      </w:r>
      <w:r>
        <w:rPr>
          <w:rStyle w:val="VerbatimChar"/>
        </w:rPr>
        <w:t xml:space="preserve">research_annotation_target</w:t>
      </w:r>
      <w:r>
        <w:t xml:space="preserve"> </w:t>
      </w:r>
      <w:r>
        <w:t xml:space="preserve">— Annotation targets/selectors</w:t>
      </w:r>
    </w:p>
    <w:p>
      <w:pPr>
        <w:pStyle w:val="BodyText"/>
      </w:pPr>
      <w:r>
        <w:rPr>
          <w:bCs/>
          <w:b/>
        </w:rPr>
        <w:t xml:space="preserve">Knowledge Graph:</w:t>
      </w:r>
      <w:r>
        <w:t xml:space="preserve"> </w:t>
      </w:r>
      <w:r>
        <w:t xml:space="preserve">-</w:t>
      </w:r>
      <w:r>
        <w:t xml:space="preserve"> </w:t>
      </w:r>
      <w:r>
        <w:rPr>
          <w:rStyle w:val="VerbatimChar"/>
        </w:rPr>
        <w:t xml:space="preserve">research_assertion</w:t>
      </w:r>
      <w:r>
        <w:t xml:space="preserve"> </w:t>
      </w:r>
      <w:r>
        <w:t xml:space="preserve">— Subject-predicate-object triples</w:t>
      </w:r>
      <w:r>
        <w:t xml:space="preserve"> </w:t>
      </w:r>
      <w:r>
        <w:t xml:space="preserve">-</w:t>
      </w:r>
      <w:r>
        <w:t xml:space="preserve"> </w:t>
      </w:r>
      <w:r>
        <w:rPr>
          <w:rStyle w:val="VerbatimChar"/>
        </w:rPr>
        <w:t xml:space="preserve">research_assertion_evidence</w:t>
      </w:r>
      <w:r>
        <w:t xml:space="preserve"> </w:t>
      </w:r>
      <w:r>
        <w:t xml:space="preserve">— Evidence for assertions</w:t>
      </w:r>
      <w:r>
        <w:t xml:space="preserve"> </w:t>
      </w:r>
      <w:r>
        <w:t xml:space="preserve">-</w:t>
      </w:r>
      <w:r>
        <w:t xml:space="preserve"> </w:t>
      </w:r>
      <w:r>
        <w:rPr>
          <w:rStyle w:val="VerbatimChar"/>
        </w:rPr>
        <w:t xml:space="preserve">research_hypothesis</w:t>
      </w:r>
      <w:r>
        <w:t xml:space="preserve"> </w:t>
      </w:r>
      <w:r>
        <w:t xml:space="preserve">— Research hypotheses</w:t>
      </w:r>
      <w:r>
        <w:t xml:space="preserve"> </w:t>
      </w:r>
      <w:r>
        <w:t xml:space="preserve">-</w:t>
      </w:r>
      <w:r>
        <w:t xml:space="preserve"> </w:t>
      </w:r>
      <w:r>
        <w:rPr>
          <w:rStyle w:val="VerbatimChar"/>
        </w:rPr>
        <w:t xml:space="preserve">research_hypothesis_evidence</w:t>
      </w:r>
      <w:r>
        <w:t xml:space="preserve"> </w:t>
      </w:r>
      <w:r>
        <w:t xml:space="preserve">— Evidence for hypotheses</w:t>
      </w:r>
      <w:r>
        <w:t xml:space="preserve"> </w:t>
      </w:r>
      <w:r>
        <w:t xml:space="preserve">-</w:t>
      </w:r>
      <w:r>
        <w:t xml:space="preserve"> </w:t>
      </w:r>
      <w:r>
        <w:rPr>
          <w:rStyle w:val="VerbatimChar"/>
        </w:rPr>
        <w:t xml:space="preserve">research_source_assessment</w:t>
      </w:r>
      <w:r>
        <w:t xml:space="preserve"> </w:t>
      </w:r>
      <w:r>
        <w:t xml:space="preserve">— Source quality assessment</w:t>
      </w:r>
      <w:r>
        <w:t xml:space="preserve"> </w:t>
      </w:r>
      <w:r>
        <w:t xml:space="preserve">-</w:t>
      </w:r>
      <w:r>
        <w:t xml:space="preserve"> </w:t>
      </w:r>
      <w:r>
        <w:rPr>
          <w:rStyle w:val="VerbatimChar"/>
        </w:rPr>
        <w:t xml:space="preserve">research_quality_metric</w:t>
      </w:r>
      <w:r>
        <w:t xml:space="preserve"> </w:t>
      </w:r>
      <w:r>
        <w:t xml:space="preserve">— Automated quality metrics</w:t>
      </w:r>
    </w:p>
    <w:p>
      <w:pPr>
        <w:pStyle w:val="BodyText"/>
      </w:pPr>
      <w:r>
        <w:rPr>
          <w:bCs/>
          <w:b/>
        </w:rPr>
        <w:t xml:space="preserve">Extraction:</w:t>
      </w:r>
      <w:r>
        <w:t xml:space="preserve"> </w:t>
      </w:r>
      <w:r>
        <w:t xml:space="preserve">-</w:t>
      </w:r>
      <w:r>
        <w:t xml:space="preserve"> </w:t>
      </w:r>
      <w:r>
        <w:rPr>
          <w:rStyle w:val="VerbatimChar"/>
        </w:rPr>
        <w:t xml:space="preserve">research_extraction_job</w:t>
      </w:r>
      <w:r>
        <w:t xml:space="preserve"> </w:t>
      </w:r>
      <w:r>
        <w:t xml:space="preserve">— AI extraction jobs</w:t>
      </w:r>
      <w:r>
        <w:t xml:space="preserve"> </w:t>
      </w:r>
      <w:r>
        <w:t xml:space="preserve">-</w:t>
      </w:r>
      <w:r>
        <w:t xml:space="preserve"> </w:t>
      </w:r>
      <w:r>
        <w:rPr>
          <w:rStyle w:val="VerbatimChar"/>
        </w:rPr>
        <w:t xml:space="preserve">research_extraction_result</w:t>
      </w:r>
      <w:r>
        <w:t xml:space="preserve"> </w:t>
      </w:r>
      <w:r>
        <w:t xml:space="preserve">— Extraction results</w:t>
      </w:r>
      <w:r>
        <w:t xml:space="preserve"> </w:t>
      </w:r>
      <w:r>
        <w:t xml:space="preserve">-</w:t>
      </w:r>
      <w:r>
        <w:t xml:space="preserve"> </w:t>
      </w:r>
      <w:r>
        <w:rPr>
          <w:rStyle w:val="VerbatimChar"/>
        </w:rPr>
        <w:t xml:space="preserve">research_validation_queue</w:t>
      </w:r>
      <w:r>
        <w:t xml:space="preserve"> </w:t>
      </w:r>
      <w:r>
        <w:t xml:space="preserve">— Validation queue</w:t>
      </w:r>
    </w:p>
    <w:p>
      <w:pPr>
        <w:pStyle w:val="BodyText"/>
      </w:pPr>
      <w:r>
        <w:rPr>
          <w:bCs/>
          <w:b/>
        </w:rPr>
        <w:t xml:space="preserve">Entity Resolution:</w:t>
      </w:r>
      <w:r>
        <w:t xml:space="preserve"> </w:t>
      </w:r>
      <w:r>
        <w:t xml:space="preserve">-</w:t>
      </w:r>
      <w:r>
        <w:t xml:space="preserve"> </w:t>
      </w:r>
      <w:r>
        <w:rPr>
          <w:rStyle w:val="VerbatimChar"/>
        </w:rPr>
        <w:t xml:space="preserve">research_entity_resolution</w:t>
      </w:r>
      <w:r>
        <w:t xml:space="preserve"> </w:t>
      </w:r>
      <w:r>
        <w:t xml:space="preserve">— Entity matching proposals</w:t>
      </w:r>
    </w:p>
    <w:p>
      <w:pPr>
        <w:pStyle w:val="BodyText"/>
      </w:pPr>
      <w:r>
        <w:rPr>
          <w:bCs/>
          <w:b/>
        </w:rPr>
        <w:t xml:space="preserve">Visualization:</w:t>
      </w:r>
      <w:r>
        <w:t xml:space="preserve"> </w:t>
      </w:r>
      <w:r>
        <w:t xml:space="preserve">-</w:t>
      </w:r>
      <w:r>
        <w:t xml:space="preserve"> </w:t>
      </w:r>
      <w:r>
        <w:rPr>
          <w:rStyle w:val="VerbatimChar"/>
        </w:rPr>
        <w:t xml:space="preserve">research_timeline_event</w:t>
      </w:r>
      <w:r>
        <w:t xml:space="preserve"> </w:t>
      </w:r>
      <w:r>
        <w:t xml:space="preserve">— Timeline events</w:t>
      </w:r>
      <w:r>
        <w:t xml:space="preserve"> </w:t>
      </w:r>
      <w:r>
        <w:t xml:space="preserve">-</w:t>
      </w:r>
      <w:r>
        <w:t xml:space="preserve"> </w:t>
      </w:r>
      <w:r>
        <w:rPr>
          <w:rStyle w:val="VerbatimChar"/>
        </w:rPr>
        <w:t xml:space="preserve">research_map_point</w:t>
      </w:r>
      <w:r>
        <w:t xml:space="preserve"> </w:t>
      </w:r>
      <w:r>
        <w:t xml:space="preserve">— Geographic map points</w:t>
      </w:r>
    </w:p>
    <w:p>
      <w:pPr>
        <w:pStyle w:val="BodyText"/>
      </w:pPr>
      <w:r>
        <w:rPr>
          <w:bCs/>
          <w:b/>
        </w:rPr>
        <w:t xml:space="preserve">Bibliography:</w:t>
      </w:r>
      <w:r>
        <w:t xml:space="preserve"> </w:t>
      </w:r>
      <w:r>
        <w:t xml:space="preserve">-</w:t>
      </w:r>
      <w:r>
        <w:t xml:space="preserve"> </w:t>
      </w:r>
      <w:r>
        <w:rPr>
          <w:rStyle w:val="VerbatimChar"/>
        </w:rPr>
        <w:t xml:space="preserve">research_bibliography</w:t>
      </w:r>
      <w:r>
        <w:t xml:space="preserve"> </w:t>
      </w:r>
      <w:r>
        <w:t xml:space="preserve">— Bibliography collections</w:t>
      </w:r>
      <w:r>
        <w:t xml:space="preserve"> </w:t>
      </w:r>
      <w:r>
        <w:t xml:space="preserve">-</w:t>
      </w:r>
      <w:r>
        <w:t xml:space="preserve"> </w:t>
      </w:r>
      <w:r>
        <w:rPr>
          <w:rStyle w:val="VerbatimChar"/>
        </w:rPr>
        <w:t xml:space="preserve">research_bibliography_entry</w:t>
      </w:r>
      <w:r>
        <w:t xml:space="preserve"> </w:t>
      </w:r>
      <w:r>
        <w:t xml:space="preserve">— Bibliography entries</w:t>
      </w:r>
    </w:p>
    <w:p>
      <w:pPr>
        <w:pStyle w:val="BodyText"/>
      </w:pPr>
      <w:r>
        <w:rPr>
          <w:bCs/>
          <w:b/>
        </w:rPr>
        <w:t xml:space="preserve">Search:</w:t>
      </w:r>
      <w:r>
        <w:t xml:space="preserve"> </w:t>
      </w:r>
      <w:r>
        <w:t xml:space="preserve">-</w:t>
      </w:r>
      <w:r>
        <w:t xml:space="preserve"> </w:t>
      </w:r>
      <w:r>
        <w:rPr>
          <w:rStyle w:val="VerbatimChar"/>
        </w:rPr>
        <w:t xml:space="preserve">research_saved_search</w:t>
      </w:r>
      <w:r>
        <w:t xml:space="preserve"> </w:t>
      </w:r>
      <w:r>
        <w:t xml:space="preserve">— Saved searches with citation IDs</w:t>
      </w:r>
      <w:r>
        <w:t xml:space="preserve"> </w:t>
      </w:r>
      <w:r>
        <w:t xml:space="preserve">-</w:t>
      </w:r>
      <w:r>
        <w:t xml:space="preserve"> </w:t>
      </w:r>
      <w:r>
        <w:rPr>
          <w:rStyle w:val="VerbatimChar"/>
        </w:rPr>
        <w:t xml:space="preserve">research_search_alert_log</w:t>
      </w:r>
      <w:r>
        <w:t xml:space="preserve"> </w:t>
      </w:r>
      <w:r>
        <w:t xml:space="preserve">— Alert event log</w:t>
      </w:r>
    </w:p>
    <w:p>
      <w:pPr>
        <w:pStyle w:val="BodyText"/>
      </w:pPr>
      <w:r>
        <w:rPr>
          <w:bCs/>
          <w:b/>
        </w:rPr>
        <w:t xml:space="preserve">Reproductions:</w:t>
      </w:r>
      <w:r>
        <w:t xml:space="preserve"> </w:t>
      </w:r>
      <w:r>
        <w:t xml:space="preserve">-</w:t>
      </w:r>
      <w:r>
        <w:t xml:space="preserve"> </w:t>
      </w:r>
      <w:r>
        <w:rPr>
          <w:rStyle w:val="VerbatimChar"/>
        </w:rPr>
        <w:t xml:space="preserve">research_reproduction_request</w:t>
      </w:r>
      <w:r>
        <w:t xml:space="preserve"> </w:t>
      </w:r>
      <w:r>
        <w:t xml:space="preserve">— Reproduction requests</w:t>
      </w:r>
      <w:r>
        <w:t xml:space="preserve"> </w:t>
      </w:r>
      <w:r>
        <w:t xml:space="preserve">-</w:t>
      </w:r>
      <w:r>
        <w:t xml:space="preserve"> </w:t>
      </w:r>
      <w:r>
        <w:rPr>
          <w:rStyle w:val="VerbatimChar"/>
        </w:rPr>
        <w:t xml:space="preserve">research_reproduction_item</w:t>
      </w:r>
      <w:r>
        <w:t xml:space="preserve"> </w:t>
      </w:r>
      <w:r>
        <w:t xml:space="preserve">— Items in requests</w:t>
      </w:r>
      <w:r>
        <w:t xml:space="preserve"> </w:t>
      </w:r>
      <w:r>
        <w:t xml:space="preserve">-</w:t>
      </w:r>
      <w:r>
        <w:t xml:space="preserve"> </w:t>
      </w:r>
      <w:r>
        <w:rPr>
          <w:rStyle w:val="VerbatimChar"/>
        </w:rPr>
        <w:t xml:space="preserve">research_reproduction_file</w:t>
      </w:r>
      <w:r>
        <w:t xml:space="preserve"> </w:t>
      </w:r>
      <w:r>
        <w:t xml:space="preserve">— Generated files</w:t>
      </w:r>
    </w:p>
    <w:p>
      <w:pPr>
        <w:pStyle w:val="BodyText"/>
      </w:pPr>
      <w:r>
        <w:rPr>
          <w:bCs/>
          <w:b/>
        </w:rPr>
        <w:t xml:space="preserve">Reports:</w:t>
      </w:r>
      <w:r>
        <w:t xml:space="preserve"> </w:t>
      </w:r>
      <w:r>
        <w:t xml:space="preserve">-</w:t>
      </w:r>
      <w:r>
        <w:t xml:space="preserve"> </w:t>
      </w:r>
      <w:r>
        <w:rPr>
          <w:rStyle w:val="VerbatimChar"/>
        </w:rPr>
        <w:t xml:space="preserve">research_report</w:t>
      </w:r>
      <w:r>
        <w:t xml:space="preserve"> </w:t>
      </w:r>
      <w:r>
        <w:t xml:space="preserve">— Research reports</w:t>
      </w:r>
      <w:r>
        <w:t xml:space="preserve"> </w:t>
      </w:r>
      <w:r>
        <w:t xml:space="preserve">-</w:t>
      </w:r>
      <w:r>
        <w:t xml:space="preserve"> </w:t>
      </w:r>
      <w:r>
        <w:rPr>
          <w:rStyle w:val="VerbatimChar"/>
        </w:rPr>
        <w:t xml:space="preserve">research_report_section</w:t>
      </w:r>
      <w:r>
        <w:t xml:space="preserve"> </w:t>
      </w:r>
      <w:r>
        <w:t xml:space="preserve">— Report sections</w:t>
      </w:r>
      <w:r>
        <w:t xml:space="preserve"> </w:t>
      </w:r>
      <w:r>
        <w:t xml:space="preserve">-</w:t>
      </w:r>
      <w:r>
        <w:t xml:space="preserve"> </w:t>
      </w:r>
      <w:r>
        <w:rPr>
          <w:rStyle w:val="VerbatimChar"/>
        </w:rPr>
        <w:t xml:space="preserve">research_report_template</w:t>
      </w:r>
      <w:r>
        <w:t xml:space="preserve"> </w:t>
      </w:r>
      <w:r>
        <w:t xml:space="preserve">— Report templates</w:t>
      </w:r>
      <w:r>
        <w:t xml:space="preserve"> </w:t>
      </w:r>
      <w:r>
        <w:t xml:space="preserve">-</w:t>
      </w:r>
      <w:r>
        <w:t xml:space="preserve"> </w:t>
      </w:r>
      <w:r>
        <w:rPr>
          <w:rStyle w:val="VerbatimChar"/>
        </w:rPr>
        <w:t xml:space="preserve">research_journal_entry</w:t>
      </w:r>
      <w:r>
        <w:t xml:space="preserve"> </w:t>
      </w:r>
      <w:r>
        <w:t xml:space="preserve">— Journal entries</w:t>
      </w:r>
    </w:p>
    <w:p>
      <w:pPr>
        <w:pStyle w:val="BodyText"/>
      </w:pPr>
      <w:r>
        <w:rPr>
          <w:bCs/>
          <w:b/>
        </w:rPr>
        <w:t xml:space="preserve">Collaboration:</w:t>
      </w:r>
      <w:r>
        <w:t xml:space="preserve"> </w:t>
      </w:r>
      <w:r>
        <w:t xml:space="preserve">-</w:t>
      </w:r>
      <w:r>
        <w:t xml:space="preserve"> </w:t>
      </w:r>
      <w:r>
        <w:rPr>
          <w:rStyle w:val="VerbatimChar"/>
        </w:rPr>
        <w:t xml:space="preserve">research_comment</w:t>
      </w:r>
      <w:r>
        <w:t xml:space="preserve"> </w:t>
      </w:r>
      <w:r>
        <w:t xml:space="preserve">— Comments</w:t>
      </w:r>
      <w:r>
        <w:t xml:space="preserve"> </w:t>
      </w:r>
      <w:r>
        <w:t xml:space="preserve">-</w:t>
      </w:r>
      <w:r>
        <w:t xml:space="preserve"> </w:t>
      </w:r>
      <w:r>
        <w:rPr>
          <w:rStyle w:val="VerbatimChar"/>
        </w:rPr>
        <w:t xml:space="preserve">research_peer_review</w:t>
      </w:r>
      <w:r>
        <w:t xml:space="preserve"> </w:t>
      </w:r>
      <w:r>
        <w:t xml:space="preserve">— Peer review records</w:t>
      </w:r>
    </w:p>
    <w:p>
      <w:pPr>
        <w:pStyle w:val="BodyText"/>
      </w:pPr>
      <w:r>
        <w:rPr>
          <w:bCs/>
          <w:b/>
        </w:rPr>
        <w:t xml:space="preserve">Notifications:</w:t>
      </w:r>
      <w:r>
        <w:t xml:space="preserve"> </w:t>
      </w:r>
      <w:r>
        <w:t xml:space="preserve">-</w:t>
      </w:r>
      <w:r>
        <w:t xml:space="preserve"> </w:t>
      </w:r>
      <w:r>
        <w:rPr>
          <w:rStyle w:val="VerbatimChar"/>
        </w:rPr>
        <w:t xml:space="preserve">research_notification</w:t>
      </w:r>
      <w:r>
        <w:t xml:space="preserve"> </w:t>
      </w:r>
      <w:r>
        <w:t xml:space="preserve">— User notifications</w:t>
      </w:r>
      <w:r>
        <w:t xml:space="preserve"> </w:t>
      </w:r>
      <w:r>
        <w:t xml:space="preserve">-</w:t>
      </w:r>
      <w:r>
        <w:t xml:space="preserve"> </w:t>
      </w:r>
      <w:r>
        <w:rPr>
          <w:rStyle w:val="VerbatimChar"/>
        </w:rPr>
        <w:t xml:space="preserve">research_notification_preference</w:t>
      </w:r>
      <w:r>
        <w:t xml:space="preserve"> </w:t>
      </w:r>
      <w:r>
        <w:t xml:space="preserve">— Notification settings</w:t>
      </w:r>
    </w:p>
    <w:p>
      <w:pPr>
        <w:pStyle w:val="BodyText"/>
      </w:pPr>
      <w:r>
        <w:rPr>
          <w:bCs/>
          <w:b/>
        </w:rPr>
        <w:t xml:space="preserve">Institutional:</w:t>
      </w:r>
      <w:r>
        <w:t xml:space="preserve"> </w:t>
      </w:r>
      <w:r>
        <w:t xml:space="preserve">-</w:t>
      </w:r>
      <w:r>
        <w:t xml:space="preserve"> </w:t>
      </w:r>
      <w:r>
        <w:rPr>
          <w:rStyle w:val="VerbatimChar"/>
        </w:rPr>
        <w:t xml:space="preserve">research_institution</w:t>
      </w:r>
      <w:r>
        <w:t xml:space="preserve"> </w:t>
      </w:r>
      <w:r>
        <w:t xml:space="preserve">— External institutions</w:t>
      </w:r>
      <w:r>
        <w:t xml:space="preserve"> </w:t>
      </w:r>
      <w:r>
        <w:t xml:space="preserve">-</w:t>
      </w:r>
      <w:r>
        <w:t xml:space="preserve"> </w:t>
      </w:r>
      <w:r>
        <w:rPr>
          <w:rStyle w:val="VerbatimChar"/>
        </w:rPr>
        <w:t xml:space="preserve">research_institutional_share</w:t>
      </w:r>
      <w:r>
        <w:t xml:space="preserve"> </w:t>
      </w:r>
      <w:r>
        <w:t xml:space="preserve">— Project shares</w:t>
      </w:r>
      <w:r>
        <w:t xml:space="preserve"> </w:t>
      </w:r>
      <w:r>
        <w:t xml:space="preserve">-</w:t>
      </w:r>
      <w:r>
        <w:t xml:space="preserve"> </w:t>
      </w:r>
      <w:r>
        <w:rPr>
          <w:rStyle w:val="VerbatimChar"/>
        </w:rPr>
        <w:t xml:space="preserve">research_external_collaborator</w:t>
      </w:r>
      <w:r>
        <w:t xml:space="preserve"> </w:t>
      </w:r>
      <w:r>
        <w:t xml:space="preserve">— External collaborators</w:t>
      </w:r>
    </w:p>
    <w:p>
      <w:pPr>
        <w:pStyle w:val="BodyText"/>
      </w:pPr>
      <w:r>
        <w:rPr>
          <w:bCs/>
          <w:b/>
        </w:rPr>
        <w:t xml:space="preserve">Rights:</w:t>
      </w:r>
      <w:r>
        <w:t xml:space="preserve"> </w:t>
      </w:r>
      <w:r>
        <w:t xml:space="preserve">-</w:t>
      </w:r>
      <w:r>
        <w:t xml:space="preserve"> </w:t>
      </w:r>
      <w:r>
        <w:rPr>
          <w:rStyle w:val="VerbatimChar"/>
        </w:rPr>
        <w:t xml:space="preserve">research_rights_policy</w:t>
      </w:r>
      <w:r>
        <w:t xml:space="preserve"> </w:t>
      </w:r>
      <w:r>
        <w:t xml:space="preserve">— ODRL policies</w:t>
      </w:r>
      <w:r>
        <w:t xml:space="preserve"> </w:t>
      </w:r>
      <w:r>
        <w:t xml:space="preserve">-</w:t>
      </w:r>
      <w:r>
        <w:t xml:space="preserve"> </w:t>
      </w:r>
      <w:r>
        <w:rPr>
          <w:rStyle w:val="VerbatimChar"/>
        </w:rPr>
        <w:t xml:space="preserve">research_access_decision</w:t>
      </w:r>
      <w:r>
        <w:t xml:space="preserve"> </w:t>
      </w:r>
      <w:r>
        <w:t xml:space="preserve">— Access decisions</w:t>
      </w:r>
    </w:p>
    <w:p>
      <w:pPr>
        <w:pStyle w:val="BodyText"/>
      </w:pPr>
      <w:r>
        <w:rPr>
          <w:bCs/>
          <w:b/>
        </w:rPr>
        <w:t xml:space="preserve">API &amp; Analytics:</w:t>
      </w:r>
      <w:r>
        <w:t xml:space="preserve"> </w:t>
      </w:r>
      <w:r>
        <w:t xml:space="preserve">-</w:t>
      </w:r>
      <w:r>
        <w:t xml:space="preserve"> </w:t>
      </w:r>
      <w:r>
        <w:rPr>
          <w:rStyle w:val="VerbatimChar"/>
        </w:rPr>
        <w:t xml:space="preserve">research_api_key</w:t>
      </w:r>
      <w:r>
        <w:t xml:space="preserve"> </w:t>
      </w:r>
      <w:r>
        <w:t xml:space="preserve">— API keys</w:t>
      </w:r>
      <w:r>
        <w:t xml:space="preserve"> </w:t>
      </w:r>
      <w:r>
        <w:t xml:space="preserve">-</w:t>
      </w:r>
      <w:r>
        <w:t xml:space="preserve"> </w:t>
      </w:r>
      <w:r>
        <w:rPr>
          <w:rStyle w:val="VerbatimChar"/>
        </w:rPr>
        <w:t xml:space="preserve">research_api_log</w:t>
      </w:r>
      <w:r>
        <w:t xml:space="preserve"> </w:t>
      </w:r>
      <w:r>
        <w:t xml:space="preserve">— API request log</w:t>
      </w:r>
      <w:r>
        <w:t xml:space="preserve"> </w:t>
      </w:r>
      <w:r>
        <w:t xml:space="preserve">-</w:t>
      </w:r>
      <w:r>
        <w:t xml:space="preserve"> </w:t>
      </w:r>
      <w:r>
        <w:rPr>
          <w:rStyle w:val="VerbatimChar"/>
        </w:rPr>
        <w:t xml:space="preserve">research_activity_log</w:t>
      </w:r>
      <w:r>
        <w:t xml:space="preserve"> </w:t>
      </w:r>
      <w:r>
        <w:t xml:space="preserve">— Activity tracking</w:t>
      </w:r>
      <w:r>
        <w:t xml:space="preserve"> </w:t>
      </w:r>
      <w:r>
        <w:t xml:space="preserve">-</w:t>
      </w:r>
      <w:r>
        <w:t xml:space="preserve"> </w:t>
      </w:r>
      <w:r>
        <w:rPr>
          <w:rStyle w:val="VerbatimChar"/>
        </w:rPr>
        <w:t xml:space="preserve">research_citation_log</w:t>
      </w:r>
      <w:r>
        <w:t xml:space="preserve"> </w:t>
      </w:r>
      <w:r>
        <w:t xml:space="preserve">— Citation usage log</w:t>
      </w:r>
      <w:r>
        <w:t xml:space="preserve"> </w:t>
      </w:r>
      <w:r>
        <w:t xml:space="preserve">-</w:t>
      </w:r>
      <w:r>
        <w:t xml:space="preserve"> </w:t>
      </w:r>
      <w:r>
        <w:rPr>
          <w:rStyle w:val="VerbatimChar"/>
        </w:rPr>
        <w:t xml:space="preserve">research_statistics_daily</w:t>
      </w:r>
      <w:r>
        <w:t xml:space="preserve"> </w:t>
      </w:r>
      <w:r>
        <w:t xml:space="preserve">— Daily statistics</w:t>
      </w:r>
      <w:r>
        <w:t xml:space="preserve"> </w:t>
      </w:r>
      <w:r>
        <w:t xml:space="preserve">-</w:t>
      </w:r>
      <w:r>
        <w:t xml:space="preserve"> </w:t>
      </w:r>
      <w:r>
        <w:rPr>
          <w:rStyle w:val="VerbatimChar"/>
        </w:rPr>
        <w:t xml:space="preserve">research_document_template</w:t>
      </w:r>
      <w:r>
        <w:t xml:space="preserve"> </w:t>
      </w:r>
      <w:r>
        <w:t xml:space="preserve">— Document templates</w:t>
      </w:r>
      <w:r>
        <w:t xml:space="preserve"> </w:t>
      </w:r>
      <w:r>
        <w:t xml:space="preserve">-</w:t>
      </w:r>
      <w:r>
        <w:t xml:space="preserve"> </w:t>
      </w:r>
      <w:r>
        <w:rPr>
          <w:rStyle w:val="VerbatimChar"/>
        </w:rPr>
        <w:t xml:space="preserve">research_snapshot</w:t>
      </w:r>
      <w:r>
        <w:t xml:space="preserve"> </w:t>
      </w:r>
      <w:r>
        <w:t xml:space="preserve">— Immutable snapshots</w:t>
      </w:r>
      <w:r>
        <w:t xml:space="preserve"> </w:t>
      </w:r>
      <w:r>
        <w:t xml:space="preserve">-</w:t>
      </w:r>
      <w:r>
        <w:t xml:space="preserve"> </w:t>
      </w:r>
      <w:r>
        <w:rPr>
          <w:rStyle w:val="VerbatimChar"/>
        </w:rPr>
        <w:t xml:space="preserve">research_snapshot_item</w:t>
      </w:r>
      <w:r>
        <w:t xml:space="preserve"> </w:t>
      </w:r>
      <w:r>
        <w:t xml:space="preserve">— Snapshot items</w:t>
      </w:r>
      <w:r>
        <w:t xml:space="preserve"> </w:t>
      </w:r>
      <w:r>
        <w:t xml:space="preserve">-</w:t>
      </w:r>
      <w:r>
        <w:t xml:space="preserve"> </w:t>
      </w:r>
      <w:r>
        <w:rPr>
          <w:rStyle w:val="VerbatimChar"/>
        </w:rPr>
        <w:t xml:space="preserve">research_request_correspondence</w:t>
      </w:r>
      <w:r>
        <w:t xml:space="preserve"> </w:t>
      </w:r>
      <w:r>
        <w:t xml:space="preserve">— Staff/researcher correspondence threads on requests</w:t>
      </w:r>
      <w:r>
        <w:t xml:space="preserve"> </w:t>
      </w:r>
      <w:r>
        <w:t xml:space="preserve">-</w:t>
      </w:r>
      <w:r>
        <w:t xml:space="preserve"> </w:t>
      </w:r>
      <w:r>
        <w:rPr>
          <w:rStyle w:val="VerbatimChar"/>
        </w:rPr>
        <w:t xml:space="preserve">research_custody_handoff</w:t>
      </w:r>
      <w:r>
        <w:t xml:space="preserve"> </w:t>
      </w:r>
      <w:r>
        <w:t xml:space="preserve">— Chain-of-custody handoff records (checkout, checkin, transfer, return, condition check)</w:t>
      </w:r>
    </w:p>
    <w:p>
      <w:r>
        <w:pict>
          <v:rect style="width:0;height:1.5pt" o:hralign="center" o:hrstd="t" o:hr="t"/>
        </w:pict>
      </w:r>
    </w:p>
    <w:bookmarkEnd w:id="221"/>
    <w:bookmarkEnd w:id="222"/>
    <w:bookmarkStart w:id="226" w:name="troubleshooting"/>
    <w:p>
      <w:pPr>
        <w:pStyle w:val="Heading2"/>
      </w:pPr>
      <w:r>
        <w:t xml:space="preserve">35. Troubleshooting</w:t>
      </w:r>
    </w:p>
    <w:bookmarkStart w:id="223" w:name="common-issues"/>
    <w:p>
      <w:pPr>
        <w:pStyle w:val="Heading3"/>
      </w:pPr>
      <w:r>
        <w:t xml:space="preserve">Common Issues</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Cannot access research portal</w:t>
            </w:r>
          </w:p>
        </w:tc>
        <w:tc>
          <w:tcPr/>
          <w:p>
            <w:pPr>
              <w:pStyle w:val="Compact"/>
              <w:jc w:val="left"/>
            </w:pPr>
            <w:r>
              <w:t xml:space="preserve">Ensure you are logged in and registered as a researcher</w:t>
            </w:r>
          </w:p>
        </w:tc>
      </w:tr>
      <w:tr>
        <w:tc>
          <w:tcPr/>
          <w:p>
            <w:pPr>
              <w:pStyle w:val="Compact"/>
              <w:jc w:val="left"/>
            </w:pPr>
            <w:r>
              <w:t xml:space="preserve">Registration pending</w:t>
            </w:r>
          </w:p>
        </w:tc>
        <w:tc>
          <w:tcPr/>
          <w:p>
            <w:pPr>
              <w:pStyle w:val="Compact"/>
              <w:jc w:val="left"/>
            </w:pPr>
            <w:r>
              <w:t xml:space="preserve">Wait for admin approval; contact your archivist</w:t>
            </w:r>
          </w:p>
        </w:tc>
      </w:tr>
      <w:tr>
        <w:tc>
          <w:tcPr/>
          <w:p>
            <w:pPr>
              <w:pStyle w:val="Compact"/>
              <w:jc w:val="left"/>
            </w:pPr>
            <w:r>
              <w:t xml:space="preserve">Booking rejected</w:t>
            </w:r>
          </w:p>
        </w:tc>
        <w:tc>
          <w:tcPr/>
          <w:p>
            <w:pPr>
              <w:pStyle w:val="Compact"/>
              <w:jc w:val="left"/>
            </w:pPr>
            <w:r>
              <w:t xml:space="preserve">Check your researcher type limits (days advance, hours per day)</w:t>
            </w:r>
          </w:p>
        </w:tc>
      </w:tr>
      <w:tr>
        <w:tc>
          <w:tcPr/>
          <w:p>
            <w:pPr>
              <w:pStyle w:val="Compact"/>
              <w:jc w:val="left"/>
            </w:pPr>
            <w:r>
              <w:t xml:space="preserve">Materials not available</w:t>
            </w:r>
          </w:p>
        </w:tc>
        <w:tc>
          <w:tcPr/>
          <w:p>
            <w:pPr>
              <w:pStyle w:val="Compact"/>
              <w:jc w:val="left"/>
            </w:pPr>
            <w:r>
              <w:t xml:space="preserve">Check retrieval queue status; materials may be in use</w:t>
            </w:r>
          </w:p>
        </w:tc>
      </w:tr>
      <w:tr>
        <w:tc>
          <w:tcPr/>
          <w:p>
            <w:pPr>
              <w:pStyle w:val="Compact"/>
              <w:jc w:val="left"/>
            </w:pPr>
            <w:r>
              <w:t xml:space="preserve">Annotations not saving</w:t>
            </w:r>
          </w:p>
        </w:tc>
        <w:tc>
          <w:tcPr/>
          <w:p>
            <w:pPr>
              <w:pStyle w:val="Compact"/>
              <w:jc w:val="left"/>
            </w:pPr>
            <w:r>
              <w:t xml:space="preserve">Clear browser cache; check for JavaScript errors</w:t>
            </w:r>
          </w:p>
        </w:tc>
      </w:tr>
      <w:tr>
        <w:tc>
          <w:tcPr/>
          <w:p>
            <w:pPr>
              <w:pStyle w:val="Compact"/>
              <w:jc w:val="left"/>
            </w:pPr>
            <w:r>
              <w:t xml:space="preserve">Export fails</w:t>
            </w:r>
          </w:p>
        </w:tc>
        <w:tc>
          <w:tcPr/>
          <w:p>
            <w:pPr>
              <w:pStyle w:val="Compact"/>
              <w:jc w:val="left"/>
            </w:pPr>
            <w:r>
              <w:t xml:space="preserve">Check file permissions on the uploads directory</w:t>
            </w:r>
          </w:p>
        </w:tc>
      </w:tr>
      <w:tr>
        <w:tc>
          <w:tcPr/>
          <w:p>
            <w:pPr>
              <w:pStyle w:val="Compact"/>
              <w:jc w:val="left"/>
            </w:pPr>
            <w:r>
              <w:t xml:space="preserve">API key not working</w:t>
            </w:r>
          </w:p>
        </w:tc>
        <w:tc>
          <w:tcPr/>
          <w:p>
            <w:pPr>
              <w:pStyle w:val="Compact"/>
              <w:jc w:val="left"/>
            </w:pPr>
            <w:r>
              <w:t xml:space="preserve">Verify key is active and not expired</w:t>
            </w:r>
          </w:p>
        </w:tc>
      </w:tr>
      <w:tr>
        <w:tc>
          <w:tcPr/>
          <w:p>
            <w:pPr>
              <w:pStyle w:val="Compact"/>
              <w:jc w:val="left"/>
            </w:pPr>
            <w:r>
              <w:t xml:space="preserve">ORCID connection fails</w:t>
            </w:r>
          </w:p>
        </w:tc>
        <w:tc>
          <w:tcPr/>
          <w:p>
            <w:pPr>
              <w:pStyle w:val="Compact"/>
              <w:jc w:val="left"/>
            </w:pPr>
            <w:r>
              <w:t xml:space="preserve">Check ORCID configuration in app.yml</w:t>
            </w:r>
          </w:p>
        </w:tc>
      </w:tr>
      <w:tr>
        <w:tc>
          <w:tcPr/>
          <w:p>
            <w:pPr>
              <w:pStyle w:val="Compact"/>
              <w:jc w:val="left"/>
            </w:pPr>
            <w:r>
              <w:t xml:space="preserve">Snapshot hash mismatch</w:t>
            </w:r>
          </w:p>
        </w:tc>
        <w:tc>
          <w:tcPr/>
          <w:p>
            <w:pPr>
              <w:pStyle w:val="Compact"/>
              <w:jc w:val="left"/>
            </w:pPr>
            <w:r>
              <w:t xml:space="preserve">Data may have been modified; contact admin</w:t>
            </w:r>
          </w:p>
        </w:tc>
      </w:tr>
      <w:tr>
        <w:tc>
          <w:tcPr/>
          <w:p>
            <w:pPr>
              <w:pStyle w:val="Compact"/>
              <w:jc w:val="left"/>
            </w:pPr>
            <w:r>
              <w:t xml:space="preserve">Search diff shows no changes</w:t>
            </w:r>
          </w:p>
        </w:tc>
        <w:tc>
          <w:tcPr/>
          <w:p>
            <w:pPr>
              <w:pStyle w:val="Compact"/>
              <w:jc w:val="left"/>
            </w:pPr>
            <w:r>
              <w:t xml:space="preserve">Ensure you have taken at least one snapshot first</w:t>
            </w:r>
          </w:p>
        </w:tc>
      </w:tr>
    </w:tbl>
    <w:bookmarkEnd w:id="223"/>
    <w:bookmarkStart w:id="224" w:name="browser-compatibility"/>
    <w:p>
      <w:pPr>
        <w:pStyle w:val="Heading3"/>
      </w:pPr>
      <w:r>
        <w:t xml:space="preserve">Browser Compatibility</w:t>
      </w:r>
    </w:p>
    <w:p>
      <w:pPr>
        <w:pStyle w:val="FirstParagraph"/>
      </w:pPr>
      <w:r>
        <w:t xml:space="preserve">The Research Portal requires a modern browser:</w:t>
      </w:r>
      <w:r>
        <w:t xml:space="preserve"> </w:t>
      </w:r>
      <w:r>
        <w:t xml:space="preserve">- Chrome 90+</w:t>
      </w:r>
      <w:r>
        <w:t xml:space="preserve"> </w:t>
      </w:r>
      <w:r>
        <w:t xml:space="preserve">- Firefox 90+</w:t>
      </w:r>
      <w:r>
        <w:t xml:space="preserve"> </w:t>
      </w:r>
      <w:r>
        <w:t xml:space="preserve">- Safari 14+</w:t>
      </w:r>
      <w:r>
        <w:t xml:space="preserve"> </w:t>
      </w:r>
      <w:r>
        <w:t xml:space="preserve">- Edge 90+</w:t>
      </w:r>
    </w:p>
    <w:p>
      <w:pPr>
        <w:pStyle w:val="BodyText"/>
      </w:pPr>
      <w:r>
        <w:t xml:space="preserve">JavaScript must be enabled. The portal uses Bootstrap 5, D3.js for visualizations, and Quill.js for rich text editing.</w:t>
      </w:r>
    </w:p>
    <w:bookmarkEnd w:id="224"/>
    <w:bookmarkStart w:id="225" w:name="getting-help"/>
    <w:p>
      <w:pPr>
        <w:pStyle w:val="Heading3"/>
      </w:pPr>
      <w:r>
        <w:t xml:space="preserve">Getting Help</w:t>
      </w:r>
    </w:p>
    <w:p>
      <w:pPr>
        <w:pStyle w:val="FirstParagraph"/>
      </w:pPr>
      <w:r>
        <w:t xml:space="preserve">Contact your institution’s archivist or system administrator for:</w:t>
      </w:r>
      <w:r>
        <w:t xml:space="preserve"> </w:t>
      </w:r>
      <w:r>
        <w:t xml:space="preserve">- Account activation issues</w:t>
      </w:r>
      <w:r>
        <w:t xml:space="preserve"> </w:t>
      </w:r>
      <w:r>
        <w:t xml:space="preserve">- Access permission changes</w:t>
      </w:r>
      <w:r>
        <w:t xml:space="preserve"> </w:t>
      </w:r>
      <w:r>
        <w:t xml:space="preserve">- Technical problems</w:t>
      </w:r>
      <w:r>
        <w:t xml:space="preserve"> </w:t>
      </w:r>
      <w:r>
        <w:t xml:space="preserve">- Feature requests</w:t>
      </w:r>
    </w:p>
    <w:p>
      <w:r>
        <w:pict>
          <v:rect style="width:0;height:1.5pt" o:hralign="center" o:hrstd="t" o:hr="t"/>
        </w:pict>
      </w:r>
    </w:p>
    <w:p>
      <w:pPr>
        <w:pStyle w:val="FirstParagraph"/>
      </w:pPr>
      <w:r>
        <w:rPr>
          <w:iCs/>
          <w:i/>
        </w:rPr>
        <w:t xml:space="preserve">This manual covers ahgResearchPlugin v3.1.0. For the latest updates, check the plugin documentation in the AtoM Heratio repository.</w:t>
      </w:r>
    </w:p>
    <w:bookmarkEnd w:id="225"/>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www.w3.org/TR/annotation-model/" TargetMode="External" /></Relationships>
</file>

<file path=word/_rels/footnotes.xml.rels><?xml version="1.0" encoding="UTF-8"?><Relationships xmlns="http://schemas.openxmlformats.org/package/2006/relationships"><Relationship Type="http://schemas.openxmlformats.org/officeDocument/2006/relationships/hyperlink" Id="rId63" Target="https://www.w3.org/TR/annotation-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Research Portal — Training Manual</dc:title>
  <dc:creator>The Archive and Heritage Group (Pty) Ltd</dc:creator>
  <cp:keywords/>
  <dcterms:created xsi:type="dcterms:W3CDTF">2026-09-28T15:08:40Z</dcterms:created>
  <dcterms:modified xsi:type="dcterms:W3CDTF">2026-09-28T15:08:40Z</dcterms:modified>
</cp:coreProperties>
</file>

<file path=docProps/custom.xml><?xml version="1.0" encoding="utf-8"?>
<Properties xmlns="http://schemas.openxmlformats.org/officeDocument/2006/custom-properties" xmlns:vt="http://schemas.openxmlformats.org/officeDocument/2006/docPropsVTypes"/>
</file>