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ahgRicExplorerPlugin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53" w:name="Xe61f6043c976181a0851f1e7d30d0508a52038a"/>
    <w:p>
      <w:pPr>
        <w:pStyle w:val="Heading1"/>
      </w:pPr>
      <w:r>
        <w:t xml:space="preserve">ahgRicExplorerPlugin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1.1.5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Linked Data / RiC-O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ahgRicExplorerPlugin implements the ICA’s Records in Contexts Ontology (RiC-O) for archival descriptions, providing extraction, storage, visualization, and semantic search capabilities. It transforms AtoM’s relational data into RDF linked data and synchronizes it with an Apache Jena Fuseki triplestore.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ahgRicExplorerPlugin</w:t>
      </w:r>
      <w:r>
        <w:t xml:space="preserve">RiC</w:t>
      </w:r>
      <w:r>
        <w:t xml:space="preserve">Extractor</w:t>
      </w:r>
      <w:r>
        <w:t xml:space="preserve">v5</w:t>
      </w:r>
      <w:r>
        <w:t xml:space="preserve">Fuseki</w:t>
      </w:r>
      <w:r>
        <w:t xml:space="preserve">Triplestore</w:t>
      </w:r>
      <w:r>
        <w:t xml:space="preserve">(Python)</w:t>
      </w:r>
      <w:r>
        <w:t xml:space="preserve">(Apache</w:t>
      </w:r>
      <w:r>
        <w:t xml:space="preserve">Jena)</w:t>
      </w:r>
      <w:r>
        <w:t xml:space="preserve">-</w:t>
      </w:r>
      <w:r>
        <w:t xml:space="preserve">MySQL</w:t>
      </w:r>
      <w:r>
        <w:t xml:space="preserve">Reader</w:t>
      </w:r>
      <w:r>
        <w:t xml:space="preserve">-</w:t>
      </w:r>
      <w:r>
        <w:t xml:space="preserve">SPARQL</w:t>
      </w:r>
      <w:r>
        <w:t xml:space="preserve">Endpoint</w:t>
      </w:r>
      <w:r>
        <w:t xml:space="preserve">-</w:t>
      </w:r>
      <w:r>
        <w:t xml:space="preserve">JSON-LD</w:t>
      </w:r>
      <w:r>
        <w:t xml:space="preserve">Writer</w:t>
      </w:r>
      <w:r>
        <w:t xml:space="preserve">-</w:t>
      </w:r>
      <w:r>
        <w:t xml:space="preserve">RDF</w:t>
      </w:r>
      <w:r>
        <w:t xml:space="preserve">Storage</w:t>
      </w:r>
      <w:r>
        <w:t xml:space="preserve">^</w:t>
      </w:r>
      <w:r>
        <w:t xml:space="preserve">v</w:t>
      </w:r>
      <w:r>
        <w:t xml:space="preserve">RicSyncListener</w:t>
      </w:r>
      <w:r>
        <w:t xml:space="preserve">ricExplorerActions</w:t>
      </w:r>
      <w:r>
        <w:t xml:space="preserve">(PHP)</w:t>
      </w:r>
      <w:r>
        <w:t xml:space="preserve">(PHP)</w:t>
      </w:r>
      <w:r>
        <w:t xml:space="preserve">-</w:t>
      </w:r>
      <w:r>
        <w:t xml:space="preserve">Event</w:t>
      </w:r>
      <w:r>
        <w:t xml:space="preserve">Handler</w:t>
      </w:r>
      <w:r>
        <w:t xml:space="preserve">-</w:t>
      </w:r>
      <w:r>
        <w:t xml:space="preserve">Graph</w:t>
      </w:r>
      <w:r>
        <w:t xml:space="preserve">Data</w:t>
      </w:r>
      <w:r>
        <w:t xml:space="preserve">API</w:t>
      </w:r>
      <w:r>
        <w:t xml:space="preserve">-</w:t>
      </w:r>
      <w:r>
        <w:t xml:space="preserve">Queue</w:t>
      </w:r>
      <w:r>
        <w:t xml:space="preserve">Manager</w:t>
      </w:r>
      <w:r>
        <w:t xml:space="preserve">-</w:t>
      </w:r>
      <w:r>
        <w:t xml:space="preserve">SPARQL</w:t>
      </w:r>
      <w:r>
        <w:t xml:space="preserve">Proxy</w:t>
      </w:r>
      <w:r>
        <w:t xml:space="preserve">v</w:t>
      </w:r>
      <w:r>
        <w:t xml:space="preserve">v</w:t>
      </w:r>
      <w:r>
        <w:t xml:space="preserve">ric_sync_queue</w:t>
      </w:r>
      <w:r>
        <w:t xml:space="preserve">Visualization</w:t>
      </w:r>
      <w:r>
        <w:t xml:space="preserve">Layer</w:t>
      </w:r>
      <w:r>
        <w:t xml:space="preserve">(MySQL)</w:t>
      </w:r>
      <w:r>
        <w:t xml:space="preserve">-</w:t>
      </w:r>
      <w:r>
        <w:t xml:space="preserve">Cytoscape.js</w:t>
      </w:r>
      <w:r>
        <w:t xml:space="preserve">(2D)</w:t>
      </w:r>
      <w:r>
        <w:t xml:space="preserve">-</w:t>
      </w:r>
      <w:r>
        <w:t xml:space="preserve">Pending</w:t>
      </w:r>
      <w:r>
        <w:t xml:space="preserve">Ops</w:t>
      </w:r>
      <w:r>
        <w:t xml:space="preserve">-</w:t>
      </w:r>
      <w:r>
        <w:t xml:space="preserve">3D</w:t>
      </w:r>
      <w:r>
        <w:t xml:space="preserve">Force</w:t>
      </w:r>
      <w:r>
        <w:t xml:space="preserve">Graph</w:t>
      </w:r>
    </w:p>
    <w:p>
      <w:r>
        <w:pict>
          <v:rect style="width:0;height:1.5pt" o:hralign="center" o:hrstd="t" o:hr="t"/>
        </w:pict>
      </w:r>
    </w:p>
    <w:bookmarkEnd w:id="21"/>
    <w:bookmarkStart w:id="24" w:name="ric-o-ontology-mapping"/>
    <w:p>
      <w:pPr>
        <w:pStyle w:val="Heading2"/>
      </w:pPr>
      <w:r>
        <w:t xml:space="preserve">RiC-O Ontology Mapping</w:t>
      </w:r>
    </w:p>
    <w:bookmarkStart w:id="22" w:name="atom-to-ric-o-entity-mapping"/>
    <w:p>
      <w:pPr>
        <w:pStyle w:val="Heading3"/>
      </w:pPr>
      <w:r>
        <w:t xml:space="preserve">AtoM to RiC-O Entity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0"/>
        <w:gridCol w:w="312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AtoM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RiC-O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information_object (fonds/subfonds/series/collection)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rico:RecordSet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information_object (item)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information_object (part)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rico:RecordPart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(person)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individuals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(corporate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rico:CorporateBody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(family)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rico:CorporateBody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institutions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(creation)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(accumulation)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rico:Instantiation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representations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(subject)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(place)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(genre)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rico:DocumentaryFormType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Form/genre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Access/use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rico:Function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functions</w:t>
            </w:r>
          </w:p>
        </w:tc>
      </w:tr>
    </w:tbl>
    <w:bookmarkEnd w:id="22"/>
    <w:bookmarkStart w:id="23" w:name="collections-proceduresgrap-extensions"/>
    <w:p>
      <w:pPr>
        <w:pStyle w:val="Heading3"/>
      </w:pPr>
      <w:r>
        <w:t xml:space="preserve">Collections Procedures/GRAP Extensions</w:t>
      </w:r>
    </w:p>
    <w:p>
      <w:pPr>
        <w:pStyle w:val="FirstParagraph"/>
      </w:pPr>
      <w:r>
        <w:t xml:space="preserve">The extractor includes custom namespace extensions: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Trust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asset accounting (GRAP 103)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Collections Procedures Activity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Outgoing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movements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database-schema"/>
    <w:p>
      <w:pPr>
        <w:pStyle w:val="Heading2"/>
      </w:pPr>
      <w:r>
        <w:t xml:space="preserve">Database Schema</w:t>
      </w:r>
    </w:p>
    <w:bookmarkStart w:id="25" w:name="erd-diagram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ric_sync_status</w:t>
      </w:r>
      <w:r>
        <w:t xml:space="preserve">ric_sync_queue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id</w:t>
      </w:r>
      <w:r>
        <w:t xml:space="preserve">BIGINT</w:t>
      </w:r>
      <w:r>
        <w:t xml:space="preserve">entity_type</w:t>
      </w:r>
      <w:r>
        <w:t xml:space="preserve">VARCHAR</w:t>
      </w:r>
      <w:r>
        <w:t xml:space="preserve">entity_type</w:t>
      </w:r>
      <w:r>
        <w:t xml:space="preserve">VARCHAR</w:t>
      </w:r>
      <w:r>
        <w:t xml:space="preserve">entity_id</w:t>
      </w:r>
      <w:r>
        <w:t xml:space="preserve">INT</w:t>
      </w:r>
      <w:r>
        <w:t xml:space="preserve">entity_id</w:t>
      </w:r>
      <w:r>
        <w:t xml:space="preserve">INT</w:t>
      </w:r>
      <w:r>
        <w:t xml:space="preserve">ric_uri</w:t>
      </w:r>
      <w:r>
        <w:t xml:space="preserve">VARCHAR(500)</w:t>
      </w:r>
      <w:r>
        <w:t xml:space="preserve">operation</w:t>
      </w:r>
      <w:r>
        <w:t xml:space="preserve">ENUM</w:t>
      </w:r>
      <w:r>
        <w:t xml:space="preserve">ric_type</w:t>
      </w:r>
      <w:r>
        <w:t xml:space="preserve">VARCHAR</w:t>
      </w:r>
      <w:r>
        <w:t xml:space="preserve">priority</w:t>
      </w:r>
      <w:r>
        <w:t xml:space="preserve">TINYINT</w:t>
      </w:r>
      <w:r>
        <w:t xml:space="preserve">sync_status</w:t>
      </w:r>
      <w:r>
        <w:t xml:space="preserve">ENUM</w:t>
      </w:r>
      <w:r>
        <w:t xml:space="preserve">status</w:t>
      </w:r>
      <w:r>
        <w:t xml:space="preserve">ENUM</w:t>
      </w:r>
      <w:r>
        <w:t xml:space="preserve">last_synced_at</w:t>
      </w:r>
      <w:r>
        <w:t xml:space="preserve">DATETIME</w:t>
      </w:r>
      <w:r>
        <w:t xml:space="preserve">attempts</w:t>
      </w:r>
      <w:r>
        <w:t xml:space="preserve">INT</w:t>
      </w:r>
      <w:r>
        <w:t xml:space="preserve">sync_error</w:t>
      </w:r>
      <w:r>
        <w:t xml:space="preserve">TEXT</w:t>
      </w:r>
      <w:r>
        <w:t xml:space="preserve">old_parent_id</w:t>
      </w:r>
      <w:r>
        <w:t xml:space="preserve">INT</w:t>
      </w:r>
      <w:r>
        <w:t xml:space="preserve">retry_count</w:t>
      </w:r>
      <w:r>
        <w:t xml:space="preserve">INT</w:t>
      </w:r>
      <w:r>
        <w:t xml:space="preserve">new_parent_id</w:t>
      </w:r>
      <w:r>
        <w:t xml:space="preserve">INT</w:t>
      </w:r>
      <w:r>
        <w:t xml:space="preserve">content_hash</w:t>
      </w:r>
      <w:r>
        <w:t xml:space="preserve">VARCHAR</w:t>
      </w:r>
      <w:r>
        <w:t xml:space="preserve">scheduled_at</w:t>
      </w:r>
      <w:r>
        <w:t xml:space="preserve">DATETIME</w:t>
      </w:r>
      <w:r>
        <w:t xml:space="preserve">parent_id</w:t>
      </w:r>
      <w:r>
        <w:t xml:space="preserve">INT</w:t>
      </w:r>
      <w:r>
        <w:t xml:space="preserve">last_error</w:t>
      </w:r>
      <w:r>
        <w:t xml:space="preserve">TEXT</w:t>
      </w:r>
      <w:r>
        <w:t xml:space="preserve">hierarchy_path</w:t>
      </w:r>
      <w:r>
        <w:t xml:space="preserve">TEXT</w:t>
      </w:r>
      <w:r>
        <w:t xml:space="preserve">created_at</w:t>
      </w:r>
      <w:r>
        <w:t xml:space="preserve">DATETIME</w:t>
      </w:r>
      <w:r>
        <w:t xml:space="preserve">ric_sync_log</w:t>
      </w:r>
      <w:r>
        <w:t xml:space="preserve">ric_orphan_tracking</w:t>
      </w:r>
      <w:r>
        <w:t xml:space="preserve">PK</w:t>
      </w:r>
      <w:r>
        <w:t xml:space="preserve">id</w:t>
      </w:r>
      <w:r>
        <w:t xml:space="preserve">BIGINT</w:t>
      </w:r>
      <w:r>
        <w:t xml:space="preserve">PK</w:t>
      </w:r>
      <w:r>
        <w:t xml:space="preserve">id</w:t>
      </w:r>
      <w:r>
        <w:t xml:space="preserve">INT</w:t>
      </w:r>
      <w:r>
        <w:t xml:space="preserve">operation</w:t>
      </w:r>
      <w:r>
        <w:t xml:space="preserve">ENUM</w:t>
      </w:r>
      <w:r>
        <w:t xml:space="preserve">ric_uri</w:t>
      </w:r>
      <w:r>
        <w:t xml:space="preserve">VARCHAR(500)</w:t>
      </w:r>
      <w:r>
        <w:t xml:space="preserve">entity_type</w:t>
      </w:r>
      <w:r>
        <w:t xml:space="preserve">VARCHAR</w:t>
      </w:r>
      <w:r>
        <w:t xml:space="preserve">ric_type</w:t>
      </w:r>
      <w:r>
        <w:t xml:space="preserve">VARCHAR</w:t>
      </w:r>
      <w:r>
        <w:t xml:space="preserve">entity_id</w:t>
      </w:r>
      <w:r>
        <w:t xml:space="preserve">INT</w:t>
      </w:r>
      <w:r>
        <w:t xml:space="preserve">expected_entity_type</w:t>
      </w:r>
      <w:r>
        <w:t xml:space="preserve">ric_uri</w:t>
      </w:r>
      <w:r>
        <w:t xml:space="preserve">VARCHAR(500)</w:t>
      </w:r>
      <w:r>
        <w:t xml:space="preserve">expected_entity_id</w:t>
      </w:r>
      <w:r>
        <w:t xml:space="preserve">INT</w:t>
      </w:r>
      <w:r>
        <w:t xml:space="preserve">status</w:t>
      </w:r>
      <w:r>
        <w:t xml:space="preserve">ENUM</w:t>
      </w:r>
      <w:r>
        <w:t xml:space="preserve">detected_at</w:t>
      </w:r>
      <w:r>
        <w:t xml:space="preserve">DATETIME</w:t>
      </w:r>
      <w:r>
        <w:t xml:space="preserve">triples_affected</w:t>
      </w:r>
      <w:r>
        <w:t xml:space="preserve">INT</w:t>
      </w:r>
      <w:r>
        <w:t xml:space="preserve">detection_method</w:t>
      </w:r>
      <w:r>
        <w:t xml:space="preserve">ENUM</w:t>
      </w:r>
      <w:r>
        <w:t xml:space="preserve">details</w:t>
      </w:r>
      <w:r>
        <w:t xml:space="preserve">JSON</w:t>
      </w:r>
      <w:r>
        <w:t xml:space="preserve">status</w:t>
      </w:r>
      <w:r>
        <w:t xml:space="preserve">ENUM</w:t>
      </w:r>
      <w:r>
        <w:t xml:space="preserve">error_message</w:t>
      </w:r>
      <w:r>
        <w:t xml:space="preserve">TEXT</w:t>
      </w:r>
      <w:r>
        <w:t xml:space="preserve">resolved_at</w:t>
      </w:r>
      <w:r>
        <w:t xml:space="preserve">DATETIME</w:t>
      </w:r>
      <w:r>
        <w:t xml:space="preserve">execution_time_ms</w:t>
      </w:r>
      <w:r>
        <w:t xml:space="preserve">INT</w:t>
      </w:r>
      <w:r>
        <w:t xml:space="preserve">resolved_by</w:t>
      </w:r>
      <w:r>
        <w:t xml:space="preserve">INT</w:t>
      </w:r>
      <w:r>
        <w:t xml:space="preserve">triggered_by</w:t>
      </w:r>
      <w:r>
        <w:t xml:space="preserve">ENUM</w:t>
      </w:r>
      <w:r>
        <w:t xml:space="preserve">resolution_notes</w:t>
      </w:r>
      <w:r>
        <w:t xml:space="preserve">TEXT</w:t>
      </w:r>
      <w:r>
        <w:t xml:space="preserve">batch_id</w:t>
      </w:r>
      <w:r>
        <w:t xml:space="preserve">VARCHAR</w:t>
      </w:r>
      <w:r>
        <w:t xml:space="preserve">triple_count</w:t>
      </w:r>
      <w:r>
        <w:t xml:space="preserve">INT</w:t>
      </w:r>
      <w:r>
        <w:t xml:space="preserve">created_at</w:t>
      </w:r>
      <w:r>
        <w:t xml:space="preserve">DATETIME</w:t>
      </w:r>
      <w:r>
        <w:t xml:space="preserve">ric_sync_config</w:t>
      </w:r>
      <w:r>
        <w:t xml:space="preserve">PK</w:t>
      </w:r>
      <w:r>
        <w:t xml:space="preserve">id</w:t>
      </w:r>
      <w:r>
        <w:t xml:space="preserve">INT</w:t>
      </w:r>
      <w:r>
        <w:t xml:space="preserve">config_key</w:t>
      </w:r>
      <w:r>
        <w:t xml:space="preserve">VARCHAR</w:t>
      </w:r>
      <w:r>
        <w:t xml:space="preserve">config_value</w:t>
      </w:r>
      <w:r>
        <w:t xml:space="preserve">TEXT</w:t>
      </w:r>
      <w:r>
        <w:t xml:space="preserve">description</w:t>
      </w:r>
      <w:r>
        <w:t xml:space="preserve">TEXT</w:t>
      </w:r>
      <w:r>
        <w:t xml:space="preserve">updated_at</w:t>
      </w:r>
      <w:r>
        <w:t xml:space="preserve">DATETIME</w:t>
      </w:r>
    </w:p>
    <w:bookmarkEnd w:id="25"/>
    <w:bookmarkStart w:id="26" w:name="database-views"/>
    <w:p>
      <w:pPr>
        <w:pStyle w:val="Heading3"/>
      </w:pPr>
      <w:r>
        <w:t xml:space="preserve">Database Views</w:t>
      </w:r>
    </w:p>
    <w:p>
      <w:pPr>
        <w:pStyle w:val="SourceCode"/>
      </w:pPr>
      <w:r>
        <w:rPr>
          <w:rStyle w:val="CommentTok"/>
        </w:rPr>
        <w:t xml:space="preserve">-- ric_sync_summary: Aggregated sync statistics by entity type and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ric_sync_summary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entity_type, sync_status,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(last_synced_at)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last_sync,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retry_count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with_retries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ric_sync_status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entity_type, sync_status;</w:t>
      </w:r>
      <w:r>
        <w:br/>
      </w:r>
      <w:r>
        <w:br/>
      </w:r>
      <w:r>
        <w:rPr>
          <w:rStyle w:val="CommentTok"/>
        </w:rPr>
        <w:t xml:space="preserve">-- ric_queue_status: Queue statistics by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ric_queue_status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(scheduled_at)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oldest,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(scheduled_at)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newest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ric_sync_queue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br/>
      </w:r>
      <w:r>
        <w:rPr>
          <w:rStyle w:val="CommentTok"/>
        </w:rPr>
        <w:t xml:space="preserve">-- ric_recent_operations: Last 100 sync operations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ric_recent_operations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ric_sync_log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parql-queries"/>
    <w:p>
      <w:pPr>
        <w:pStyle w:val="Heading2"/>
      </w:pPr>
      <w:r>
        <w:t xml:space="preserve">SPARQL Queries</w:t>
      </w:r>
    </w:p>
    <w:bookmarkStart w:id="28" w:name="common-query-patterns"/>
    <w:p>
      <w:pPr>
        <w:pStyle w:val="Heading3"/>
      </w:pPr>
      <w:r>
        <w:t xml:space="preserve">Common Query Patterns</w:t>
      </w:r>
    </w:p>
    <w:p>
      <w:pPr>
        <w:pStyle w:val="FirstParagraph"/>
      </w:pPr>
      <w:r>
        <w:rPr>
          <w:bCs/>
          <w:b/>
        </w:rPr>
        <w:t xml:space="preserve">1. Get all records for a fonds:</w:t>
      </w:r>
    </w:p>
    <w:p>
      <w:pPr>
        <w:pStyle w:val="SourceCode"/>
      </w:pPr>
      <w:r>
        <w:rPr>
          <w:rStyle w:val="VerbatimChar"/>
        </w:rPr>
        <w:t xml:space="preserve">PREFIX rico: &lt;https://www.ica.org/standards/RiC/ontology#&gt;</w:t>
      </w:r>
      <w:r>
        <w:br/>
      </w:r>
      <w:r>
        <w:br/>
      </w:r>
      <w:r>
        <w:rPr>
          <w:rStyle w:val="VerbatimChar"/>
        </w:rPr>
        <w:t xml:space="preserve">SELECT ?record ?title ?type ?identifier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  ?record a ?type .</w:t>
      </w:r>
      <w:r>
        <w:br/>
      </w:r>
      <w:r>
        <w:rPr>
          <w:rStyle w:val="VerbatimChar"/>
        </w:rPr>
        <w:t xml:space="preserve">    FILTER(?type IN (rico:RecordSet, rico:Record, rico:RecordPart))</w:t>
      </w:r>
      <w:r>
        <w:br/>
      </w:r>
      <w:r>
        <w:rPr>
          <w:rStyle w:val="VerbatimChar"/>
        </w:rPr>
        <w:t xml:space="preserve">    ?record rico:title ?title .</w:t>
      </w:r>
      <w:r>
        <w:br/>
      </w:r>
      <w:r>
        <w:rPr>
          <w:rStyle w:val="VerbatimChar"/>
        </w:rPr>
        <w:t xml:space="preserve">    OPTIONAL { ?record rico:identifier ?identifier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ORDER BY ?title</w:t>
      </w:r>
    </w:p>
    <w:p>
      <w:pPr>
        <w:pStyle w:val="FirstParagraph"/>
      </w:pPr>
      <w:r>
        <w:rPr>
          <w:bCs/>
          <w:b/>
        </w:rPr>
        <w:t xml:space="preserve">2. Find creators of a record:</w:t>
      </w:r>
    </w:p>
    <w:p>
      <w:pPr>
        <w:pStyle w:val="SourceCode"/>
      </w:pPr>
      <w:r>
        <w:rPr>
          <w:rStyle w:val="VerbatimChar"/>
        </w:rPr>
        <w:t xml:space="preserve">PREFIX rico: &lt;https://www.ica.org/standards/RiC/ontology#&gt;</w:t>
      </w:r>
      <w:r>
        <w:br/>
      </w:r>
      <w:r>
        <w:br/>
      </w:r>
      <w:r>
        <w:rPr>
          <w:rStyle w:val="VerbatimChar"/>
        </w:rPr>
        <w:t xml:space="preserve">SELECT ?record ?creator ?creatorName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  ?record rico:hasCreator ?creator .</w:t>
      </w:r>
      <w:r>
        <w:br/>
      </w:r>
      <w:r>
        <w:rPr>
          <w:rStyle w:val="VerbatimChar"/>
        </w:rPr>
        <w:t xml:space="preserve">    ?creator rico:hasAgentName/rico:textualValue ?creatorName 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Get record hierarchy:</w:t>
      </w:r>
    </w:p>
    <w:p>
      <w:pPr>
        <w:pStyle w:val="SourceCode"/>
      </w:pPr>
      <w:r>
        <w:rPr>
          <w:rStyle w:val="VerbatimChar"/>
        </w:rPr>
        <w:t xml:space="preserve">PREFIX rico: &lt;https://www.ica.org/standards/RiC/ontology#&gt;</w:t>
      </w:r>
      <w:r>
        <w:br/>
      </w:r>
      <w:r>
        <w:br/>
      </w:r>
      <w:r>
        <w:rPr>
          <w:rStyle w:val="VerbatimChar"/>
        </w:rPr>
        <w:t xml:space="preserve">SELECT ?parent ?child ?parentTitle ?childTitle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  ?parent rico:includes ?child .</w:t>
      </w:r>
      <w:r>
        <w:br/>
      </w:r>
      <w:r>
        <w:rPr>
          <w:rStyle w:val="VerbatimChar"/>
        </w:rPr>
        <w:t xml:space="preserve">    ?parent rico:title ?parentTitle .</w:t>
      </w:r>
      <w:r>
        <w:br/>
      </w:r>
      <w:r>
        <w:rPr>
          <w:rStyle w:val="VerbatimChar"/>
        </w:rPr>
        <w:t xml:space="preserve">    ?child rico:title ?childTitle 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 Find records by subject:</w:t>
      </w:r>
    </w:p>
    <w:p>
      <w:pPr>
        <w:pStyle w:val="SourceCode"/>
      </w:pPr>
      <w:r>
        <w:rPr>
          <w:rStyle w:val="VerbatimChar"/>
        </w:rPr>
        <w:t xml:space="preserve">PREFIX rico: &lt;https://www.ica.org/standards/RiC/ontology#&gt;</w:t>
      </w:r>
      <w:r>
        <w:br/>
      </w:r>
      <w:r>
        <w:br/>
      </w:r>
      <w:r>
        <w:rPr>
          <w:rStyle w:val="VerbatimChar"/>
        </w:rPr>
        <w:t xml:space="preserve">SELECT ?record ?title ?subject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  ?record rico:hasOrHadSubject ?subjectUri .</w:t>
      </w:r>
      <w:r>
        <w:br/>
      </w:r>
      <w:r>
        <w:rPr>
          <w:rStyle w:val="VerbatimChar"/>
        </w:rPr>
        <w:t xml:space="preserve">    ?subjectUri rico:hasOrHadName/rico:textualValue ?subject .</w:t>
      </w:r>
      <w:r>
        <w:br/>
      </w:r>
      <w:r>
        <w:rPr>
          <w:rStyle w:val="VerbatimChar"/>
        </w:rPr>
        <w:t xml:space="preserve">    ?record rico:title ?title .</w:t>
      </w:r>
      <w:r>
        <w:br/>
      </w:r>
      <w:r>
        <w:rPr>
          <w:rStyle w:val="VerbatimChar"/>
        </w:rPr>
        <w:t xml:space="preserve">    FILTER(CONTAINS(LCASE(?subject), "example"))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5. Get Collections Procedures condition checks:</w:t>
      </w:r>
    </w:p>
    <w:p>
      <w:pPr>
        <w:pStyle w:val="SourceCode"/>
      </w:pPr>
      <w:r>
        <w:rPr>
          <w:rStyle w:val="VerbatimChar"/>
        </w:rPr>
        <w:t xml:space="preserve">PREFIX rico: &lt;https://www.ica.org/standards/RiC/ontology#&gt;</w:t>
      </w:r>
      <w:r>
        <w:br/>
      </w:r>
      <w:r>
        <w:rPr>
          <w:rStyle w:val="VerbatimChar"/>
        </w:rPr>
        <w:t xml:space="preserve">PREFIX spectrum: &lt;https://collectionstrust.org.uk/spectrum#&gt;</w:t>
      </w:r>
      <w:r>
        <w:br/>
      </w:r>
      <w:r>
        <w:br/>
      </w:r>
      <w:r>
        <w:rPr>
          <w:rStyle w:val="VerbatimChar"/>
        </w:rPr>
        <w:t xml:space="preserve">SELECT ?record ?checkDate ?condition ?priority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  ?activity a rico:Activity ;</w:t>
      </w:r>
      <w:r>
        <w:br/>
      </w:r>
      <w:r>
        <w:rPr>
          <w:rStyle w:val="VerbatimChar"/>
        </w:rPr>
        <w:t xml:space="preserve">              rico:hasActivityType "ConditionCheck" ;</w:t>
      </w:r>
      <w:r>
        <w:br/>
      </w:r>
      <w:r>
        <w:rPr>
          <w:rStyle w:val="VerbatimChar"/>
        </w:rPr>
        <w:t xml:space="preserve">              rico:resultsOrResultedIn ?record .</w:t>
      </w:r>
      <w:r>
        <w:br/>
      </w:r>
      <w:r>
        <w:rPr>
          <w:rStyle w:val="VerbatimChar"/>
        </w:rPr>
        <w:t xml:space="preserve">    OPTIONAL { ?activity rico:isOrWasAssociatedWithDate/rico:beginningDate ?checkDate }</w:t>
      </w:r>
      <w:r>
        <w:br/>
      </w:r>
      <w:r>
        <w:rPr>
          <w:rStyle w:val="VerbatimChar"/>
        </w:rPr>
        <w:t xml:space="preserve">    OPTIONAL { ?activity spectrum:overallCondition ?condition }</w:t>
      </w:r>
      <w:r>
        <w:br/>
      </w:r>
      <w:r>
        <w:rPr>
          <w:rStyle w:val="VerbatimChar"/>
        </w:rPr>
        <w:t xml:space="preserve">    OPTIONAL { ?activity spectrum:treatmentPriority ?priority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ORDER BY DESC(?checkDate)</w:t>
      </w:r>
    </w:p>
    <w:p>
      <w:pPr>
        <w:pStyle w:val="FirstParagraph"/>
      </w:pPr>
      <w:r>
        <w:rPr>
          <w:bCs/>
          <w:b/>
        </w:rPr>
        <w:t xml:space="preserve">6. Count entities by type:</w:t>
      </w:r>
    </w:p>
    <w:p>
      <w:pPr>
        <w:pStyle w:val="SourceCode"/>
      </w:pPr>
      <w:r>
        <w:rPr>
          <w:rStyle w:val="VerbatimChar"/>
        </w:rPr>
        <w:t xml:space="preserve">PREFIX rico: &lt;https://www.ica.org/standards/RiC/ontology#&gt;</w:t>
      </w:r>
      <w:r>
        <w:br/>
      </w:r>
      <w:r>
        <w:br/>
      </w:r>
      <w:r>
        <w:rPr>
          <w:rStyle w:val="VerbatimChar"/>
        </w:rPr>
        <w:t xml:space="preserve">SELECT ?type (COUNT(?s) as ?count)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  ?s a ?type .</w:t>
      </w:r>
      <w:r>
        <w:br/>
      </w:r>
      <w:r>
        <w:rPr>
          <w:rStyle w:val="VerbatimChar"/>
        </w:rPr>
        <w:t xml:space="preserve">    FILTER(STRSTARTS(STR(?type), "https://www.ica.org"))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GROUP BY ?type</w:t>
      </w:r>
      <w:r>
        <w:br/>
      </w:r>
      <w:r>
        <w:rPr>
          <w:rStyle w:val="VerbatimChar"/>
        </w:rPr>
        <w:t xml:space="preserve">ORDER BY DESC(?count)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fuseki-integration"/>
    <w:p>
      <w:pPr>
        <w:pStyle w:val="Heading2"/>
      </w:pPr>
      <w:r>
        <w:t xml:space="preserve">Fuseki Integration</w:t>
      </w:r>
    </w:p>
    <w:bookmarkStart w:id="30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Settings are stored in the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table (setting_group =</w:t>
      </w:r>
      <w:r>
        <w:t xml:space="preserve"> </w:t>
      </w:r>
      <w:r>
        <w:t xml:space="preserve">‘</w:t>
      </w:r>
      <w:r>
        <w:t xml:space="preserve">fuseki</w:t>
      </w:r>
      <w:r>
        <w:t xml:space="preserve">’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fuseki_endpoint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http://localhost:3030/ric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 endpoint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fuseki_username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fuseki_password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fuseki_sync_enabled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automatic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fuseki_queue_enabled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queue for sync</w:t>
            </w:r>
          </w:p>
        </w:tc>
      </w:tr>
    </w:tbl>
    <w:bookmarkEnd w:id="30"/>
    <w:bookmarkStart w:id="31" w:name="docker-deployment"/>
    <w:p>
      <w:pPr>
        <w:pStyle w:val="Heading3"/>
      </w:pPr>
      <w:r>
        <w:t xml:space="preserve">Docker Deployment</w:t>
      </w:r>
    </w:p>
    <w:p>
      <w:pPr>
        <w:pStyle w:val="SourceCode"/>
      </w:pPr>
      <w:r>
        <w:rPr>
          <w:rStyle w:val="CommentTok"/>
        </w:rPr>
        <w:t xml:space="preserve"># Run Fuseki with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fuseki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3030:3030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ADMIN_PASSWORD=admin123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fuseki-data:/fuseki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stain/jena-fuseki</w:t>
      </w:r>
      <w:r>
        <w:br/>
      </w:r>
      <w:r>
        <w:br/>
      </w:r>
      <w:r>
        <w:rPr>
          <w:rStyle w:val="CommentTok"/>
        </w:rPr>
        <w:t xml:space="preserve"># Create dataset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admin:admin123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'http://localhost:3030/$/datasets'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application/x-www-form-urlencoded'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'dbName=ric&amp;dbType=tdb2'</w:t>
      </w:r>
    </w:p>
    <w:bookmarkEnd w:id="31"/>
    <w:bookmarkStart w:id="32" w:name="optimization-script"/>
    <w:p>
      <w:pPr>
        <w:pStyle w:val="Heading3"/>
      </w:pPr>
      <w:r>
        <w:t xml:space="preserve">Optimization Script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optimize_fuseki.sh</w:t>
      </w:r>
      <w:r>
        <w:t xml:space="preserve"> </w:t>
      </w:r>
      <w:r>
        <w:t xml:space="preserve">script performs:</w:t>
      </w:r>
      <w:r>
        <w:t xml:space="preserve"> </w:t>
      </w:r>
      <w:r>
        <w:t xml:space="preserve">- TDB2 compaction</w:t>
      </w:r>
      <w:r>
        <w:t xml:space="preserve"> </w:t>
      </w:r>
      <w:r>
        <w:t xml:space="preserve">- Statistics regeneration</w:t>
      </w:r>
      <w:r>
        <w:t xml:space="preserve"> </w:t>
      </w:r>
      <w:r>
        <w:t xml:space="preserve">- Query cache clearing</w:t>
      </w:r>
    </w:p>
    <w:p>
      <w:pPr>
        <w:pStyle w:val="SourceCode"/>
      </w:pPr>
      <w:r>
        <w:rPr>
          <w:rStyle w:val="ExtensionTok"/>
        </w:rPr>
        <w:t xml:space="preserve">./bin/optimize_fuseki.sh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graph-visualization"/>
    <w:p>
      <w:pPr>
        <w:pStyle w:val="Heading2"/>
      </w:pPr>
      <w:r>
        <w:t xml:space="preserve">Graph Visualization</w:t>
      </w:r>
    </w:p>
    <w:bookmarkStart w:id="34" w:name="cytoscape.js-2d"/>
    <w:p>
      <w:pPr>
        <w:pStyle w:val="Heading3"/>
      </w:pPr>
      <w:r>
        <w:t xml:space="preserve">Cytoscape.js (2D)</w:t>
      </w:r>
    </w:p>
    <w:p>
      <w:pPr>
        <w:pStyle w:val="FirstParagraph"/>
      </w:pPr>
      <w:r>
        <w:t xml:space="preserve">The plugin uses Cytoscape.js for 2D graph rendering with the following node styles: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RecordSet/Record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#17a2b8 (teal)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#ffc107 (yellow)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Person/Family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#dc3545 (red)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#6f42c1 (purple)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#fd7e14 (orange)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Thing (Subject)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#20c997 (green)</w:t>
            </w:r>
          </w:p>
        </w:tc>
      </w:tr>
    </w:tbl>
    <w:p>
      <w:pPr>
        <w:pStyle w:val="BodyText"/>
      </w:pPr>
      <w:r>
        <w:t xml:space="preserve">Layout: COSE (Compound Spring Embedder) with node repulsion.</w:t>
      </w:r>
    </w:p>
    <w:bookmarkEnd w:id="34"/>
    <w:bookmarkStart w:id="35" w:name="d-force-graph"/>
    <w:p>
      <w:pPr>
        <w:pStyle w:val="Heading3"/>
      </w:pPr>
      <w:r>
        <w:t xml:space="preserve">3D Force Graph</w:t>
      </w:r>
    </w:p>
    <w:p>
      <w:pPr>
        <w:pStyle w:val="FirstParagraph"/>
      </w:pPr>
      <w:r>
        <w:t xml:space="preserve">Uses three.js and 3d-force-graph for immersive exploration:</w:t>
      </w:r>
      <w:r>
        <w:t xml:space="preserve"> </w:t>
      </w:r>
      <w:r>
        <w:t xml:space="preserve">- Node labels rendered as sprites</w:t>
      </w:r>
      <w:r>
        <w:t xml:space="preserve"> </w:t>
      </w:r>
      <w:r>
        <w:t xml:space="preserve">- Directional particles on links</w:t>
      </w:r>
      <w:r>
        <w:t xml:space="preserve"> </w:t>
      </w:r>
      <w:r>
        <w:t xml:space="preserve">- Interactive camera controls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vent-sync-system"/>
    <w:p>
      <w:pPr>
        <w:pStyle w:val="Heading2"/>
      </w:pPr>
      <w:r>
        <w:t xml:space="preserve">Event Sync System</w:t>
      </w:r>
    </w:p>
    <w:bookmarkStart w:id="37" w:name="ricsynclistener"/>
    <w:p>
      <w:pPr>
        <w:pStyle w:val="Heading3"/>
      </w:pPr>
      <w:r>
        <w:t xml:space="preserve">RicSyncListener</w:t>
      </w:r>
    </w:p>
    <w:p>
      <w:pPr>
        <w:pStyle w:val="FirstParagraph"/>
      </w:pPr>
      <w:r>
        <w:t xml:space="preserve">The listener hooks into AtoM’s event dispatcher to capture entity changes:</w:t>
      </w:r>
    </w:p>
    <w:p>
      <w:pPr>
        <w:pStyle w:val="SourceCode"/>
      </w:pPr>
      <w:r>
        <w:rPr>
          <w:rStyle w:val="VerbatimChar"/>
        </w:rPr>
        <w:t xml:space="preserve">QubitInformationObject.insert.post --&gt; handleSave()</w:t>
      </w:r>
      <w:r>
        <w:br/>
      </w:r>
      <w:r>
        <w:rPr>
          <w:rStyle w:val="VerbatimChar"/>
        </w:rPr>
        <w:t xml:space="preserve">QubitInformationObject.update.post --&gt; handleSave()</w:t>
      </w:r>
      <w:r>
        <w:br/>
      </w:r>
      <w:r>
        <w:rPr>
          <w:rStyle w:val="VerbatimChar"/>
        </w:rPr>
        <w:t xml:space="preserve">QubitInformationObject.delete.pre  --&gt; handleDelete()</w:t>
      </w:r>
      <w:r>
        <w:br/>
      </w:r>
      <w:r>
        <w:br/>
      </w:r>
      <w:r>
        <w:rPr>
          <w:rStyle w:val="VerbatimChar"/>
        </w:rPr>
        <w:t xml:space="preserve">QubitActor.insert.post --&gt; handleSave()</w:t>
      </w:r>
      <w:r>
        <w:br/>
      </w:r>
      <w:r>
        <w:rPr>
          <w:rStyle w:val="VerbatimChar"/>
        </w:rPr>
        <w:t xml:space="preserve">QubitActor.update.post --&gt; handleSave()</w:t>
      </w:r>
      <w:r>
        <w:br/>
      </w:r>
      <w:r>
        <w:rPr>
          <w:rStyle w:val="VerbatimChar"/>
        </w:rPr>
        <w:t xml:space="preserve">QubitActor.delete.pre  --&gt; handleDelete()</w:t>
      </w:r>
    </w:p>
    <w:bookmarkEnd w:id="37"/>
    <w:bookmarkStart w:id="38" w:name="syncable-entities"/>
    <w:p>
      <w:pPr>
        <w:pStyle w:val="Heading3"/>
      </w:pPr>
      <w:r>
        <w:t xml:space="preserve">Syncable Entities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PHP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</w:tbl>
    <w:bookmarkEnd w:id="38"/>
    <w:bookmarkStart w:id="39" w:name="queue-operations"/>
    <w:p>
      <w:pPr>
        <w:pStyle w:val="Heading3"/>
      </w:pPr>
      <w:r>
        <w:t xml:space="preserve">Queue Operations</w:t>
      </w:r>
    </w:p>
    <w:p>
      <w:pPr>
        <w:pStyle w:val="FirstParagraph"/>
      </w:pPr>
      <w:r>
        <w:t xml:space="preserve">Operations are queued with priority levels:</w:t>
      </w:r>
      <w:r>
        <w:t xml:space="preserve"> </w:t>
      </w:r>
      <w:r>
        <w:t xml:space="preserve">- Priority 1: Delete operations (process first)</w:t>
      </w:r>
      <w:r>
        <w:t xml:space="preserve"> </w:t>
      </w:r>
      <w:r>
        <w:t xml:space="preserve">- Priority 3: Move operations</w:t>
      </w:r>
      <w:r>
        <w:t xml:space="preserve"> </w:t>
      </w:r>
      <w:r>
        <w:t xml:space="preserve">- Priority 5: Create/Update operations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ython-tools"/>
    <w:p>
      <w:pPr>
        <w:pStyle w:val="Heading2"/>
      </w:pPr>
      <w:r>
        <w:t xml:space="preserve">Python Tools</w:t>
      </w:r>
    </w:p>
    <w:bookmarkStart w:id="41" w:name="ric_extractor_v5.py"/>
    <w:p>
      <w:pPr>
        <w:pStyle w:val="Heading3"/>
      </w:pPr>
      <w:r>
        <w:t xml:space="preserve">ric_extractor_v5.py</w:t>
      </w:r>
    </w:p>
    <w:p>
      <w:pPr>
        <w:pStyle w:val="FirstParagraph"/>
      </w:pPr>
      <w:r>
        <w:t xml:space="preserve">The main extraction tool converts AtoM MySQL data to RiC-O JSON-LD:</w:t>
      </w:r>
    </w:p>
    <w:p>
      <w:pPr>
        <w:pStyle w:val="SourceCode"/>
      </w:pPr>
      <w:r>
        <w:rPr>
          <w:rStyle w:val="CommentTok"/>
        </w:rPr>
        <w:t xml:space="preserve"># List available fonds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ric_extractor_v5.py </w:t>
      </w:r>
      <w:r>
        <w:rPr>
          <w:rStyle w:val="AttributeTok"/>
        </w:rPr>
        <w:t xml:space="preserve">--list-fonds</w:t>
      </w:r>
      <w:r>
        <w:br/>
      </w:r>
      <w:r>
        <w:br/>
      </w:r>
      <w:r>
        <w:rPr>
          <w:rStyle w:val="CommentTok"/>
        </w:rPr>
        <w:t xml:space="preserve"># Extract specific fonds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ric_extractor_v5.py </w:t>
      </w:r>
      <w:r>
        <w:rPr>
          <w:rStyle w:val="AttributeTok"/>
        </w:rPr>
        <w:t xml:space="preserve">--fonds-id</w:t>
      </w:r>
      <w:r>
        <w:rPr>
          <w:rStyle w:val="NormalTok"/>
        </w:rPr>
        <w:t xml:space="preserve"> 776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output.jsonld </w:t>
      </w:r>
      <w:r>
        <w:rPr>
          <w:rStyle w:val="AttributeTok"/>
        </w:rPr>
        <w:t xml:space="preserve">--pretty</w:t>
      </w:r>
      <w:r>
        <w:br/>
      </w:r>
      <w:r>
        <w:br/>
      </w:r>
      <w:r>
        <w:rPr>
          <w:rStyle w:val="CommentTok"/>
        </w:rPr>
        <w:t xml:space="preserve"># List standalone records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ric_extractor_v5.py </w:t>
      </w:r>
      <w:r>
        <w:rPr>
          <w:rStyle w:val="AttributeTok"/>
        </w:rPr>
        <w:t xml:space="preserve">--list-standalone</w:t>
      </w:r>
    </w:p>
    <w:p>
      <w:pPr>
        <w:pStyle w:val="FirstParagraph"/>
      </w:pPr>
      <w:r>
        <w:rPr>
          <w:bCs/>
          <w:b/>
        </w:rPr>
        <w:t xml:space="preserve">Environment Variables:</w:t>
      </w:r>
      <w:r>
        <w:t xml:space="preserve"> </w:t>
      </w:r>
      <w:r>
        <w:t xml:space="preserve">| Variable | Default | Description |</w:t>
      </w:r>
      <w:r>
        <w:t xml:space="preserve"> </w:t>
      </w:r>
      <w:r>
        <w:t xml:space="preserve">|———-|———|————-|</w:t>
      </w:r>
      <w:r>
        <w:t xml:space="preserve"> </w:t>
      </w:r>
      <w:r>
        <w:t xml:space="preserve">| ATOM_DB_HOST | localhost | MySQL host |</w:t>
      </w:r>
      <w:r>
        <w:t xml:space="preserve"> </w:t>
      </w:r>
      <w:r>
        <w:t xml:space="preserve">| ATOM_DB_USER | root | MySQL user |</w:t>
      </w:r>
      <w:r>
        <w:t xml:space="preserve"> </w:t>
      </w:r>
      <w:r>
        <w:t xml:space="preserve">| ATOM_DB_PASSWORD | - | MySQL password |</w:t>
      </w:r>
      <w:r>
        <w:t xml:space="preserve"> </w:t>
      </w:r>
      <w:r>
        <w:t xml:space="preserve">| ATOM_DB_NAME | archive | Database name |</w:t>
      </w:r>
      <w:r>
        <w:t xml:space="preserve"> </w:t>
      </w:r>
      <w:r>
        <w:t xml:space="preserve">| RIC_BASE_URI | https://archives.theahg.co.za/ric | Base URI for minted URIs |</w:t>
      </w:r>
      <w:r>
        <w:t xml:space="preserve"> </w:t>
      </w:r>
      <w:r>
        <w:t xml:space="preserve">| ATOM_INSTANCE_ID | atom-psis | Instance identifier |</w:t>
      </w:r>
    </w:p>
    <w:bookmarkEnd w:id="41"/>
    <w:bookmarkStart w:id="42" w:name="ric_semantic_search.py"/>
    <w:p>
      <w:pPr>
        <w:pStyle w:val="Heading3"/>
      </w:pPr>
      <w:r>
        <w:t xml:space="preserve">ric_semantic_search.py</w:t>
      </w:r>
    </w:p>
    <w:p>
      <w:pPr>
        <w:pStyle w:val="FirstParagraph"/>
      </w:pPr>
      <w:r>
        <w:t xml:space="preserve">Flask-based semantic search API combining Elasticsearch and SPARQL:</w:t>
      </w:r>
    </w:p>
    <w:p>
      <w:pPr>
        <w:pStyle w:val="SourceCode"/>
      </w:pPr>
      <w:r>
        <w:rPr>
          <w:rStyle w:val="CommentTok"/>
        </w:rPr>
        <w:t xml:space="preserve"># Start search API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ric_semantic_search.py</w:t>
      </w:r>
      <w:r>
        <w:br/>
      </w:r>
      <w:r>
        <w:br/>
      </w:r>
      <w:r>
        <w:rPr>
          <w:rStyle w:val="CommentTok"/>
        </w:rPr>
        <w:t xml:space="preserve"># API endpoints</w:t>
      </w:r>
      <w:r>
        <w:br/>
      </w:r>
      <w:r>
        <w:rPr>
          <w:rStyle w:val="ExtensionTok"/>
        </w:rPr>
        <w:t xml:space="preserve">GET/POST</w:t>
      </w:r>
      <w:r>
        <w:rPr>
          <w:rStyle w:val="NormalTok"/>
        </w:rPr>
        <w:t xml:space="preserve"> /api/search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q=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# Main search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/api/autocomplete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q=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Autocomplete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/api/suggest                   </w:t>
      </w:r>
      <w:r>
        <w:rPr>
          <w:rStyle w:val="CommentTok"/>
        </w:rPr>
        <w:t xml:space="preserve"># Query suggestions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/api/health                    </w:t>
      </w:r>
      <w:r>
        <w:rPr>
          <w:rStyle w:val="CommentTok"/>
        </w:rPr>
        <w:t xml:space="preserve"># Service health check</w:t>
      </w:r>
    </w:p>
    <w:p>
      <w:pPr>
        <w:pStyle w:val="FirstParagraph"/>
      </w:pPr>
      <w:r>
        <w:rPr>
          <w:bCs/>
          <w:b/>
        </w:rPr>
        <w:t xml:space="preserve">Search Features:</w:t>
      </w:r>
      <w:r>
        <w:t xml:space="preserve"> </w:t>
      </w:r>
      <w:r>
        <w:t xml:space="preserve">- Fuzzy text matching via Elasticsearch</w:t>
      </w:r>
      <w:r>
        <w:t xml:space="preserve"> </w:t>
      </w:r>
      <w:r>
        <w:t xml:space="preserve">- Fallback to SPARQL for RiC-specific queries</w:t>
      </w:r>
      <w:r>
        <w:t xml:space="preserve"> </w:t>
      </w:r>
      <w:r>
        <w:t xml:space="preserve">- Bilingual support (English/Afrikaans)</w:t>
      </w:r>
      <w:r>
        <w:t xml:space="preserve"> </w:t>
      </w:r>
      <w:r>
        <w:t xml:space="preserve">- Date range parsing</w:t>
      </w:r>
      <w:r>
        <w:t xml:space="preserve"> </w:t>
      </w:r>
      <w:r>
        <w:t xml:space="preserve">- Level-of-description filtering</w:t>
      </w:r>
    </w:p>
    <w:bookmarkEnd w:id="42"/>
    <w:bookmarkStart w:id="43" w:name="ric_shacl_validator.py"/>
    <w:p>
      <w:pPr>
        <w:pStyle w:val="Heading3"/>
      </w:pPr>
      <w:r>
        <w:t xml:space="preserve">ric_shacl_validator.py</w:t>
      </w:r>
    </w:p>
    <w:p>
      <w:pPr>
        <w:pStyle w:val="FirstParagraph"/>
      </w:pPr>
      <w:r>
        <w:t xml:space="preserve">SHACL validation for RiC-O conformance:</w:t>
      </w:r>
    </w:p>
    <w:p>
      <w:pPr>
        <w:pStyle w:val="SourceCode"/>
      </w:pPr>
      <w:r>
        <w:rPr>
          <w:rStyle w:val="CommentTok"/>
        </w:rPr>
        <w:t xml:space="preserve"># Validate data in Fuseki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ric_shacl_validator.py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br/>
      </w:r>
      <w:r>
        <w:br/>
      </w:r>
      <w:r>
        <w:rPr>
          <w:rStyle w:val="CommentTok"/>
        </w:rPr>
        <w:t xml:space="preserve"># Validate JSON-LD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ric_shacl_validator.py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output.jsonld </w:t>
      </w:r>
      <w:r>
        <w:rPr>
          <w:rStyle w:val="AttributeTok"/>
        </w:rPr>
        <w:t xml:space="preserve">--validate</w:t>
      </w:r>
      <w:r>
        <w:br/>
      </w:r>
      <w:r>
        <w:br/>
      </w:r>
      <w:r>
        <w:rPr>
          <w:rStyle w:val="CommentTok"/>
        </w:rPr>
        <w:t xml:space="preserve"># Generate HTML report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ric_shacl_validator.py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report.html</w:t>
      </w:r>
    </w:p>
    <w:p>
      <w:pPr>
        <w:pStyle w:val="FirstParagraph"/>
      </w:pPr>
      <w:r>
        <w:rPr>
          <w:bCs/>
          <w:b/>
        </w:rPr>
        <w:t xml:space="preserve">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pyshacl rdflib</w:t>
      </w:r>
    </w:p>
    <w:bookmarkEnd w:id="43"/>
    <w:bookmarkStart w:id="44" w:name="ric_sync.sh"/>
    <w:p>
      <w:pPr>
        <w:pStyle w:val="Heading3"/>
      </w:pPr>
      <w:r>
        <w:t xml:space="preserve">ric_sync.sh</w:t>
      </w:r>
    </w:p>
    <w:p>
      <w:pPr>
        <w:pStyle w:val="FirstParagraph"/>
      </w:pPr>
      <w:r>
        <w:t xml:space="preserve">Shell script for batch synchronization:</w:t>
      </w:r>
    </w:p>
    <w:p>
      <w:pPr>
        <w:pStyle w:val="SourceCode"/>
      </w:pPr>
      <w:r>
        <w:rPr>
          <w:rStyle w:val="CommentTok"/>
        </w:rPr>
        <w:t xml:space="preserve"># Sync all fonds</w:t>
      </w:r>
      <w:r>
        <w:br/>
      </w:r>
      <w:r>
        <w:rPr>
          <w:rStyle w:val="ExtensionTok"/>
        </w:rPr>
        <w:t xml:space="preserve">./bin/ric_sync.sh</w:t>
      </w:r>
      <w:r>
        <w:br/>
      </w:r>
      <w:r>
        <w:br/>
      </w:r>
      <w:r>
        <w:rPr>
          <w:rStyle w:val="CommentTok"/>
        </w:rPr>
        <w:t xml:space="preserve"># Sync specific fonds</w:t>
      </w:r>
      <w:r>
        <w:br/>
      </w:r>
      <w:r>
        <w:rPr>
          <w:rStyle w:val="ExtensionTok"/>
        </w:rPr>
        <w:t xml:space="preserve">./bin/ric_sync.sh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--fonds</w:t>
      </w:r>
      <w:r>
        <w:rPr>
          <w:rStyle w:val="NormalTok"/>
        </w:rPr>
        <w:t xml:space="preserve"> 776,829</w:t>
      </w:r>
      <w:r>
        <w:br/>
      </w:r>
      <w:r>
        <w:br/>
      </w:r>
      <w:r>
        <w:rPr>
          <w:rStyle w:val="CommentTok"/>
        </w:rPr>
        <w:t xml:space="preserve"># Clear and resync</w:t>
      </w:r>
      <w:r>
        <w:br/>
      </w:r>
      <w:r>
        <w:rPr>
          <w:rStyle w:val="ExtensionTok"/>
        </w:rPr>
        <w:t xml:space="preserve">./bin/ric_sync.sh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--clear</w:t>
      </w:r>
      <w:r>
        <w:br/>
      </w:r>
      <w:r>
        <w:br/>
      </w:r>
      <w:r>
        <w:rPr>
          <w:rStyle w:val="CommentTok"/>
        </w:rPr>
        <w:t xml:space="preserve"># With validation</w:t>
      </w:r>
      <w:r>
        <w:br/>
      </w:r>
      <w:r>
        <w:rPr>
          <w:rStyle w:val="ExtensionTok"/>
        </w:rPr>
        <w:t xml:space="preserve">./bin/ric_sync.sh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--validate</w:t>
      </w:r>
      <w:r>
        <w:br/>
      </w:r>
      <w:r>
        <w:br/>
      </w:r>
      <w:r>
        <w:rPr>
          <w:rStyle w:val="CommentTok"/>
        </w:rPr>
        <w:t xml:space="preserve"># Show status</w:t>
      </w:r>
      <w:r>
        <w:br/>
      </w:r>
      <w:r>
        <w:rPr>
          <w:rStyle w:val="ExtensionTok"/>
        </w:rPr>
        <w:t xml:space="preserve">./bin/ric_sync.sh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admin-dashboard-routes"/>
    <w:p>
      <w:pPr>
        <w:pStyle w:val="Heading2"/>
      </w:pPr>
      <w:r>
        <w:t xml:space="preserve">Admin Dashboard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1584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ric_dashboard_index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ric_dashboard_sync_status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/admin/ric/sync-status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sync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ric_dashboard_orphans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/admin/ric/orphans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 triples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ric_dashboard_queue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/admin/ric/queue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ric_dashboard_logs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/admin/ric/logs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logs</w:t>
            </w:r>
          </w:p>
        </w:tc>
      </w:tr>
    </w:tbl>
    <w:bookmarkStart w:id="46" w:name="ajax-endpoints"/>
    <w:p>
      <w:pPr>
        <w:pStyle w:val="Heading3"/>
      </w:pPr>
      <w:r>
        <w:t xml:space="preserve">AJAX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/admin/ric/ajax/stats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/admin/ric/ajax/dashboard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dashboard data (cached)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/admin/ric/ajax/integrity-check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integrity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/admin/ric/ajax/cleanup-orphans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orphaned triples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/admin/ric/ajax/resync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resync entity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json-ld-output-structure"/>
    <w:p>
      <w:pPr>
        <w:pStyle w:val="Heading2"/>
      </w:pPr>
      <w:r>
        <w:t xml:space="preserve">JSON-LD Output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"https://www.ica.org/standards/RiC/ontology#"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"http://www.w3.org/1999/02/22-rdf-syntax-ns#"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"rdfs"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"http://www.w3.org/2000/01/rdf-schema#"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"http://www.w3.org/2001/XMLSchema#"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"spectrum"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"https://collectionstrust.org.uk/spectrum#"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"https://www.asb.co.za/grap#"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"https://example.com/ric/instance/recordset/776"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"rico:RecordSet"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"Fonds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"rico:hasCreator"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"rico:includes"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"2025-01-30T10:00:00Z"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"AtoM instance: atom-psis"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50" w:name="configuration-1"/>
    <w:p>
      <w:pPr>
        <w:pStyle w:val="Heading2"/>
      </w:pPr>
      <w:r>
        <w:t xml:space="preserve">Configuration</w:t>
      </w:r>
    </w:p>
    <w:bookmarkStart w:id="49" w:name="app.yml-settings"/>
    <w:p>
      <w:pPr>
        <w:pStyle w:val="Heading3"/>
      </w:pPr>
      <w:r>
        <w:t xml:space="preserve">app.yml Settings</w:t>
      </w:r>
    </w:p>
    <w:p>
      <w:pPr>
        <w:pStyle w:val="SourceCode"/>
      </w:pP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ric_explorer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sparql_endpoint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'http://localhost:3030/ric/query'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'https://your-domain.com/ric/atom'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explorer_url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'/ric/'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show_related_records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related_records_limit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show_mini_graph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Fuseki endpoint 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graph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JSON-LD was loaded to Fuseki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Fuseki CORS or use PHP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queue stuck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ric_sync_queue for failed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Orphaned triples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integrity check from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graph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node count or use 2D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Fuseki credentials stored in ahg_settings (encrypted recommended)</w:t>
      </w:r>
    </w:p>
    <w:p>
      <w:pPr>
        <w:numPr>
          <w:ilvl w:val="0"/>
          <w:numId w:val="1001"/>
        </w:numPr>
        <w:pStyle w:val="Compact"/>
      </w:pPr>
      <w:r>
        <w:t xml:space="preserve">Dashboard restricted to administrators</w:t>
      </w:r>
    </w:p>
    <w:p>
      <w:pPr>
        <w:numPr>
          <w:ilvl w:val="0"/>
          <w:numId w:val="1001"/>
        </w:numPr>
        <w:pStyle w:val="Compact"/>
      </w:pPr>
      <w:r>
        <w:t xml:space="preserve">SPARQL queries sanitized to prevent injection</w:t>
      </w:r>
    </w:p>
    <w:p>
      <w:pPr>
        <w:numPr>
          <w:ilvl w:val="0"/>
          <w:numId w:val="1001"/>
        </w:numPr>
        <w:pStyle w:val="Compact"/>
      </w:pPr>
      <w:r>
        <w:t xml:space="preserve">API endpoints require authentication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ahgRicExplorerPlugin - Technical Documentation</dc:title>
  <dc:creator>The Archive and Heritage Group (Pty) Ltd</dc:creator>
  <cp:keywords/>
  <dcterms:created xsi:type="dcterms:W3CDTF">2026-09-28T15:16:58Z</dcterms:created>
  <dcterms:modified xsi:type="dcterms:W3CDTF">2026-09-28T15:16:58Z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