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Portable Export — User Guide</w:t>
      </w:r>
    </w:p>
    <w:p>
      <w:pPr>
        <w:pStyle w:val="Author"/>
      </w:pPr>
      <w:r>
        <w:t xml:space="preserve">The Archive and Heritage Group (Pty) Ltd</w:t>
      </w:r>
    </w:p>
    <w:bookmarkStart w:id="65" w:name="portable-export"/>
    <w:p>
      <w:pPr>
        <w:pStyle w:val="Heading1"/>
      </w:pPr>
      <w:r>
        <w:t xml:space="preserve">Portable Export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Export your catalogue as a self-contained, portable HTML/JS application on CD, USB, or downloadable ZIP. The viewer opens in any modern browser with no server, installation, or internet connection required — a</w:t>
      </w:r>
      <w:r>
        <w:t xml:space="preserve"> </w:t>
      </w:r>
      <w:r>
        <w:t xml:space="preserve">“</w:t>
      </w:r>
      <w:r>
        <w:t xml:space="preserve">mini Heratio</w:t>
      </w:r>
      <w:r>
        <w:t xml:space="preserve">”</w:t>
      </w:r>
      <w:r>
        <w:t xml:space="preserve"> </w:t>
      </w:r>
      <w:r>
        <w:t xml:space="preserve">for offline use.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PORTABLE EXPORT                            |</w:t>
      </w:r>
      <w:r>
        <w:br/>
      </w:r>
      <w:r>
        <w:rPr>
          <w:rStyle w:val="VerbatimChar"/>
        </w:rPr>
        <w:t xml:space="preserve">|              ahgPortableExportPlugin v1.1.0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SERVER SIDE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 Admin &gt; AHG Settings &gt; Portable Export                |  |</w:t>
      </w:r>
      <w:r>
        <w:br/>
      </w:r>
      <w:r>
        <w:rPr>
          <w:rStyle w:val="VerbatimChar"/>
        </w:rPr>
        <w:t xml:space="preserve">|  |  or: php symfony portable:export --scope=all --zip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|                                                      |</w:t>
      </w:r>
      <w:r>
        <w:br/>
      </w:r>
      <w:r>
        <w:rPr>
          <w:rStyle w:val="VerbatimChar"/>
        </w:rPr>
        <w:t xml:space="preserve">|       v                                                      |</w:t>
      </w:r>
      <w:r>
        <w:br/>
      </w:r>
      <w:r>
        <w:rPr>
          <w:rStyle w:val="VerbatimChar"/>
        </w:rPr>
        <w:t xml:space="preserve">|  +-----------+  +-----------+  +-----------+  +---------+   |</w:t>
      </w:r>
      <w:r>
        <w:br/>
      </w:r>
      <w:r>
        <w:rPr>
          <w:rStyle w:val="VerbatimChar"/>
        </w:rPr>
        <w:t xml:space="preserve">|  | Extract   |-&gt;| Collect   |-&gt;| Build     |-&gt;| Package |   |</w:t>
      </w:r>
      <w:r>
        <w:br/>
      </w:r>
      <w:r>
        <w:rPr>
          <w:rStyle w:val="VerbatimChar"/>
        </w:rPr>
        <w:t xml:space="preserve">|  | Catalogue |  | Assets    |  | Search    |  | &amp; ZIP   |   |</w:t>
      </w:r>
      <w:r>
        <w:br/>
      </w:r>
      <w:r>
        <w:rPr>
          <w:rStyle w:val="VerbatimChar"/>
        </w:rPr>
        <w:t xml:space="preserve">|  +-----------+  +-----------+  +-----------+  +---------+   |</w:t>
      </w:r>
      <w:r>
        <w:br/>
      </w:r>
      <w:r>
        <w:rPr>
          <w:rStyle w:val="VerbatimChar"/>
        </w:rPr>
        <w:t xml:space="preserve">|                                                    |         |</w:t>
      </w:r>
      <w:r>
        <w:br/>
      </w:r>
      <w:r>
        <w:rPr>
          <w:rStyle w:val="VerbatimChar"/>
        </w:rPr>
        <w:t xml:space="preserve">|  CLIENT SIDE (zero server)                         v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 portable-export.zip                                   |  |</w:t>
      </w:r>
      <w:r>
        <w:br/>
      </w:r>
      <w:r>
        <w:rPr>
          <w:rStyle w:val="VerbatimChar"/>
        </w:rPr>
        <w:t xml:space="preserve">|  |  +-------------------------------------------------+   |  |</w:t>
      </w:r>
      <w:r>
        <w:br/>
      </w:r>
      <w:r>
        <w:rPr>
          <w:rStyle w:val="VerbatimChar"/>
        </w:rPr>
        <w:t xml:space="preserve">|  |  | index.html  - Open in any browser               |   |  |</w:t>
      </w:r>
      <w:r>
        <w:br/>
      </w:r>
      <w:r>
        <w:rPr>
          <w:rStyle w:val="VerbatimChar"/>
        </w:rPr>
        <w:t xml:space="preserve">|  |  | Tree nav    - Fonds &gt; Series &gt; File &gt; Item      |   |  |</w:t>
      </w:r>
      <w:r>
        <w:br/>
      </w:r>
      <w:r>
        <w:rPr>
          <w:rStyle w:val="VerbatimChar"/>
        </w:rPr>
        <w:t xml:space="preserve">|  |  | Search      - Instant full-text (FlexSearch)    |   |  |</w:t>
      </w:r>
      <w:r>
        <w:br/>
      </w:r>
      <w:r>
        <w:rPr>
          <w:rStyle w:val="VerbatimChar"/>
        </w:rPr>
        <w:t xml:space="preserve">|  |  | View        - Images, PDFs, all ISAD(G) fields  |   |  |</w:t>
      </w:r>
      <w:r>
        <w:br/>
      </w:r>
      <w:r>
        <w:rPr>
          <w:rStyle w:val="VerbatimChar"/>
        </w:rPr>
        <w:t xml:space="preserve">|  |  | Edit mode   - Add notes, import files           |   |  |</w:t>
      </w:r>
      <w:r>
        <w:br/>
      </w:r>
      <w:r>
        <w:rPr>
          <w:rStyle w:val="VerbatimChar"/>
        </w:rPr>
        <w:t xml:space="preserve">|  |  +-------------------------------------------------+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CAPABILITIES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[Browse]     Tree Navigation    - Hierarchical tree         |</w:t>
      </w:r>
      <w:r>
        <w:br/>
      </w:r>
      <w:r>
        <w:rPr>
          <w:rStyle w:val="VerbatimChar"/>
        </w:rPr>
        <w:t xml:space="preserve">|                                    mirroring AtoM hierarchy  |</w:t>
      </w:r>
      <w:r>
        <w:br/>
      </w:r>
      <w:r>
        <w:rPr>
          <w:rStyle w:val="VerbatimChar"/>
        </w:rPr>
        <w:t xml:space="preserve">|  [Search]     Full-Text Search   - FlexSearch-powered        |</w:t>
      </w:r>
      <w:r>
        <w:br/>
      </w:r>
      <w:r>
        <w:rPr>
          <w:rStyle w:val="VerbatimChar"/>
        </w:rPr>
        <w:t xml:space="preserve">|                                    instant client-side search|</w:t>
      </w:r>
      <w:r>
        <w:br/>
      </w:r>
      <w:r>
        <w:rPr>
          <w:rStyle w:val="VerbatimChar"/>
        </w:rPr>
        <w:t xml:space="preserve">|  [View]       Detail View        - All ISAD(G) fields,      |</w:t>
      </w:r>
      <w:r>
        <w:br/>
      </w:r>
      <w:r>
        <w:rPr>
          <w:rStyle w:val="VerbatimChar"/>
        </w:rPr>
        <w:t xml:space="preserve">|                                    access points, dates      |</w:t>
      </w:r>
      <w:r>
        <w:br/>
      </w:r>
      <w:r>
        <w:rPr>
          <w:rStyle w:val="VerbatimChar"/>
        </w:rPr>
        <w:t xml:space="preserve">|  [Images]     Digital Objects    - Inline image + PDF viewing|</w:t>
      </w:r>
      <w:r>
        <w:br/>
      </w:r>
      <w:r>
        <w:rPr>
          <w:rStyle w:val="VerbatimChar"/>
        </w:rPr>
        <w:t xml:space="preserve">|  [Scope]      Flexible Scope     - Entire catalogue, fonds, |</w:t>
      </w:r>
      <w:r>
        <w:br/>
      </w:r>
      <w:r>
        <w:rPr>
          <w:rStyle w:val="VerbatimChar"/>
        </w:rPr>
        <w:t xml:space="preserve">|                                    repository, or clipboard  |</w:t>
      </w:r>
      <w:r>
        <w:br/>
      </w:r>
      <w:r>
        <w:rPr>
          <w:rStyle w:val="VerbatimChar"/>
        </w:rPr>
        <w:t xml:space="preserve">|  [Edit]       Edit Mode          - Add notes, import files,  |</w:t>
      </w:r>
      <w:r>
        <w:br/>
      </w:r>
      <w:r>
        <w:rPr>
          <w:rStyle w:val="VerbatimChar"/>
        </w:rPr>
        <w:t xml:space="preserve">|                                    export researcher exchange|</w:t>
      </w:r>
      <w:r>
        <w:br/>
      </w:r>
      <w:r>
        <w:rPr>
          <w:rStyle w:val="VerbatimChar"/>
        </w:rPr>
        <w:t xml:space="preserve">|  [Brand]      Custom Branding    - Title, subtitle, footer   |</w:t>
      </w:r>
      <w:r>
        <w:br/>
      </w:r>
      <w:r>
        <w:rPr>
          <w:rStyle w:val="VerbatimChar"/>
        </w:rPr>
        <w:t xml:space="preserve">|  [Share]      Download Tokens    - Secure shareable links    |</w:t>
      </w:r>
      <w:r>
        <w:br/>
      </w:r>
      <w:r>
        <w:rPr>
          <w:rStyle w:val="VerbatimChar"/>
        </w:rPr>
        <w:t xml:space="preserve">|                                    with expiry &amp; limits      |</w:t>
      </w:r>
      <w:r>
        <w:br/>
      </w:r>
      <w:r>
        <w:rPr>
          <w:rStyle w:val="VerbatimChar"/>
        </w:rPr>
        <w:t xml:space="preserve">|  [Clipboard]  Clipboard Export   - Export clipboard items as |</w:t>
      </w:r>
      <w:r>
        <w:br/>
      </w:r>
      <w:r>
        <w:rPr>
          <w:rStyle w:val="VerbatimChar"/>
        </w:rPr>
        <w:t xml:space="preserve">|                                    portable catalogue        |</w:t>
      </w:r>
      <w:r>
        <w:br/>
      </w:r>
      <w:r>
        <w:rPr>
          <w:rStyle w:val="VerbatimChar"/>
        </w:rPr>
        <w:t xml:space="preserve">|  [Quick]      Quick Export       - One-click export from any |</w:t>
      </w:r>
      <w:r>
        <w:br/>
      </w:r>
      <w:r>
        <w:rPr>
          <w:rStyle w:val="VerbatimChar"/>
        </w:rPr>
        <w:t xml:space="preserve">|                                    description page          |</w:t>
      </w:r>
      <w:r>
        <w:br/>
      </w:r>
      <w:r>
        <w:rPr>
          <w:rStyle w:val="VerbatimChar"/>
        </w:rPr>
        <w:t xml:space="preserve">|  [Dest]       3 Destinations     - ZIP, This computer (local |</w:t>
      </w:r>
      <w:r>
        <w:br/>
      </w:r>
      <w:r>
        <w:rPr>
          <w:rStyle w:val="VerbatimChar"/>
        </w:rPr>
        <w:t xml:space="preserve">|                                    folder/USB), or server drive|</w:t>
      </w:r>
      <w:r>
        <w:br/>
      </w:r>
      <w:r>
        <w:rPr>
          <w:rStyle w:val="VerbatimChar"/>
        </w:rPr>
        <w:t xml:space="preserve">|  [Guard]      Confidentiality    - Withholds unpublished,    |</w:t>
      </w:r>
      <w:r>
        <w:br/>
      </w:r>
      <w:r>
        <w:rPr>
          <w:rStyle w:val="VerbatimChar"/>
        </w:rPr>
        <w:t xml:space="preserve">|                                    ICIP/TK, ODRL, redacted    |</w:t>
      </w:r>
      <w:r>
        <w:br/>
      </w:r>
      <w:r>
        <w:rPr>
          <w:rStyle w:val="VerbatimChar"/>
        </w:rPr>
        <w:t xml:space="preserve">|  [Access]     View-Rights Scoped - You export only what you  |</w:t>
      </w:r>
      <w:r>
        <w:br/>
      </w:r>
      <w:r>
        <w:rPr>
          <w:rStyle w:val="VerbatimChar"/>
        </w:rPr>
        <w:t xml:space="preserve">|                                    are allowed to see        |</w:t>
      </w:r>
      <w:r>
        <w:br/>
      </w:r>
      <w:r>
        <w:rPr>
          <w:rStyle w:val="VerbatimChar"/>
        </w:rPr>
        <w:t xml:space="preserve">|  [Wizard]     Step-by-Step UI    - 5-step guided wizard for  |</w:t>
      </w:r>
      <w:r>
        <w:br/>
      </w:r>
      <w:r>
        <w:rPr>
          <w:rStyle w:val="VerbatimChar"/>
        </w:rPr>
        <w:t xml:space="preserve">|                                    configuring exports       |</w:t>
      </w:r>
      <w:r>
        <w:br/>
      </w:r>
      <w:r>
        <w:rPr>
          <w:rStyle w:val="VerbatimChar"/>
        </w:rPr>
        <w:t xml:space="preserve">|  [Retention]  Auto-Cleanup       - Automatic deletion of     |</w:t>
      </w:r>
      <w:r>
        <w:br/>
      </w:r>
      <w:r>
        <w:rPr>
          <w:rStyle w:val="VerbatimChar"/>
        </w:rPr>
        <w:t xml:space="preserve">|                                    expired exports           |</w:t>
      </w:r>
      <w:r>
        <w:br/>
      </w:r>
      <w:r>
        <w:rPr>
          <w:rStyle w:val="VerbatimChar"/>
        </w:rPr>
        <w:t xml:space="preserve">|  [Settings]   Admin Settings     - Configurable defaults at  |</w:t>
      </w:r>
      <w:r>
        <w:br/>
      </w:r>
      <w:r>
        <w:rPr>
          <w:rStyle w:val="VerbatimChar"/>
        </w:rPr>
        <w:t xml:space="preserve">|                                    Admin &gt; AHG Settings      |</w:t>
      </w:r>
      <w:r>
        <w:br/>
      </w:r>
      <w:r>
        <w:rPr>
          <w:rStyle w:val="VerbatimChar"/>
        </w:rPr>
        <w:t xml:space="preserve">|  [CLI]        Command Line       - Scriptable via CLI        |</w:t>
      </w:r>
      <w:r>
        <w:br/>
      </w:r>
      <w:r>
        <w:rPr>
          <w:rStyle w:val="VerbatimChar"/>
        </w:rPr>
        <w:t xml:space="preserve">|  [Offline]    Zero Server        - Works from any filesystem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6" w:name="how-to-access"/>
    <w:p>
      <w:pPr>
        <w:pStyle w:val="Heading2"/>
      </w:pPr>
      <w:r>
        <w:t xml:space="preserve">How to Access</w:t>
      </w:r>
    </w:p>
    <w:bookmarkStart w:id="23" w:name="main-export-page"/>
    <w:p>
      <w:pPr>
        <w:pStyle w:val="Heading3"/>
      </w:pPr>
      <w:r>
        <w:t xml:space="preserve">Main Export Page</w:t>
      </w:r>
    </w:p>
    <w:p>
      <w:pPr>
        <w:pStyle w:val="SourceCode"/>
      </w:pPr>
      <w:r>
        <w:rPr>
          <w:rStyle w:val="VerbatimChar"/>
        </w:rPr>
        <w:t xml:space="preserve">  Admin Menu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AHG Settings (/ahgSettings/index)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Portable Export tile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/portable-export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4-step wizard for new exports</w:t>
      </w:r>
      <w:r>
        <w:br/>
      </w:r>
      <w:r>
        <w:rPr>
          <w:rStyle w:val="VerbatimChar"/>
        </w:rPr>
        <w:t xml:space="preserve">      |       |</w:t>
      </w:r>
      <w:r>
        <w:br/>
      </w:r>
      <w:r>
        <w:rPr>
          <w:rStyle w:val="VerbatimChar"/>
        </w:rPr>
        <w:t xml:space="preserve">      |       +---&gt; Step 1: Scope (All / Fonds / Repository)</w:t>
      </w:r>
      <w:r>
        <w:br/>
      </w:r>
      <w:r>
        <w:rPr>
          <w:rStyle w:val="VerbatimChar"/>
        </w:rPr>
        <w:t xml:space="preserve">      |       +---&gt; Step 2: Content (objects, mode)</w:t>
      </w:r>
      <w:r>
        <w:br/>
      </w:r>
      <w:r>
        <w:rPr>
          <w:rStyle w:val="VerbatimChar"/>
        </w:rPr>
        <w:t xml:space="preserve">      |       +---&gt; Step 3: Configure (title, language, branding)</w:t>
      </w:r>
      <w:r>
        <w:br/>
      </w:r>
      <w:r>
        <w:rPr>
          <w:rStyle w:val="VerbatimChar"/>
        </w:rPr>
        <w:t xml:space="preserve">      |       +---&gt; Step 4: Review &amp; Generate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Past Exports table</w:t>
      </w:r>
      <w:r>
        <w:br/>
      </w:r>
      <w:r>
        <w:rPr>
          <w:rStyle w:val="VerbatimChar"/>
        </w:rPr>
        <w:t xml:space="preserve">      |       |</w:t>
      </w:r>
      <w:r>
        <w:br/>
      </w:r>
      <w:r>
        <w:rPr>
          <w:rStyle w:val="VerbatimChar"/>
        </w:rPr>
        <w:t xml:space="preserve">      |       +---&gt; Download completed exports</w:t>
      </w:r>
      <w:r>
        <w:br/>
      </w:r>
      <w:r>
        <w:rPr>
          <w:rStyle w:val="VerbatimChar"/>
        </w:rPr>
        <w:t xml:space="preserve">      |       +---&gt; Generate share links</w:t>
      </w:r>
      <w:r>
        <w:br/>
      </w:r>
      <w:r>
        <w:rPr>
          <w:rStyle w:val="VerbatimChar"/>
        </w:rPr>
        <w:t xml:space="preserve">      |       +---&gt; Delete old exports</w:t>
      </w:r>
      <w:r>
        <w:br/>
      </w:r>
      <w:r>
        <w:rPr>
          <w:rStyle w:val="VerbatimChar"/>
        </w:rPr>
        <w:t xml:space="preserve">      |       +---&gt; View expiry dates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CLI: php symfony portable:export</w:t>
      </w:r>
      <w:r>
        <w:br/>
      </w:r>
      <w:r>
        <w:rPr>
          <w:rStyle w:val="VerbatimChar"/>
        </w:rPr>
        <w:t xml:space="preserve">      +---&gt; CLI: php symfony portable:cleanup</w:t>
      </w:r>
    </w:p>
    <w:bookmarkEnd w:id="23"/>
    <w:bookmarkStart w:id="24" w:name="quick-export-from-description-pages"/>
    <w:p>
      <w:pPr>
        <w:pStyle w:val="Heading3"/>
      </w:pPr>
      <w:r>
        <w:t xml:space="preserve">Quick Export from Description Pages</w:t>
      </w:r>
    </w:p>
    <w:p>
      <w:pPr>
        <w:pStyle w:val="SourceCode"/>
      </w:pPr>
      <w:r>
        <w:rPr>
          <w:rStyle w:val="VerbatimChar"/>
        </w:rPr>
        <w:t xml:space="preserve">  Any Information Object page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Sidebar &gt; Export section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"Portable Viewer" link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One click starts fonds-level export</w:t>
      </w:r>
      <w:r>
        <w:br/>
      </w:r>
      <w:r>
        <w:rPr>
          <w:rStyle w:val="VerbatimChar"/>
        </w:rPr>
        <w:t xml:space="preserve">      +---&gt; Redirects to /portable-export when started</w:t>
      </w:r>
    </w:p>
    <w:bookmarkEnd w:id="24"/>
    <w:bookmarkStart w:id="25" w:name="clipboard-export"/>
    <w:p>
      <w:pPr>
        <w:pStyle w:val="Heading3"/>
      </w:pPr>
      <w:r>
        <w:t xml:space="preserve">Clipboard Export</w:t>
      </w:r>
    </w:p>
    <w:p>
      <w:pPr>
        <w:pStyle w:val="SourceCode"/>
      </w:pPr>
      <w:r>
        <w:rPr>
          <w:rStyle w:val="VerbatimChar"/>
        </w:rPr>
        <w:t xml:space="preserve">  Clipboard &gt; Export page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"Portable Catalogue" button (next to Export/Cancel)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Exports all clipboard items as portable viewer</w:t>
      </w:r>
      <w:r>
        <w:br/>
      </w:r>
      <w:r>
        <w:rPr>
          <w:rStyle w:val="VerbatimChar"/>
        </w:rPr>
        <w:t xml:space="preserve">      +---&gt; Items + their descendants included</w:t>
      </w:r>
      <w:r>
        <w:br/>
      </w:r>
      <w:r>
        <w:rPr>
          <w:rStyle w:val="VerbatimChar"/>
        </w:rPr>
        <w:t xml:space="preserve">      +---&gt; Redirects to /portable-export when started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creating-an-export-web-ui-4-step-wizard"/>
    <w:p>
      <w:pPr>
        <w:pStyle w:val="Heading2"/>
      </w:pPr>
      <w:r>
        <w:t xml:space="preserve">Creating an Export (Web UI — 4-Step Wizard)</w:t>
      </w:r>
    </w:p>
    <w:bookmarkStart w:id="27" w:name="step-1-scope-what-to-export"/>
    <w:p>
      <w:pPr>
        <w:pStyle w:val="Heading3"/>
      </w:pPr>
      <w:r>
        <w:t xml:space="preserve">Step 1: Scope — What to Export</w:t>
      </w:r>
    </w:p>
    <w:p>
      <w:pPr>
        <w:pStyle w:val="SourceCode"/>
      </w:pP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Step 1 of 4: Scope   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What would you like to export?                      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(o) Entire Catalogue                                       |</w:t>
      </w:r>
      <w:r>
        <w:br/>
      </w:r>
      <w:r>
        <w:rPr>
          <w:rStyle w:val="VerbatimChar"/>
        </w:rPr>
        <w:t xml:space="preserve">  |  ( ) Specific Fonds  [ enter slug__________________ ]      |</w:t>
      </w:r>
      <w:r>
        <w:br/>
      </w:r>
      <w:r>
        <w:rPr>
          <w:rStyle w:val="VerbatimChar"/>
        </w:rPr>
        <w:t xml:space="preserve">  |  ( ) By Repository   [ select repository_________ v ]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                                 [ Next &gt; ]               |</w:t>
      </w:r>
      <w:r>
        <w:br/>
      </w:r>
      <w:r>
        <w:rPr>
          <w:rStyle w:val="VerbatimChar"/>
        </w:rPr>
        <w:t xml:space="preserve">  +-----------------------------------------------------------+</w:t>
      </w:r>
    </w:p>
    <w:bookmarkEnd w:id="27"/>
    <w:bookmarkStart w:id="28" w:name="step-2-content-digital-objects-mode"/>
    <w:p>
      <w:pPr>
        <w:pStyle w:val="Heading3"/>
      </w:pPr>
      <w:r>
        <w:t xml:space="preserve">Step 2: Content — Digital Objects &amp; Mode</w:t>
      </w:r>
    </w:p>
    <w:p>
      <w:pPr>
        <w:pStyle w:val="SourceCode"/>
      </w:pP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Step 2 of 4: Content 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Digital Objects:                                           |</w:t>
      </w:r>
      <w:r>
        <w:br/>
      </w:r>
      <w:r>
        <w:rPr>
          <w:rStyle w:val="VerbatimChar"/>
        </w:rPr>
        <w:t xml:space="preserve">  |  [x] Include digital objects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Image Derivatives:                                         |</w:t>
      </w:r>
      <w:r>
        <w:br/>
      </w:r>
      <w:r>
        <w:rPr>
          <w:rStyle w:val="VerbatimChar"/>
        </w:rPr>
        <w:t xml:space="preserve">  |  [x] Thumbnails   (small previews, ~150px)                 |</w:t>
      </w:r>
      <w:r>
        <w:br/>
      </w:r>
      <w:r>
        <w:rPr>
          <w:rStyle w:val="VerbatimChar"/>
        </w:rPr>
        <w:t xml:space="preserve">  |  [x] References   (medium display, ~480-800px)             |</w:t>
      </w:r>
      <w:r>
        <w:br/>
      </w:r>
      <w:r>
        <w:rPr>
          <w:rStyle w:val="VerbatimChar"/>
        </w:rPr>
        <w:t xml:space="preserve">  |  [ ] Masters      (original files — can be very large!)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Viewer Mode:                                               |</w:t>
      </w:r>
      <w:r>
        <w:br/>
      </w:r>
      <w:r>
        <w:rPr>
          <w:rStyle w:val="VerbatimChar"/>
        </w:rPr>
        <w:t xml:space="preserve">  |  [x] Read Only    (browse + search only)                    |</w:t>
      </w:r>
      <w:r>
        <w:br/>
      </w:r>
      <w:r>
        <w:rPr>
          <w:rStyle w:val="VerbatimChar"/>
        </w:rPr>
        <w:t xml:space="preserve">  |  [ ] Editable     (adds notes + file import)          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                      [ &lt; Back ] [ Next &gt; ]               |</w:t>
      </w:r>
      <w:r>
        <w:br/>
      </w:r>
      <w:r>
        <w:rPr>
          <w:rStyle w:val="VerbatimChar"/>
        </w:rPr>
        <w:t xml:space="preserve">  +-----------------------------------------------------------+</w:t>
      </w:r>
    </w:p>
    <w:p>
      <w:pPr>
        <w:pStyle w:val="FirstParagraph"/>
      </w:pPr>
      <w:r>
        <w:rPr>
          <w:bCs/>
          <w:b/>
        </w:rPr>
        <w:t xml:space="preserve">About image derivatives: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Thumbnails</w:t>
      </w:r>
      <w:r>
        <w:t xml:space="preserve"> </w:t>
      </w:r>
      <w:r>
        <w:t xml:space="preserve">— Small preview images (~150px wide) used in search results and tree navigation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References</w:t>
      </w:r>
      <w:r>
        <w:t xml:space="preserve"> </w:t>
      </w:r>
      <w:r>
        <w:t xml:space="preserve">— Medium-sized images (~480-800px) used for on-screen viewing in the detail panel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Masters</w:t>
      </w:r>
      <w:r>
        <w:t xml:space="preserve"> </w:t>
      </w:r>
      <w:r>
        <w:t xml:space="preserve">— Original full-resolution files as uploaded. These can be very large (10-50+ MB each for high-res scans/TIFFs). Only include if you need print-quality originals for offline use. Excluding masters is recommended for most use cases.</w:t>
      </w:r>
    </w:p>
    <w:bookmarkEnd w:id="28"/>
    <w:bookmarkStart w:id="29" w:name="step-3-configure-title-language-branding"/>
    <w:p>
      <w:pPr>
        <w:pStyle w:val="Heading3"/>
      </w:pPr>
      <w:r>
        <w:t xml:space="preserve">Step 3: Configure — Title, Language, Branding</w:t>
      </w:r>
    </w:p>
    <w:p>
      <w:pPr>
        <w:pStyle w:val="SourceCode"/>
      </w:pP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Step 3 of 5: Configure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Export Title:    [ Portable Catalogue              ]       |</w:t>
      </w:r>
      <w:r>
        <w:br/>
      </w:r>
      <w:r>
        <w:rPr>
          <w:rStyle w:val="VerbatimChar"/>
        </w:rPr>
        <w:t xml:space="preserve">  |  Language:        [ English         v ]               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Branding (Optional):                                       |</w:t>
      </w:r>
      <w:r>
        <w:br/>
      </w:r>
      <w:r>
        <w:rPr>
          <w:rStyle w:val="VerbatimChar"/>
        </w:rPr>
        <w:t xml:space="preserve">  |    Viewer Title:  [ My Archive Collection            ]      |</w:t>
      </w:r>
      <w:r>
        <w:br/>
      </w:r>
      <w:r>
        <w:rPr>
          <w:rStyle w:val="VerbatimChar"/>
        </w:rPr>
        <w:t xml:space="preserve">  |    Subtitle:      [ Special Collections              ]      |</w:t>
      </w:r>
      <w:r>
        <w:br/>
      </w:r>
      <w:r>
        <w:rPr>
          <w:rStyle w:val="VerbatimChar"/>
        </w:rPr>
        <w:t xml:space="preserve">  |    Footer:        [ (c) 2026 My Institution          ]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                      [ &lt; Back ] [ Next &gt; ]               |</w:t>
      </w:r>
      <w:r>
        <w:br/>
      </w:r>
      <w:r>
        <w:rPr>
          <w:rStyle w:val="VerbatimChar"/>
        </w:rPr>
        <w:t xml:space="preserve">  +-----------------------------------------------------------+</w:t>
      </w:r>
    </w:p>
    <w:bookmarkEnd w:id="29"/>
    <w:bookmarkStart w:id="30" w:name="X9e9d9fd8dde3712c2d98c36b2544c74b9455d2d"/>
    <w:p>
      <w:pPr>
        <w:pStyle w:val="Heading3"/>
      </w:pPr>
      <w:r>
        <w:t xml:space="preserve">Step 4: Destination — Where the Package Goes</w:t>
      </w:r>
    </w:p>
    <w:p>
      <w:pPr>
        <w:pStyle w:val="SourceCode"/>
      </w:pP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Step 4 of 5: Destination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( ) ZIP file                                               |</w:t>
      </w:r>
      <w:r>
        <w:br/>
      </w:r>
      <w:r>
        <w:rPr>
          <w:rStyle w:val="VerbatimChar"/>
        </w:rPr>
        <w:t xml:space="preserve">  |      Downloadable archive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( ) This computer                                          |</w:t>
      </w:r>
      <w:r>
        <w:br/>
      </w:r>
      <w:r>
        <w:rPr>
          <w:rStyle w:val="VerbatimChar"/>
        </w:rPr>
        <w:t xml:space="preserve">  |      Unzipped folder on your PC / laptop / USB        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( ) Server folder / drive                                  |</w:t>
      </w:r>
      <w:r>
        <w:br/>
      </w:r>
      <w:r>
        <w:rPr>
          <w:rStyle w:val="VerbatimChar"/>
        </w:rPr>
        <w:t xml:space="preserve">  |      Uncompressed — for large collections / mounted drive  |</w:t>
      </w:r>
      <w:r>
        <w:br/>
      </w:r>
      <w:r>
        <w:rPr>
          <w:rStyle w:val="VerbatimChar"/>
        </w:rPr>
        <w:t xml:space="preserve">  |      Path: [ /mnt/usb/catalogue                    ]  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                      [ &lt; Back ] [ Next &gt; ]               |</w:t>
      </w:r>
      <w:r>
        <w:br/>
      </w:r>
      <w:r>
        <w:rPr>
          <w:rStyle w:val="VerbatimChar"/>
        </w:rPr>
        <w:t xml:space="preserve">  +-----------------------------------------------------------+</w:t>
      </w:r>
    </w:p>
    <w:p>
      <w:pPr>
        <w:pStyle w:val="FirstParagraph"/>
      </w:pPr>
      <w:r>
        <w:t xml:space="preserve">Choose how the finished package is delivered: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82"/>
        <w:gridCol w:w="2996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ZIP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downloadable</w:t>
            </w:r>
            <w:r>
              <w:t xml:space="preserve"> </w:t>
            </w:r>
            <w:r>
              <w:rPr>
                <w:rStyle w:val="VerbatimChar"/>
              </w:rPr>
              <w:t xml:space="preserve">.zip</w:t>
            </w:r>
            <w:r>
              <w:t xml:space="preserve"> </w:t>
            </w:r>
            <w:r>
              <w:t xml:space="preserve">is produced; click</w:t>
            </w:r>
            <w:r>
              <w:t xml:space="preserve"> </w:t>
            </w:r>
            <w:r>
              <w:rPr>
                <w:bCs/>
                <w:b/>
              </w:rPr>
              <w:t xml:space="preserve">Download ZIP</w:t>
            </w:r>
            <w:r>
              <w:t xml:space="preserve"> </w:t>
            </w:r>
            <w:r>
              <w:t xml:space="preserve">when it completes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default — sharing, archiving, any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building, you pick a folder/drive</w:t>
            </w:r>
            <w:r>
              <w:t xml:space="preserve"> </w:t>
            </w:r>
            <w:r>
              <w:rPr>
                <w:bCs/>
                <w:b/>
              </w:rPr>
              <w:t xml:space="preserve">on your own PC/laptop/USB</w:t>
            </w:r>
            <w:r>
              <w:t xml:space="preserve">; the catalogue is written there</w:t>
            </w:r>
            <w:r>
              <w:t xml:space="preserve"> </w:t>
            </w:r>
            <w:r>
              <w:rPr>
                <w:bCs/>
                <w:b/>
              </w:rPr>
              <w:t xml:space="preserve">uncompressed</w:t>
            </w:r>
            <w:r>
              <w:t xml:space="preserve"> </w:t>
            </w:r>
            <w:r>
              <w:t xml:space="preserve">so it runs straight off the drive (double-click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Burning to USB/external drives, no unzip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folder /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uncompressed straight to a directory / mounted drive</w:t>
            </w:r>
            <w:r>
              <w:t xml:space="preserve"> </w:t>
            </w:r>
            <w:r>
              <w:rPr>
                <w:bCs/>
                <w:b/>
              </w:rPr>
              <w:t xml:space="preserve">on the server</w:t>
            </w:r>
            <w:r>
              <w:t xml:space="preserve"> </w:t>
            </w:r>
            <w:r>
              <w:t xml:space="preserve">(no ZIP, no size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large collections that exceed the ZIP size limit</w:t>
            </w:r>
          </w:p>
        </w:tc>
      </w:tr>
    </w:tbl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This computer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needs a Chromium-based browser</w:t>
      </w:r>
      <w:r>
        <w:t xml:space="preserve"> </w:t>
      </w:r>
      <w:r>
        <w:t xml:space="preserve">(Chrome, Edge, Opera) for the</w:t>
      </w:r>
      <w:r>
        <w:t xml:space="preserve"> </w:t>
      </w:r>
      <w:r>
        <w:t xml:space="preserve">File System Access API. On Firefox/Safari it automatically falls back to a ZIP</w:t>
      </w:r>
      <w:r>
        <w:t xml:space="preserve"> </w:t>
      </w:r>
      <w:r>
        <w:t xml:space="preserve">download.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Server folder / drive</w:t>
      </w:r>
      <w:r>
        <w:rPr>
          <w:bCs/>
          <w:b/>
        </w:rPr>
        <w:t xml:space="preserve">”</w:t>
      </w:r>
      <w:r>
        <w:t xml:space="preserve"> </w:t>
      </w:r>
      <w:r>
        <w:t xml:space="preserve">needs a directory that already exists and is</w:t>
      </w:r>
      <w:r>
        <w:t xml:space="preserve"> </w:t>
      </w:r>
      <w:r>
        <w:t xml:space="preserve">writable by the web server; the path is validated before the export starts.</w:t>
      </w:r>
    </w:p>
    <w:bookmarkEnd w:id="30"/>
    <w:bookmarkStart w:id="31" w:name="step-5-review-generate"/>
    <w:p>
      <w:pPr>
        <w:pStyle w:val="Heading3"/>
      </w:pPr>
      <w:r>
        <w:t xml:space="preserve">Step 5: Review &amp; Generate</w:t>
      </w:r>
    </w:p>
    <w:p>
      <w:pPr>
        <w:pStyle w:val="SourceCode"/>
      </w:pP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Step 5 of 5: Review &amp; Generate                            |</w:t>
      </w:r>
      <w:r>
        <w:br/>
      </w: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+-------------------------------------------------------+ |</w:t>
      </w:r>
      <w:r>
        <w:br/>
      </w:r>
      <w:r>
        <w:rPr>
          <w:rStyle w:val="VerbatimChar"/>
        </w:rPr>
        <w:t xml:space="preserve">  |  | Setting              | Value                          | |</w:t>
      </w:r>
      <w:r>
        <w:br/>
      </w:r>
      <w:r>
        <w:rPr>
          <w:rStyle w:val="VerbatimChar"/>
        </w:rPr>
        <w:t xml:space="preserve">  |  +-------------------------------------------------------+ |</w:t>
      </w:r>
      <w:r>
        <w:br/>
      </w:r>
      <w:r>
        <w:rPr>
          <w:rStyle w:val="VerbatimChar"/>
        </w:rPr>
        <w:t xml:space="preserve">  |  | Scope                | Entire Catalogue               | |</w:t>
      </w:r>
      <w:r>
        <w:br/>
      </w:r>
      <w:r>
        <w:rPr>
          <w:rStyle w:val="VerbatimChar"/>
        </w:rPr>
        <w:t xml:space="preserve">  |  | Digital Objects      | Yes                            | |</w:t>
      </w:r>
      <w:r>
        <w:br/>
      </w:r>
      <w:r>
        <w:rPr>
          <w:rStyle w:val="VerbatimChar"/>
        </w:rPr>
        <w:t xml:space="preserve">  |  | Thumbnails           | Yes                            | |</w:t>
      </w:r>
      <w:r>
        <w:br/>
      </w:r>
      <w:r>
        <w:rPr>
          <w:rStyle w:val="VerbatimChar"/>
        </w:rPr>
        <w:t xml:space="preserve">  |  | References           | Yes                            | |</w:t>
      </w:r>
      <w:r>
        <w:br/>
      </w:r>
      <w:r>
        <w:rPr>
          <w:rStyle w:val="VerbatimChar"/>
        </w:rPr>
        <w:t xml:space="preserve">  |  | Masters              | No                             | |</w:t>
      </w:r>
      <w:r>
        <w:br/>
      </w:r>
      <w:r>
        <w:rPr>
          <w:rStyle w:val="VerbatimChar"/>
        </w:rPr>
        <w:t xml:space="preserve">  |  | Mode                 | Read Only                      | |</w:t>
      </w:r>
      <w:r>
        <w:br/>
      </w:r>
      <w:r>
        <w:rPr>
          <w:rStyle w:val="VerbatimChar"/>
        </w:rPr>
        <w:t xml:space="preserve">  |  | Destination          | This computer                  | |</w:t>
      </w:r>
      <w:r>
        <w:br/>
      </w:r>
      <w:r>
        <w:rPr>
          <w:rStyle w:val="VerbatimChar"/>
        </w:rPr>
        <w:t xml:space="preserve">  |  | Title                | Portable Catalogue             | |</w:t>
      </w:r>
      <w:r>
        <w:br/>
      </w:r>
      <w:r>
        <w:rPr>
          <w:rStyle w:val="VerbatimChar"/>
        </w:rPr>
        <w:t xml:space="preserve">  |  | Language             | en                             | |</w:t>
      </w:r>
      <w:r>
        <w:br/>
      </w:r>
      <w:r>
        <w:rPr>
          <w:rStyle w:val="VerbatimChar"/>
        </w:rPr>
        <w:t xml:space="preserve">  |  +-------------------------------------------------------+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[ &lt; Back ] [ Start Export ]                                |</w:t>
      </w:r>
      <w:r>
        <w:br/>
      </w:r>
      <w:r>
        <w:rPr>
          <w:rStyle w:val="VerbatimChar"/>
        </w:rPr>
        <w:t xml:space="preserve">  +-----------------------------------------------------------+</w:t>
      </w:r>
    </w:p>
    <w:bookmarkEnd w:id="31"/>
    <w:bookmarkStart w:id="32" w:name="progress"/>
    <w:p>
      <w:pPr>
        <w:pStyle w:val="Heading3"/>
      </w:pPr>
      <w:r>
        <w:t xml:space="preserve">Progress</w:t>
      </w:r>
    </w:p>
    <w:p>
      <w:pPr>
        <w:pStyle w:val="SourceCode"/>
      </w:pP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Export Progress       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[=============&gt;                     ] 42%            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Collecting digital objects...                        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+-----------------------------------------------------------+</w:t>
      </w:r>
    </w:p>
    <w:p>
      <w:pPr>
        <w:pStyle w:val="FirstParagraph"/>
      </w:pPr>
      <w:r>
        <w:t xml:space="preserve">Progress stages:</w:t>
      </w:r>
      <w:r>
        <w:t xml:space="preserve"> </w:t>
      </w:r>
      <w:r>
        <w:t xml:space="preserve">- 0-40%: Extracting catalogue data from database</w:t>
      </w:r>
      <w:r>
        <w:t xml:space="preserve"> </w:t>
      </w:r>
      <w:r>
        <w:t xml:space="preserve">- 40-70%: Collecting digital object files</w:t>
      </w:r>
      <w:r>
        <w:t xml:space="preserve"> </w:t>
      </w:r>
      <w:r>
        <w:t xml:space="preserve">- 70-80%: Building search index</w:t>
      </w:r>
      <w:r>
        <w:t xml:space="preserve"> </w:t>
      </w:r>
      <w:r>
        <w:t xml:space="preserve">- 80-90%: Packaging viewer</w:t>
      </w:r>
      <w:r>
        <w:t xml:space="preserve"> </w:t>
      </w:r>
      <w:r>
        <w:t xml:space="preserve">- 90-100%: Creating ZIP archive</w:t>
      </w:r>
    </w:p>
    <w:bookmarkEnd w:id="32"/>
    <w:bookmarkStart w:id="33" w:name="download-save"/>
    <w:p>
      <w:pPr>
        <w:pStyle w:val="Heading3"/>
      </w:pPr>
      <w:r>
        <w:t xml:space="preserve">Download / Save</w:t>
      </w:r>
    </w:p>
    <w:p>
      <w:pPr>
        <w:pStyle w:val="SourceCode"/>
      </w:pP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Export complete! 1,234 descriptions, 567 objects (45 MB)  |</w:t>
      </w:r>
      <w:r>
        <w:br/>
      </w:r>
      <w:r>
        <w:rPr>
          <w:rStyle w:val="VerbatimChar"/>
        </w:rPr>
        <w:t xml:space="preserve">  |  Expires: 2026-03-16                          [3 withheld]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[ Save to folder on this computer ]  [ Download ZIP ]      |</w:t>
      </w:r>
      <w:r>
        <w:br/>
      </w:r>
      <w:r>
        <w:rPr>
          <w:rStyle w:val="VerbatimChar"/>
        </w:rPr>
        <w:t xml:space="preserve">  +-----------------------------------------------------------+</w:t>
      </w:r>
    </w:p>
    <w:p>
      <w:pPr>
        <w:numPr>
          <w:ilvl w:val="0"/>
          <w:numId w:val="1001"/>
        </w:numPr>
        <w:pStyle w:val="Compact"/>
      </w:pPr>
      <w:r>
        <w:t xml:space="preserve">For the</w:t>
      </w:r>
      <w:r>
        <w:t xml:space="preserve"> </w:t>
      </w:r>
      <w:r>
        <w:rPr>
          <w:bCs/>
          <w:b/>
        </w:rPr>
        <w:t xml:space="preserve">This computer</w:t>
      </w:r>
      <w:r>
        <w:t xml:space="preserve"> </w:t>
      </w:r>
      <w:r>
        <w:t xml:space="preserve">destination, click</w:t>
      </w:r>
      <w:r>
        <w:t xml:space="preserve"> </w:t>
      </w:r>
      <w:r>
        <w:rPr>
          <w:bCs/>
          <w:b/>
        </w:rPr>
        <w:t xml:space="preserve">Save to folder on this computer</w:t>
      </w:r>
      <w:r>
        <w:t xml:space="preserve">,</w:t>
      </w:r>
      <w:r>
        <w:t xml:space="preserve"> </w:t>
      </w:r>
      <w:r>
        <w:t xml:space="preserve">choose a folder/drive, and the unzipped catalogue is written there (a live</w:t>
      </w:r>
      <w:r>
        <w:t xml:space="preserve"> </w:t>
      </w:r>
      <w:r>
        <w:t xml:space="preserve">“</w:t>
      </w:r>
      <w:r>
        <w:t xml:space="preserve">Saving N/M files</w:t>
      </w:r>
      <w:r>
        <w:t xml:space="preserve">”</w:t>
      </w:r>
      <w:r>
        <w:t xml:space="preserve"> </w:t>
      </w:r>
      <w:r>
        <w:t xml:space="preserve">status is shown). The</w:t>
      </w:r>
      <w:r>
        <w:t xml:space="preserve"> </w:t>
      </w:r>
      <w:r>
        <w:rPr>
          <w:bCs/>
          <w:b/>
        </w:rPr>
        <w:t xml:space="preserve">Download ZIP</w:t>
      </w:r>
      <w:r>
        <w:t xml:space="preserve"> </w:t>
      </w:r>
      <w:r>
        <w:t xml:space="preserve">button is always available</w:t>
      </w:r>
      <w:r>
        <w:t xml:space="preserve"> </w:t>
      </w:r>
      <w:r>
        <w:t xml:space="preserve">as an alternative/fallback.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 withheld</w:t>
      </w:r>
      <w:r>
        <w:rPr>
          <w:bCs/>
          <w:b/>
        </w:rPr>
        <w:t xml:space="preserve">”</w:t>
      </w:r>
      <w:r>
        <w:t xml:space="preserve"> </w:t>
      </w:r>
      <w:r>
        <w:t xml:space="preserve">shield badge appears when the confidentiality/access gate held</w:t>
      </w:r>
      <w:r>
        <w:t xml:space="preserve"> </w:t>
      </w:r>
      <w:r>
        <w:t xml:space="preserve">some records back — see</w:t>
      </w:r>
      <w:r>
        <w:t xml:space="preserve"> </w:t>
      </w:r>
      <w:hyperlink w:anchor="confidentiality--access-control">
        <w:r>
          <w:rPr>
            <w:rStyle w:val="Hyperlink"/>
          </w:rPr>
          <w:t xml:space="preserve">Confidentiality &amp; Access Control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onfidentiality-access-control"/>
    <w:p>
      <w:pPr>
        <w:pStyle w:val="Heading2"/>
      </w:pPr>
      <w:r>
        <w:t xml:space="preserve">Confidentiality &amp; Access Control</w:t>
      </w:r>
    </w:p>
    <w:p>
      <w:pPr>
        <w:pStyle w:val="FirstParagraph"/>
      </w:pPr>
      <w:r>
        <w:t xml:space="preserve">A portable package leaves the building and cannot be recalled, so the system filters</w:t>
      </w:r>
      <w:r>
        <w:t xml:space="preserve"> </w:t>
      </w:r>
      <w:r>
        <w:t xml:space="preserve">what may enter it</w:t>
      </w:r>
      <w:r>
        <w:t xml:space="preserve"> </w:t>
      </w:r>
      <w:r>
        <w:rPr>
          <w:bCs/>
          <w:b/>
        </w:rPr>
        <w:t xml:space="preserve">before anything is written</w:t>
      </w:r>
      <w:r>
        <w:t xml:space="preserve">, and errs on the side of withholding.</w:t>
      </w:r>
      <w:r>
        <w:t xml:space="preserve"> </w:t>
      </w:r>
      <w:r>
        <w:t xml:space="preserve">Two layers apply to every export.</w:t>
      </w:r>
    </w:p>
    <w:bookmarkStart w:id="35" w:name="you-only-export-what-you-can-see"/>
    <w:p>
      <w:pPr>
        <w:pStyle w:val="Heading3"/>
      </w:pPr>
      <w:r>
        <w:t xml:space="preserve">You only export what you can see</w:t>
      </w:r>
    </w:p>
    <w:p>
      <w:pPr>
        <w:pStyle w:val="FirstParagraph"/>
      </w:pPr>
      <w:r>
        <w:t xml:space="preserve">The package is scoped to</w:t>
      </w:r>
      <w:r>
        <w:t xml:space="preserve"> </w:t>
      </w:r>
      <w:r>
        <w:rPr>
          <w:bCs/>
          <w:b/>
        </w:rPr>
        <w:t xml:space="preserve">your</w:t>
      </w:r>
      <w:r>
        <w:t xml:space="preserve"> </w:t>
      </w:r>
      <w:r>
        <w:t xml:space="preserve">view rights — exactly the records you see in search</w:t>
      </w:r>
      <w:r>
        <w:t xml:space="preserve"> </w:t>
      </w:r>
      <w:r>
        <w:t xml:space="preserve">and browse. A record is left out of</w:t>
      </w:r>
      <w:r>
        <w:t xml:space="preserve"> </w:t>
      </w:r>
      <w:r>
        <w:rPr>
          <w:iCs/>
          <w:i/>
        </w:rPr>
        <w:t xml:space="preserve">your</w:t>
      </w:r>
      <w:r>
        <w:t xml:space="preserve"> </w:t>
      </w:r>
      <w:r>
        <w:t xml:space="preserve">package when it is above your</w:t>
      </w:r>
      <w:r>
        <w:t xml:space="preserve"> </w:t>
      </w:r>
      <w:r>
        <w:rPr>
          <w:bCs/>
          <w:b/>
        </w:rPr>
        <w:t xml:space="preserve">security</w:t>
      </w:r>
      <w:r>
        <w:rPr>
          <w:bCs/>
          <w:b/>
        </w:rPr>
        <w:t xml:space="preserve"> </w:t>
      </w:r>
      <w:r>
        <w:rPr>
          <w:bCs/>
          <w:b/>
        </w:rPr>
        <w:t xml:space="preserve">clearance</w:t>
      </w:r>
      <w:r>
        <w:t xml:space="preserve">,</w:t>
      </w:r>
      <w:r>
        <w:t xml:space="preserve"> </w:t>
      </w:r>
      <w:r>
        <w:rPr>
          <w:bCs/>
          <w:b/>
        </w:rPr>
        <w:t xml:space="preserve">donor-closed</w:t>
      </w:r>
      <w:r>
        <w:t xml:space="preserve"> </w:t>
      </w:r>
      <w:r>
        <w:t xml:space="preserve">(closure, permission-only, embargo, POPIA, legal hold),</w:t>
      </w:r>
      <w:r>
        <w:t xml:space="preserve"> </w:t>
      </w:r>
      <w:r>
        <w:t xml:space="preserve">or under an active</w:t>
      </w:r>
      <w:r>
        <w:t xml:space="preserve"> </w:t>
      </w:r>
      <w:r>
        <w:rPr>
          <w:bCs/>
          <w:b/>
        </w:rPr>
        <w:t xml:space="preserve">full embargo</w:t>
      </w:r>
      <w:r>
        <w:t xml:space="preserve"> </w:t>
      </w:r>
      <w:r>
        <w:t xml:space="preserve">(your own embargo exceptions are honoured).</w:t>
      </w:r>
      <w:r>
        <w:t xml:space="preserve"> </w:t>
      </w:r>
      <w:r>
        <w:rPr>
          <w:bCs/>
          <w:b/>
        </w:rPr>
        <w:t xml:space="preserve">Administrators</w:t>
      </w:r>
      <w:r>
        <w:t xml:space="preserve"> </w:t>
      </w:r>
      <w:r>
        <w:t xml:space="preserve">export everything.</w:t>
      </w:r>
    </w:p>
    <w:bookmarkEnd w:id="35"/>
    <w:bookmarkStart w:id="36" w:name="always-withheld-records"/>
    <w:p>
      <w:pPr>
        <w:pStyle w:val="Heading3"/>
      </w:pPr>
      <w:r>
        <w:t xml:space="preserve">Always-withheld records</w:t>
      </w:r>
    </w:p>
    <w:p>
      <w:pPr>
        <w:pStyle w:val="FirstParagraph"/>
      </w:pPr>
      <w:r>
        <w:t xml:space="preserve">Regardless of who exports: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Unpublished drafts</w:t>
      </w:r>
      <w:r>
        <w:t xml:space="preserve"> </w:t>
      </w:r>
      <w:r>
        <w:t xml:space="preserve">— unless an administrator turns on</w:t>
      </w:r>
      <w:r>
        <w:t xml:space="preserve"> </w:t>
      </w:r>
      <w:r>
        <w:rPr>
          <w:bCs/>
          <w:b/>
        </w:rPr>
        <w:t xml:space="preserve">Include unpublished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ICIP / TK culturally-restricted</w:t>
      </w:r>
      <w:r>
        <w:t xml:space="preserve"> </w:t>
      </w:r>
      <w:r>
        <w:t xml:space="preserve">records — never exported without authority</w:t>
      </w:r>
      <w:r>
        <w:t xml:space="preserve"> </w:t>
      </w:r>
      <w:r>
        <w:t xml:space="preserve">(whole sub-trees where the restriction applies to descendants).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Records with an access-policy (ODRL) prohibition</w:t>
      </w:r>
      <w:r>
        <w:t xml:space="preserve">, and images</w:t>
      </w:r>
      <w:r>
        <w:t xml:space="preserve"> </w:t>
      </w:r>
      <w:r>
        <w:rPr>
          <w:bCs/>
          <w:b/>
        </w:rPr>
        <w:t xml:space="preserve">redacted</w:t>
      </w:r>
      <w:r>
        <w:t xml:space="preserve"> </w:t>
      </w:r>
      <w:r>
        <w:t xml:space="preserve">for privacy.</w:t>
      </w:r>
    </w:p>
    <w:bookmarkEnd w:id="36"/>
    <w:bookmarkStart w:id="37" w:name="seeing-what-was-held-back"/>
    <w:p>
      <w:pPr>
        <w:pStyle w:val="Heading3"/>
      </w:pPr>
      <w:r>
        <w:t xml:space="preserve">Seeing what was held back</w:t>
      </w:r>
    </w:p>
    <w:p>
      <w:pPr>
        <w:pStyle w:val="FirstParagraph"/>
      </w:pPr>
      <w:r>
        <w:t xml:space="preserve">Every package contains a</w:t>
      </w:r>
      <w:r>
        <w:t xml:space="preserve"> </w:t>
      </w:r>
      <w:r>
        <w:rPr>
          <w:rStyle w:val="VerbatimChar"/>
          <w:bCs/>
          <w:b/>
        </w:rPr>
        <w:t xml:space="preserve">data/disclosure-summary.json</w:t>
      </w:r>
      <w:r>
        <w:t xml:space="preserve"> </w:t>
      </w:r>
      <w:r>
        <w:t xml:space="preserve">listing the counts per</w:t>
      </w:r>
      <w:r>
        <w:t xml:space="preserve"> </w:t>
      </w:r>
      <w:r>
        <w:t xml:space="preserve">category, who exported it, and the total withheld. The Past Exports list shows a</w:t>
      </w:r>
      <w:r>
        <w:t xml:space="preserve"> </w:t>
      </w:r>
      <w:r>
        <w:rPr>
          <w:bCs/>
          <w:b/>
        </w:rPr>
        <w:t xml:space="preserve">shield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 withheld</w:t>
      </w:r>
      <w:r>
        <w:rPr>
          <w:bCs/>
          <w:b/>
        </w:rPr>
        <w:t xml:space="preserve">”</w:t>
      </w:r>
      <w:r>
        <w:t xml:space="preserve"> </w:t>
      </w:r>
      <w:r>
        <w:t xml:space="preserve">badge whose tooltip breaks the number down (beyond your view</w:t>
      </w:r>
      <w:r>
        <w:t xml:space="preserve"> </w:t>
      </w:r>
      <w:r>
        <w:t xml:space="preserve">rights / unpublished / ICIP / ODRL / redacted). A withheld count is expected — it is the</w:t>
      </w:r>
      <w:r>
        <w:t xml:space="preserve"> </w:t>
      </w:r>
      <w:r>
        <w:t xml:space="preserve">system honouring access rules, not an error.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quick-export-from-description-pages-1"/>
    <w:p>
      <w:pPr>
        <w:pStyle w:val="Heading2"/>
      </w:pPr>
      <w:r>
        <w:t xml:space="preserve">Quick Export from Description Pages</w:t>
      </w:r>
    </w:p>
    <w:p>
      <w:pPr>
        <w:pStyle w:val="FirstParagraph"/>
      </w:pPr>
      <w:r>
        <w:t xml:space="preserve">When viewing any information object (fonds, series, file, or item), the sidebar</w:t>
      </w:r>
      <w:r>
        <w:t xml:space="preserve"> </w:t>
      </w:r>
      <w:r>
        <w:t xml:space="preserve">“</w:t>
      </w:r>
      <w:r>
        <w:t xml:space="preserve">Export</w:t>
      </w:r>
      <w:r>
        <w:t xml:space="preserve">”</w:t>
      </w:r>
      <w:r>
        <w:t xml:space="preserve"> </w:t>
      </w:r>
      <w:r>
        <w:t xml:space="preserve">section includes a</w:t>
      </w:r>
      <w:r>
        <w:t xml:space="preserve"> </w:t>
      </w:r>
      <w:r>
        <w:rPr>
          <w:bCs/>
          <w:b/>
        </w:rPr>
        <w:t xml:space="preserve">Portable Viewer</w:t>
      </w:r>
      <w:r>
        <w:t xml:space="preserve"> </w:t>
      </w:r>
      <w:r>
        <w:t xml:space="preserve">link:</w:t>
      </w:r>
    </w:p>
    <w:p>
      <w:pPr>
        <w:pStyle w:val="SourceCode"/>
      </w:pPr>
      <w:r>
        <w:rPr>
          <w:rStyle w:val="VerbatimChar"/>
        </w:rPr>
        <w:t xml:space="preserve">  Export</w:t>
      </w:r>
      <w:r>
        <w:br/>
      </w:r>
      <w:r>
        <w:rPr>
          <w:rStyle w:val="VerbatimChar"/>
        </w:rPr>
        <w:t xml:space="preserve">  +---------------------------------------+</w:t>
      </w:r>
      <w:r>
        <w:br/>
      </w:r>
      <w:r>
        <w:rPr>
          <w:rStyle w:val="VerbatimChar"/>
        </w:rPr>
        <w:t xml:space="preserve">  |  Dublin Core 1.1 XML                   |</w:t>
      </w:r>
      <w:r>
        <w:br/>
      </w:r>
      <w:r>
        <w:rPr>
          <w:rStyle w:val="VerbatimChar"/>
        </w:rPr>
        <w:t xml:space="preserve">  |  EAD 2002 XML                          |</w:t>
      </w:r>
      <w:r>
        <w:br/>
      </w:r>
      <w:r>
        <w:rPr>
          <w:rStyle w:val="VerbatimChar"/>
        </w:rPr>
        <w:t xml:space="preserve">  |  Portable Viewer  &lt;-- click this       |</w:t>
      </w:r>
      <w:r>
        <w:br/>
      </w:r>
      <w:r>
        <w:rPr>
          <w:rStyle w:val="VerbatimChar"/>
        </w:rPr>
        <w:t xml:space="preserve">  +---------------------------------------+</w:t>
      </w:r>
    </w:p>
    <w:p>
      <w:pPr>
        <w:pStyle w:val="FirstParagraph"/>
      </w:pPr>
      <w:r>
        <w:t xml:space="preserve">Clicking starts a fonds-level export using default settings from Admin &gt; AHG Settings &gt; Portable Export. The export title is set to the description’s title and you are redirected to</w:t>
      </w:r>
      <w:r>
        <w:t xml:space="preserve"> </w:t>
      </w:r>
      <w:r>
        <w:rPr>
          <w:rStyle w:val="VerbatimChar"/>
        </w:rPr>
        <w:t xml:space="preserve">/portable-export</w:t>
      </w:r>
      <w:r>
        <w:t xml:space="preserve"> </w:t>
      </w:r>
      <w:r>
        <w:t xml:space="preserve">to monitor progress.</w:t>
      </w:r>
    </w:p>
    <w:p>
      <w:pPr>
        <w:pStyle w:val="BodyText"/>
      </w:pPr>
      <w:r>
        <w:t xml:space="preserve">This button can be hidden via: Admin &gt; AHG Settings &gt; Portable Export &gt;</w:t>
      </w:r>
      <w:r>
        <w:t xml:space="preserve"> </w:t>
      </w:r>
      <w:r>
        <w:t xml:space="preserve">“</w:t>
      </w:r>
      <w:r>
        <w:t xml:space="preserve">Show export button on description pages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clipboard-export-1"/>
    <w:p>
      <w:pPr>
        <w:pStyle w:val="Heading2"/>
      </w:pPr>
      <w:r>
        <w:t xml:space="preserve">Clipboard Export</w:t>
      </w:r>
    </w:p>
    <w:p>
      <w:pPr>
        <w:pStyle w:val="FirstParagraph"/>
      </w:pPr>
      <w:r>
        <w:t xml:space="preserve">The clipboard export page (</w:t>
      </w:r>
      <w:r>
        <w:rPr>
          <w:rStyle w:val="VerbatimChar"/>
        </w:rPr>
        <w:t xml:space="preserve">/clipboard/export</w:t>
      </w:r>
      <w:r>
        <w:t xml:space="preserve">) includes a</w:t>
      </w:r>
      <w:r>
        <w:t xml:space="preserve"> </w:t>
      </w:r>
      <w:r>
        <w:rPr>
          <w:bCs/>
          <w:b/>
        </w:rPr>
        <w:t xml:space="preserve">Portable Catalogue</w:t>
      </w:r>
      <w:r>
        <w:t xml:space="preserve"> </w:t>
      </w:r>
      <w:r>
        <w:t xml:space="preserve">button when the plugin is enabled:</w:t>
      </w:r>
    </w:p>
    <w:p>
      <w:pPr>
        <w:pStyle w:val="SourceCode"/>
      </w:pP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Export options                                             |</w:t>
      </w:r>
      <w:r>
        <w:br/>
      </w:r>
      <w:r>
        <w:rPr>
          <w:rStyle w:val="VerbatimChar"/>
        </w:rPr>
        <w:t xml:space="preserve">  |  [type] [format] [include drafts] ...                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[ Export ]  [ Portable Catalogue ]  [ Cancel ]            |</w:t>
      </w:r>
      <w:r>
        <w:br/>
      </w:r>
      <w:r>
        <w:rPr>
          <w:rStyle w:val="VerbatimChar"/>
        </w:rPr>
        <w:t xml:space="preserve">  +-----------------------------------------------------------+</w:t>
      </w:r>
    </w:p>
    <w:p>
      <w:pPr>
        <w:pStyle w:val="FirstParagraph"/>
      </w:pPr>
      <w:r>
        <w:t xml:space="preserve">This exports all items currently in the clipboard as a portable viewer. Each item and its descendants are included.</w:t>
      </w:r>
    </w:p>
    <w:p>
      <w:pPr>
        <w:pStyle w:val="BodyText"/>
      </w:pPr>
      <w:r>
        <w:t xml:space="preserve">This button can be hidden via: Admin &gt; AHG Settings &gt; Portable Export &gt;</w:t>
      </w:r>
      <w:r>
        <w:t xml:space="preserve"> </w:t>
      </w:r>
      <w:r>
        <w:t xml:space="preserve">“</w:t>
      </w:r>
      <w:r>
        <w:t xml:space="preserve">Show export button on clipboard page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4" w:name="creating-an-export-cli"/>
    <w:p>
      <w:pPr>
        <w:pStyle w:val="Heading2"/>
      </w:pPr>
      <w:r>
        <w:t xml:space="preserve">Creating an Export (CLI)</w:t>
      </w:r>
    </w:p>
    <w:bookmarkStart w:id="41" w:name="basic-commands"/>
    <w:p>
      <w:pPr>
        <w:pStyle w:val="Heading3"/>
      </w:pPr>
      <w:r>
        <w:t xml:space="preserve">Basic Commands</w:t>
      </w:r>
    </w:p>
    <w:p>
      <w:pPr>
        <w:pStyle w:val="SourceCode"/>
      </w:pPr>
      <w:r>
        <w:rPr>
          <w:rStyle w:val="CommentTok"/>
        </w:rPr>
        <w:t xml:space="preserve"># Export entire catalogue as ZIP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/tmp/catalogue.zip</w:t>
      </w:r>
      <w:r>
        <w:br/>
      </w:r>
      <w:r>
        <w:br/>
      </w:r>
      <w:r>
        <w:rPr>
          <w:rStyle w:val="CommentTok"/>
        </w:rPr>
        <w:t xml:space="preserve"># Export a specific fonds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fonds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example-fonds</w:t>
      </w:r>
      <w:r>
        <w:br/>
      </w:r>
      <w:r>
        <w:br/>
      </w:r>
      <w:r>
        <w:rPr>
          <w:rStyle w:val="CommentTok"/>
        </w:rPr>
        <w:t xml:space="preserve"># Export by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repository </w:t>
      </w:r>
      <w:r>
        <w:rPr>
          <w:rStyle w:val="AttributeTok"/>
        </w:rPr>
        <w:t xml:space="preserve">--repository-id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Export with edit mode enabled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editable</w:t>
      </w:r>
      <w:r>
        <w:br/>
      </w:r>
      <w:r>
        <w:br/>
      </w:r>
      <w:r>
        <w:rPr>
          <w:rStyle w:val="CommentTok"/>
        </w:rPr>
        <w:t xml:space="preserve"># Metadata only (no digital objects)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--no-objects</w:t>
      </w:r>
      <w:r>
        <w:br/>
      </w:r>
      <w:r>
        <w:br/>
      </w:r>
      <w:r>
        <w:rPr>
          <w:rStyle w:val="CommentTok"/>
        </w:rPr>
        <w:t xml:space="preserve"># Include master files (large!)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--include-masters</w:t>
      </w:r>
      <w:r>
        <w:br/>
      </w:r>
      <w:r>
        <w:br/>
      </w:r>
      <w:r>
        <w:rPr>
          <w:rStyle w:val="CommentTok"/>
        </w:rPr>
        <w:t xml:space="preserve"># Custom title and language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portable:export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 Collection"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--culture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</w:t>
      </w:r>
    </w:p>
    <w:bookmarkEnd w:id="41"/>
    <w:bookmarkStart w:id="42" w:name="cli-options"/>
    <w:p>
      <w:pPr>
        <w:pStyle w:val="Heading3"/>
      </w:pPr>
      <w:r>
        <w:t xml:space="preserve">CLI Options</w:t>
      </w:r>
    </w:p>
    <w:p>
      <w:pPr>
        <w:pStyle w:val="SourceCode"/>
      </w:pPr>
      <w:r>
        <w:rPr>
          <w:rStyle w:val="VerbatimChar"/>
        </w:rPr>
        <w:t xml:space="preserve">+-------------------+--------------------------------------------------+</w:t>
      </w:r>
      <w:r>
        <w:br/>
      </w:r>
      <w:r>
        <w:rPr>
          <w:rStyle w:val="VerbatimChar"/>
        </w:rPr>
        <w:t xml:space="preserve">| Option            | Description                                      |</w:t>
      </w:r>
      <w:r>
        <w:br/>
      </w:r>
      <w:r>
        <w:rPr>
          <w:rStyle w:val="VerbatimChar"/>
        </w:rPr>
        <w:t xml:space="preserve">+-------------------+--------------------------------------------------+</w:t>
      </w:r>
      <w:r>
        <w:br/>
      </w:r>
      <w:r>
        <w:rPr>
          <w:rStyle w:val="VerbatimChar"/>
        </w:rPr>
        <w:t xml:space="preserve">| --scope           | all, fonds, repository, or custom                |</w:t>
      </w:r>
      <w:r>
        <w:br/>
      </w:r>
      <w:r>
        <w:rPr>
          <w:rStyle w:val="VerbatimChar"/>
        </w:rPr>
        <w:t xml:space="preserve">| --slug            | Fonds/description slug (scope=fonds)             |</w:t>
      </w:r>
      <w:r>
        <w:br/>
      </w:r>
      <w:r>
        <w:rPr>
          <w:rStyle w:val="VerbatimChar"/>
        </w:rPr>
        <w:t xml:space="preserve">| --repository-id   | Repository ID (scope=repository)                 |</w:t>
      </w:r>
      <w:r>
        <w:br/>
      </w:r>
      <w:r>
        <w:rPr>
          <w:rStyle w:val="VerbatimChar"/>
        </w:rPr>
        <w:t xml:space="preserve">| --mode            | read_only (default) or editable                  |</w:t>
      </w:r>
      <w:r>
        <w:br/>
      </w:r>
      <w:r>
        <w:rPr>
          <w:rStyle w:val="VerbatimChar"/>
        </w:rPr>
        <w:t xml:space="preserve">| --culture         | Language code: en, fr, af, pt (default: en)      |</w:t>
      </w:r>
      <w:r>
        <w:br/>
      </w:r>
      <w:r>
        <w:rPr>
          <w:rStyle w:val="VerbatimChar"/>
        </w:rPr>
        <w:t xml:space="preserve">| --title           | Export title (default: Portable Catalogue)        |</w:t>
      </w:r>
      <w:r>
        <w:br/>
      </w:r>
      <w:r>
        <w:rPr>
          <w:rStyle w:val="VerbatimChar"/>
        </w:rPr>
        <w:t xml:space="preserve">| --output          | Output path (directory or .zip)                  |</w:t>
      </w:r>
      <w:r>
        <w:br/>
      </w:r>
      <w:r>
        <w:rPr>
          <w:rStyle w:val="VerbatimChar"/>
        </w:rPr>
        <w:t xml:space="preserve">| --zip             | Create ZIP archive                               |</w:t>
      </w:r>
      <w:r>
        <w:br/>
      </w:r>
      <w:r>
        <w:rPr>
          <w:rStyle w:val="VerbatimChar"/>
        </w:rPr>
        <w:t xml:space="preserve">| --no-objects      | Skip digital objects (metadata only)             |</w:t>
      </w:r>
      <w:r>
        <w:br/>
      </w:r>
      <w:r>
        <w:rPr>
          <w:rStyle w:val="VerbatimChar"/>
        </w:rPr>
        <w:t xml:space="preserve">| --no-thumbnails   | Skip thumbnail images                            |</w:t>
      </w:r>
      <w:r>
        <w:br/>
      </w:r>
      <w:r>
        <w:rPr>
          <w:rStyle w:val="VerbatimChar"/>
        </w:rPr>
        <w:t xml:space="preserve">| --no-references   | Skip reference images                            |</w:t>
      </w:r>
      <w:r>
        <w:br/>
      </w:r>
      <w:r>
        <w:rPr>
          <w:rStyle w:val="VerbatimChar"/>
        </w:rPr>
        <w:t xml:space="preserve">| --include-masters | Include original master files                    |</w:t>
      </w:r>
      <w:r>
        <w:br/>
      </w:r>
      <w:r>
        <w:rPr>
          <w:rStyle w:val="VerbatimChar"/>
        </w:rPr>
        <w:t xml:space="preserve">| --export-id       | Process an existing export job by ID             |</w:t>
      </w:r>
      <w:r>
        <w:br/>
      </w:r>
      <w:r>
        <w:rPr>
          <w:rStyle w:val="VerbatimChar"/>
        </w:rPr>
        <w:t xml:space="preserve">+-------------------+--------------------------------------------------+</w:t>
      </w:r>
    </w:p>
    <w:bookmarkEnd w:id="42"/>
    <w:bookmarkStart w:id="43" w:name="cleanup-command"/>
    <w:p>
      <w:pPr>
        <w:pStyle w:val="Heading3"/>
      </w:pPr>
      <w:r>
        <w:t xml:space="preserve">Cleanup Command</w:t>
      </w:r>
    </w:p>
    <w:p>
      <w:pPr>
        <w:pStyle w:val="SourceCode"/>
      </w:pPr>
      <w:r>
        <w:rPr>
          <w:rStyle w:val="CommentTok"/>
        </w:rPr>
        <w:t xml:space="preserve"># Delete expired exports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portable:cleanup</w:t>
      </w:r>
      <w:r>
        <w:br/>
      </w:r>
      <w:r>
        <w:br/>
      </w:r>
      <w:r>
        <w:rPr>
          <w:rStyle w:val="CommentTok"/>
        </w:rPr>
        <w:t xml:space="preserve"># Preview what would be deleted (no actual deletion)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portable:cleanup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Override retention period (delete exports older than N days)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portable:cleanup </w:t>
      </w:r>
      <w:r>
        <w:rPr>
          <w:rStyle w:val="AttributeTok"/>
        </w:rPr>
        <w:t xml:space="preserve">--older-than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admin-settings"/>
    <w:p>
      <w:pPr>
        <w:pStyle w:val="Heading2"/>
      </w:pPr>
      <w:r>
        <w:t xml:space="preserve">Admin Settings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AHG Settings &gt; Portable Export</w:t>
      </w:r>
      <w:r>
        <w:t xml:space="preserve"> </w:t>
      </w:r>
      <w:r>
        <w:t xml:space="preserve">to configure defaults.</w:t>
      </w:r>
    </w:p>
    <w:bookmarkStart w:id="45" w:name="available-settings"/>
    <w:p>
      <w:pPr>
        <w:pStyle w:val="Heading3"/>
      </w:pPr>
      <w:r>
        <w:t xml:space="preserve">Available Settings</w:t>
      </w:r>
    </w:p>
    <w:p>
      <w:pPr>
        <w:pStyle w:val="SourceCode"/>
      </w:pPr>
      <w:r>
        <w:rPr>
          <w:rStyle w:val="VerbatimChar"/>
        </w:rPr>
        <w:t xml:space="preserve">+--------------------------------------+------------------+---------------------------+</w:t>
      </w:r>
      <w:r>
        <w:br/>
      </w:r>
      <w:r>
        <w:rPr>
          <w:rStyle w:val="VerbatimChar"/>
        </w:rPr>
        <w:t xml:space="preserve">| Setting                              | Default          | Description               |</w:t>
      </w:r>
      <w:r>
        <w:br/>
      </w:r>
      <w:r>
        <w:rPr>
          <w:rStyle w:val="VerbatimChar"/>
        </w:rPr>
        <w:t xml:space="preserve">+--------------------------------------+------------------+---------------------------+</w:t>
      </w:r>
      <w:r>
        <w:br/>
      </w:r>
      <w:r>
        <w:rPr>
          <w:rStyle w:val="VerbatimChar"/>
        </w:rPr>
        <w:t xml:space="preserve">| Enable Portable Export               | true             | Master on/off toggle      |</w:t>
      </w:r>
      <w:r>
        <w:br/>
      </w:r>
      <w:r>
        <w:rPr>
          <w:rStyle w:val="VerbatimChar"/>
        </w:rPr>
        <w:t xml:space="preserve">| Retention Period (days)              | 30               | Auto-delete after N days  |</w:t>
      </w:r>
      <w:r>
        <w:br/>
      </w:r>
      <w:r>
        <w:rPr>
          <w:rStyle w:val="VerbatimChar"/>
        </w:rPr>
        <w:t xml:space="preserve">| Max Export Size (MB)                 | 2048             | Size limit per export     |</w:t>
      </w:r>
      <w:r>
        <w:br/>
      </w:r>
      <w:r>
        <w:rPr>
          <w:rStyle w:val="VerbatimChar"/>
        </w:rPr>
        <w:t xml:space="preserve">| Default Mode                        | read_only        | Read Only or Editable     |</w:t>
      </w:r>
      <w:r>
        <w:br/>
      </w:r>
      <w:r>
        <w:rPr>
          <w:rStyle w:val="VerbatimChar"/>
        </w:rPr>
        <w:t xml:space="preserve">| Include Digital Objects              | true             | Include objects by default |</w:t>
      </w:r>
      <w:r>
        <w:br/>
      </w:r>
      <w:r>
        <w:rPr>
          <w:rStyle w:val="VerbatimChar"/>
        </w:rPr>
        <w:t xml:space="preserve">| Include Thumbnails                   | true             | Include thumbs by default |</w:t>
      </w:r>
      <w:r>
        <w:br/>
      </w:r>
      <w:r>
        <w:rPr>
          <w:rStyle w:val="VerbatimChar"/>
        </w:rPr>
        <w:t xml:space="preserve">| Include Reference Images            | true             | Include refs by default   |</w:t>
      </w:r>
      <w:r>
        <w:br/>
      </w:r>
      <w:r>
        <w:rPr>
          <w:rStyle w:val="VerbatimChar"/>
        </w:rPr>
        <w:t xml:space="preserve">| Include Master Files                | false            | Include originals         |</w:t>
      </w:r>
      <w:r>
        <w:br/>
      </w:r>
      <w:r>
        <w:rPr>
          <w:rStyle w:val="VerbatimChar"/>
        </w:rPr>
        <w:t xml:space="preserve">| Include Unpublished                  | false            | Allow drafts into packages |</w:t>
      </w:r>
      <w:r>
        <w:br/>
      </w:r>
      <w:r>
        <w:rPr>
          <w:rStyle w:val="VerbatimChar"/>
        </w:rPr>
        <w:t xml:space="preserve">| Default Language                     | en               | Default export language   |</w:t>
      </w:r>
      <w:r>
        <w:br/>
      </w:r>
      <w:r>
        <w:rPr>
          <w:rStyle w:val="VerbatimChar"/>
        </w:rPr>
        <w:t xml:space="preserve">| Show on Description Pages           | true             | Portable Viewer sidebar   |</w:t>
      </w:r>
      <w:r>
        <w:br/>
      </w:r>
      <w:r>
        <w:rPr>
          <w:rStyle w:val="VerbatimChar"/>
        </w:rPr>
        <w:t xml:space="preserve">| Show on Clipboard Page              | true             | Portable Catalogue button |</w:t>
      </w:r>
      <w:r>
        <w:br/>
      </w:r>
      <w:r>
        <w:rPr>
          <w:rStyle w:val="VerbatimChar"/>
        </w:rPr>
        <w:t xml:space="preserve">+--------------------------------------+------------------+---------------------------+</w:t>
      </w:r>
    </w:p>
    <w:p>
      <w:pPr>
        <w:pStyle w:val="BlockText"/>
      </w:pPr>
      <w:r>
        <w:rPr>
          <w:bCs/>
          <w:b/>
        </w:rPr>
        <w:t xml:space="preserve">Include Unpublished</w:t>
      </w:r>
      <w:r>
        <w:t xml:space="preserve"> </w:t>
      </w:r>
      <w:r>
        <w:t xml:space="preserve">overrides the confidentiality gate’s unpublished rule. Leave</w:t>
      </w:r>
      <w:r>
        <w:t xml:space="preserve"> </w:t>
      </w:r>
      <w:r>
        <w:t xml:space="preserve">it off (default) so drafts never enter an offline package unless you explicitly intend it.</w:t>
      </w:r>
    </w:p>
    <w:p>
      <w:pPr>
        <w:pStyle w:val="FirstParagraph"/>
      </w:pPr>
      <w:r>
        <w:t xml:space="preserve">These defaults are used when starting exports from description pages or the clipboard. The full wizard allows overriding any default per export.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using-the-portable-viewer"/>
    <w:p>
      <w:pPr>
        <w:pStyle w:val="Heading2"/>
      </w:pPr>
      <w:r>
        <w:t xml:space="preserve">Using the Portable Viewer</w:t>
      </w:r>
    </w:p>
    <w:bookmarkStart w:id="47" w:name="opening-the-viewer"/>
    <w:p>
      <w:pPr>
        <w:pStyle w:val="Heading3"/>
      </w:pPr>
      <w:r>
        <w:t xml:space="preserve">Opening the Viewer</w:t>
      </w:r>
    </w:p>
    <w:p>
      <w:pPr>
        <w:pStyle w:val="SourceCode"/>
      </w:pPr>
      <w:r>
        <w:rPr>
          <w:rStyle w:val="VerbatimChar"/>
        </w:rPr>
        <w:t xml:space="preserve">  1. Extract the ZIP (or burn to CD/copy to USB)</w:t>
      </w:r>
      <w:r>
        <w:br/>
      </w:r>
      <w:r>
        <w:rPr>
          <w:rStyle w:val="VerbatimChar"/>
        </w:rPr>
        <w:t xml:space="preserve">  2. Open index.html in any modern browser</w:t>
      </w:r>
      <w:r>
        <w:br/>
      </w:r>
      <w:r>
        <w:rPr>
          <w:rStyle w:val="VerbatimChar"/>
        </w:rPr>
        <w:t xml:space="preserve">     - Chrome, Firefox, Edge, Safari all supported</w:t>
      </w:r>
      <w:r>
        <w:br/>
      </w:r>
      <w:r>
        <w:rPr>
          <w:rStyle w:val="VerbatimChar"/>
        </w:rPr>
        <w:t xml:space="preserve">     - No server or internet connection needed</w:t>
      </w:r>
      <w:r>
        <w:br/>
      </w:r>
      <w:r>
        <w:rPr>
          <w:rStyle w:val="VerbatimChar"/>
        </w:rPr>
        <w:t xml:space="preserve">     - Works from local filesystem (file:// protocol)</w:t>
      </w:r>
    </w:p>
    <w:bookmarkEnd w:id="47"/>
    <w:bookmarkStart w:id="48" w:name="browse-mode"/>
    <w:p>
      <w:pPr>
        <w:pStyle w:val="Heading3"/>
      </w:pPr>
      <w:r>
        <w:t xml:space="preserve">Browse Mode</w:t>
      </w:r>
    </w:p>
    <w:p>
      <w:pPr>
        <w:pStyle w:val="SourceCode"/>
      </w:pPr>
      <w:r>
        <w:rPr>
          <w:rStyle w:val="VerbatimChar"/>
        </w:rPr>
        <w:t xml:space="preserve">  +---------------------------+-------------------------------+</w:t>
      </w:r>
      <w:r>
        <w:br/>
      </w:r>
      <w:r>
        <w:rPr>
          <w:rStyle w:val="VerbatimChar"/>
        </w:rPr>
        <w:t xml:space="preserve">  |  Hierarchy                |  Description Detail           |</w:t>
      </w:r>
      <w:r>
        <w:br/>
      </w:r>
      <w:r>
        <w:rPr>
          <w:rStyle w:val="VerbatimChar"/>
        </w:rPr>
        <w:t xml:space="preserve">  |                           |                               |</w:t>
      </w:r>
      <w:r>
        <w:br/>
      </w:r>
      <w:r>
        <w:rPr>
          <w:rStyle w:val="VerbatimChar"/>
        </w:rPr>
        <w:t xml:space="preserve">  |  v Fonds A                |  Series 1                     |</w:t>
      </w:r>
      <w:r>
        <w:br/>
      </w:r>
      <w:r>
        <w:rPr>
          <w:rStyle w:val="VerbatimChar"/>
        </w:rPr>
        <w:t xml:space="preserve">  |    v Series 1             |  [Series] [REF-001]           |</w:t>
      </w:r>
      <w:r>
        <w:br/>
      </w:r>
      <w:r>
        <w:rPr>
          <w:rStyle w:val="VerbatimChar"/>
        </w:rPr>
        <w:t xml:space="preserve">  |      &gt; File 1.1           |                               |</w:t>
      </w:r>
      <w:r>
        <w:br/>
      </w:r>
      <w:r>
        <w:rPr>
          <w:rStyle w:val="VerbatimChar"/>
        </w:rPr>
        <w:t xml:space="preserve">  |      &gt; File 1.2           |  Scope and Content            |</w:t>
      </w:r>
      <w:r>
        <w:br/>
      </w:r>
      <w:r>
        <w:rPr>
          <w:rStyle w:val="VerbatimChar"/>
        </w:rPr>
        <w:t xml:space="preserve">  |    &gt; Series 2             |  This series contains...      |</w:t>
      </w:r>
      <w:r>
        <w:br/>
      </w:r>
      <w:r>
        <w:rPr>
          <w:rStyle w:val="VerbatimChar"/>
        </w:rPr>
        <w:t xml:space="preserve">  |  &gt; Fonds B                |                               |</w:t>
      </w:r>
      <w:r>
        <w:br/>
      </w:r>
      <w:r>
        <w:rPr>
          <w:rStyle w:val="VerbatimChar"/>
        </w:rPr>
        <w:t xml:space="preserve">  |                           |  Dates                        |</w:t>
      </w:r>
      <w:r>
        <w:br/>
      </w:r>
      <w:r>
        <w:rPr>
          <w:rStyle w:val="VerbatimChar"/>
        </w:rPr>
        <w:t xml:space="preserve">  |  [Expand All]             |  Creation: 1950-1960          |</w:t>
      </w:r>
      <w:r>
        <w:br/>
      </w:r>
      <w:r>
        <w:rPr>
          <w:rStyle w:val="VerbatimChar"/>
        </w:rPr>
        <w:t xml:space="preserve">  |  [Collapse All]           |                               |</w:t>
      </w:r>
      <w:r>
        <w:br/>
      </w:r>
      <w:r>
        <w:rPr>
          <w:rStyle w:val="VerbatimChar"/>
        </w:rPr>
        <w:t xml:space="preserve">  |                           |  Subject Access Points        |</w:t>
      </w:r>
      <w:r>
        <w:br/>
      </w:r>
      <w:r>
        <w:rPr>
          <w:rStyle w:val="VerbatimChar"/>
        </w:rPr>
        <w:t xml:space="preserve">  |                           |  [History] [Land reform]      |</w:t>
      </w:r>
      <w:r>
        <w:br/>
      </w:r>
      <w:r>
        <w:rPr>
          <w:rStyle w:val="VerbatimChar"/>
        </w:rPr>
        <w:t xml:space="preserve">  |                           |                               |</w:t>
      </w:r>
      <w:r>
        <w:br/>
      </w:r>
      <w:r>
        <w:rPr>
          <w:rStyle w:val="VerbatimChar"/>
        </w:rPr>
        <w:t xml:space="preserve">  |                           |  Sub-levels (3)               |</w:t>
      </w:r>
      <w:r>
        <w:br/>
      </w:r>
      <w:r>
        <w:rPr>
          <w:rStyle w:val="VerbatimChar"/>
        </w:rPr>
        <w:t xml:space="preserve">  |                           |  &gt; File 1.1                   |</w:t>
      </w:r>
      <w:r>
        <w:br/>
      </w:r>
      <w:r>
        <w:rPr>
          <w:rStyle w:val="VerbatimChar"/>
        </w:rPr>
        <w:t xml:space="preserve">  |                           |  &gt; File 1.2                   |</w:t>
      </w:r>
      <w:r>
        <w:br/>
      </w:r>
      <w:r>
        <w:rPr>
          <w:rStyle w:val="VerbatimChar"/>
        </w:rPr>
        <w:t xml:space="preserve">  |                           |  &gt; File 1.3                   |</w:t>
      </w:r>
      <w:r>
        <w:br/>
      </w:r>
      <w:r>
        <w:rPr>
          <w:rStyle w:val="VerbatimChar"/>
        </w:rPr>
        <w:t xml:space="preserve">  +---------------------------+-------------------------------+</w:t>
      </w:r>
    </w:p>
    <w:bookmarkEnd w:id="48"/>
    <w:bookmarkStart w:id="49" w:name="search-mode"/>
    <w:p>
      <w:pPr>
        <w:pStyle w:val="Heading3"/>
      </w:pPr>
      <w:r>
        <w:t xml:space="preserve">Search Mode</w:t>
      </w:r>
    </w:p>
    <w:p>
      <w:pPr>
        <w:pStyle w:val="SourceCode"/>
      </w:pP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[ Search descriptions...                    ] [Search]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3 results for "land reform"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Land Reform Records                                        |</w:t>
      </w:r>
      <w:r>
        <w:br/>
      </w:r>
      <w:r>
        <w:rPr>
          <w:rStyle w:val="VerbatimChar"/>
        </w:rPr>
        <w:t xml:space="preserve">  |  [REF-042] [Series]                                         |</w:t>
      </w:r>
      <w:r>
        <w:br/>
      </w:r>
      <w:r>
        <w:rPr>
          <w:rStyle w:val="VerbatimChar"/>
        </w:rPr>
        <w:t xml:space="preserve">  |  ...correspondence relating to &lt;mark&gt;land reform&lt;/mark&gt;...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Title Deeds Collection                                     |</w:t>
      </w:r>
      <w:r>
        <w:br/>
      </w:r>
      <w:r>
        <w:rPr>
          <w:rStyle w:val="VerbatimChar"/>
        </w:rPr>
        <w:t xml:space="preserve">  |  [REF-089] [File]                                           |</w:t>
      </w:r>
      <w:r>
        <w:br/>
      </w:r>
      <w:r>
        <w:rPr>
          <w:rStyle w:val="VerbatimChar"/>
        </w:rPr>
        <w:t xml:space="preserve">  |  ...documents pertaining to &lt;mark&gt;land reform&lt;/mark&gt;...    |</w:t>
      </w:r>
      <w:r>
        <w:br/>
      </w:r>
      <w:r>
        <w:rPr>
          <w:rStyle w:val="VerbatimChar"/>
        </w:rPr>
        <w:t xml:space="preserve">  +-----------------------------------------------------------+</w:t>
      </w:r>
    </w:p>
    <w:bookmarkEnd w:id="49"/>
    <w:bookmarkStart w:id="50" w:name="edit-mode-editable-exports-only"/>
    <w:p>
      <w:pPr>
        <w:pStyle w:val="Heading3"/>
      </w:pPr>
      <w:r>
        <w:t xml:space="preserve">Edit Mode (Editable Exports Only)</w:t>
      </w:r>
    </w:p>
    <w:p>
      <w:pPr>
        <w:pStyle w:val="SourceCode"/>
      </w:pPr>
      <w:r>
        <w:rPr>
          <w:rStyle w:val="VerbatimChar"/>
        </w:rPr>
        <w:t xml:space="preserve">  +-----------------------------------------------------------+</w:t>
      </w:r>
      <w:r>
        <w:br/>
      </w:r>
      <w:r>
        <w:rPr>
          <w:rStyle w:val="VerbatimChar"/>
        </w:rPr>
        <w:t xml:space="preserve">  |  Edit Mode                                            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Drag &amp; drop files here or click to browse                  |</w:t>
      </w:r>
      <w:r>
        <w:br/>
      </w:r>
      <w:r>
        <w:rPr>
          <w:rStyle w:val="VerbatimChar"/>
        </w:rPr>
        <w:t xml:space="preserve">  |  Images, PDFs, and documents accepted                      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Imported Files (2)                                         |</w:t>
      </w:r>
      <w:r>
        <w:br/>
      </w:r>
      <w:r>
        <w:rPr>
          <w:rStyle w:val="VerbatimChar"/>
        </w:rPr>
        <w:t xml:space="preserve">  |  +-------------------------------------------------------+ |</w:t>
      </w:r>
      <w:r>
        <w:br/>
      </w:r>
      <w:r>
        <w:rPr>
          <w:rStyle w:val="VerbatimChar"/>
        </w:rPr>
        <w:t xml:space="preserve">  |  | [photo.jpg]  234 KB  Caption: [ Site overview     ]    | |</w:t>
      </w:r>
      <w:r>
        <w:br/>
      </w:r>
      <w:r>
        <w:rPr>
          <w:rStyle w:val="VerbatimChar"/>
        </w:rPr>
        <w:t xml:space="preserve">  |  | [notes.pdf]  89 KB   Caption: [ Field notes       ]    | |</w:t>
      </w:r>
      <w:r>
        <w:br/>
      </w:r>
      <w:r>
        <w:rPr>
          <w:rStyle w:val="VerbatimChar"/>
        </w:rPr>
        <w:t xml:space="preserve">  |  +-------------------------------------------------------+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Notes Summary                                              |</w:t>
      </w:r>
      <w:r>
        <w:br/>
      </w:r>
      <w:r>
        <w:rPr>
          <w:rStyle w:val="VerbatimChar"/>
        </w:rPr>
        <w:t xml:space="preserve">  |  +-------------------------------------------------------+ |</w:t>
      </w:r>
      <w:r>
        <w:br/>
      </w:r>
      <w:r>
        <w:rPr>
          <w:rStyle w:val="VerbatimChar"/>
        </w:rPr>
        <w:t xml:space="preserve">  |  | Correspondence File A                                  | |</w:t>
      </w:r>
      <w:r>
        <w:br/>
      </w:r>
      <w:r>
        <w:rPr>
          <w:rStyle w:val="VerbatimChar"/>
        </w:rPr>
        <w:t xml:space="preserve">  |  | "Contains letters from 1952 relating to..."           | |</w:t>
      </w:r>
      <w:r>
        <w:br/>
      </w:r>
      <w:r>
        <w:rPr>
          <w:rStyle w:val="VerbatimChar"/>
        </w:rPr>
        <w:t xml:space="preserve">  |  +-------------------------------------------------------+ |</w:t>
      </w:r>
      <w:r>
        <w:br/>
      </w:r>
      <w:r>
        <w:rPr>
          <w:rStyle w:val="VerbatimChar"/>
        </w:rPr>
        <w:t xml:space="preserve">  |                                                             |</w:t>
      </w:r>
      <w:r>
        <w:br/>
      </w:r>
      <w:r>
        <w:rPr>
          <w:rStyle w:val="VerbatimChar"/>
        </w:rPr>
        <w:t xml:space="preserve">  |  [ Export Changes (researcher-exchange.json) ]              |</w:t>
      </w:r>
      <w:r>
        <w:br/>
      </w:r>
      <w:r>
        <w:rPr>
          <w:rStyle w:val="VerbatimChar"/>
        </w:rPr>
        <w:t xml:space="preserve">  +-----------------------------------------------------------+</w:t>
      </w:r>
    </w:p>
    <w:p>
      <w:pPr>
        <w:pStyle w:val="FirstParagraph"/>
      </w:pPr>
      <w:r>
        <w:t xml:space="preserve">When browsing descriptions in edit mode, each description has a</w:t>
      </w:r>
      <w:r>
        <w:t xml:space="preserve"> </w:t>
      </w:r>
      <w:r>
        <w:t xml:space="preserve">“</w:t>
      </w:r>
      <w:r>
        <w:t xml:space="preserve">Research Notes</w:t>
      </w:r>
      <w:r>
        <w:t xml:space="preserve">”</w:t>
      </w:r>
      <w:r>
        <w:t xml:space="preserve"> </w:t>
      </w:r>
      <w:r>
        <w:t xml:space="preserve">textarea at the bottom where you can add observations.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Export Changes</w:t>
      </w:r>
      <w:r>
        <w:t xml:space="preserve">”</w:t>
      </w:r>
      <w:r>
        <w:t xml:space="preserve"> </w:t>
      </w:r>
      <w:r>
        <w:t xml:space="preserve">button downloads a</w:t>
      </w:r>
      <w:r>
        <w:t xml:space="preserve"> </w:t>
      </w:r>
      <w:r>
        <w:rPr>
          <w:rStyle w:val="VerbatimChar"/>
        </w:rPr>
        <w:t xml:space="preserve">researcher-exchange.json</w:t>
      </w:r>
      <w:r>
        <w:t xml:space="preserve"> </w:t>
      </w:r>
      <w:r>
        <w:t xml:space="preserve">file</w:t>
      </w:r>
      <w:r>
        <w:t xml:space="preserve"> </w:t>
      </w:r>
      <w:r>
        <w:t xml:space="preserve">that can be submitted to the archive for import via ahgResearcherPlugin.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sharing-exports"/>
    <w:p>
      <w:pPr>
        <w:pStyle w:val="Heading2"/>
      </w:pPr>
      <w:r>
        <w:t xml:space="preserve">Sharing Exports</w:t>
      </w:r>
    </w:p>
    <w:bookmarkStart w:id="52" w:name="generate-a-download-token"/>
    <w:p>
      <w:pPr>
        <w:pStyle w:val="Heading3"/>
      </w:pPr>
      <w:r>
        <w:t xml:space="preserve">Generate a Download Token</w:t>
      </w:r>
    </w:p>
    <w:p>
      <w:pPr>
        <w:pStyle w:val="SourceCode"/>
      </w:pPr>
      <w:r>
        <w:rPr>
          <w:rStyle w:val="VerbatimChar"/>
        </w:rPr>
        <w:t xml:space="preserve">  Past Exports table &gt; [Share Link] button</w:t>
      </w:r>
      <w:r>
        <w:br/>
      </w:r>
      <w:r>
        <w:br/>
      </w:r>
      <w:r>
        <w:rPr>
          <w:rStyle w:val="VerbatimChar"/>
        </w:rPr>
        <w:t xml:space="preserve">  +-----------------------------------+</w:t>
      </w:r>
      <w:r>
        <w:br/>
      </w:r>
      <w:r>
        <w:rPr>
          <w:rStyle w:val="VerbatimChar"/>
        </w:rPr>
        <w:t xml:space="preserve">  |  Share Download Link              |</w:t>
      </w:r>
      <w:r>
        <w:br/>
      </w:r>
      <w:r>
        <w:rPr>
          <w:rStyle w:val="VerbatimChar"/>
        </w:rPr>
        <w:t xml:space="preserve">  |                                    |</w:t>
      </w:r>
      <w:r>
        <w:br/>
      </w:r>
      <w:r>
        <w:rPr>
          <w:rStyle w:val="VerbatimChar"/>
        </w:rPr>
        <w:t xml:space="preserve">  |  Max Downloads: [ 5  ]            |</w:t>
      </w:r>
      <w:r>
        <w:br/>
      </w:r>
      <w:r>
        <w:rPr>
          <w:rStyle w:val="VerbatimChar"/>
        </w:rPr>
        <w:t xml:space="preserve">  |  Expires After: [ 168 ] hours     |</w:t>
      </w:r>
      <w:r>
        <w:br/>
      </w:r>
      <w:r>
        <w:rPr>
          <w:rStyle w:val="VerbatimChar"/>
        </w:rPr>
        <w:t xml:space="preserve">  |                                    |</w:t>
      </w:r>
      <w:r>
        <w:br/>
      </w:r>
      <w:r>
        <w:rPr>
          <w:rStyle w:val="VerbatimChar"/>
        </w:rPr>
        <w:t xml:space="preserve">  |  [ Generate Link ]                |</w:t>
      </w:r>
      <w:r>
        <w:br/>
      </w:r>
      <w:r>
        <w:rPr>
          <w:rStyle w:val="VerbatimChar"/>
        </w:rPr>
        <w:t xml:space="preserve">  |                                    |</w:t>
      </w:r>
      <w:r>
        <w:br/>
      </w:r>
      <w:r>
        <w:rPr>
          <w:rStyle w:val="VerbatimChar"/>
        </w:rPr>
        <w:t xml:space="preserve">  |  Share URL:                        |</w:t>
      </w:r>
      <w:r>
        <w:br/>
      </w:r>
      <w:r>
        <w:rPr>
          <w:rStyle w:val="VerbatimChar"/>
        </w:rPr>
        <w:t xml:space="preserve">  |  https://psis.theahg.co.za/       |</w:t>
      </w:r>
      <w:r>
        <w:br/>
      </w:r>
      <w:r>
        <w:rPr>
          <w:rStyle w:val="VerbatimChar"/>
        </w:rPr>
        <w:t xml:space="preserve">  |  portable-export/download?         |</w:t>
      </w:r>
      <w:r>
        <w:br/>
      </w:r>
      <w:r>
        <w:rPr>
          <w:rStyle w:val="VerbatimChar"/>
        </w:rPr>
        <w:t xml:space="preserve">  |  token=abc123...  [Copy]          |</w:t>
      </w:r>
      <w:r>
        <w:br/>
      </w:r>
      <w:r>
        <w:rPr>
          <w:rStyle w:val="VerbatimChar"/>
        </w:rPr>
        <w:t xml:space="preserve">  +-----------------------------------+</w:t>
      </w:r>
    </w:p>
    <w:p>
      <w:pPr>
        <w:pStyle w:val="FirstParagraph"/>
      </w:pPr>
      <w:r>
        <w:t xml:space="preserve">Tokens support:</w:t>
      </w:r>
      <w:r>
        <w:t xml:space="preserve"> </w:t>
      </w:r>
      <w:r>
        <w:t xml:space="preserve">- Maximum download count (or unlimited)</w:t>
      </w:r>
      <w:r>
        <w:t xml:space="preserve"> </w:t>
      </w:r>
      <w:r>
        <w:t xml:space="preserve">- Expiry time (default 7 days)</w:t>
      </w:r>
      <w:r>
        <w:t xml:space="preserve"> </w:t>
      </w:r>
      <w:r>
        <w:t xml:space="preserve">- No login required for token-based downloads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export-retention-auto-cleanup"/>
    <w:p>
      <w:pPr>
        <w:pStyle w:val="Heading2"/>
      </w:pPr>
      <w:r>
        <w:t xml:space="preserve">Export Retention &amp; Auto-Cleanup</w:t>
      </w:r>
    </w:p>
    <w:p>
      <w:pPr>
        <w:pStyle w:val="FirstParagraph"/>
      </w:pPr>
      <w:r>
        <w:t xml:space="preserve">Exports are automatically assigned an expiry date based on the retention period setting (default: 30 days). The</w:t>
      </w:r>
      <w:r>
        <w:t xml:space="preserve"> </w:t>
      </w:r>
      <w:r>
        <w:t xml:space="preserve">“</w:t>
      </w:r>
      <w:r>
        <w:t xml:space="preserve">Expires</w:t>
      </w:r>
      <w:r>
        <w:t xml:space="preserve">”</w:t>
      </w:r>
      <w:r>
        <w:t xml:space="preserve"> </w:t>
      </w:r>
      <w:r>
        <w:t xml:space="preserve">column in the Past Exports table shows when each export will be eligible for deletion.</w:t>
      </w:r>
    </w:p>
    <w:bookmarkStart w:id="54" w:name="automatic-cleanup"/>
    <w:p>
      <w:pPr>
        <w:pStyle w:val="Heading3"/>
      </w:pPr>
      <w:r>
        <w:t xml:space="preserve">Automatic Cleanup</w:t>
      </w:r>
    </w:p>
    <w:p>
      <w:pPr>
        <w:pStyle w:val="FirstParagraph"/>
      </w:pPr>
      <w:r>
        <w:t xml:space="preserve">Run the cleanup command periodically (e.g., via cron) to delete expired exports:</w:t>
      </w:r>
    </w:p>
    <w:p>
      <w:pPr>
        <w:pStyle w:val="SourceCode"/>
      </w:pPr>
      <w:r>
        <w:rPr>
          <w:rStyle w:val="CommentTok"/>
        </w:rPr>
        <w:t xml:space="preserve"># Add to crontab — runs daily at 2am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portable:cleanup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/var/log/portable-cleanup.log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The cleanup task:</w:t>
      </w:r>
      <w:r>
        <w:t xml:space="preserve"> </w:t>
      </w:r>
      <w:r>
        <w:t xml:space="preserve">1. Finds exports where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has passed</w:t>
      </w:r>
      <w:r>
        <w:t xml:space="preserve"> </w:t>
      </w:r>
      <w:r>
        <w:t xml:space="preserve">2. Finds completed/failed exports older than the retention period</w:t>
      </w:r>
      <w:r>
        <w:t xml:space="preserve"> </w:t>
      </w:r>
      <w:r>
        <w:t xml:space="preserve">3. Deletes the ZIP file, output directory, and database records</w:t>
      </w:r>
      <w:r>
        <w:t xml:space="preserve"> </w:t>
      </w:r>
      <w:r>
        <w:t xml:space="preserve">4. Logs what was deleted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to preview without deleting.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output-structure"/>
    <w:p>
      <w:pPr>
        <w:pStyle w:val="Heading2"/>
      </w:pPr>
      <w:r>
        <w:t xml:space="preserve">Output Structure</w:t>
      </w:r>
    </w:p>
    <w:p>
      <w:pPr>
        <w:pStyle w:val="SourceCode"/>
      </w:pPr>
      <w:r>
        <w:rPr>
          <w:rStyle w:val="VerbatimChar"/>
        </w:rPr>
        <w:t xml:space="preserve">  portable-export.zip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index.html              &lt;- Open this in a browser</w:t>
      </w:r>
      <w:r>
        <w:br/>
      </w:r>
      <w:r>
        <w:rPr>
          <w:rStyle w:val="VerbatimChar"/>
        </w:rPr>
        <w:t xml:space="preserve">  +-- assets/</w:t>
      </w:r>
      <w:r>
        <w:br/>
      </w:r>
      <w:r>
        <w:rPr>
          <w:rStyle w:val="VerbatimChar"/>
        </w:rPr>
        <w:t xml:space="preserve">  |   +-- css/viewer.css</w:t>
      </w:r>
      <w:r>
        <w:br/>
      </w:r>
      <w:r>
        <w:rPr>
          <w:rStyle w:val="VerbatimChar"/>
        </w:rPr>
        <w:t xml:space="preserve">  |   +-- js/app.js</w:t>
      </w:r>
      <w:r>
        <w:br/>
      </w:r>
      <w:r>
        <w:rPr>
          <w:rStyle w:val="VerbatimChar"/>
        </w:rPr>
        <w:t xml:space="preserve">  |   +-- js/search.js</w:t>
      </w:r>
      <w:r>
        <w:br/>
      </w:r>
      <w:r>
        <w:rPr>
          <w:rStyle w:val="VerbatimChar"/>
        </w:rPr>
        <w:t xml:space="preserve">  |   +-- js/tree.js</w:t>
      </w:r>
      <w:r>
        <w:br/>
      </w:r>
      <w:r>
        <w:rPr>
          <w:rStyle w:val="VerbatimChar"/>
        </w:rPr>
        <w:t xml:space="preserve">  |   +-- js/import.js         &lt;- Edit mode only</w:t>
      </w:r>
      <w:r>
        <w:br/>
      </w:r>
      <w:r>
        <w:rPr>
          <w:rStyle w:val="VerbatimChar"/>
        </w:rPr>
        <w:t xml:space="preserve">  |   +-- lib/</w:t>
      </w:r>
      <w:r>
        <w:br/>
      </w:r>
      <w:r>
        <w:rPr>
          <w:rStyle w:val="VerbatimChar"/>
        </w:rPr>
        <w:t xml:space="preserve">  |       +-- bootstrap.bundle.min.js</w:t>
      </w:r>
      <w:r>
        <w:br/>
      </w:r>
      <w:r>
        <w:rPr>
          <w:rStyle w:val="VerbatimChar"/>
        </w:rPr>
        <w:t xml:space="preserve">  |       +-- bootstrap.min.css</w:t>
      </w:r>
      <w:r>
        <w:br/>
      </w:r>
      <w:r>
        <w:rPr>
          <w:rStyle w:val="VerbatimChar"/>
        </w:rPr>
        <w:t xml:space="preserve">  |       +-- bootstrap-icons.min.css</w:t>
      </w:r>
      <w:r>
        <w:br/>
      </w:r>
      <w:r>
        <w:rPr>
          <w:rStyle w:val="VerbatimChar"/>
        </w:rPr>
        <w:t xml:space="preserve">  |       +-- flexsearch.min.js</w:t>
      </w:r>
      <w:r>
        <w:br/>
      </w:r>
      <w:r>
        <w:rPr>
          <w:rStyle w:val="VerbatimChar"/>
        </w:rPr>
        <w:t xml:space="preserve">  |       +-- fonts/</w:t>
      </w:r>
      <w:r>
        <w:br/>
      </w:r>
      <w:r>
        <w:rPr>
          <w:rStyle w:val="VerbatimChar"/>
        </w:rPr>
        <w:t xml:space="preserve">  +-- data/</w:t>
      </w:r>
      <w:r>
        <w:br/>
      </w:r>
      <w:r>
        <w:rPr>
          <w:rStyle w:val="VerbatimChar"/>
        </w:rPr>
        <w:t xml:space="preserve">  |   +-- catalogue.json       &lt;- All descriptions</w:t>
      </w:r>
      <w:r>
        <w:br/>
      </w:r>
      <w:r>
        <w:rPr>
          <w:rStyle w:val="VerbatimChar"/>
        </w:rPr>
        <w:t xml:space="preserve">  |   +-- search-index.json    &lt;- Pre-built search index</w:t>
      </w:r>
      <w:r>
        <w:br/>
      </w:r>
      <w:r>
        <w:rPr>
          <w:rStyle w:val="VerbatimChar"/>
        </w:rPr>
        <w:t xml:space="preserve">  |   +-- taxonomies.json      &lt;- Subjects, places, genres</w:t>
      </w:r>
      <w:r>
        <w:br/>
      </w:r>
      <w:r>
        <w:rPr>
          <w:rStyle w:val="VerbatimChar"/>
        </w:rPr>
        <w:t xml:space="preserve">  |   +-- config.json          &lt;- Viewer settings</w:t>
      </w:r>
      <w:r>
        <w:br/>
      </w:r>
      <w:r>
        <w:rPr>
          <w:rStyle w:val="VerbatimChar"/>
        </w:rPr>
        <w:t xml:space="preserve">  |   +-- manifest.json        &lt;- File checksums</w:t>
      </w:r>
      <w:r>
        <w:br/>
      </w:r>
      <w:r>
        <w:rPr>
          <w:rStyle w:val="VerbatimChar"/>
        </w:rPr>
        <w:t xml:space="preserve">  |   +-- disclosure-summary.json &lt;- What was withheld + why</w:t>
      </w:r>
      <w:r>
        <w:br/>
      </w:r>
      <w:r>
        <w:rPr>
          <w:rStyle w:val="VerbatimChar"/>
        </w:rPr>
        <w:t xml:space="preserve">  +-- objects/</w:t>
      </w:r>
      <w:r>
        <w:br/>
      </w:r>
      <w:r>
        <w:rPr>
          <w:rStyle w:val="VerbatimChar"/>
        </w:rPr>
        <w:t xml:space="preserve">      +-- thumb/               &lt;- Thumbnail images</w:t>
      </w:r>
      <w:r>
        <w:br/>
      </w:r>
      <w:r>
        <w:rPr>
          <w:rStyle w:val="VerbatimChar"/>
        </w:rPr>
        <w:t xml:space="preserve">      +-- ref/                 &lt;- Reference images</w:t>
      </w:r>
      <w:r>
        <w:br/>
      </w:r>
      <w:r>
        <w:rPr>
          <w:rStyle w:val="VerbatimChar"/>
        </w:rPr>
        <w:t xml:space="preserve">      +-- pdf/                 &lt;- PDF access copies</w:t>
      </w:r>
      <w:r>
        <w:br/>
      </w:r>
      <w:r>
        <w:rPr>
          <w:rStyle w:val="VerbatimChar"/>
        </w:rPr>
        <w:t xml:space="preserve">      +-- master/              &lt;- Master files (if included)</w:t>
      </w:r>
    </w:p>
    <w:p>
      <w:r>
        <w:pict>
          <v:rect style="width:0;height:1.5pt" o:hralign="center" o:hrstd="t" o:hr="t"/>
        </w:pict>
      </w:r>
    </w:p>
    <w:bookmarkEnd w:id="56"/>
    <w:bookmarkStart w:id="63" w:name="use-cases"/>
    <w:p>
      <w:pPr>
        <w:pStyle w:val="Heading2"/>
      </w:pPr>
      <w:r>
        <w:t xml:space="preserve">Use Cases</w:t>
      </w:r>
    </w:p>
    <w:bookmarkStart w:id="57" w:name="delivering-to-clients"/>
    <w:p>
      <w:pPr>
        <w:pStyle w:val="Heading3"/>
      </w:pPr>
      <w:r>
        <w:t xml:space="preserve">Delivering to Clients</w:t>
      </w:r>
    </w:p>
    <w:p>
      <w:pPr>
        <w:pStyle w:val="SourceCode"/>
      </w:pPr>
      <w:r>
        <w:rPr>
          <w:rStyle w:val="VerbatimChar"/>
        </w:rPr>
        <w:t xml:space="preserve">  Archive creates export (scope=fonds for client's collection)</w:t>
      </w:r>
      <w:r>
        <w:br/>
      </w:r>
      <w:r>
        <w:rPr>
          <w:rStyle w:val="VerbatimChar"/>
        </w:rPr>
        <w:t xml:space="preserve">  -&gt; Burns to CD or copies to USB</w:t>
      </w:r>
      <w:r>
        <w:br/>
      </w:r>
      <w:r>
        <w:rPr>
          <w:rStyle w:val="VerbatimChar"/>
        </w:rPr>
        <w:t xml:space="preserve">  -&gt; Client opens index.html in browser</w:t>
      </w:r>
      <w:r>
        <w:br/>
      </w:r>
      <w:r>
        <w:rPr>
          <w:rStyle w:val="VerbatimChar"/>
        </w:rPr>
        <w:t xml:space="preserve">  -&gt; Full offline access to their collection</w:t>
      </w:r>
    </w:p>
    <w:bookmarkEnd w:id="57"/>
    <w:bookmarkStart w:id="58" w:name="exhibition-kiosk"/>
    <w:p>
      <w:pPr>
        <w:pStyle w:val="Heading3"/>
      </w:pPr>
      <w:r>
        <w:t xml:space="preserve">Exhibition Kiosk</w:t>
      </w:r>
    </w:p>
    <w:p>
      <w:pPr>
        <w:pStyle w:val="SourceCode"/>
      </w:pPr>
      <w:r>
        <w:rPr>
          <w:rStyle w:val="VerbatimChar"/>
        </w:rPr>
        <w:t xml:space="preserve">  Export with scope=repository, read-only mode</w:t>
      </w:r>
      <w:r>
        <w:br/>
      </w:r>
      <w:r>
        <w:rPr>
          <w:rStyle w:val="VerbatimChar"/>
        </w:rPr>
        <w:t xml:space="preserve">  -&gt; Load onto kiosk computer</w:t>
      </w:r>
      <w:r>
        <w:br/>
      </w:r>
      <w:r>
        <w:rPr>
          <w:rStyle w:val="VerbatimChar"/>
        </w:rPr>
        <w:t xml:space="preserve">  -&gt; Visitors browse collection without internet</w:t>
      </w:r>
    </w:p>
    <w:bookmarkEnd w:id="58"/>
    <w:bookmarkStart w:id="59" w:name="researcher-field-work"/>
    <w:p>
      <w:pPr>
        <w:pStyle w:val="Heading3"/>
      </w:pPr>
      <w:r>
        <w:t xml:space="preserve">Researcher Field Work</w:t>
      </w:r>
    </w:p>
    <w:p>
      <w:pPr>
        <w:pStyle w:val="SourceCode"/>
      </w:pPr>
      <w:r>
        <w:rPr>
          <w:rStyle w:val="VerbatimChar"/>
        </w:rPr>
        <w:t xml:space="preserve">  Export with editable mode enabled</w:t>
      </w:r>
      <w:r>
        <w:br/>
      </w:r>
      <w:r>
        <w:rPr>
          <w:rStyle w:val="VerbatimChar"/>
        </w:rPr>
        <w:t xml:space="preserve">  -&gt; Researcher takes USB to field location</w:t>
      </w:r>
      <w:r>
        <w:br/>
      </w:r>
      <w:r>
        <w:rPr>
          <w:rStyle w:val="VerbatimChar"/>
        </w:rPr>
        <w:t xml:space="preserve">  -&gt; Browses catalogue, adds notes to descriptions</w:t>
      </w:r>
      <w:r>
        <w:br/>
      </w:r>
      <w:r>
        <w:rPr>
          <w:rStyle w:val="VerbatimChar"/>
        </w:rPr>
        <w:t xml:space="preserve">  -&gt; Imports photos from field work</w:t>
      </w:r>
      <w:r>
        <w:br/>
      </w:r>
      <w:r>
        <w:rPr>
          <w:rStyle w:val="VerbatimChar"/>
        </w:rPr>
        <w:t xml:space="preserve">  -&gt; Exports researcher-exchange.json</w:t>
      </w:r>
      <w:r>
        <w:br/>
      </w:r>
      <w:r>
        <w:rPr>
          <w:rStyle w:val="VerbatimChar"/>
        </w:rPr>
        <w:t xml:space="preserve">  -&gt; Submits back to archive via ahgResearcherPlugin</w:t>
      </w:r>
    </w:p>
    <w:bookmarkEnd w:id="59"/>
    <w:bookmarkStart w:id="60" w:name="disaster-recovery-copy"/>
    <w:p>
      <w:pPr>
        <w:pStyle w:val="Heading3"/>
      </w:pPr>
      <w:r>
        <w:t xml:space="preserve">Disaster Recovery Copy</w:t>
      </w:r>
    </w:p>
    <w:p>
      <w:pPr>
        <w:pStyle w:val="SourceCode"/>
      </w:pPr>
      <w:r>
        <w:rPr>
          <w:rStyle w:val="VerbatimChar"/>
        </w:rPr>
        <w:t xml:space="preserve">  Full catalogue export (scope=all, include masters)</w:t>
      </w:r>
      <w:r>
        <w:br/>
      </w:r>
      <w:r>
        <w:rPr>
          <w:rStyle w:val="VerbatimChar"/>
        </w:rPr>
        <w:t xml:space="preserve">  -&gt; Store on external drive in secure location</w:t>
      </w:r>
      <w:r>
        <w:br/>
      </w:r>
      <w:r>
        <w:rPr>
          <w:rStyle w:val="VerbatimChar"/>
        </w:rPr>
        <w:t xml:space="preserve">  -&gt; Complete offline reference copy of all holdings</w:t>
      </w:r>
    </w:p>
    <w:bookmarkEnd w:id="60"/>
    <w:bookmarkStart w:id="61" w:name="narssa-handover"/>
    <w:p>
      <w:pPr>
        <w:pStyle w:val="Heading3"/>
      </w:pPr>
      <w:r>
        <w:t xml:space="preserve">NARSSA Handover</w:t>
      </w:r>
    </w:p>
    <w:p>
      <w:pPr>
        <w:pStyle w:val="SourceCode"/>
      </w:pPr>
      <w:r>
        <w:rPr>
          <w:rStyle w:val="VerbatimChar"/>
        </w:rPr>
        <w:t xml:space="preserve">  Export specific repository holdings</w:t>
      </w:r>
      <w:r>
        <w:br/>
      </w:r>
      <w:r>
        <w:rPr>
          <w:rStyle w:val="VerbatimChar"/>
        </w:rPr>
        <w:t xml:space="preserve">  -&gt; Include all metadata and reference images</w:t>
      </w:r>
      <w:r>
        <w:br/>
      </w:r>
      <w:r>
        <w:rPr>
          <w:rStyle w:val="VerbatimChar"/>
        </w:rPr>
        <w:t xml:space="preserve">  -&gt; Provide as self-contained package to NARSSA</w:t>
      </w:r>
    </w:p>
    <w:bookmarkEnd w:id="61"/>
    <w:bookmarkStart w:id="62" w:name="clipboard-based-delivery"/>
    <w:p>
      <w:pPr>
        <w:pStyle w:val="Heading3"/>
      </w:pPr>
      <w:r>
        <w:t xml:space="preserve">Clipboard-Based Delivery</w:t>
      </w:r>
    </w:p>
    <w:p>
      <w:pPr>
        <w:pStyle w:val="SourceCode"/>
      </w:pPr>
      <w:r>
        <w:rPr>
          <w:rStyle w:val="VerbatimChar"/>
        </w:rPr>
        <w:t xml:space="preserve">  Researcher adds specific items to clipboard</w:t>
      </w:r>
      <w:r>
        <w:br/>
      </w:r>
      <w:r>
        <w:rPr>
          <w:rStyle w:val="VerbatimChar"/>
        </w:rPr>
        <w:t xml:space="preserve">  -&gt; Clipboard &gt; Export &gt; Portable Catalogue</w:t>
      </w:r>
      <w:r>
        <w:br/>
      </w:r>
      <w:r>
        <w:rPr>
          <w:rStyle w:val="VerbatimChar"/>
        </w:rPr>
        <w:t xml:space="preserve">  -&gt; Only selected items + descendants exported</w:t>
      </w:r>
      <w:r>
        <w:br/>
      </w:r>
      <w:r>
        <w:rPr>
          <w:rStyle w:val="VerbatimChar"/>
        </w:rPr>
        <w:t xml:space="preserve">  -&gt; Lightweight, targeted delivery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tips"/>
    <w:p>
      <w:pPr>
        <w:pStyle w:val="Heading2"/>
      </w:pPr>
      <w:r>
        <w:t xml:space="preserve">Tips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TIP: Large exports with master files can be very large.     |</w:t>
      </w:r>
      <w:r>
        <w:br/>
      </w:r>
      <w:r>
        <w:rPr>
          <w:rStyle w:val="VerbatimChar"/>
        </w:rPr>
        <w:t xml:space="preserve">|  Consider excluding masters for most use cases.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TIP: The CLI command is better for large exports — the      |</w:t>
      </w:r>
      <w:r>
        <w:br/>
      </w:r>
      <w:r>
        <w:rPr>
          <w:rStyle w:val="VerbatimChar"/>
        </w:rPr>
        <w:t xml:space="preserve">|  web UI launches the same process in the background.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TIP: Edit mode exports include import.js which adds ~5KB   |</w:t>
      </w:r>
      <w:r>
        <w:br/>
      </w:r>
      <w:r>
        <w:rPr>
          <w:rStyle w:val="VerbatimChar"/>
        </w:rPr>
        <w:t xml:space="preserve">|  to the package. Read-only mode is slightly smaller.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TIP: The viewer works on Chrome, Firefox, Edge, and Safari. |</w:t>
      </w:r>
      <w:r>
        <w:br/>
      </w:r>
      <w:r>
        <w:rPr>
          <w:rStyle w:val="VerbatimChar"/>
        </w:rPr>
        <w:t xml:space="preserve">|  Internet Explorer is NOT supported.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TIP: Share links expire after 7 days by default.            |</w:t>
      </w:r>
      <w:r>
        <w:br/>
      </w:r>
      <w:r>
        <w:rPr>
          <w:rStyle w:val="VerbatimChar"/>
        </w:rPr>
        <w:t xml:space="preserve">|  Set a longer expiry for permanent sharing.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TIP: Set up portable:cleanup as a daily cron job to         |</w:t>
      </w:r>
      <w:r>
        <w:br/>
      </w:r>
      <w:r>
        <w:rPr>
          <w:rStyle w:val="VerbatimChar"/>
        </w:rPr>
        <w:t xml:space="preserve">|  automatically remove expired exports and save disk space.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TIP: Use the clipboard export for targeted deliveries —     |</w:t>
      </w:r>
      <w:r>
        <w:br/>
      </w:r>
      <w:r>
        <w:rPr>
          <w:rStyle w:val="VerbatimChar"/>
        </w:rPr>
        <w:t xml:space="preserve">|  add specific items to clipboard, then export as portable.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TIP: Configure default settings at Admin &gt; AHG Settings &gt;   |</w:t>
      </w:r>
      <w:r>
        <w:br/>
      </w:r>
      <w:r>
        <w:rPr>
          <w:rStyle w:val="VerbatimChar"/>
        </w:rPr>
        <w:t xml:space="preserve">|  Portable Export to avoid repeating options each time.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Portable Export — User Guide</dc:title>
  <dc:creator>The Archive and Heritage Group (Pty) Ltd</dc:creator>
  <cp:keywords/>
  <dcterms:created xsi:type="dcterms:W3CDTF">2026-07-03T07:44:10Z</dcterms:created>
  <dcterms:modified xsi:type="dcterms:W3CDTF">2026-07-03T07:44:10Z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