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media/rId21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2.png" ContentType="image/png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Training:</w:t>
      </w:r>
      <w:r>
        <w:t xml:space="preserve"> </w:t>
      </w:r>
      <w:r>
        <w:t xml:space="preserve">Preservation,</w:t>
      </w:r>
      <w:r>
        <w:t xml:space="preserve"> </w:t>
      </w:r>
      <w:r>
        <w:t xml:space="preserve">Part</w:t>
      </w:r>
      <w:r>
        <w:t xml:space="preserve"> </w:t>
      </w:r>
      <w:r>
        <w:t xml:space="preserve">3</w:t>
      </w:r>
      <w:r>
        <w:t xml:space="preserve"> </w:t>
      </w:r>
      <w:r>
        <w:t xml:space="preserve">-</w:t>
      </w:r>
      <w:r>
        <w:t xml:space="preserve"> </w:t>
      </w:r>
      <w:r>
        <w:t xml:space="preserve">Backup</w:t>
      </w:r>
      <w:r>
        <w:t xml:space="preserve"> </w:t>
      </w:r>
      <w:r>
        <w:t xml:space="preserve">and</w:t>
      </w:r>
      <w:r>
        <w:t xml:space="preserve"> </w:t>
      </w:r>
      <w:r>
        <w:t xml:space="preserve">Restore</w:t>
      </w:r>
    </w:p>
    <w:p>
      <w:pPr>
        <w:pStyle w:val="Subtitle"/>
      </w:pPr>
      <w:r>
        <w:t xml:space="preserve">Step-by-step</w:t>
      </w:r>
      <w:r>
        <w:t xml:space="preserve"> </w:t>
      </w:r>
      <w:r>
        <w:t xml:space="preserve">guide</w:t>
      </w:r>
      <w:r>
        <w:t xml:space="preserve"> </w:t>
      </w:r>
      <w:r>
        <w:t xml:space="preserve">to</w:t>
      </w:r>
      <w:r>
        <w:t xml:space="preserve"> </w:t>
      </w:r>
      <w:r>
        <w:t xml:space="preserve">configuring</w:t>
      </w:r>
      <w:r>
        <w:t xml:space="preserve"> </w:t>
      </w:r>
      <w:r>
        <w:t xml:space="preserve">backups,</w:t>
      </w:r>
      <w:r>
        <w:t xml:space="preserve"> </w:t>
      </w:r>
      <w:r>
        <w:t xml:space="preserve">making</w:t>
      </w:r>
      <w:r>
        <w:t xml:space="preserve"> </w:t>
      </w:r>
      <w:r>
        <w:t xml:space="preserve">a</w:t>
      </w:r>
      <w:r>
        <w:t xml:space="preserve"> </w:t>
      </w:r>
      <w:r>
        <w:t xml:space="preserve">backup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background,</w:t>
      </w:r>
      <w:r>
        <w:t xml:space="preserve"> </w:t>
      </w:r>
      <w:r>
        <w:t xml:space="preserve">verifying</w:t>
      </w:r>
      <w:r>
        <w:t xml:space="preserve"> </w:t>
      </w:r>
      <w:r>
        <w:t xml:space="preserve">backups</w:t>
      </w:r>
      <w:r>
        <w:t xml:space="preserve"> </w:t>
      </w:r>
      <w:r>
        <w:t xml:space="preserve">and</w:t>
      </w:r>
      <w:r>
        <w:t xml:space="preserve"> </w:t>
      </w:r>
      <w:r>
        <w:t xml:space="preserve">restoring</w:t>
      </w:r>
      <w:r>
        <w:t xml:space="preserve"> </w:t>
      </w:r>
      <w:r>
        <w:t xml:space="preserve">them</w:t>
      </w:r>
    </w:p>
    <w:p>
      <w:pPr>
        <w:pStyle w:val="Author"/>
      </w:pPr>
      <w:r>
        <w:t xml:space="preserve">Dr</w:t>
      </w:r>
      <w:r>
        <w:t xml:space="preserve"> </w:t>
      </w:r>
      <w:r>
        <w:t xml:space="preserve">Johan</w:t>
      </w:r>
      <w:r>
        <w:t xml:space="preserve"> </w:t>
      </w:r>
      <w:r>
        <w:t xml:space="preserve">Pieterse</w:t>
      </w:r>
    </w:p>
    <w:p>
      <w:pPr>
        <w:pStyle w:val="TableCaption"/>
      </w:pPr>
      <w:r>
        <w:t xml:space="preserve">Document control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Document control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Training: Preservation, Part 3 - Backup and Restore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Johan Pieterse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Archive and Heritage Group (Pty) Ltd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October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Prepared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administrators and archivists using the AHG extensions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AHG-TRN-PRS-03</w:t>
            </w:r>
          </w:p>
        </w:tc>
      </w:tr>
    </w:tbl>
    <w:p>
      <w:pPr>
        <w:pStyle w:val="TOCHeading"/>
      </w:pPr>
      <w:r>
        <w:t xml:space="preserve">Contents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Right-click and choose Update Field to build this list.</w:t>
      </w:r>
      <w:r>
        <w:fldChar w:fldCharType="end"/>
      </w:r>
    </w:p>
    <w:p>
      <w:pPr>
        <w:pStyle w:val="TOCHeading"/>
      </w:pPr>
      <w:r>
        <w:t xml:space="preserve">List of Tables</w:t>
      </w:r>
    </w:p>
    <w:p>
      <w:r>
        <w:fldChar w:fldCharType="begin" w:dirty="true"/>
      </w:r>
      <w:r>
        <w:instrText xml:space="preserve"> TOC \h \z \t "Table Caption,1" </w:instrText>
      </w:r>
      <w:r>
        <w:fldChar w:fldCharType="separate"/>
      </w:r>
      <w:r>
        <w:t>Right-click and choose Update Field to build this list.</w:t>
      </w:r>
      <w:r>
        <w:fldChar w:fldCharType="end"/>
      </w:r>
    </w:p>
    <w:p>
      <w:pPr>
        <w:pStyle w:val="BodyText"/>
      </w:pPr>
      <w:r>
        <w:t xml:space="preserve">This guide goes with part 3 of the preservation training videos. You set where backups are kept, make a database backup, see it listed and verified, and look at how a backup is restored. Allow about 15 minutes.</w:t>
      </w:r>
    </w:p>
    <w:bookmarkStart w:id="20" w:name="before-you-start"/>
    <w:p>
      <w:pPr>
        <w:pStyle w:val="Heading2"/>
      </w:pPr>
      <w:r>
        <w:t xml:space="preserve">Before you start</w:t>
      </w:r>
    </w:p>
    <w:p>
      <w:pPr>
        <w:pStyle w:val="TableCaption"/>
      </w:pPr>
      <w:r>
        <w:t xml:space="preserve">What you need before you start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What you need before you 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 administrator 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 &gt; Backup &amp; Restore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/backup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Separate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storage or another disk the web server can write 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Care with restore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Restoring overwrites the live database. Practise restores on a test system, never on production.</w:t>
            </w:r>
          </w:p>
        </w:tc>
      </w:tr>
    </w:tbl>
    <w:bookmarkEnd w:id="20"/>
    <w:bookmarkStart w:id="24" w:name="settings"/>
    <w:p>
      <w:pPr>
        <w:pStyle w:val="Heading2"/>
      </w:pPr>
      <w:r>
        <w:t xml:space="preserve">1. Settings</w:t>
      </w:r>
    </w:p>
    <w:p>
      <w:pPr>
        <w:pStyle w:val="FirstParagraph"/>
      </w:pPr>
      <w:r>
        <w:rPr>
          <w:bCs/>
          <w:b/>
        </w:rPr>
        <w:t xml:space="preserve">Settings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/backup/settings</w:t>
      </w:r>
      <w:r>
        <w:t xml:space="preserve">) sets:</w:t>
      </w:r>
    </w:p>
    <w:p>
      <w:pPr>
        <w:pStyle w:val="TableCaption"/>
      </w:pPr>
      <w:r>
        <w:t xml:space="preserve">Backup settings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Backup settings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backups are written. Keep it off the server’s own disk; it must be writable by the web server user.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backup log.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backups, retention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Older backups beyond these limits are removed.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Database, uploads (digital objects), custom plugins, AHG framework.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Plugins to back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AHG plugins a plugin backup includes.</w:t>
            </w:r>
          </w:p>
        </w:tc>
      </w:tr>
    </w:tbl>
    <w:p>
      <w:pPr>
        <w:pStyle w:val="CaptionedFigure"/>
      </w:pPr>
      <w:r>
        <w:drawing>
          <wp:inline>
            <wp:extent cx="5778500" cy="3250406"/>
            <wp:effectExtent b="0" l="0" r="0" t="0"/>
            <wp:docPr descr="Backup settings." title="" id="22" name="Picture"/>
            <a:graphic>
              <a:graphicData uri="http://schemas.openxmlformats.org/drawingml/2006/picture">
                <pic:pic>
                  <pic:nvPicPr>
                    <pic:cNvPr descr="images/training-preservation-3/01-settings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Backup settings.</w:t>
      </w:r>
    </w:p>
    <w:bookmarkEnd w:id="24"/>
    <w:bookmarkStart w:id="34" w:name="making-a-backup"/>
    <w:p>
      <w:pPr>
        <w:pStyle w:val="Heading2"/>
      </w:pPr>
      <w:r>
        <w:t xml:space="preserve">2. Making a backup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Backup &amp; Restore</w:t>
      </w:r>
      <w:r>
        <w:t xml:space="preserve"> </w:t>
      </w:r>
      <w:r>
        <w:t xml:space="preserve">page shows the database, the storage path with the number and total size of backups, quick actions (</w:t>
      </w:r>
      <w:r>
        <w:rPr>
          <w:bCs/>
          <w:b/>
        </w:rPr>
        <w:t xml:space="preserve">Database Only</w:t>
      </w:r>
      <w:r>
        <w:t xml:space="preserve">,</w:t>
      </w:r>
      <w:r>
        <w:t xml:space="preserve"> </w:t>
      </w:r>
      <w:r>
        <w:rPr>
          <w:bCs/>
          <w:b/>
        </w:rPr>
        <w:t xml:space="preserve">Full Backup</w:t>
      </w:r>
      <w:r>
        <w:t xml:space="preserve">,</w:t>
      </w:r>
      <w:r>
        <w:t xml:space="preserve"> </w:t>
      </w:r>
      <w:r>
        <w:rPr>
          <w:bCs/>
          <w:b/>
        </w:rPr>
        <w:t xml:space="preserve">Incremental Backup</w:t>
      </w:r>
      <w:r>
        <w:t xml:space="preserve">) and any backup schedules.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backup page." title="" id="26" name="Picture"/>
            <a:graphic>
              <a:graphicData uri="http://schemas.openxmlformats.org/drawingml/2006/picture">
                <pic:pic>
                  <pic:nvPicPr>
                    <pic:cNvPr descr="images/training-preservation-3/02-pag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backup page.</w:t>
      </w:r>
    </w:p>
    <w:p>
      <w:pPr>
        <w:pStyle w:val="BodyText"/>
      </w:pPr>
      <w:r>
        <w:t xml:space="preserve">Choose</w:t>
      </w:r>
      <w:r>
        <w:t xml:space="preserve"> </w:t>
      </w:r>
      <w:r>
        <w:rPr>
          <w:bCs/>
          <w:b/>
        </w:rPr>
        <w:t xml:space="preserve">Database Only</w:t>
      </w:r>
      <w:r>
        <w:t xml:space="preserve"> </w:t>
      </w:r>
      <w:r>
        <w:t xml:space="preserve">(or</w:t>
      </w:r>
      <w:r>
        <w:t xml:space="preserve"> </w:t>
      </w:r>
      <w:r>
        <w:rPr>
          <w:bCs/>
          <w:b/>
        </w:rPr>
        <w:t xml:space="preserve">Create Backup</w:t>
      </w:r>
      <w:r>
        <w:t xml:space="preserve"> </w:t>
      </w:r>
      <w:r>
        <w:t xml:space="preserve">to pick components) and start it. The backup runs in the background (</w:t>
      </w:r>
      <w:r>
        <w:rPr>
          <w:rStyle w:val="VerbatimChar"/>
        </w:rPr>
        <w:t xml:space="preserve">php symfony backup:create</w:t>
      </w:r>
      <w:r>
        <w:t xml:space="preserve">), because a real database takes minutes to dump: the page shows a</w:t>
      </w:r>
      <w:r>
        <w:t xml:space="preserve"> </w:t>
      </w:r>
      <w:r>
        <w:t xml:space="preserve">“</w:t>
      </w:r>
      <w:r>
        <w:t xml:space="preserve">Backup running in the background</w:t>
      </w:r>
      <w:r>
        <w:t xml:space="preserve">”</w:t>
      </w:r>
      <w:r>
        <w:t xml:space="preserve"> </w:t>
      </w:r>
      <w:r>
        <w:t xml:space="preserve">banner, you can leave and come back, and the list updates when it finishes. A second backup cannot be started while one is running.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Starting a database backup." title="" id="29" name="Picture"/>
            <a:graphic>
              <a:graphicData uri="http://schemas.openxmlformats.org/drawingml/2006/picture">
                <pic:pic>
                  <pic:nvPicPr>
                    <pic:cNvPr descr="images/training-preservation-3/03-creat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Starting a database backup.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backup running in the background." title="" id="32" name="Picture"/>
            <a:graphic>
              <a:graphicData uri="http://schemas.openxmlformats.org/drawingml/2006/picture">
                <pic:pic>
                  <pic:nvPicPr>
                    <pic:cNvPr descr="images/training-preservation-3/04-running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backup running in the background.</w:t>
      </w:r>
    </w:p>
    <w:p>
      <w:pPr>
        <w:pStyle w:val="BodyText"/>
      </w:pPr>
      <w:r>
        <w:t xml:space="preserve">Each finished backup is listed with its date, type, components and size, with buttons to restore, download and delete it. On disk it is a folder (the compressed database dump and a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) and a zip of the same. A dump that does not complete (for example, if mysqldump reports an error) fails the backup rather than recording an incomplete one.</w:t>
      </w:r>
    </w:p>
    <w:p>
      <w:pPr>
        <w:pStyle w:val="BodyText"/>
      </w:pPr>
      <w:r>
        <w:t xml:space="preserve">Backups can also be scheduled from the page (</w:t>
      </w:r>
      <w:r>
        <w:rPr>
          <w:bCs/>
          <w:b/>
        </w:rPr>
        <w:t xml:space="preserve">Schedules</w:t>
      </w:r>
      <w:r>
        <w:t xml:space="preserve">). Schedules only run if the schedule runner,</w:t>
      </w:r>
      <w:r>
        <w:t xml:space="preserve"> </w:t>
      </w:r>
      <w:r>
        <w:rPr>
          <w:rStyle w:val="VerbatimChar"/>
        </w:rPr>
        <w:t xml:space="preserve">php symfony backup:run-scheduled</w:t>
      </w:r>
      <w:r>
        <w:t xml:space="preserve">, is started hourly by cron as the web server user, for example</w:t>
      </w:r>
      <w:r>
        <w:t xml:space="preserve"> </w:t>
      </w:r>
      <w:r>
        <w:rPr>
          <w:rStyle w:val="VerbatimChar"/>
        </w:rPr>
        <w:t xml:space="preserve">0 * * * * www-data cd /usr/share/nginx/archive &amp;&amp; php symfony backup:run-scheduled</w:t>
      </w:r>
      <w:r>
        <w:t xml:space="preserve">.</w:t>
      </w:r>
    </w:p>
    <w:bookmarkEnd w:id="34"/>
    <w:bookmarkStart w:id="38" w:name="verification"/>
    <w:p>
      <w:pPr>
        <w:pStyle w:val="Heading2"/>
      </w:pPr>
      <w:r>
        <w:t xml:space="preserve">3. Verification</w:t>
      </w:r>
    </w:p>
    <w:p>
      <w:pPr>
        <w:pStyle w:val="FirstParagraph"/>
      </w:pPr>
      <w:r>
        <w:t xml:space="preserve">The preservation scheduler’s</w:t>
      </w:r>
      <w:r>
        <w:t xml:space="preserve"> </w:t>
      </w:r>
      <w:r>
        <w:rPr>
          <w:bCs/>
          <w:b/>
        </w:rPr>
        <w:t xml:space="preserve">Weekly Backup Verification</w:t>
      </w:r>
      <w:r>
        <w:t xml:space="preserve"> </w:t>
      </w:r>
      <w:r>
        <w:t xml:space="preserve">checks every backup file in the backup path: it records the SHA-256 checksum and tests the archive’s integrity. Results appear on</w:t>
      </w:r>
      <w:r>
        <w:t xml:space="preserve"> </w:t>
      </w:r>
      <w:r>
        <w:rPr>
          <w:bCs/>
          <w:b/>
        </w:rPr>
        <w:t xml:space="preserve">Admin &gt; Preservation &gt; Backup &amp; Replication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/admin/preservation/backup</w:t>
      </w:r>
      <w:r>
        <w:t xml:space="preserve">) with the verified, failed and warning counts, and on the scheduler (see part 2). A schedule can be run at once from the scheduler with its play button.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Backup verification results." title="" id="36" name="Picture"/>
            <a:graphic>
              <a:graphicData uri="http://schemas.openxmlformats.org/drawingml/2006/picture">
                <pic:pic>
                  <pic:nvPicPr>
                    <pic:cNvPr descr="images/training-preservation-3/05-verify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Backup verification results.</w:t>
      </w:r>
    </w:p>
    <w:bookmarkEnd w:id="38"/>
    <w:bookmarkStart w:id="45" w:name="restore"/>
    <w:p>
      <w:pPr>
        <w:pStyle w:val="Heading2"/>
      </w:pPr>
      <w:r>
        <w:t xml:space="preserve">4. Restore</w:t>
      </w:r>
    </w:p>
    <w:p>
      <w:pPr>
        <w:pStyle w:val="FirstParagraph"/>
      </w:pPr>
      <w:r>
        <w:t xml:space="preserve">Open a backup’s restore button to see its details and choose what to restore: database, uploads, plugins or framework (only the components the backup holds are offered). The warning is plain: restoring overwrites existing data and cannot be undone.</w:t>
      </w:r>
      <w:r>
        <w:t xml:space="preserve"> </w:t>
      </w:r>
      <w:r>
        <w:rPr>
          <w:bCs/>
          <w:b/>
        </w:rPr>
        <w:t xml:space="preserve">Start Restore</w:t>
      </w:r>
      <w:r>
        <w:t xml:space="preserve"> </w:t>
      </w:r>
      <w:r>
        <w:t xml:space="preserve">asks for confirmation before it begins.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restore screen." title="" id="40" name="Picture"/>
            <a:graphic>
              <a:graphicData uri="http://schemas.openxmlformats.org/drawingml/2006/picture">
                <pic:pic>
                  <pic:nvPicPr>
                    <pic:cNvPr descr="images/training-preservation-3/06-restore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restore screen.</w:t>
      </w:r>
    </w:p>
    <w:p>
      <w:pPr>
        <w:pStyle w:val="BodyText"/>
      </w:pPr>
      <w:r>
        <w:t xml:space="preserve">A backup made on another system can be brought in with</w:t>
      </w:r>
      <w:r>
        <w:t xml:space="preserve"> </w:t>
      </w:r>
      <w:r>
        <w:rPr>
          <w:bCs/>
          <w:b/>
        </w:rPr>
        <w:t xml:space="preserve">Upload Backup</w:t>
      </w:r>
      <w:r>
        <w:t xml:space="preserve">: a full backup archive (.tar.gz) or a database dump (.sql or .sql.gz), up to 2 GB, then restored from the uploaded copy.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Uploading a backup." title="" id="43" name="Picture"/>
            <a:graphic>
              <a:graphicData uri="http://schemas.openxmlformats.org/drawingml/2006/picture">
                <pic:pic>
                  <pic:nvPicPr>
                    <pic:cNvPr descr="images/training-preservation-3/07-upload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Uploading a backup.</w:t>
      </w:r>
    </w:p>
    <w:bookmarkEnd w:id="45"/>
    <w:bookmarkStart w:id="46" w:name="recap"/>
    <w:p>
      <w:pPr>
        <w:pStyle w:val="Heading2"/>
      </w:pPr>
      <w:r>
        <w:t xml:space="preserve">Recap</w:t>
      </w:r>
    </w:p>
    <w:p>
      <w:pPr>
        <w:numPr>
          <w:ilvl w:val="0"/>
          <w:numId w:val="1001"/>
        </w:numPr>
        <w:pStyle w:val="Compact"/>
      </w:pPr>
      <w:r>
        <w:t xml:space="preserve">Keep backups on separate storage the web server can write to.</w:t>
      </w:r>
    </w:p>
    <w:p>
      <w:pPr>
        <w:numPr>
          <w:ilvl w:val="0"/>
          <w:numId w:val="1001"/>
        </w:numPr>
        <w:pStyle w:val="Compact"/>
      </w:pPr>
      <w:r>
        <w:t xml:space="preserve">Back up on a schedule, and on demand before big changes.</w:t>
      </w:r>
    </w:p>
    <w:p>
      <w:pPr>
        <w:numPr>
          <w:ilvl w:val="0"/>
          <w:numId w:val="1001"/>
        </w:numPr>
        <w:pStyle w:val="Compact"/>
      </w:pPr>
      <w:r>
        <w:t xml:space="preserve">Verify backups regularly.</w:t>
      </w:r>
    </w:p>
    <w:p>
      <w:pPr>
        <w:numPr>
          <w:ilvl w:val="0"/>
          <w:numId w:val="1001"/>
        </w:numPr>
        <w:pStyle w:val="Compact"/>
      </w:pPr>
      <w:r>
        <w:t xml:space="preserve">Restore with care, knowing exactly what will be overwritten.</w:t>
      </w:r>
    </w:p>
    <w:p>
      <w:pPr>
        <w:pStyle w:val="FirstParagraph"/>
      </w:pPr>
      <w:r>
        <w:t xml:space="preserve">Part 4 covers the portable offline export of the catalogue.</w:t>
      </w:r>
    </w:p>
    <w:bookmarkEnd w:id="46"/>
    <w:sectPr>
      <w:headerReference r:id="rId9" w:type="default"/>
      <w:footerReference r:id="rId10" w:type="default"/>
      <w:pgSz w:h="16838" w:w="11906"/>
      <w:pgMar w:bottom="2200" w:footer="709" w:gutter="0" w:header="709" w:left="1361" w:right="1440" w:top="268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17120" w14:textId="77777777" w:rsidR="00A43D4C" w:rsidRDefault="00C04EB5" w:rsidP="00C04EB5">
    <w:pPr>
      <w:pStyle w:val="Footer"/>
      <w:tabs>
        <w:tab w:val="clear" w:pos="4513"/>
        <w:tab w:val="clear" w:pos="9026"/>
        <w:tab w:val="left" w:pos="3731"/>
      </w:tabs>
    </w:pPr>
    <w:r>
      <w:rPr>
        <w:noProof/>
      </w:rPr>
      <w:drawing>
        <wp:anchor distT="0" distB="0" distL="114300" distR="114300" simplePos="0" relativeHeight="251672576" behindDoc="1" locked="0" layoutInCell="1" allowOverlap="1" wp14:anchorId="61B824A6" wp14:editId="3C90FE3F">
          <wp:simplePos x="0" y="0"/>
          <wp:positionH relativeFrom="page">
            <wp:align>left</wp:align>
          </wp:positionH>
          <wp:positionV relativeFrom="paragraph">
            <wp:posOffset>-687573</wp:posOffset>
          </wp:positionV>
          <wp:extent cx="7597678" cy="1314821"/>
          <wp:effectExtent l="0" t="0" r="3810" b="0"/>
          <wp:wrapNone/>
          <wp:docPr id="1703766760" name="Picture 8" descr="A black and blue rectangle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3766760" name="Picture 8" descr="A black and blue rectangle with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7678" cy="13148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0A1AD" w14:textId="77777777" w:rsidR="0056207F" w:rsidRDefault="0050467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A6C3590" wp14:editId="15787B4A">
              <wp:simplePos x="0" y="0"/>
              <wp:positionH relativeFrom="column">
                <wp:posOffset>3907790</wp:posOffset>
              </wp:positionH>
              <wp:positionV relativeFrom="paragraph">
                <wp:posOffset>38579</wp:posOffset>
              </wp:positionV>
              <wp:extent cx="1625600" cy="527050"/>
              <wp:effectExtent l="0" t="0" r="0" b="6350"/>
              <wp:wrapNone/>
              <wp:docPr id="81293964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5600" cy="527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52D0520" w14:textId="77777777" w:rsidR="00764F98" w:rsidRPr="0075076B" w:rsidRDefault="00764F98" w:rsidP="0050467E">
                          <w:pPr>
                            <w:spacing w:line="192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490 Barry Hertzog Street</w:t>
                          </w:r>
                          <w:r w:rsidRPr="00764F98">
                            <w:rPr>
                              <w:rFonts w:ascii="MS Gothic" w:eastAsia="MS Gothic" w:hAnsi="MS Gothic" w:cs="MS Gothic" w:hint="eastAsia"/>
                              <w:color w:val="10373E"/>
                              <w:sz w:val="16"/>
                              <w:szCs w:val="16"/>
                            </w:rPr>
                            <w:t> </w:t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Constantia Park </w:t>
                          </w:r>
                          <w:r w:rsid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Pretoria 0181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6C359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07.7pt;margin-top:3.05pt;width:128pt;height:41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" filled="f" stroked="f" strokeweight=".5pt">
              <v:textbox>
                <w:txbxContent>
                  <w:p w14:paraId="052D0520" w14:textId="77777777" w:rsidR="00764F98" w:rsidRPr="0075076B" w:rsidRDefault="00764F98" w:rsidP="0050467E">
                    <w:pPr>
                      <w:spacing w:line="192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490 Barry Hertzog Street</w:t>
                    </w:r>
                    <w:r w:rsidRPr="00764F98">
                      <w:rPr>
                        <w:rFonts w:ascii="MS Gothic" w:eastAsia="MS Gothic" w:hAnsi="MS Gothic" w:cs="MS Gothic" w:hint="eastAsia"/>
                        <w:color w:val="10373E"/>
                        <w:sz w:val="16"/>
                        <w:szCs w:val="16"/>
                      </w:rPr>
                      <w:t> </w:t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Constantia Park </w:t>
                    </w:r>
                    <w:r w:rsid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Pretoria 0181</w:t>
                    </w:r>
                  </w:p>
                </w:txbxContent>
              </v:textbox>
            </v:shape>
          </w:pict>
        </mc:Fallback>
      </mc:AlternateContent>
    </w:r>
    <w:r w:rsidR="009614AC">
      <w:rPr>
        <w:noProof/>
      </w:rPr>
      <w:drawing>
        <wp:anchor distT="0" distB="0" distL="114300" distR="114300" simplePos="0" relativeHeight="251670528" behindDoc="1" locked="0" layoutInCell="1" allowOverlap="1" wp14:anchorId="05DDA482" wp14:editId="6B6E429E">
          <wp:simplePos x="0" y="0"/>
          <wp:positionH relativeFrom="page">
            <wp:posOffset>0</wp:posOffset>
          </wp:positionH>
          <wp:positionV relativeFrom="paragraph">
            <wp:posOffset>-457464</wp:posOffset>
          </wp:positionV>
          <wp:extent cx="7566766" cy="1144322"/>
          <wp:effectExtent l="0" t="0" r="0" b="0"/>
          <wp:wrapNone/>
          <wp:docPr id="138615095" name="Picture 7" descr="A white rectangular object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615095" name="Picture 7" descr="A white rectangular object with black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6766" cy="11443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2B8B08E" wp14:editId="017DF92B">
              <wp:simplePos x="0" y="0"/>
              <wp:positionH relativeFrom="page">
                <wp:posOffset>6332855</wp:posOffset>
              </wp:positionH>
              <wp:positionV relativeFrom="paragraph">
                <wp:posOffset>114935</wp:posOffset>
              </wp:positionV>
              <wp:extent cx="1181100" cy="381000"/>
              <wp:effectExtent l="0" t="0" r="0" b="0"/>
              <wp:wrapNone/>
              <wp:docPr id="42727190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1100" cy="381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EF42247" w14:textId="77777777" w:rsidR="00764F98" w:rsidRPr="00764F98" w:rsidRDefault="00764F98" w:rsidP="00304A2C">
                          <w:pPr>
                            <w:spacing w:line="192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t>Reg No:</w:t>
                          </w: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2024 / 316608 / 07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2B8B08E" id="_x0000_s1027" type="#_x0000_t202" style="position:absolute;margin-left:498.65pt;margin-top:9.05pt;width:93pt;height:30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" filled="f" stroked="f" strokeweight=".5pt">
              <v:textbox>
                <w:txbxContent>
                  <w:p w14:paraId="0EF42247" w14:textId="77777777" w:rsidR="00764F98" w:rsidRPr="00764F98" w:rsidRDefault="00764F98" w:rsidP="00304A2C">
                    <w:pPr>
                      <w:spacing w:line="192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t>Reg No:</w:t>
                    </w: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2024 / 316608 / 07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B2099E7" wp14:editId="6C42685A">
              <wp:simplePos x="0" y="0"/>
              <wp:positionH relativeFrom="column">
                <wp:posOffset>5469989</wp:posOffset>
              </wp:positionH>
              <wp:positionV relativeFrom="paragraph">
                <wp:posOffset>-196215</wp:posOffset>
              </wp:positionV>
              <wp:extent cx="1181100" cy="381000"/>
              <wp:effectExtent l="0" t="0" r="0" b="0"/>
              <wp:wrapNone/>
              <wp:docPr id="1099339089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1100" cy="381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5695187" w14:textId="77777777" w:rsidR="00764F98" w:rsidRPr="0075076B" w:rsidRDefault="00764F98" w:rsidP="00A43D4C">
                          <w:pPr>
                            <w:spacing w:line="180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t>VAT:</w:t>
                          </w: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4010321919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B2099E7" id="_x0000_s1028" type="#_x0000_t202" style="position:absolute;margin-left:430.7pt;margin-top:-15.45pt;width:93pt;height:3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" filled="f" stroked="f" strokeweight=".5pt">
              <v:textbox>
                <w:txbxContent>
                  <w:p w14:paraId="45695187" w14:textId="77777777" w:rsidR="00764F98" w:rsidRPr="0075076B" w:rsidRDefault="00764F98" w:rsidP="00A43D4C">
                    <w:pPr>
                      <w:spacing w:line="180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t>VAT:</w:t>
                    </w: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4010321919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92E9CD8" wp14:editId="2FFF53C2">
              <wp:simplePos x="0" y="0"/>
              <wp:positionH relativeFrom="column">
                <wp:posOffset>2543175</wp:posOffset>
              </wp:positionH>
              <wp:positionV relativeFrom="paragraph">
                <wp:posOffset>-196215</wp:posOffset>
              </wp:positionV>
              <wp:extent cx="1167765" cy="254000"/>
              <wp:effectExtent l="0" t="0" r="0" b="0"/>
              <wp:wrapNone/>
              <wp:docPr id="338007912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5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E2452BA" w14:textId="77777777" w:rsidR="0075076B" w:rsidRPr="0075076B" w:rsidRDefault="0075076B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5076B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johan@theahg.co.za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92E9CD8" id="_x0000_s1029" type="#_x0000_t202" style="position:absolute;margin-left:200.25pt;margin-top:-15.45pt;width:91.95pt;height:2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" filled="f" stroked="f" strokeweight=".5pt">
              <v:textbox>
                <w:txbxContent>
                  <w:p w14:paraId="0E2452BA" w14:textId="77777777" w:rsidR="0075076B" w:rsidRPr="0075076B" w:rsidRDefault="0075076B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5076B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johan@theahg.co.za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B6A3860" wp14:editId="2EB561BE">
              <wp:simplePos x="0" y="0"/>
              <wp:positionH relativeFrom="column">
                <wp:posOffset>2541270</wp:posOffset>
              </wp:positionH>
              <wp:positionV relativeFrom="paragraph">
                <wp:posOffset>133985</wp:posOffset>
              </wp:positionV>
              <wp:extent cx="1167765" cy="271145"/>
              <wp:effectExtent l="0" t="0" r="0" b="0"/>
              <wp:wrapNone/>
              <wp:docPr id="1124736102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711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744EBB1" w14:textId="77777777" w:rsidR="00764F98" w:rsidRPr="0075076B" w:rsidRDefault="00764F98" w:rsidP="00764F98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https://theahg.co.za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B6A3860" id="_x0000_s1030" type="#_x0000_t202" style="position:absolute;margin-left:200.1pt;margin-top:10.55pt;width:91.95pt;height:21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" filled="f" stroked="f" strokeweight=".5pt">
              <v:textbox>
                <w:txbxContent>
                  <w:p w14:paraId="1744EBB1" w14:textId="77777777" w:rsidR="00764F98" w:rsidRPr="0075076B" w:rsidRDefault="00764F98" w:rsidP="00764F98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https://theahg.co.za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13D3162" wp14:editId="03DE40C5">
              <wp:simplePos x="0" y="0"/>
              <wp:positionH relativeFrom="column">
                <wp:posOffset>3906396</wp:posOffset>
              </wp:positionH>
              <wp:positionV relativeFrom="paragraph">
                <wp:posOffset>-192405</wp:posOffset>
              </wp:positionV>
              <wp:extent cx="1167765" cy="222250"/>
              <wp:effectExtent l="0" t="0" r="0" b="6350"/>
              <wp:wrapNone/>
              <wp:docPr id="940937639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222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5A72589" w14:textId="77777777" w:rsidR="00764F98" w:rsidRPr="0075076B" w:rsidRDefault="0050467E" w:rsidP="00764F98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+27 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87</w:t>
                          </w: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 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265</w:t>
                          </w: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5297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13D3162" id="_x0000_s1031" type="#_x0000_t202" style="position:absolute;margin-left:307.6pt;margin-top:-15.15pt;width:91.95pt;height:1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" filled="f" stroked="f" strokeweight=".5pt">
              <v:textbox>
                <w:txbxContent>
                  <w:p w14:paraId="45A72589" w14:textId="77777777" w:rsidR="00764F98" w:rsidRPr="0075076B" w:rsidRDefault="0050467E" w:rsidP="00764F98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+27 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87</w:t>
                    </w: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 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265</w:t>
                    </w: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 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5297</w:t>
                    </w:r>
                  </w:p>
                </w:txbxContent>
              </v:textbox>
            </v:shape>
          </w:pict>
        </mc:Fallback>
      </mc:AlternateContent>
    </w:r>
  </w:p>
  <w:p w14:paraId="4AB7329A" w14:textId="77777777" w:rsidR="0056207F" w:rsidRDefault="0056207F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updateFields w:val="true"/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ZA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ZA" w:val="en-ZA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pPr>
      <w:spacing w:after="180" w:before="180"/>
      <w:jc w:val="both"/>
    </w:pPr>
    <w:qFormat/>
  </w:style>
  <w:style w:customStyle="1" w:styleId="FirstParagraph" w:type="paragraph">
    <w:name w:val="First Paragraph"/>
    <w:basedOn w:val="BodyText"/>
    <w:next w:val="BodyText"/>
    <w:qFormat/>
    <w:pPr>
      <w:jc w:val="both"/>
    </w:p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595959" w:space="0" w:sz="4" w:val="single"/>
        <w:left w:color="595959" w:space="0" w:sz="4" w:val="single"/>
        <w:bottom w:color="595959" w:space="0" w:sz="4" w:val="single"/>
        <w:right w:color="595959" w:space="0" w:sz="4" w:val="single"/>
        <w:insideH w:color="595959" w:space="0" w:sz="4" w:val="single"/>
        <w:insideV w:color="595959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  <w:color w:val="FFFFFF"/>
      </w:rPr>
      <w:tcPr>
        <w:shd w:color="auto" w:fill="10373E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footer2.xml" Type="http://schemas.openxmlformats.org/officeDocument/2006/relationships/footer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2" Target="media/rId42.png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Training: Preservation, Part 3 - Backup and Restore</dc:title>
  <dc:creator>Dr Johan Pieterse</dc:creator>
  <cp:keywords/>
  <dcterms:created xsi:type="dcterms:W3CDTF">2026-10-14T14:34:33Z</dcterms:created>
  <dcterms:modified xsi:type="dcterms:W3CDTF">2026-10-14T14:34:33Z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Step-by-step guide to configuring backups, making a backup in the background, verifying backups and restoring them</vt:lpwstr>
  </property>
</Properties>
</file>