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ahgNARSSAPlugin — Technical Documentation v0.1.0</w:t>
      </w:r>
    </w:p>
    <w:p>
      <w:pPr>
        <w:pStyle w:val="Author"/>
      </w:pPr>
      <w:r>
        <w:t xml:space="preserve">The Archive and Heritage Group (Pty) Ltd</w:t>
      </w:r>
    </w:p>
    <w:bookmarkStart w:id="36" w:name="ahgnarssaplugin-technical-documentation"/>
    <w:p>
      <w:pPr>
        <w:pStyle w:val="Heading1"/>
      </w:pPr>
      <w:r>
        <w:t xml:space="preserve">ahgNARSSAPlugin —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0.1.0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Compliance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atom-framework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ahgCorePlugin</w:t>
      </w:r>
      <w:r>
        <w:t xml:space="preserve">,</w:t>
      </w:r>
      <w:r>
        <w:t xml:space="preserve"> </w:t>
      </w:r>
      <w:r>
        <w:rPr>
          <w:rStyle w:val="VerbatimChar"/>
        </w:rPr>
        <w:t xml:space="preserve">ahgExtendedRightsPlugin</w:t>
      </w:r>
      <w:r>
        <w:t xml:space="preserve"> </w:t>
      </w:r>
      <w:r>
        <w:rPr>
          <w:bCs/>
          <w:b/>
        </w:rPr>
        <w:t xml:space="preserve">Optional:</w:t>
      </w:r>
      <w:r>
        <w:t xml:space="preserve"> </w:t>
      </w:r>
      <w:r>
        <w:rPr>
          <w:rStyle w:val="VerbatimChar"/>
        </w:rPr>
        <w:t xml:space="preserve">ahgAuditTrailPlugin</w:t>
      </w:r>
      <w:r>
        <w:t xml:space="preserve">,</w:t>
      </w:r>
      <w:r>
        <w:t xml:space="preserve"> </w:t>
      </w:r>
      <w:r>
        <w:rPr>
          <w:rStyle w:val="VerbatimChar"/>
        </w:rPr>
        <w:t xml:space="preserve">ahgSecurityClearancePlugin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May 2026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NARSSA-compliant transfer manifest generator. Closes the applicable records-management frameworks gap that is implicit in the bid: when a record reaches end-of-life and the schedule’s</w:t>
      </w:r>
      <w:r>
        <w:t xml:space="preserve"> </w:t>
      </w:r>
      <w:r>
        <w:rPr>
          <w:rStyle w:val="VerbatimChar"/>
        </w:rPr>
        <w:t xml:space="preserve">disposal_action = 'transfer_narssa'</w:t>
      </w:r>
      <w:r>
        <w:t xml:space="preserve">, this plugin packages the record + digital objects + descriptive metadata in a tar.gz that NARSSA can ingest.</w:t>
      </w:r>
    </w:p>
    <w:p>
      <w:pPr>
        <w:pStyle w:val="BodyText"/>
      </w:pPr>
      <w:r>
        <w:t xml:space="preserve">Built to mirror the existing</w:t>
      </w:r>
      <w:r>
        <w:t xml:space="preserve"> </w:t>
      </w:r>
      <w:r>
        <w:rPr>
          <w:rStyle w:val="VerbatimChar"/>
        </w:rPr>
        <w:t xml:space="preserve">ahgNAZPlugin</w:t>
      </w:r>
      <w:r>
        <w:t xml:space="preserve"> </w:t>
      </w:r>
      <w:r>
        <w:t xml:space="preserve">(Zimbabwe equivalent) in shape and conventions, but tuned to NARSSA Act 1996 expectations and using METS-EAD2002 specifically (NAZ uses simpler CSV).</w:t>
      </w:r>
    </w:p>
    <w:p>
      <w:r>
        <w:pict>
          <v:rect style="width:0;height:1.5pt" o:hralign="center" o:hrstd="t" o:hr="t"/>
        </w:pict>
      </w:r>
    </w:p>
    <w:bookmarkEnd w:id="20"/>
    <w:bookmarkStart w:id="23" w:name="database-schema"/>
    <w:p>
      <w:pPr>
        <w:pStyle w:val="Heading2"/>
      </w:pPr>
      <w:r>
        <w:t xml:space="preserve">Database Schema</w:t>
      </w:r>
    </w:p>
    <w:bookmarkStart w:id="21" w:name="narssa_transfer"/>
    <w:p>
      <w:pPr>
        <w:pStyle w:val="Heading3"/>
      </w:pPr>
      <w:r>
        <w:rPr>
          <w:rStyle w:val="VerbatimChar"/>
        </w:rPr>
        <w:t xml:space="preserve">narssa_transfer</w:t>
      </w:r>
    </w:p>
    <w:p>
      <w:pPr>
        <w:pStyle w:val="FirstParagraph"/>
      </w:pPr>
      <w:r>
        <w:t xml:space="preserve">One row per transfer batch. The package is a single tar.gz that may contain many records.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narssa_transfer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   BIGINT UNSIGNED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transfer_reference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e.g. NARSSA-2026-001</w:t>
      </w:r>
      <w:r>
        <w:br/>
      </w:r>
      <w:r>
        <w:rPr>
          <w:rStyle w:val="NormalTok"/>
        </w:rPr>
        <w:t xml:space="preserve">    title  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             TEXT,</w:t>
      </w:r>
      <w:r>
        <w:br/>
      </w:r>
      <w:r>
        <w:rPr>
          <w:rStyle w:val="NormalTok"/>
        </w:rPr>
        <w:t xml:space="preserve">    schedule_codes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                 </w:t>
      </w:r>
      <w:r>
        <w:rPr>
          <w:rStyle w:val="CommentTok"/>
        </w:rPr>
        <w:t xml:space="preserve">-- CSV of retention_schedule.code values</w:t>
      </w:r>
      <w:r>
        <w:br/>
      </w:r>
      <w:r>
        <w:rPr>
          <w:rStyle w:val="NormalTok"/>
        </w:rPr>
        <w:t xml:space="preserve">    initiated_by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item_count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total_size_bytes        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package_path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package_sha256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transmitted_at           DATETIME,</w:t>
      </w:r>
      <w:r>
        <w:br/>
      </w:r>
      <w:r>
        <w:rPr>
          <w:rStyle w:val="NormalTok"/>
        </w:rPr>
        <w:t xml:space="preserve">    accepted_at              DATETIME,</w:t>
      </w:r>
      <w:r>
        <w:br/>
      </w:r>
      <w:r>
        <w:rPr>
          <w:rStyle w:val="NormalTok"/>
        </w:rPr>
        <w:t xml:space="preserve">    narssa_receipt_reference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notes                    TEXT,</w:t>
      </w:r>
      <w:r>
        <w:br/>
      </w:r>
      <w:r>
        <w:rPr>
          <w:rStyle w:val="NormalTok"/>
        </w:rPr>
        <w:t xml:space="preserve">    created_at              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             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Status progression:</w:t>
      </w:r>
      <w:r>
        <w:t xml:space="preserve"> </w:t>
      </w:r>
      <w:r>
        <w:rPr>
          <w:rStyle w:val="VerbatimChar"/>
        </w:rPr>
        <w:t xml:space="preserve">draft → packaged → transmitted → accepted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).</w:t>
      </w:r>
    </w:p>
    <w:bookmarkEnd w:id="21"/>
    <w:bookmarkStart w:id="22" w:name="narssa_transfer_item"/>
    <w:p>
      <w:pPr>
        <w:pStyle w:val="Heading3"/>
      </w:pPr>
      <w:r>
        <w:rPr>
          <w:rStyle w:val="VerbatimChar"/>
        </w:rPr>
        <w:t xml:space="preserve">narssa_transfer_item</w:t>
      </w:r>
    </w:p>
    <w:p>
      <w:pPr>
        <w:pStyle w:val="FirstParagraph"/>
      </w:pPr>
      <w:r>
        <w:t xml:space="preserve">One row per</w:t>
      </w:r>
      <w:r>
        <w:t xml:space="preserve"> </w:t>
      </w:r>
      <w:r>
        <w:rPr>
          <w:rStyle w:val="VerbatimChar"/>
        </w:rPr>
        <w:t xml:space="preserve">information_object</w:t>
      </w:r>
      <w:r>
        <w:t xml:space="preserve"> </w:t>
      </w:r>
      <w:r>
        <w:t xml:space="preserve">included in a transfer.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narssa_transfer_item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BIGINT UNSIGNED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transfer_id          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FK CASCADE narssa_transfer.id</w:t>
      </w:r>
      <w:r>
        <w:br/>
      </w:r>
      <w:r>
        <w:rPr>
          <w:rStyle w:val="NormalTok"/>
        </w:rPr>
        <w:t xml:space="preserve">    information_object_id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disposal_action_id    BIGINT UNSIGNED,                    </w:t>
      </w:r>
      <w:r>
        <w:rPr>
          <w:rStyle w:val="CommentTok"/>
        </w:rPr>
        <w:t xml:space="preserve">-- FK disposal_action.id when the</w:t>
      </w:r>
      <w:r>
        <w:br/>
      </w:r>
      <w:r>
        <w:rPr>
          <w:rStyle w:val="NormalTok"/>
        </w:rPr>
        <w:t xml:space="preserve">                                                              </w:t>
      </w:r>
      <w:r>
        <w:rPr>
          <w:rStyle w:val="CommentTok"/>
        </w:rPr>
        <w:t xml:space="preserve">-- transfer was driven by the workflow</w:t>
      </w:r>
      <w:r>
        <w:br/>
      </w:r>
      <w:r>
        <w:rPr>
          <w:rStyle w:val="NormalTok"/>
        </w:rPr>
        <w:t xml:space="preserve">    archival_reference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                      </w:t>
      </w:r>
      <w:r>
        <w:rPr>
          <w:rStyle w:val="CommentTok"/>
        </w:rPr>
        <w:t xml:space="preserve">-- IO.identifier snapshot</w:t>
      </w:r>
      <w:r>
        <w:br/>
      </w:r>
      <w:r>
        <w:rPr>
          <w:rStyle w:val="NormalTok"/>
        </w:rPr>
        <w:t xml:space="preserve">    title_snapshot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schedule_code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digital_object_count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digital_object_bytes 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sha256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                       </w:t>
      </w:r>
      <w:r>
        <w:rPr>
          <w:rStyle w:val="CommentTok"/>
        </w:rPr>
        <w:t xml:space="preserve">-- per-item folder hash</w:t>
      </w:r>
      <w:r>
        <w:br/>
      </w:r>
      <w:r>
        <w:rPr>
          <w:rStyle w:val="NormalTok"/>
        </w:rPr>
        <w:t xml:space="preserve">    created_at           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uq_transfer_io (transfer_id, information_object_id)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service-api"/>
    <w:p>
      <w:pPr>
        <w:pStyle w:val="Heading2"/>
      </w:pPr>
      <w:r>
        <w:t xml:space="preserve">Service API</w:t>
      </w:r>
    </w:p>
    <w:bookmarkStart w:id="24" w:name="ahgnarssaservicestransferpackageservice"/>
    <w:p>
      <w:pPr>
        <w:pStyle w:val="Heading3"/>
      </w:pPr>
      <w:r>
        <w:rPr>
          <w:rStyle w:val="VerbatimChar"/>
        </w:rPr>
        <w:t xml:space="preserve">\AhgNARSSA\Services\TransferPackageService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ransferPackageService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Build a package from an explicit list of information_object IDs.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array{transfer_id:int, reference:string, package_path:string,</w:t>
      </w:r>
      <w:r>
        <w:br/>
      </w:r>
      <w:r>
        <w:rPr>
          <w:rStyle w:val="CommentTok"/>
        </w:rPr>
        <w:t xml:space="preserve">     *               package_sha256:string, item_count:int, total_bytes:int,</w:t>
      </w:r>
      <w:r>
        <w:br/>
      </w:r>
      <w:r>
        <w:rPr>
          <w:rStyle w:val="CommentTok"/>
        </w:rPr>
        <w:t xml:space="preserve">     *               digital_objects:int, work_dir:string}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build(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$informationObjectIds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$initiatedBy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Build a package from every 'approved' transfer_narssa disposal_action</w:t>
      </w:r>
      <w:r>
        <w:br/>
      </w:r>
      <w:r>
        <w:rPr>
          <w:rStyle w:val="CommentTok"/>
        </w:rPr>
        <w:t xml:space="preserve">     * whose transfer_manifest_path is NULL. Marks each consumed disposal_action.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buildFromApprovedDisposals(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$initiatedBy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Internal helpers: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loadIoDetail(int, string)</w:t>
      </w:r>
      <w:r>
        <w:t xml:space="preserve"> </w:t>
      </w:r>
      <w:r>
        <w:t xml:space="preserve">— joins IO + i18n + retention_assignment + retention_schedule + disposal_action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copyDigitalObjects(int, string)</w:t>
      </w:r>
      <w:r>
        <w:t xml:space="preserve"> </w:t>
      </w:r>
      <w:r>
        <w:t xml:space="preserve">— copies every</w:t>
      </w:r>
      <w:r>
        <w:t xml:space="preserve"> </w:t>
      </w:r>
      <w:r>
        <w:rPr>
          <w:rStyle w:val="VerbatimChar"/>
        </w:rPr>
        <w:t xml:space="preserve">digital_object.path/name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items/&lt;ref&gt;/digital_objects/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buildEad2002(array)</w:t>
      </w:r>
      <w:r>
        <w:t xml:space="preserve"> </w:t>
      </w:r>
      <w:r>
        <w:t xml:space="preserve">— produces the EAD2002 description fragment via</w:t>
      </w:r>
      <w:r>
        <w:t xml:space="preserve"> </w:t>
      </w:r>
      <w:r>
        <w:rPr>
          <w:rStyle w:val="VerbatimChar"/>
        </w:rPr>
        <w:t xml:space="preserve">XMLWriter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buildMets(string, array)</w:t>
      </w:r>
      <w:r>
        <w:t xml:space="preserve"> </w:t>
      </w:r>
      <w:r>
        <w:t xml:space="preserve">— produces the METS wrapper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hashDirectory(string)</w:t>
      </w:r>
      <w:r>
        <w:t xml:space="preserve"> </w:t>
      </w:r>
      <w:r>
        <w:t xml:space="preserve">— deterministic per-item SHA-256 (filenames sorted, file contents hashed in order)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allocateReference()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NARSSA-&lt;year&gt;-&lt;sequence&gt;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li-task"/>
    <w:p>
      <w:pPr>
        <w:pStyle w:val="Heading2"/>
      </w:pPr>
      <w:r>
        <w:t xml:space="preserve">CLI Task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narssa:transfer-package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[--io-ids=N,N,N]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[--user-id=N]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[--title=...]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[--description=...]</w:t>
      </w:r>
    </w:p>
    <w:p>
      <w:pPr>
        <w:pStyle w:val="FirstParagraph"/>
      </w:pPr>
      <w:r>
        <w:t xml:space="preserve">Without</w:t>
      </w:r>
      <w:r>
        <w:t xml:space="preserve"> </w:t>
      </w:r>
      <w:r>
        <w:rPr>
          <w:rStyle w:val="VerbatimChar"/>
        </w:rPr>
        <w:t xml:space="preserve">--io-ids</w:t>
      </w:r>
      <w:r>
        <w:t xml:space="preserve">, the task drains every approved-but-unpackaged transfer_narssa disposal_action.</w:t>
      </w:r>
    </w:p>
    <w:p>
      <w:pPr>
        <w:pStyle w:val="BodyText"/>
      </w:pPr>
      <w:r>
        <w:t xml:space="preserve">Exit code 0 on success; non-zero on any thrown exception.</w:t>
      </w:r>
    </w:p>
    <w:p>
      <w:r>
        <w:pict>
          <v:rect style="width:0;height:1.5pt" o:hralign="center" o:hrstd="t" o:hr="t"/>
        </w:pict>
      </w:r>
    </w:p>
    <w:bookmarkEnd w:id="26"/>
    <w:bookmarkStart w:id="29" w:name="X4cec2cfa6a71e3cbd69e6acc285d594069cf579"/>
    <w:p>
      <w:pPr>
        <w:pStyle w:val="Heading2"/>
      </w:pPr>
      <w:r>
        <w:t xml:space="preserve">Package Layout (what’s actually in the tar.gz)</w:t>
      </w:r>
    </w:p>
    <w:p>
      <w:pPr>
        <w:pStyle w:val="SourceCode"/>
      </w:pPr>
      <w:r>
        <w:rPr>
          <w:rStyle w:val="VerbatimChar"/>
        </w:rPr>
        <w:t xml:space="preserve">NARSSA-2026-001/</w:t>
      </w:r>
      <w:r>
        <w:br/>
      </w:r>
      <w:r>
        <w:rPr>
          <w:rStyle w:val="VerbatimChar"/>
        </w:rPr>
        <w:t xml:space="preserve">├── manifest.csv          ← CSV: archival_reference,title,schedule_code,digital_object_count,bytes,sha256</w:t>
      </w:r>
      <w:r>
        <w:br/>
      </w:r>
      <w:r>
        <w:rPr>
          <w:rStyle w:val="VerbatimChar"/>
        </w:rPr>
        <w:t xml:space="preserve">├── transfer.xml          ← &lt;mets:mets&gt; referencing every item with CHECKSUM + SIZE</w:t>
      </w:r>
      <w:r>
        <w:br/>
      </w:r>
      <w:r>
        <w:rPr>
          <w:rStyle w:val="VerbatimChar"/>
        </w:rPr>
        <w:t xml:space="preserve">└── items/&lt;archival_ref&gt;/</w:t>
      </w:r>
      <w:r>
        <w:br/>
      </w:r>
      <w:r>
        <w:rPr>
          <w:rStyle w:val="VerbatimChar"/>
        </w:rPr>
        <w:t xml:space="preserve">    ├── description.xml   ← &lt;ead:ead&gt;&lt;eadheader&gt;...&lt;/eadheader&gt;&lt;archdesc level="item"&gt;...&lt;/archdesc&gt;&lt;/ead:ead&gt;</w:t>
      </w:r>
      <w:r>
        <w:br/>
      </w:r>
      <w:r>
        <w:rPr>
          <w:rStyle w:val="VerbatimChar"/>
        </w:rPr>
        <w:t xml:space="preserve">    ├── digital_objects/  ← Copies of digital_object.path/name files</w:t>
      </w:r>
      <w:r>
        <w:br/>
      </w:r>
      <w:r>
        <w:rPr>
          <w:rStyle w:val="VerbatimChar"/>
        </w:rPr>
        <w:t xml:space="preserve">    └── checksums.sha256  ← Hex digest + filename</w:t>
      </w:r>
    </w:p>
    <w:bookmarkStart w:id="27" w:name="ead2002-elements-emitted"/>
    <w:p>
      <w:pPr>
        <w:pStyle w:val="Heading3"/>
      </w:pPr>
      <w:r>
        <w:t xml:space="preserve">EAD2002 elements emitted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eadheader/eadid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information_object.identifier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eadheader/filedesc/titlestmt/titleproper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information_object_i18n.title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archdesc/did/unitid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information_object.identifier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archdesc/did/unittitle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information_object_i18n.title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archdesc/did/physdesc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information_object_i18n.extent_and_medium</w:t>
      </w:r>
      <w:r>
        <w:t xml:space="preserve"> </w:t>
      </w:r>
      <w:r>
        <w:t xml:space="preserve">(HTML stripped)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archdesc/scopecontent/p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information_object_i18n.scope_and_content</w:t>
      </w:r>
      <w:r>
        <w:t xml:space="preserve"> </w:t>
      </w:r>
      <w:r>
        <w:t xml:space="preserve">(HTML stripped)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archdesc/processinfo/p</w:t>
      </w:r>
      <w:r>
        <w:t xml:space="preserve"> </w:t>
      </w:r>
      <w:r>
        <w:t xml:space="preserve">— Retention schedule code + title (when assigned)</w:t>
      </w:r>
    </w:p>
    <w:bookmarkEnd w:id="27"/>
    <w:bookmarkStart w:id="28" w:name="mets-elements-emitted"/>
    <w:p>
      <w:pPr>
        <w:pStyle w:val="Heading3"/>
      </w:pPr>
      <w:r>
        <w:t xml:space="preserve">METS elements emitted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mets@OBJID</w:t>
      </w:r>
      <w:r>
        <w:t xml:space="preserve"> </w:t>
      </w:r>
      <w:r>
        <w:t xml:space="preserve">— transfer reference (</w:t>
      </w:r>
      <w:r>
        <w:rPr>
          <w:rStyle w:val="VerbatimChar"/>
        </w:rPr>
        <w:t xml:space="preserve">NARSSA-2026-001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mets@LABEL</w:t>
      </w:r>
      <w:r>
        <w:t xml:space="preserve"> </w:t>
      </w:r>
      <w:r>
        <w:t xml:space="preserve">— human-readable title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mets@TYPE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archive-transfer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metsHdr@CREATEDATE</w:t>
      </w:r>
      <w:r>
        <w:t xml:space="preserve"> </w:t>
      </w:r>
      <w:r>
        <w:t xml:space="preserve">— ISO-8601 timestamp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fileSec/fileGrp@USE='archival-items'</w:t>
      </w:r>
      <w:r>
        <w:t xml:space="preserve"> </w:t>
      </w:r>
      <w:r>
        <w:t xml:space="preserve">— one</w:t>
      </w:r>
      <w:r>
        <w:t xml:space="preserve"> </w:t>
      </w:r>
      <w:r>
        <w:rPr>
          <w:rStyle w:val="VerbatimChar"/>
        </w:rPr>
        <w:t xml:space="preserve">&lt;file&gt;</w:t>
      </w:r>
      <w:r>
        <w:t xml:space="preserve"> </w:t>
      </w:r>
      <w:r>
        <w:t xml:space="preserve">per item with</w:t>
      </w:r>
      <w:r>
        <w:t xml:space="preserve"> </w:t>
      </w:r>
      <w:r>
        <w:rPr>
          <w:rStyle w:val="VerbatimChar"/>
        </w:rPr>
        <w:t xml:space="preserve">CHECKSUM</w:t>
      </w:r>
      <w:r>
        <w:t xml:space="preserve"> </w:t>
      </w:r>
      <w:r>
        <w:t xml:space="preserve">(SHA-256) +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FLocat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routes-ui"/>
    <w:p>
      <w:pPr>
        <w:pStyle w:val="Heading2"/>
      </w:pPr>
      <w:r>
        <w:t xml:space="preserve">Routes &amp; UI</w:t>
      </w:r>
    </w:p>
    <w:p>
      <w:pPr>
        <w:pStyle w:val="FirstParagraph"/>
      </w:pPr>
      <w:r>
        <w:t xml:space="preserve">This release ships the CLI + service layer. A small admin UI (list of transfers, view receipt status, mark transmitted) is on the v0.2 roadmap. Today, status updates are made via SQL or via the</w:t>
      </w:r>
      <w:r>
        <w:t xml:space="preserve"> </w:t>
      </w:r>
      <w:r>
        <w:rPr>
          <w:rStyle w:val="VerbatimChar"/>
        </w:rPr>
        <w:t xml:space="preserve">narssa_transfer</w:t>
      </w:r>
      <w:r>
        <w:t xml:space="preserve"> </w:t>
      </w:r>
      <w:r>
        <w:t xml:space="preserve">table directly.</w:t>
      </w:r>
    </w:p>
    <w:p>
      <w:r>
        <w:pict>
          <v:rect style="width:0;height:1.5pt" o:hralign="center" o:hrstd="t" o:hr="t"/>
        </w:pict>
      </w:r>
    </w:p>
    <w:bookmarkEnd w:id="30"/>
    <w:bookmarkStart w:id="31" w:name="audit-integration"/>
    <w:p>
      <w:pPr>
        <w:pStyle w:val="Heading2"/>
      </w:pPr>
      <w:r>
        <w:t xml:space="preserve">Audit Integration</w:t>
      </w:r>
    </w:p>
    <w:p>
      <w:pPr>
        <w:pStyle w:val="FirstParagraph"/>
      </w:pPr>
      <w:r>
        <w:t xml:space="preserve">Every state change writes one row to</w:t>
      </w:r>
      <w:r>
        <w:t xml:space="preserve"> </w:t>
      </w:r>
      <w:r>
        <w:rPr>
          <w:rStyle w:val="VerbatimChar"/>
        </w:rPr>
        <w:t xml:space="preserve">ahg_audit_log</w:t>
      </w:r>
      <w:r>
        <w:t xml:space="preserve"> </w:t>
      </w:r>
      <w:r>
        <w:t xml:space="preserve">with: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narssa_transfer_packaged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TransferPackageService::build()</w:t>
            </w:r>
            <w:r>
              <w:t xml:space="preserve"> </w:t>
            </w:r>
            <w:r>
              <w:t xml:space="preserve">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narssa_transfer_transmitted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 sets</w:t>
            </w:r>
            <w:r>
              <w:t xml:space="preserve"> </w:t>
            </w:r>
            <w:r>
              <w:rPr>
                <w:rStyle w:val="VerbatimChar"/>
              </w:rPr>
              <w:t xml:space="preserve">status='transmitted'</w:t>
            </w:r>
            <w:r>
              <w:t xml:space="preserve"> </w:t>
            </w:r>
            <w:r>
              <w:t xml:space="preserve">(UI / SQL)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narssa_transfer_accepted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 sets</w:t>
            </w:r>
            <w:r>
              <w:t xml:space="preserve"> </w:t>
            </w:r>
            <w:r>
              <w:rPr>
                <w:rStyle w:val="VerbatimChar"/>
              </w:rPr>
              <w:t xml:space="preserve">status='accepted'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narssa_receipt_reference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narssa_transfer_rejected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NARSSA rejects the submission</w:t>
            </w:r>
          </w:p>
        </w:tc>
      </w:tr>
    </w:tbl>
    <w:p>
      <w:pPr>
        <w:pStyle w:val="BodyText"/>
      </w:pPr>
      <w:r>
        <w:t xml:space="preserve">Each row carries</w:t>
      </w:r>
      <w:r>
        <w:t xml:space="preserve"> </w:t>
      </w:r>
      <w:r>
        <w:rPr>
          <w:rStyle w:val="VerbatimChar"/>
        </w:rPr>
        <w:t xml:space="preserve">new_values</w:t>
      </w:r>
      <w:r>
        <w:t xml:space="preserve"> </w:t>
      </w:r>
      <w:r>
        <w:t xml:space="preserve">JSON with the transfer reference + SHA-256 + item count.</w:t>
      </w:r>
    </w:p>
    <w:p>
      <w:r>
        <w:pict>
          <v:rect style="width:0;height:1.5pt" o:hralign="center" o:hrstd="t" o:hr="t"/>
        </w:pict>
      </w:r>
    </w:p>
    <w:bookmarkEnd w:id="31"/>
    <w:bookmarkStart w:id="32" w:name="integration-with-the-disposal-workflow"/>
    <w:p>
      <w:pPr>
        <w:pStyle w:val="Heading2"/>
      </w:pPr>
      <w:r>
        <w:t xml:space="preserve">Integration with the disposal workflow</w:t>
      </w:r>
    </w:p>
    <w:p>
      <w:pPr>
        <w:pStyle w:val="FirstParagraph"/>
      </w:pPr>
      <w:r>
        <w:t xml:space="preserve">The full pipeline:</w:t>
      </w:r>
    </w:p>
    <w:p>
      <w:pPr>
        <w:pStyle w:val="SourceCode"/>
      </w:pPr>
      <w:r>
        <w:rPr>
          <w:rStyle w:val="VerbatimChar"/>
        </w:rPr>
        <w:t xml:space="preserve">retention_assignment.calculated_disposal_due reached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DisposalWorkflowService::propose()  →  disposal_action.status = 'proposed'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officerSign / legalSign / executiveSign</w:t>
      </w:r>
      <w:r>
        <w:br/>
      </w:r>
      <w:r>
        <w:rPr>
          <w:rStyle w:val="VerbatimChar"/>
        </w:rPr>
        <w:t xml:space="preserve">      ↓ (auto when all required sigs present)</w:t>
      </w:r>
      <w:r>
        <w:br/>
      </w:r>
      <w:r>
        <w:rPr>
          <w:rStyle w:val="VerbatimChar"/>
        </w:rPr>
        <w:t xml:space="preserve">disposal_action.status = 'approved'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TransferPackageService::buildFromApprovedDisposals()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narssa_transfer.status = 'packaged'</w:t>
      </w:r>
      <w:r>
        <w:br/>
      </w:r>
      <w:r>
        <w:rPr>
          <w:rStyle w:val="VerbatimChar"/>
        </w:rPr>
        <w:t xml:space="preserve">disposal_action.transfer_manifest_path = '/usr/share/.../NARSSA-2026-001.tar.gz'</w:t>
      </w:r>
      <w:r>
        <w:br/>
      </w:r>
      <w:r>
        <w:rPr>
          <w:rStyle w:val="VerbatimChar"/>
        </w:rPr>
        <w:t xml:space="preserve">      ↓ (operator transmits)</w:t>
      </w:r>
      <w:r>
        <w:br/>
      </w:r>
      <w:r>
        <w:rPr>
          <w:rStyle w:val="VerbatimChar"/>
        </w:rPr>
        <w:t xml:space="preserve">narssa_transfer.status = 'transmitted'</w:t>
      </w:r>
      <w:r>
        <w:br/>
      </w:r>
      <w:r>
        <w:rPr>
          <w:rStyle w:val="VerbatimChar"/>
        </w:rPr>
        <w:t xml:space="preserve">      ↓ (NARSSA accepts)</w:t>
      </w:r>
      <w:r>
        <w:br/>
      </w:r>
      <w:r>
        <w:rPr>
          <w:rStyle w:val="VerbatimChar"/>
        </w:rPr>
        <w:t xml:space="preserve">narssa_transfer.status = 'accepted'</w:t>
      </w:r>
      <w:r>
        <w:br/>
      </w:r>
      <w:r>
        <w:rPr>
          <w:rStyle w:val="VerbatimChar"/>
        </w:rPr>
        <w:t xml:space="preserve">narssa_transfer.narssa_receipt_reference = 'NARS-2027-XXXXX'</w:t>
      </w:r>
      <w:r>
        <w:br/>
      </w:r>
      <w:r>
        <w:rPr>
          <w:rStyle w:val="VerbatimChar"/>
        </w:rPr>
        <w:t xml:space="preserve">      ↓ (optional, separate step)</w:t>
      </w:r>
      <w:r>
        <w:br/>
      </w:r>
      <w:r>
        <w:rPr>
          <w:rStyle w:val="VerbatimChar"/>
        </w:rPr>
        <w:t xml:space="preserve">php symfony disposal:finalize --id=&lt;disposal_action.id&gt;</w:t>
      </w:r>
      <w:r>
        <w:br/>
      </w:r>
      <w:r>
        <w:rPr>
          <w:rStyle w:val="VerbatimChar"/>
        </w:rPr>
        <w:t xml:space="preserve">disposal_action.status = 'executed'</w:t>
      </w:r>
    </w:p>
    <w:p>
      <w:r>
        <w:pict>
          <v:rect style="width:0;height:1.5pt" o:hralign="center" o:hrstd="t" o:hr="t"/>
        </w:pict>
      </w:r>
    </w:p>
    <w:bookmarkEnd w:id="32"/>
    <w:bookmarkStart w:id="33" w:name="compliance-mapping"/>
    <w:p>
      <w:pPr>
        <w:pStyle w:val="Heading2"/>
      </w:pPr>
      <w:r>
        <w:t xml:space="preserve">Compliance Mapping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Records-management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this plugin contributes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 of non-active records to a national archive (NARSSA / NARA / PRO / equivalents)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Standards-compliant METS + EAD2002 transfer manifest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Controlled disposal workflow with audit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is a disposal action with full 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 status and lifecycle compliance reporting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narssa_transfer</w:t>
            </w:r>
            <w:r>
              <w:t xml:space="preserve"> </w:t>
            </w:r>
            <w:r>
              <w:t xml:space="preserve">populates the compliance dashboard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file-layout"/>
    <w:p>
      <w:pPr>
        <w:pStyle w:val="Heading2"/>
      </w:pPr>
      <w:r>
        <w:t xml:space="preserve">File Layout</w:t>
      </w:r>
    </w:p>
    <w:p>
      <w:pPr>
        <w:pStyle w:val="SourceCode"/>
      </w:pPr>
      <w:r>
        <w:rPr>
          <w:rStyle w:val="VerbatimChar"/>
        </w:rPr>
        <w:t xml:space="preserve">ahgNARSSAPlugin/</w:t>
      </w:r>
      <w:r>
        <w:br/>
      </w:r>
      <w:r>
        <w:rPr>
          <w:rStyle w:val="VerbatimChar"/>
        </w:rPr>
        <w:t xml:space="preserve">├── extension.json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ahgNARSSAPluginConfiguration.class.php   ← PSR-4 autoloader for AhgNARSSA\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└── install.sql                              ← 2 tables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└── TransferPackageService.php</w:t>
      </w:r>
      <w:r>
        <w:br/>
      </w:r>
      <w:r>
        <w:rPr>
          <w:rStyle w:val="VerbatimChar"/>
        </w:rPr>
        <w:t xml:space="preserve">│   └── task/</w:t>
      </w:r>
      <w:r>
        <w:br/>
      </w:r>
      <w:r>
        <w:rPr>
          <w:rStyle w:val="VerbatimChar"/>
        </w:rPr>
        <w:t xml:space="preserve">│       └── narssaTransferPackageTask.class.php  ← php symfony narssa:transfer-package</w:t>
      </w:r>
      <w:r>
        <w:br/>
      </w:r>
      <w:r>
        <w:rPr>
          <w:rStyle w:val="VerbatimChar"/>
        </w:rPr>
        <w:t xml:space="preserve">└── modules/</w:t>
      </w:r>
      <w:r>
        <w:br/>
      </w:r>
      <w:r>
        <w:rPr>
          <w:rStyle w:val="VerbatimChar"/>
        </w:rPr>
        <w:t xml:space="preserve">    └── narssa/</w:t>
      </w:r>
      <w:r>
        <w:br/>
      </w:r>
      <w:r>
        <w:rPr>
          <w:rStyle w:val="VerbatimChar"/>
        </w:rPr>
        <w:t xml:space="preserve">        ├── actions/   (admin UI — v0.2)</w:t>
      </w:r>
      <w:r>
        <w:br/>
      </w:r>
      <w:r>
        <w:rPr>
          <w:rStyle w:val="VerbatimChar"/>
        </w:rPr>
        <w:t xml:space="preserve">        └── templates/ (admin UI — v0.2)</w:t>
      </w:r>
    </w:p>
    <w:p>
      <w:r>
        <w:pict>
          <v:rect style="width:0;height:1.5pt" o:hralign="center" o:hrstd="t" o:hr="t"/>
        </w:pict>
      </w:r>
    </w:p>
    <w:bookmarkEnd w:id="34"/>
    <w:bookmarkStart w:id="35" w:name="verification-smoke-test"/>
    <w:p>
      <w:pPr>
        <w:pStyle w:val="Heading2"/>
      </w:pPr>
      <w:r>
        <w:t xml:space="preserve">Verification &amp; Smoke Test</w:t>
      </w:r>
    </w:p>
    <w:p>
      <w:pPr>
        <w:pStyle w:val="SourceCode"/>
      </w:pPr>
      <w:r>
        <w:rPr>
          <w:rStyle w:val="CommentTok"/>
        </w:rPr>
        <w:t xml:space="preserve"># 1. Verify schema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archive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 TABLES LIKE 'narssa%'"</w:t>
      </w:r>
      <w:r>
        <w:br/>
      </w:r>
      <w:r>
        <w:rPr>
          <w:rStyle w:val="CommentTok"/>
        </w:rPr>
        <w:t xml:space="preserve"># Expected: narssa_transfer, narssa_transfer_item</w:t>
      </w:r>
      <w:r>
        <w:br/>
      </w:r>
      <w:r>
        <w:br/>
      </w:r>
      <w:r>
        <w:rPr>
          <w:rStyle w:val="CommentTok"/>
        </w:rPr>
        <w:t xml:space="preserve"># 2. Ad-hoc package an information_object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narssa:transfer-package </w:t>
      </w:r>
      <w:r>
        <w:rPr>
          <w:rStyle w:val="AttributeTok"/>
        </w:rPr>
        <w:t xml:space="preserve">--io-ids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886 </w:t>
      </w:r>
      <w:r>
        <w:rPr>
          <w:rStyle w:val="AttributeTok"/>
        </w:rPr>
        <w:t xml:space="preserve">--user-id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--title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"Smoke test"</w:t>
      </w:r>
      <w:r>
        <w:br/>
      </w:r>
      <w:r>
        <w:br/>
      </w:r>
      <w:r>
        <w:rPr>
          <w:rStyle w:val="CommentTok"/>
        </w:rPr>
        <w:t xml:space="preserve"># 3. Verify the package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-tzf</w:t>
      </w:r>
      <w:r>
        <w:rPr>
          <w:rStyle w:val="NormalTok"/>
        </w:rPr>
        <w:t xml:space="preserve"> /usr/share/nginx/archive/uploads/narssa/NARSSA-2026-001.tar.gz</w:t>
      </w:r>
      <w:r>
        <w:br/>
      </w:r>
      <w:r>
        <w:br/>
      </w:r>
      <w:r>
        <w:rPr>
          <w:rStyle w:val="CommentTok"/>
        </w:rPr>
        <w:t xml:space="preserve"># 4. Verify the audit dual-write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archive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action, created_at FROM ahg_audit_log</w:t>
      </w:r>
      <w:r>
        <w:br/>
      </w:r>
      <w:r>
        <w:rPr>
          <w:rStyle w:val="StringTok"/>
        </w:rPr>
        <w:t xml:space="preserve">                  WHERE entity_type='narssa_transfer' ORDER BY id DESC LIMIT 5"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Last updated: May 2026</w:t>
      </w:r>
      <w:r>
        <w:t xml:space="preserve"> </w:t>
      </w:r>
      <w:r>
        <w:rPr>
          <w:iCs/>
          <w:i/>
        </w:rPr>
        <w:t xml:space="preserve">Part of the AtoM AHG Framework v2.8.2+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ahgNARSSAPlugin — Technical Documentation v0.1.0</dc:title>
  <dc:creator>The Archive and Heritage Group (Pty) Ltd</dc:creator>
  <cp:keywords/>
  <dcterms:created xsi:type="dcterms:W3CDTF">2026-05-17T07:32:33Z</dcterms:created>
  <dcterms:modified xsi:type="dcterms:W3CDTF">2026-05-17T07:32:33Z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