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6038" w14:textId="6B8B0153" w:rsidR="000C3A57" w:rsidRPr="000C3A57" w:rsidRDefault="000C3A57">
      <w:pPr>
        <w:rPr>
          <w:b/>
          <w:bCs/>
          <w:sz w:val="28"/>
          <w:szCs w:val="28"/>
        </w:rPr>
      </w:pPr>
      <w:r w:rsidRPr="000C3A57">
        <w:rPr>
          <w:b/>
          <w:bCs/>
          <w:sz w:val="28"/>
          <w:szCs w:val="28"/>
        </w:rPr>
        <w:t>Task 4 – FILE PERMISSION</w:t>
      </w:r>
    </w:p>
    <w:p w14:paraId="6B608E88" w14:textId="1AE2C341" w:rsidR="00A83C4C" w:rsidRDefault="000C3A57">
      <w:r w:rsidRPr="000C3A57">
        <w:t>Create a file with .txt extension (/home/demo.txt). Change the permission set of that file, so that any user can read it, group can read/write &amp; owner can read/write/execute it.</w:t>
      </w:r>
    </w:p>
    <w:p w14:paraId="068308B5" w14:textId="77777777" w:rsidR="000C3A57" w:rsidRDefault="000C3A57"/>
    <w:p w14:paraId="31BF822A" w14:textId="0C27F700" w:rsidR="000C3A57" w:rsidRDefault="000C3A57">
      <w:r w:rsidRPr="000C3A57">
        <w:drawing>
          <wp:inline distT="0" distB="0" distL="0" distR="0" wp14:anchorId="743B628F" wp14:editId="018370F9">
            <wp:extent cx="5731510" cy="1882775"/>
            <wp:effectExtent l="0" t="0" r="2540" b="3175"/>
            <wp:docPr id="948782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8296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9A"/>
    <w:rsid w:val="000C3A57"/>
    <w:rsid w:val="0048719A"/>
    <w:rsid w:val="007A59F5"/>
    <w:rsid w:val="00827EAB"/>
    <w:rsid w:val="009969EE"/>
    <w:rsid w:val="00A8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A8D4"/>
  <w15:chartTrackingRefBased/>
  <w15:docId w15:val="{B162F8CA-D450-45EF-8B70-629C30DF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2</cp:revision>
  <dcterms:created xsi:type="dcterms:W3CDTF">2025-12-14T09:31:00Z</dcterms:created>
  <dcterms:modified xsi:type="dcterms:W3CDTF">2025-12-14T09:40:00Z</dcterms:modified>
</cp:coreProperties>
</file>