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6437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643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6437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6437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6437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6437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6437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6437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643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6437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6437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6437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6437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D0CF466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C8095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31737497" w14:textId="70E4E158" w:rsidR="00D274A2" w:rsidRDefault="00D274A2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51779A87" w:rsidR="00D274A2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</w:t>
      </w:r>
      <w:r w:rsidR="00B57BB8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, не выявленные при отладке и испытании системы;</w:t>
      </w:r>
    </w:p>
    <w:p w14:paraId="6379CFD8" w14:textId="3DBA7A6E" w:rsidR="000A549D" w:rsidRDefault="00D274A2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6479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A6479" w:rsidRDefault="008A6479" w:rsidP="006437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EA415E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Default="008A6479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ошибок;</w:t>
      </w:r>
    </w:p>
    <w:p w14:paraId="0CDBACDE" w14:textId="4180D7DD" w:rsidR="008A6479" w:rsidRDefault="008A6479" w:rsidP="006437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479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753F5D" w:rsidRDefault="00753F5D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3F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Default="00753F5D" w:rsidP="006437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F5D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Default="00D42D4E" w:rsidP="006437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2D4E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14AE946E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должен использоваться шрифт: ... </w:t>
      </w:r>
    </w:p>
    <w:p w14:paraId="59680622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размер шрифта должен быть: ...</w:t>
      </w:r>
    </w:p>
    <w:p w14:paraId="17517EED" w14:textId="29935848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цветовая палитра должна быть: ...</w:t>
      </w:r>
    </w:p>
    <w:p w14:paraId="228A3745" w14:textId="5F7F169C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В части диалога с пользователем:</w:t>
      </w:r>
    </w:p>
    <w:p w14:paraId="051464F5" w14:textId="7B17EA29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6437EC" w:rsidRDefault="00D42D4E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D4E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</w:t>
      </w:r>
      <w:r w:rsidR="006E0953"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2D001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внешнего оформления: </w:t>
      </w:r>
    </w:p>
    <w:p w14:paraId="4610594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6E0953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09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108F9179" w14:textId="217270CA" w:rsidR="006E0953" w:rsidRPr="006437EC" w:rsidRDefault="006E0953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3E5DB17A" w14:textId="7B075CD9" w:rsidR="006437EC" w:rsidRPr="006437EC" w:rsidRDefault="006437EC" w:rsidP="006437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7EC">
        <w:rPr>
          <w:rFonts w:ascii="Times New Roman" w:hAnsi="Times New Roman" w:cs="Times New Roman"/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481F681" w14:textId="0FBB0EC0" w:rsidR="006437EC" w:rsidRDefault="006437EC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</w:t>
      </w:r>
      <w:r w:rsidRPr="006437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1631893C" w14:textId="424F4722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 Требования к защите информации от несанкционированного доступа</w:t>
      </w:r>
    </w:p>
    <w:p w14:paraId="7668CB59" w14:textId="24C44BC1" w:rsidR="00B57BB8" w:rsidRP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BB8">
        <w:rPr>
          <w:rFonts w:ascii="Times New Roman" w:hAnsi="Times New Roman" w:cs="Times New Roman"/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9C7DBA2" w14:textId="0762AD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Обеспечение информационное безопасности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удовлетворять следующим требованиям:</w:t>
      </w:r>
    </w:p>
    <w:p w14:paraId="0866020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35981EB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64BC4675" w14:textId="77777777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199AE556" w14:textId="1F45492D" w:rsidR="00B57BB8" w:rsidRDefault="00B57BB8" w:rsidP="006437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BB8">
        <w:rPr>
          <w:rFonts w:ascii="Times New Roman" w:hAnsi="Times New Roman" w:cs="Times New Roman"/>
          <w:color w:val="000000" w:themeColor="text1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132DD5B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8"/>
          <w:szCs w:val="28"/>
        </w:rPr>
        <w:t>4.1.7.2. Требования к антивирусной защите</w:t>
      </w:r>
    </w:p>
    <w:p w14:paraId="0EDD1D3E" w14:textId="0B395307" w:rsidR="00786C72" w:rsidRP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42FF39F5" w14:textId="647D72DB" w:rsid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EF0D876" w14:textId="545F3B94" w:rsidR="00786C72" w:rsidRPr="00786C72" w:rsidRDefault="00786C72" w:rsidP="00786C7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централизованную автоматическую инсталляцию клиентского ПО на рабочих местах </w:t>
      </w:r>
    </w:p>
    <w:p w14:paraId="57CB6D0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пользователей и администраторов; </w:t>
      </w:r>
    </w:p>
    <w:p w14:paraId="02F06FCC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04EB05AA" w14:textId="77777777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ведение журналов вирусной активности; </w:t>
      </w:r>
    </w:p>
    <w:p w14:paraId="6535207E" w14:textId="1D8039DC" w:rsidR="00786C72" w:rsidRDefault="00786C72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C72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администрирование всех антивирусных продуктов.</w:t>
      </w:r>
    </w:p>
    <w:p w14:paraId="5B3863EB" w14:textId="38FE213A" w:rsidR="00494375" w:rsidRPr="000A349F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p w14:paraId="084D9207" w14:textId="595DE5A8" w:rsidR="00494375" w:rsidRP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494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ответственности: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 – формирует, И – использует.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944"/>
        <w:gridCol w:w="1154"/>
        <w:gridCol w:w="1689"/>
        <w:gridCol w:w="1236"/>
        <w:gridCol w:w="1689"/>
        <w:gridCol w:w="1358"/>
      </w:tblGrid>
      <w:tr w:rsidR="00494375" w14:paraId="5D031680" w14:textId="32E461E7" w:rsidTr="00494375">
        <w:tc>
          <w:tcPr>
            <w:tcW w:w="988" w:type="dxa"/>
          </w:tcPr>
          <w:p w14:paraId="7567D9AB" w14:textId="77777777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</w:tcPr>
          <w:p w14:paraId="2C167420" w14:textId="7790D18F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данных</w:t>
            </w:r>
          </w:p>
        </w:tc>
        <w:tc>
          <w:tcPr>
            <w:tcW w:w="1154" w:type="dxa"/>
          </w:tcPr>
          <w:p w14:paraId="7471C4F7" w14:textId="57AD7EB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данных</w:t>
            </w:r>
          </w:p>
        </w:tc>
        <w:tc>
          <w:tcPr>
            <w:tcW w:w="1689" w:type="dxa"/>
          </w:tcPr>
          <w:p w14:paraId="4B9E33A9" w14:textId="0DE10218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данных</w:t>
            </w:r>
          </w:p>
        </w:tc>
        <w:tc>
          <w:tcPr>
            <w:tcW w:w="1236" w:type="dxa"/>
          </w:tcPr>
          <w:p w14:paraId="0F30C505" w14:textId="47ED4B75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Генерация отчетов</w:t>
            </w:r>
          </w:p>
        </w:tc>
        <w:tc>
          <w:tcPr>
            <w:tcW w:w="1689" w:type="dxa"/>
          </w:tcPr>
          <w:p w14:paraId="1E87A97C" w14:textId="729370F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документов</w:t>
            </w:r>
          </w:p>
        </w:tc>
        <w:tc>
          <w:tcPr>
            <w:tcW w:w="1358" w:type="dxa"/>
          </w:tcPr>
          <w:p w14:paraId="7E8C9895" w14:textId="7F27BED3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документов</w:t>
            </w:r>
          </w:p>
        </w:tc>
      </w:tr>
      <w:tr w:rsidR="00494375" w14:paraId="768B32FE" w14:textId="72C678C6" w:rsidTr="00494375">
        <w:tc>
          <w:tcPr>
            <w:tcW w:w="988" w:type="dxa"/>
          </w:tcPr>
          <w:p w14:paraId="5A83037E" w14:textId="4D866C86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 учреждения</w:t>
            </w:r>
          </w:p>
        </w:tc>
        <w:tc>
          <w:tcPr>
            <w:tcW w:w="1514" w:type="dxa"/>
          </w:tcPr>
          <w:p w14:paraId="6F29CE30" w14:textId="0C71C20A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31D80A57" w14:textId="74D475D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689" w:type="dxa"/>
          </w:tcPr>
          <w:p w14:paraId="48116BAB" w14:textId="15BAD870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236" w:type="dxa"/>
          </w:tcPr>
          <w:p w14:paraId="5F5C6493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12EE295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3142C7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94375" w14:paraId="7F7516AA" w14:textId="77FA46F6" w:rsidTr="00494375">
        <w:tc>
          <w:tcPr>
            <w:tcW w:w="988" w:type="dxa"/>
          </w:tcPr>
          <w:p w14:paraId="55302113" w14:textId="733E46C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Главный бухгалтер</w:t>
            </w:r>
          </w:p>
        </w:tc>
        <w:tc>
          <w:tcPr>
            <w:tcW w:w="1514" w:type="dxa"/>
          </w:tcPr>
          <w:p w14:paraId="3271B7D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dxa"/>
          </w:tcPr>
          <w:p w14:paraId="4FA64FBA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4D7B3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97DF036" w14:textId="032DAB04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689" w:type="dxa"/>
          </w:tcPr>
          <w:p w14:paraId="2C307A26" w14:textId="1BDD1A09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358" w:type="dxa"/>
          </w:tcPr>
          <w:p w14:paraId="57814FFD" w14:textId="3DF2CDDB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</w:tr>
      <w:tr w:rsidR="00494375" w14:paraId="38D0F52B" w14:textId="16E68A3C" w:rsidTr="00494375">
        <w:tc>
          <w:tcPr>
            <w:tcW w:w="988" w:type="dxa"/>
          </w:tcPr>
          <w:p w14:paraId="49F369CC" w14:textId="182E892C" w:rsidR="00494375" w:rsidRPr="00494375" w:rsidRDefault="00494375" w:rsidP="00786C7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 отдела</w:t>
            </w:r>
          </w:p>
        </w:tc>
        <w:tc>
          <w:tcPr>
            <w:tcW w:w="1514" w:type="dxa"/>
          </w:tcPr>
          <w:p w14:paraId="1A2EA2A2" w14:textId="32D0A12F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437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0A21ED6F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29E60D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0F6D834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33B7966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2551D3CD" w14:textId="77777777" w:rsidR="00494375" w:rsidRPr="00494375" w:rsidRDefault="00494375" w:rsidP="004943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55C829" w14:textId="644701C3" w:rsidR="00494375" w:rsidRDefault="00494375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8D0E" w14:textId="0B2A9153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49F">
        <w:rPr>
          <w:rFonts w:ascii="Times New Roman" w:hAnsi="Times New Roman" w:cs="Times New Roman"/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7B15CA42" w14:textId="08A16278" w:rsidR="000A349F" w:rsidRDefault="000A349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349F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324B48FF" w14:textId="3704480C" w:rsidR="000A349F" w:rsidRP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4ECF">
        <w:rPr>
          <w:rFonts w:ascii="Times New Roman" w:hAnsi="Times New Roman" w:cs="Times New Roman"/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3EFB37E3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61237714" w14:textId="2A988DE0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0A59B7D7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Требования по стойкости, устойчивости и прочности к внешним воздействиям:</w:t>
      </w:r>
    </w:p>
    <w:p w14:paraId="2329C0DD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7B955B5F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309F1AD9" w14:textId="77777777" w:rsid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3A4CB938" w14:textId="2BDF4D24" w:rsidR="00454ECF" w:rsidRPr="00454ECF" w:rsidRDefault="00454ECF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4ECF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7F39C05" w14:textId="4DFF3285" w:rsidR="00454ECF" w:rsidRPr="00FF50E9" w:rsidRDefault="00FF50E9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0E9">
        <w:rPr>
          <w:rFonts w:ascii="Times New Roman" w:hAnsi="Times New Roman" w:cs="Times New Roman"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5241EDA9" w14:textId="3FB3D7E4" w:rsidR="00FF50E9" w:rsidRDefault="00FF50E9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ERWin</w:t>
      </w:r>
      <w:proofErr w:type="spellEnd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4.х и </w:t>
      </w:r>
      <w:proofErr w:type="spellStart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BPWin</w:t>
      </w:r>
      <w:proofErr w:type="spellEnd"/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4.х. Для работы с БД должен использоваться язык запросов SQL в рамках стандарта ANSI SQL-92.</w:t>
      </w: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50E9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716E27AF" w14:textId="14EAD782" w:rsidR="007D64E0" w:rsidRPr="007D64E0" w:rsidRDefault="007D64E0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4E0">
        <w:rPr>
          <w:rFonts w:ascii="Times New Roman" w:hAnsi="Times New Roman" w:cs="Times New Roman"/>
          <w:color w:val="000000" w:themeColor="text1"/>
          <w:sz w:val="28"/>
          <w:szCs w:val="28"/>
        </w:rPr>
        <w:t>4.1.11. Дополнительные требования</w:t>
      </w:r>
    </w:p>
    <w:p w14:paraId="105A64AE" w14:textId="14ED18E1" w:rsidR="007D64E0" w:rsidRDefault="007D64E0" w:rsidP="00786C7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D64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7D64E0">
        <w:rPr>
          <w:rFonts w:ascii="Times New Roman" w:hAnsi="Times New Roman" w:cs="Times New Roman"/>
          <w:color w:val="000000" w:themeColor="text1"/>
          <w:sz w:val="24"/>
          <w:szCs w:val="24"/>
        </w:rPr>
        <w:t>. Для зоны разработки и тестирования должны использоваться те же программные средства, что и для зоны промышленной эксплуатации</w:t>
      </w:r>
      <w:r w:rsidR="007578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E01E57" w14:textId="3805867F" w:rsidR="00757855" w:rsidRPr="00757855" w:rsidRDefault="00757855" w:rsidP="0075785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7855">
        <w:rPr>
          <w:rFonts w:ascii="Times New Roman" w:hAnsi="Times New Roman" w:cs="Times New Roman"/>
          <w:color w:val="000000" w:themeColor="text1"/>
          <w:sz w:val="28"/>
          <w:szCs w:val="28"/>
        </w:rPr>
        <w:t>4.1.12. Требования безопасности</w:t>
      </w:r>
    </w:p>
    <w:p w14:paraId="5DD009FF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2B3278B3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2D5D694C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08DBA7D2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</w:t>
      </w:r>
      <w:bookmarkStart w:id="0" w:name="_GoBack"/>
      <w:bookmarkEnd w:id="0"/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ующих величин: </w:t>
      </w:r>
    </w:p>
    <w:p w14:paraId="428C5587" w14:textId="77777777" w:rsid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470580B1" w14:textId="24BEB4EA" w:rsidR="00757855" w:rsidRPr="00757855" w:rsidRDefault="00757855" w:rsidP="007578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>0 дБ - при работе технологического оборудования и средств вычислительной техники с печатающим устройством.</w:t>
      </w:r>
    </w:p>
    <w:sectPr w:rsidR="00757855" w:rsidRPr="00757855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349F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54ECF"/>
    <w:rsid w:val="00494375"/>
    <w:rsid w:val="004D537B"/>
    <w:rsid w:val="00514ABA"/>
    <w:rsid w:val="0060198C"/>
    <w:rsid w:val="006437EC"/>
    <w:rsid w:val="006E0953"/>
    <w:rsid w:val="007422A1"/>
    <w:rsid w:val="00753F5D"/>
    <w:rsid w:val="00757855"/>
    <w:rsid w:val="00786C72"/>
    <w:rsid w:val="007D64E0"/>
    <w:rsid w:val="00843A8B"/>
    <w:rsid w:val="00862675"/>
    <w:rsid w:val="00881007"/>
    <w:rsid w:val="008A6479"/>
    <w:rsid w:val="00903679"/>
    <w:rsid w:val="0099738D"/>
    <w:rsid w:val="00A134D8"/>
    <w:rsid w:val="00A3574B"/>
    <w:rsid w:val="00A545BD"/>
    <w:rsid w:val="00A73D48"/>
    <w:rsid w:val="00B57BB8"/>
    <w:rsid w:val="00C364B0"/>
    <w:rsid w:val="00C93F9F"/>
    <w:rsid w:val="00D058AC"/>
    <w:rsid w:val="00D06E53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15</Pages>
  <Words>3670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40</cp:revision>
  <dcterms:created xsi:type="dcterms:W3CDTF">2024-01-24T11:20:00Z</dcterms:created>
  <dcterms:modified xsi:type="dcterms:W3CDTF">2024-02-02T16:36:00Z</dcterms:modified>
</cp:coreProperties>
</file>