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Заказчика.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LibreOffice/7.6.4.1$Windows_X86_64 LibreOffice_project/e19e193f88cd6c0525a17fb7a176ed8e6a3e2aa1</Application>
  <AppVersion>15.0000</AppVersion>
  <Pages>20</Pages>
  <Words>4547</Words>
  <Characters>32957</Characters>
  <CharactersWithSpaces>37275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2024-02-06T20:56:53Z</dcterms:modified>
  <cp:revision>61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