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DESKTOP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(English version)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LOG IN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Title: Unencrypted connection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Operating environment: web browser FF 58.0, operating system W8 64-bit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user clicks on “log in” button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user clicks once on the “email” field with the left mouse button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Result: browser warns the user about an insecure connection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5080" distT="0" distL="0" distR="0">
            <wp:extent cx="6734175" cy="33667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36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result: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warning is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002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Title: Inactive “Log in” button with less than 7 characters in the ”password” field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Operating environment: web browser FF 58.0, operating system W8 64-bit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user clicks on “log in” button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user fills “email” field with wrong or correct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user enters 7 letters or less in “password” field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Result: inactive “log in” button with no message indicating what’s wrong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5080">
            <wp:extent cx="6300470" cy="314579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Expected result: active “log in”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003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Title: Login form is sent via GET request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Operating environment: web browser FF 58.0, operating system W8 64-bit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test: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user clicks on “log in” button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user fills “email” and “password” fields with data from data 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user cliks F12 key to get developer tools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user clicks once on the blue “log in” button with the left mouse button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user clicks in console “Network” button to read statuses and methods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user choose “status 403, GET method”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Result: Login and password data are written as a plain text in the URL of request (method GET instead of POST) and visible to everybody</w:t>
      </w:r>
    </w:p>
    <w:p w:rsidR="00000000" w:rsidDel="00000000" w:rsidP="00000000" w:rsidRDefault="00000000" w:rsidRPr="00000000" w14:paraId="00000029">
      <w:pPr>
        <w:rPr>
          <w:b w:val="1"/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10375" cy="3684905"/>
            <wp:effectExtent b="0" l="0" r="0" t="0"/>
            <wp:docPr descr="C:\Users\Madzix\Desktop\zadanie testowe\16.png" id="7" name="image8.png"/>
            <a:graphic>
              <a:graphicData uri="http://schemas.openxmlformats.org/drawingml/2006/picture">
                <pic:pic>
                  <pic:nvPicPr>
                    <pic:cNvPr descr="C:\Users\Madzix\Desktop\zadanie testowe\16.png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68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Expected result: use POST method and send data in request body</w:t>
      </w:r>
    </w:p>
    <w:p w:rsidR="00000000" w:rsidDel="00000000" w:rsidP="00000000" w:rsidRDefault="00000000" w:rsidRPr="00000000" w14:paraId="0000002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CREATING A PROFILE</w:t>
      </w:r>
    </w:p>
    <w:p w:rsidR="00000000" w:rsidDel="00000000" w:rsidP="00000000" w:rsidRDefault="00000000" w:rsidRPr="00000000" w14:paraId="0000002D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ID 004</w:t>
        <w:tab/>
      </w:r>
    </w:p>
    <w:p w:rsidR="00000000" w:rsidDel="00000000" w:rsidP="00000000" w:rsidRDefault="00000000" w:rsidRPr="00000000" w14:paraId="0000002E">
      <w:pPr>
        <w:tabs>
          <w:tab w:val="left" w:pos="7417"/>
        </w:tabs>
        <w:rPr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color w:val="000000"/>
          <w:rtl w:val="0"/>
        </w:rPr>
        <w:t xml:space="preserve">Missing “repeat password”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Operating environment: web browser FF 58.0, operating system W8 64-bit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user clicks on “create profile” button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Result: there is no “repeat password” field to prevent mistakes in the user’s password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6743700" cy="33718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  <w:t xml:space="preserve">Expected result: registration form should contain a “repeat password”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12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ID 005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Title: No information about required password length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Operating environment: web browser FF 58.0, operating system W8 64-bit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user clicks on “create profile” button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user enters correct email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user enters six-letters password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Result: No message about required password length on the screen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9525" distT="0" distL="0" distR="0">
            <wp:extent cx="6743700" cy="3362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Expected result: a message indicating that the password should have at least 8 characters.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ID 006</w:t>
        <w:tab/>
      </w:r>
    </w:p>
    <w:p w:rsidR="00000000" w:rsidDel="00000000" w:rsidP="00000000" w:rsidRDefault="00000000" w:rsidRPr="00000000" w14:paraId="00000046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Title: main content after create account is displayed under the navigation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Operating environment: web browser FF 58.0, operating system W8 64-bit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user clicks on “create profile” button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“thank you for creating an account – check your email” is displayed on the screen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Result: “thank you for creating an account – check your email” message is hidden under the navigation bar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6743700" cy="3371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Expected result: “thank you for creating an account – check your email” message is not hidden under the navigation bar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MOBILE VIEW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(English version)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Phone: Redmi Note 4</w:t>
      </w:r>
    </w:p>
    <w:p w:rsidR="00000000" w:rsidDel="00000000" w:rsidP="00000000" w:rsidRDefault="00000000" w:rsidRPr="00000000" w14:paraId="0000005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LOG IN</w:t>
      </w:r>
    </w:p>
    <w:p w:rsidR="00000000" w:rsidDel="00000000" w:rsidP="00000000" w:rsidRDefault="00000000" w:rsidRPr="00000000" w14:paraId="00000056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ID 007</w:t>
        <w:tab/>
      </w:r>
    </w:p>
    <w:p w:rsidR="00000000" w:rsidDel="00000000" w:rsidP="00000000" w:rsidRDefault="00000000" w:rsidRPr="00000000" w14:paraId="00000057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Title: “email” field is not marked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Operating environment: web browser Chrome 72.0, operating system Android 7.0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user clicks on “log in” button in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Result: there is no asterisk next to the “email” which means the field is required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7620" distT="0" distL="0" distR="0">
            <wp:extent cx="2673985" cy="4641215"/>
            <wp:effectExtent b="0" l="0" r="0" t="0"/>
            <wp:docPr descr="C:\Users\Madzix\Desktop\zadanie testowe\log in no asterisk.png" id="1" name="image3.png"/>
            <a:graphic>
              <a:graphicData uri="http://schemas.openxmlformats.org/drawingml/2006/picture">
                <pic:pic>
                  <pic:nvPicPr>
                    <pic:cNvPr descr="C:\Users\Madzix\Desktop\zadanie testowe\log in no asterisk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464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Expected result: “email” and “password” fields are marked with asterisk (which means they are required to log 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ID 008</w:t>
        <w:tab/>
      </w:r>
    </w:p>
    <w:p w:rsidR="00000000" w:rsidDel="00000000" w:rsidP="00000000" w:rsidRDefault="00000000" w:rsidRPr="00000000" w14:paraId="00000061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Title: label on the “log in” button disappears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Operating environment: web browser Chrome 72.0, operating system Android 7.0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user clicks on “log in” button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user fills “email” and “password” fields with wrong data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user clicks once on the blue “log in” button with the left mouse button</w:t>
      </w:r>
    </w:p>
    <w:p w:rsidR="00000000" w:rsidDel="00000000" w:rsidP="00000000" w:rsidRDefault="00000000" w:rsidRPr="00000000" w14:paraId="00000068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Result: label on the “log in” button disappears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6350" distT="0" distL="0" distR="0">
            <wp:extent cx="2655570" cy="4718685"/>
            <wp:effectExtent b="0" l="0" r="0" t="0"/>
            <wp:docPr descr="C:\Users\Madzix\Desktop\zadanie testowe\52287122_236795057224327_7477199657567780864_n.png" id="4" name="image7.png"/>
            <a:graphic>
              <a:graphicData uri="http://schemas.openxmlformats.org/drawingml/2006/picture">
                <pic:pic>
                  <pic:nvPicPr>
                    <pic:cNvPr descr="C:\Users\Madzix\Desktop\zadanie testowe\52287122_236795057224327_7477199657567780864_n.png"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71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Expected result: label on the “log in” button doesn’t disappear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ID 009</w:t>
        <w:tab/>
      </w:r>
    </w:p>
    <w:p w:rsidR="00000000" w:rsidDel="00000000" w:rsidP="00000000" w:rsidRDefault="00000000" w:rsidRPr="00000000" w14:paraId="0000006D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Title: “wrong email or password” message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doesn’t appear with an invalid email address and/or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Operating environment: web browser Chrome 72.0, operating system Android 7.0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user clicks on “log in” button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user fills “email” and/or “password” fields with wrong data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 user clicks once on the blue “log in” button with the left mouse button</w:t>
      </w:r>
    </w:p>
    <w:p w:rsidR="00000000" w:rsidDel="00000000" w:rsidP="00000000" w:rsidRDefault="00000000" w:rsidRPr="00000000" w14:paraId="00000074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Result: there is no “wrong email or password”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6350" distT="0" distL="0" distR="0">
            <wp:extent cx="2655570" cy="4718685"/>
            <wp:effectExtent b="0" l="0" r="0" t="0"/>
            <wp:docPr descr="C:\Users\Madzix\Desktop\zadanie testowe\52287122_236795057224327_7477199657567780864_n.png" id="3" name="image7.png"/>
            <a:graphic>
              <a:graphicData uri="http://schemas.openxmlformats.org/drawingml/2006/picture">
                <pic:pic>
                  <pic:nvPicPr>
                    <pic:cNvPr descr="C:\Users\Madzix\Desktop\zadanie testowe\52287122_236795057224327_7477199657567780864_n.png"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71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Expected result: “wrong email or password” message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 appear with an invalid email address and/or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7417"/>
        </w:tabs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212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ID 010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Title: “close” button covers “create a profile and apply for a grant” message </w:t>
      </w:r>
    </w:p>
    <w:p w:rsidR="00000000" w:rsidDel="00000000" w:rsidP="00000000" w:rsidRDefault="00000000" w:rsidRPr="00000000" w14:paraId="0000007B">
      <w:pPr>
        <w:tabs>
          <w:tab w:val="left" w:pos="7417"/>
        </w:tabs>
        <w:rPr/>
      </w:pPr>
      <w:r w:rsidDel="00000000" w:rsidR="00000000" w:rsidRPr="00000000">
        <w:rPr>
          <w:rtl w:val="0"/>
        </w:rPr>
        <w:t xml:space="preserve">Operating environment: web browser Chrome 72.0, operating system Android 7.0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Precondition: open </w:t>
      </w: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http://front.dev.ncf-fonda.hetzner.lfac.dk/</w:t>
        </w:r>
      </w:hyperlink>
      <w:r w:rsidDel="00000000" w:rsidR="00000000" w:rsidRPr="00000000">
        <w:rPr>
          <w:rtl w:val="0"/>
        </w:rPr>
        <w:t xml:space="preserve"> in web browser; user can’t be logged 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user clicks on “create profile” button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“create a profile and apply for a grant” is displayed on the screen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Result: “close” button covers “create a profile and apply for a grant” message 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6985" distT="0" distL="0" distR="2540">
            <wp:extent cx="2912110" cy="5175250"/>
            <wp:effectExtent b="0" l="0" r="0" t="0"/>
            <wp:docPr descr="C:\Users\Madzix\Desktop\zadanie testowe\52392568_2140001392734029_3029481561922732032_n.png" id="5" name="image2.png"/>
            <a:graphic>
              <a:graphicData uri="http://schemas.openxmlformats.org/drawingml/2006/picture">
                <pic:pic>
                  <pic:nvPicPr>
                    <pic:cNvPr descr="C:\Users\Madzix\Desktop\zadanie testowe\52392568_2140001392734029_3029481561922732032_n.png"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517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Expected result: “close” button doesn’t cover “create a profile and apply for a grant” message </w:t>
      </w:r>
    </w:p>
    <w:p w:rsidR="00000000" w:rsidDel="00000000" w:rsidP="00000000" w:rsidRDefault="00000000" w:rsidRPr="00000000" w14:paraId="00000083">
      <w:pPr>
        <w:tabs>
          <w:tab w:val="left" w:pos="741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56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front.dev.ncf-fonda.hetzner.lfac.dk/" TargetMode="External"/><Relationship Id="rId11" Type="http://schemas.openxmlformats.org/officeDocument/2006/relationships/image" Target="media/image8.png"/><Relationship Id="rId22" Type="http://schemas.openxmlformats.org/officeDocument/2006/relationships/hyperlink" Target="http://front.dev.ncf-fonda.hetzner.lfac.dk/" TargetMode="External"/><Relationship Id="rId10" Type="http://schemas.openxmlformats.org/officeDocument/2006/relationships/hyperlink" Target="http://front.dev.ncf-fonda.hetzner.lfac.dk/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4.png"/><Relationship Id="rId24" Type="http://schemas.openxmlformats.org/officeDocument/2006/relationships/image" Target="media/image2.png"/><Relationship Id="rId12" Type="http://schemas.openxmlformats.org/officeDocument/2006/relationships/hyperlink" Target="http://front.dev.ncf-fonda.hetzner.lfac.dk/" TargetMode="External"/><Relationship Id="rId23" Type="http://schemas.openxmlformats.org/officeDocument/2006/relationships/hyperlink" Target="http://front.dev.ncf-fonda.hetzner.lfac.d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hyperlink" Target="http://front.dev.ncf-fonda.hetzner.lfac.dk/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://front.dev.ncf-fonda.hetzner.lfac.dk/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front.dev.ncf-fonda.hetzner.lfac.dk/" TargetMode="External"/><Relationship Id="rId18" Type="http://schemas.openxmlformats.org/officeDocument/2006/relationships/hyperlink" Target="http://front.dev.ncf-fonda.hetzner.lfac.dk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front.dev.ncf-fonda.hetzner.lfac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