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AA" w:rsidRDefault="00C5720B" w:rsidP="00C5720B">
      <w:pPr>
        <w:pStyle w:val="1"/>
        <w:jc w:val="center"/>
      </w:pPr>
      <w:r>
        <w:rPr>
          <w:rFonts w:hint="eastAsia"/>
        </w:rPr>
        <w:t>数据研究部管理制度</w:t>
      </w:r>
    </w:p>
    <w:p w:rsidR="00C5720B" w:rsidRDefault="00C5720B" w:rsidP="00C5720B">
      <w:pPr>
        <w:pStyle w:val="2"/>
      </w:pPr>
      <w:r>
        <w:rPr>
          <w:rFonts w:hint="eastAsia"/>
        </w:rPr>
        <w:t>第一部分、总则</w:t>
      </w:r>
    </w:p>
    <w:p w:rsidR="00C5720B" w:rsidRDefault="00C5720B" w:rsidP="00C5720B">
      <w:r>
        <w:rPr>
          <w:rFonts w:hint="eastAsia"/>
        </w:rPr>
        <w:tab/>
      </w:r>
      <w:r>
        <w:rPr>
          <w:rFonts w:hint="eastAsia"/>
        </w:rPr>
        <w:t>为保证日常工作正常有序地进行，让数据研发部各个工作环节更加紧凑、可控，需要尽可能地实现数据工作的规范化，工作流程的标准化，以提高工作质量和工作效率，便于更好地完成部门任务。</w:t>
      </w:r>
    </w:p>
    <w:p w:rsidR="00C5720B" w:rsidRDefault="00C5720B" w:rsidP="00C5720B">
      <w:pPr>
        <w:pStyle w:val="2"/>
      </w:pPr>
      <w:r>
        <w:rPr>
          <w:rFonts w:hint="eastAsia"/>
        </w:rPr>
        <w:t>第二部分、部门任务</w:t>
      </w:r>
    </w:p>
    <w:p w:rsidR="00C5720B" w:rsidRDefault="00C5720B" w:rsidP="00C5720B">
      <w:r>
        <w:rPr>
          <w:rFonts w:hint="eastAsia"/>
        </w:rPr>
        <w:tab/>
      </w:r>
      <w:r w:rsidR="004E4DE2">
        <w:rPr>
          <w:rFonts w:hint="eastAsia"/>
        </w:rPr>
        <w:t>数据研究部主要任务如下：</w:t>
      </w:r>
    </w:p>
    <w:p w:rsidR="004E4DE2" w:rsidRDefault="004E4DE2" w:rsidP="00C5720B">
      <w:r>
        <w:rPr>
          <w:rFonts w:hint="eastAsia"/>
        </w:rPr>
        <w:tab/>
        <w:t xml:space="preserve">1. </w:t>
      </w:r>
      <w:r w:rsidR="00B726B7">
        <w:rPr>
          <w:rFonts w:hint="eastAsia"/>
        </w:rPr>
        <w:t>数据</w:t>
      </w:r>
      <w:r w:rsidR="00B726B7">
        <w:t>生产</w:t>
      </w:r>
    </w:p>
    <w:p w:rsidR="003A724A" w:rsidRDefault="003A724A" w:rsidP="00C5720B">
      <w:r>
        <w:tab/>
      </w:r>
      <w:r>
        <w:rPr>
          <w:rFonts w:hint="eastAsia"/>
        </w:rPr>
        <w:t>数据</w:t>
      </w:r>
      <w:r>
        <w:t>生产</w:t>
      </w:r>
      <w:r>
        <w:rPr>
          <w:rFonts w:hint="eastAsia"/>
        </w:rPr>
        <w:t>由数据</w:t>
      </w:r>
      <w:r>
        <w:t>业务人员</w:t>
      </w:r>
      <w:r>
        <w:rPr>
          <w:rFonts w:hint="eastAsia"/>
        </w:rPr>
        <w:t>传达</w:t>
      </w:r>
      <w:r>
        <w:t>数据生产任务，由数据研究部数据专员负责</w:t>
      </w:r>
      <w:r>
        <w:rPr>
          <w:rFonts w:hint="eastAsia"/>
        </w:rPr>
        <w:t>具体</w:t>
      </w:r>
      <w:r>
        <w:t>工作</w:t>
      </w:r>
      <w:r>
        <w:rPr>
          <w:rFonts w:hint="eastAsia"/>
        </w:rPr>
        <w:t>。</w:t>
      </w:r>
    </w:p>
    <w:p w:rsidR="008F6B37" w:rsidRDefault="008F6B37" w:rsidP="00C5720B">
      <w:r>
        <w:tab/>
      </w:r>
      <w:r>
        <w:rPr>
          <w:rFonts w:hint="eastAsia"/>
        </w:rPr>
        <w:t>具体</w:t>
      </w:r>
      <w:r>
        <w:t>任务为：</w:t>
      </w:r>
    </w:p>
    <w:p w:rsidR="008F6B37" w:rsidRDefault="008F6B37" w:rsidP="00C5720B">
      <w:r>
        <w:tab/>
      </w:r>
      <w:r>
        <w:tab/>
      </w:r>
      <w:r>
        <w:rPr>
          <w:rFonts w:hint="eastAsia"/>
        </w:rPr>
        <w:t>-</w:t>
      </w:r>
      <w:r>
        <w:t xml:space="preserve"> </w:t>
      </w:r>
      <w:r>
        <w:rPr>
          <w:rFonts w:hint="eastAsia"/>
        </w:rPr>
        <w:t>制作</w:t>
      </w:r>
      <w:r>
        <w:t>数据采集模板</w:t>
      </w:r>
    </w:p>
    <w:p w:rsidR="008F6B37" w:rsidRDefault="008F6B37" w:rsidP="00C5720B">
      <w:r>
        <w:tab/>
      </w:r>
      <w:r>
        <w:tab/>
        <w:t xml:space="preserve">- </w:t>
      </w:r>
      <w:r>
        <w:rPr>
          <w:rFonts w:hint="eastAsia"/>
        </w:rPr>
        <w:t>人工</w:t>
      </w:r>
      <w:r>
        <w:t>核对</w:t>
      </w:r>
      <w:r>
        <w:rPr>
          <w:rFonts w:hint="eastAsia"/>
        </w:rPr>
        <w:t>地税局</w:t>
      </w:r>
      <w:r>
        <w:t>采集</w:t>
      </w:r>
      <w:r>
        <w:rPr>
          <w:rFonts w:hint="eastAsia"/>
        </w:rPr>
        <w:t>可比实例</w:t>
      </w:r>
      <w:r>
        <w:t>数据是否</w:t>
      </w:r>
      <w:r>
        <w:rPr>
          <w:rFonts w:hint="eastAsia"/>
        </w:rPr>
        <w:t>合规</w:t>
      </w:r>
    </w:p>
    <w:p w:rsidR="008F6B37" w:rsidRDefault="008F6B37" w:rsidP="00C5720B">
      <w:r>
        <w:tab/>
      </w:r>
      <w:r>
        <w:tab/>
        <w:t xml:space="preserve">- </w:t>
      </w:r>
      <w:r>
        <w:rPr>
          <w:rFonts w:hint="eastAsia"/>
        </w:rPr>
        <w:t>对可比实例</w:t>
      </w:r>
      <w:r>
        <w:t>数据进行转码</w:t>
      </w:r>
    </w:p>
    <w:p w:rsidR="008F6B37" w:rsidRPr="008F6B37" w:rsidRDefault="008F6B37" w:rsidP="00C5720B">
      <w:pPr>
        <w:rPr>
          <w:rFonts w:hint="eastAsia"/>
        </w:rPr>
      </w:pPr>
      <w:r>
        <w:tab/>
      </w:r>
      <w:r>
        <w:tab/>
        <w:t xml:space="preserve">- </w:t>
      </w:r>
      <w:r>
        <w:rPr>
          <w:rFonts w:hint="eastAsia"/>
        </w:rPr>
        <w:t>对</w:t>
      </w:r>
      <w:r>
        <w:t>数据进行灌装入库</w:t>
      </w:r>
    </w:p>
    <w:p w:rsidR="004E4DE2" w:rsidRDefault="004E4DE2" w:rsidP="00C5720B">
      <w:r>
        <w:rPr>
          <w:rFonts w:hint="eastAsia"/>
        </w:rPr>
        <w:tab/>
        <w:t xml:space="preserve">2. </w:t>
      </w:r>
      <w:r w:rsidR="00B726B7">
        <w:rPr>
          <w:rFonts w:hint="eastAsia"/>
        </w:rPr>
        <w:t>数据采集</w:t>
      </w:r>
    </w:p>
    <w:p w:rsidR="00E408F0" w:rsidRDefault="00E408F0" w:rsidP="00C5720B">
      <w:r>
        <w:tab/>
      </w:r>
      <w:r>
        <w:rPr>
          <w:rFonts w:hint="eastAsia"/>
        </w:rPr>
        <w:t>数据采集前期</w:t>
      </w:r>
      <w:r>
        <w:t>工作</w:t>
      </w:r>
      <w:r>
        <w:rPr>
          <w:rFonts w:hint="eastAsia"/>
        </w:rPr>
        <w:t>由数据研究部</w:t>
      </w:r>
      <w:r>
        <w:t>数据专员</w:t>
      </w:r>
      <w:r w:rsidR="008F6B37">
        <w:rPr>
          <w:rFonts w:hint="eastAsia"/>
        </w:rPr>
        <w:t>负责</w:t>
      </w:r>
      <w:r>
        <w:t>，包括学区、土地级别、</w:t>
      </w:r>
      <w:r>
        <w:rPr>
          <w:rFonts w:hint="eastAsia"/>
        </w:rPr>
        <w:t>大型商超</w:t>
      </w:r>
      <w:r>
        <w:t>、医院等的采集和分级。</w:t>
      </w:r>
    </w:p>
    <w:p w:rsidR="00E408F0" w:rsidRDefault="00E408F0" w:rsidP="00C5720B">
      <w:r>
        <w:tab/>
      </w:r>
      <w:r>
        <w:rPr>
          <w:rFonts w:hint="eastAsia"/>
        </w:rPr>
        <w:t>数据</w:t>
      </w:r>
      <w:r>
        <w:t>采集后期工作由数据研究部</w:t>
      </w:r>
      <w:r>
        <w:rPr>
          <w:rFonts w:hint="eastAsia"/>
        </w:rPr>
        <w:t>研究员</w:t>
      </w:r>
      <w:r w:rsidR="008F6B37">
        <w:rPr>
          <w:rFonts w:hint="eastAsia"/>
        </w:rPr>
        <w:t>负责</w:t>
      </w:r>
      <w:r>
        <w:t>，</w:t>
      </w:r>
      <w:r>
        <w:rPr>
          <w:rFonts w:hint="eastAsia"/>
        </w:rPr>
        <w:t>主要</w:t>
      </w:r>
      <w:r>
        <w:t>针对模型进行数据补充。</w:t>
      </w:r>
    </w:p>
    <w:p w:rsidR="008F6B37" w:rsidRDefault="008F6B37" w:rsidP="00C5720B">
      <w:r>
        <w:tab/>
      </w:r>
      <w:r>
        <w:rPr>
          <w:rFonts w:hint="eastAsia"/>
        </w:rPr>
        <w:t>具体</w:t>
      </w:r>
      <w:r>
        <w:t>任务为：</w:t>
      </w:r>
    </w:p>
    <w:p w:rsidR="008F6B37" w:rsidRDefault="008F6B37" w:rsidP="00C5720B">
      <w:r>
        <w:tab/>
      </w:r>
      <w:r>
        <w:tab/>
        <w:t xml:space="preserve">- </w:t>
      </w:r>
      <w:r>
        <w:rPr>
          <w:rFonts w:hint="eastAsia"/>
        </w:rPr>
        <w:t>学区</w:t>
      </w:r>
      <w:r>
        <w:t>数据采集及</w:t>
      </w:r>
      <w:r>
        <w:rPr>
          <w:rFonts w:hint="eastAsia"/>
        </w:rPr>
        <w:t>绘制</w:t>
      </w:r>
    </w:p>
    <w:p w:rsidR="008F6B37" w:rsidRDefault="008F6B37" w:rsidP="00C5720B">
      <w:r>
        <w:tab/>
      </w:r>
      <w:r>
        <w:tab/>
        <w:t xml:space="preserve">- </w:t>
      </w:r>
      <w:r>
        <w:rPr>
          <w:rFonts w:hint="eastAsia"/>
        </w:rPr>
        <w:t>土地级别</w:t>
      </w:r>
      <w:r>
        <w:t>数据采集及绘制</w:t>
      </w:r>
    </w:p>
    <w:p w:rsidR="008F6B37" w:rsidRDefault="00F06525" w:rsidP="00C5720B">
      <w:r>
        <w:tab/>
      </w:r>
      <w:r>
        <w:tab/>
        <w:t xml:space="preserve">- </w:t>
      </w:r>
      <w:r>
        <w:rPr>
          <w:rFonts w:hint="eastAsia"/>
        </w:rPr>
        <w:t>配套</w:t>
      </w:r>
      <w:r>
        <w:t>设施（</w:t>
      </w:r>
      <w:r>
        <w:rPr>
          <w:rFonts w:hint="eastAsia"/>
        </w:rPr>
        <w:t>商业</w:t>
      </w:r>
      <w:r>
        <w:t>、医疗、</w:t>
      </w:r>
      <w:r>
        <w:rPr>
          <w:rFonts w:hint="eastAsia"/>
        </w:rPr>
        <w:t>交通等</w:t>
      </w:r>
      <w:r>
        <w:t>）</w:t>
      </w:r>
      <w:r>
        <w:rPr>
          <w:rFonts w:hint="eastAsia"/>
        </w:rPr>
        <w:t>数据</w:t>
      </w:r>
      <w:r>
        <w:t>采集及入库</w:t>
      </w:r>
    </w:p>
    <w:p w:rsidR="00F06525" w:rsidRPr="008F6B37" w:rsidRDefault="00F06525" w:rsidP="00C5720B">
      <w:pPr>
        <w:rPr>
          <w:rFonts w:hint="eastAsia"/>
        </w:rPr>
      </w:pPr>
      <w:r>
        <w:tab/>
      </w:r>
      <w:r>
        <w:tab/>
        <w:t xml:space="preserve">- </w:t>
      </w:r>
      <w:r>
        <w:rPr>
          <w:rFonts w:hint="eastAsia"/>
        </w:rPr>
        <w:t>因素</w:t>
      </w:r>
      <w:r>
        <w:t>补充：对特定城市</w:t>
      </w:r>
      <w:r>
        <w:rPr>
          <w:rFonts w:hint="eastAsia"/>
        </w:rPr>
        <w:t>可能</w:t>
      </w:r>
      <w:r>
        <w:t>有特定因素需要补充</w:t>
      </w:r>
    </w:p>
    <w:p w:rsidR="004E4DE2" w:rsidRDefault="004E4DE2" w:rsidP="00C5720B">
      <w:r>
        <w:rPr>
          <w:rFonts w:hint="eastAsia"/>
        </w:rPr>
        <w:tab/>
        <w:t xml:space="preserve">3. </w:t>
      </w:r>
      <w:r w:rsidR="00B726B7">
        <w:rPr>
          <w:rFonts w:hint="eastAsia"/>
        </w:rPr>
        <w:t>存量房</w:t>
      </w:r>
      <w:r w:rsidR="00B726B7">
        <w:t>价格</w:t>
      </w:r>
      <w:r w:rsidR="00B726B7">
        <w:rPr>
          <w:rFonts w:hint="eastAsia"/>
        </w:rPr>
        <w:t>模型</w:t>
      </w:r>
      <w:r w:rsidR="00B726B7">
        <w:t>研究</w:t>
      </w:r>
    </w:p>
    <w:p w:rsidR="008F6B37" w:rsidRDefault="008F6B37" w:rsidP="00C5720B">
      <w:r>
        <w:tab/>
      </w:r>
      <w:r w:rsidR="00CD0E60">
        <w:rPr>
          <w:rFonts w:hint="eastAsia"/>
        </w:rPr>
        <w:t>价格模型</w:t>
      </w:r>
      <w:r w:rsidR="00CD0E60">
        <w:t>研究由数据研究部研究员负责</w:t>
      </w:r>
      <w:r w:rsidR="00CD0E60">
        <w:rPr>
          <w:rFonts w:hint="eastAsia"/>
        </w:rPr>
        <w:t>。</w:t>
      </w:r>
    </w:p>
    <w:p w:rsidR="00CD0E60" w:rsidRDefault="00CD0E60" w:rsidP="00C5720B">
      <w:r>
        <w:tab/>
      </w:r>
      <w:r w:rsidR="00E961FA">
        <w:rPr>
          <w:rFonts w:hint="eastAsia"/>
        </w:rPr>
        <w:t>具体任务</w:t>
      </w:r>
      <w:r w:rsidR="00E961FA">
        <w:t>为：</w:t>
      </w:r>
    </w:p>
    <w:p w:rsidR="00E961FA" w:rsidRDefault="00E961FA" w:rsidP="00C5720B">
      <w:pPr>
        <w:rPr>
          <w:rFonts w:hint="eastAsia"/>
        </w:rPr>
      </w:pPr>
      <w:r>
        <w:tab/>
      </w:r>
      <w:r>
        <w:tab/>
        <w:t xml:space="preserve">- </w:t>
      </w:r>
      <w:r>
        <w:rPr>
          <w:rFonts w:hint="eastAsia"/>
        </w:rPr>
        <w:t>因素</w:t>
      </w:r>
      <w:r>
        <w:t>与小区的匹配</w:t>
      </w:r>
    </w:p>
    <w:p w:rsidR="00E961FA" w:rsidRDefault="00E961FA" w:rsidP="00C5720B">
      <w:r>
        <w:tab/>
      </w:r>
      <w:r>
        <w:tab/>
        <w:t xml:space="preserve">- </w:t>
      </w:r>
      <w:r>
        <w:rPr>
          <w:rFonts w:hint="eastAsia"/>
        </w:rPr>
        <w:t>特征</w:t>
      </w:r>
      <w:r>
        <w:t>整理</w:t>
      </w:r>
    </w:p>
    <w:p w:rsidR="00E961FA" w:rsidRDefault="00E961FA" w:rsidP="00C5720B">
      <w:r>
        <w:tab/>
      </w:r>
      <w:r>
        <w:tab/>
        <w:t xml:space="preserve">- </w:t>
      </w:r>
      <w:r>
        <w:rPr>
          <w:rFonts w:hint="eastAsia"/>
        </w:rPr>
        <w:t>模型</w:t>
      </w:r>
      <w:r>
        <w:t>训练</w:t>
      </w:r>
    </w:p>
    <w:p w:rsidR="00E961FA" w:rsidRPr="00CD0E60" w:rsidRDefault="00E961FA" w:rsidP="00C5720B">
      <w:pPr>
        <w:rPr>
          <w:rFonts w:hint="eastAsia"/>
        </w:rPr>
      </w:pPr>
      <w:r>
        <w:tab/>
      </w:r>
      <w:r>
        <w:tab/>
        <w:t xml:space="preserve">- </w:t>
      </w:r>
      <w:r>
        <w:rPr>
          <w:rFonts w:hint="eastAsia"/>
        </w:rPr>
        <w:t>模型验证</w:t>
      </w:r>
    </w:p>
    <w:p w:rsidR="00625AD4" w:rsidRDefault="00625AD4" w:rsidP="00625AD4">
      <w:pPr>
        <w:pStyle w:val="2"/>
      </w:pPr>
      <w:r>
        <w:rPr>
          <w:rFonts w:hint="eastAsia"/>
        </w:rPr>
        <w:t>第三部分</w:t>
      </w:r>
      <w:r>
        <w:t>、部门文化</w:t>
      </w:r>
    </w:p>
    <w:p w:rsidR="00625AD4" w:rsidRDefault="00625AD4" w:rsidP="00625AD4"/>
    <w:p w:rsidR="00625AD4" w:rsidRDefault="00D87526" w:rsidP="00625AD4">
      <w:pPr>
        <w:ind w:firstLine="420"/>
      </w:pPr>
      <w:hyperlink r:id="rId7" w:history="1">
        <w:r w:rsidR="00625AD4" w:rsidRPr="00CC1943">
          <w:rPr>
            <w:rStyle w:val="a3"/>
          </w:rPr>
          <w:t>https://wenku.baidu.com/view/0d8d7418561252d380eb6ed2.html?from=search</w:t>
        </w:r>
      </w:hyperlink>
    </w:p>
    <w:p w:rsidR="00625AD4" w:rsidRPr="00D90899" w:rsidRDefault="00625AD4" w:rsidP="00625AD4"/>
    <w:p w:rsidR="00625AD4" w:rsidRDefault="00625AD4" w:rsidP="00625AD4">
      <w:r>
        <w:rPr>
          <w:rFonts w:hint="eastAsia"/>
        </w:rPr>
        <w:lastRenderedPageBreak/>
        <w:tab/>
        <w:t xml:space="preserve">1. </w:t>
      </w:r>
      <w:r>
        <w:rPr>
          <w:rFonts w:hint="eastAsia"/>
        </w:rPr>
        <w:t>核心价值观：责任心</w:t>
      </w:r>
      <w:r>
        <w:rPr>
          <w:rFonts w:hint="eastAsia"/>
        </w:rPr>
        <w:t xml:space="preserve"> </w:t>
      </w:r>
      <w:r>
        <w:rPr>
          <w:rFonts w:hint="eastAsia"/>
        </w:rPr>
        <w:t>严谨</w:t>
      </w:r>
      <w:r>
        <w:rPr>
          <w:rFonts w:hint="eastAsia"/>
        </w:rPr>
        <w:t xml:space="preserve"> </w:t>
      </w:r>
      <w:r>
        <w:rPr>
          <w:rFonts w:hint="eastAsia"/>
        </w:rPr>
        <w:t>认真</w:t>
      </w:r>
    </w:p>
    <w:p w:rsidR="00625AD4" w:rsidRDefault="00625AD4" w:rsidP="00625AD4">
      <w:r>
        <w:rPr>
          <w:rFonts w:hint="eastAsia"/>
        </w:rPr>
        <w:tab/>
      </w:r>
      <w:r>
        <w:rPr>
          <w:rFonts w:hint="eastAsia"/>
        </w:rPr>
        <w:t>在数据研究部的核心价值观中，责任心是位列首位的，因为数据工作是非常严谨的，作为数据研究人员必须时刻将责任记在心上，无论工作难易都应该以认真负责的态度去执行。</w:t>
      </w:r>
    </w:p>
    <w:p w:rsidR="00625AD4" w:rsidRDefault="00625AD4" w:rsidP="00625AD4">
      <w:r>
        <w:rPr>
          <w:rFonts w:hint="eastAsia"/>
        </w:rPr>
        <w:tab/>
        <w:t xml:space="preserve">2. </w:t>
      </w:r>
      <w:r>
        <w:rPr>
          <w:rFonts w:hint="eastAsia"/>
        </w:rPr>
        <w:t>部门定位：数据支持</w:t>
      </w:r>
      <w:r>
        <w:rPr>
          <w:rFonts w:hint="eastAsia"/>
        </w:rPr>
        <w:t xml:space="preserve"> </w:t>
      </w:r>
      <w:r>
        <w:rPr>
          <w:rFonts w:hint="eastAsia"/>
        </w:rPr>
        <w:t>研究探索</w:t>
      </w:r>
      <w:r>
        <w:rPr>
          <w:rFonts w:hint="eastAsia"/>
        </w:rPr>
        <w:t xml:space="preserve"> </w:t>
      </w:r>
    </w:p>
    <w:p w:rsidR="00625AD4" w:rsidRDefault="00625AD4" w:rsidP="00625AD4">
      <w:r>
        <w:rPr>
          <w:rFonts w:hint="eastAsia"/>
        </w:rPr>
        <w:tab/>
      </w:r>
      <w:r>
        <w:rPr>
          <w:rFonts w:hint="eastAsia"/>
        </w:rPr>
        <w:t>数据研究部在公司中的主要作用是为公司的税务业务及网站运营提供数据支持，利用数据研究为公司及部门探索新的潜在业务。</w:t>
      </w:r>
      <w:r>
        <w:rPr>
          <w:rFonts w:hint="eastAsia"/>
        </w:rPr>
        <w:tab/>
      </w:r>
    </w:p>
    <w:p w:rsidR="00625AD4" w:rsidRDefault="00625AD4" w:rsidP="00625AD4">
      <w:r>
        <w:rPr>
          <w:rFonts w:hint="eastAsia"/>
        </w:rPr>
        <w:tab/>
        <w:t xml:space="preserve">3. </w:t>
      </w:r>
      <w:r>
        <w:rPr>
          <w:rFonts w:hint="eastAsia"/>
        </w:rPr>
        <w:t>部门目标：精准无误</w:t>
      </w:r>
      <w:r>
        <w:rPr>
          <w:rFonts w:hint="eastAsia"/>
        </w:rPr>
        <w:t xml:space="preserve"> </w:t>
      </w:r>
      <w:r>
        <w:rPr>
          <w:rFonts w:hint="eastAsia"/>
        </w:rPr>
        <w:t>开拓创新</w:t>
      </w:r>
    </w:p>
    <w:p w:rsidR="00625AD4" w:rsidRPr="00375B66" w:rsidRDefault="00625AD4" w:rsidP="00625AD4">
      <w:r>
        <w:rPr>
          <w:rFonts w:hint="eastAsia"/>
        </w:rPr>
        <w:tab/>
      </w:r>
      <w:r>
        <w:rPr>
          <w:rFonts w:hint="eastAsia"/>
        </w:rPr>
        <w:t>对于日常的数据工作，需要部门成员严谨细心地完成，力求做到零失误。数据研究工作要摆脱桎梏，推陈出新。</w:t>
      </w:r>
    </w:p>
    <w:p w:rsidR="00625AD4" w:rsidRDefault="00625AD4" w:rsidP="00625AD4">
      <w:r>
        <w:rPr>
          <w:rFonts w:hint="eastAsia"/>
        </w:rPr>
        <w:tab/>
        <w:t xml:space="preserve">4. </w:t>
      </w:r>
      <w:r>
        <w:rPr>
          <w:rFonts w:hint="eastAsia"/>
        </w:rPr>
        <w:t>工作态度：耐心</w:t>
      </w:r>
      <w:r>
        <w:rPr>
          <w:rFonts w:hint="eastAsia"/>
        </w:rPr>
        <w:t xml:space="preserve"> </w:t>
      </w:r>
      <w:r>
        <w:rPr>
          <w:rFonts w:hint="eastAsia"/>
        </w:rPr>
        <w:t>细心</w:t>
      </w:r>
      <w:r>
        <w:rPr>
          <w:rFonts w:hint="eastAsia"/>
        </w:rPr>
        <w:t xml:space="preserve"> </w:t>
      </w:r>
      <w:r>
        <w:rPr>
          <w:rFonts w:hint="eastAsia"/>
        </w:rPr>
        <w:t>责任心</w:t>
      </w:r>
    </w:p>
    <w:p w:rsidR="00625AD4" w:rsidRPr="00375B66" w:rsidRDefault="00625AD4" w:rsidP="00625AD4">
      <w:r>
        <w:rPr>
          <w:rFonts w:hint="eastAsia"/>
        </w:rPr>
        <w:tab/>
      </w:r>
      <w:r>
        <w:rPr>
          <w:rFonts w:hint="eastAsia"/>
        </w:rPr>
        <w:t>数据工作对公司非常重要，容不得一丝马虎，某次不小心的失误往往会在将来的工作中造成重大的损失，作为数据研究部的员工，日常工作要力求完美。</w:t>
      </w:r>
    </w:p>
    <w:p w:rsidR="00625AD4" w:rsidRPr="00625AD4" w:rsidRDefault="00625AD4" w:rsidP="00C5720B"/>
    <w:p w:rsidR="00625AD4" w:rsidRDefault="00625AD4" w:rsidP="00625AD4">
      <w:pPr>
        <w:pStyle w:val="2"/>
      </w:pPr>
      <w:r>
        <w:rPr>
          <w:rFonts w:hint="eastAsia"/>
        </w:rPr>
        <w:t>第四</w:t>
      </w:r>
      <w:r>
        <w:t>部分、岗位职责</w:t>
      </w:r>
    </w:p>
    <w:p w:rsidR="00625AD4" w:rsidRDefault="00625AD4" w:rsidP="00625AD4">
      <w:r>
        <w:rPr>
          <w:rFonts w:hint="eastAsia"/>
        </w:rPr>
        <w:t>数据研究部目前设置岗位如下：</w:t>
      </w:r>
    </w:p>
    <w:p w:rsidR="00625AD4" w:rsidRDefault="00625AD4" w:rsidP="00625AD4">
      <w:r>
        <w:rPr>
          <w:rFonts w:hint="eastAsia"/>
        </w:rPr>
        <w:tab/>
        <w:t xml:space="preserve">1. </w:t>
      </w:r>
      <w:r w:rsidR="00C41738">
        <w:rPr>
          <w:rFonts w:hint="eastAsia"/>
        </w:rPr>
        <w:t>数据专员</w:t>
      </w:r>
    </w:p>
    <w:p w:rsidR="007567B9" w:rsidRDefault="007567B9" w:rsidP="00625AD4">
      <w:r>
        <w:tab/>
      </w:r>
      <w:r>
        <w:rPr>
          <w:rFonts w:hint="eastAsia"/>
        </w:rPr>
        <w:t>数据</w:t>
      </w:r>
      <w:r>
        <w:t>分析师主要负责数据生产和</w:t>
      </w:r>
      <w:r>
        <w:rPr>
          <w:rFonts w:hint="eastAsia"/>
        </w:rPr>
        <w:t>网格化</w:t>
      </w:r>
      <w:r>
        <w:t>采集工作</w:t>
      </w:r>
      <w:r w:rsidR="0047542B">
        <w:t>。</w:t>
      </w:r>
    </w:p>
    <w:tbl>
      <w:tblPr>
        <w:tblStyle w:val="a6"/>
        <w:tblW w:w="0" w:type="auto"/>
        <w:tblLook w:val="04A0" w:firstRow="1" w:lastRow="0" w:firstColumn="1" w:lastColumn="0" w:noHBand="0" w:noVBand="1"/>
      </w:tblPr>
      <w:tblGrid>
        <w:gridCol w:w="2518"/>
        <w:gridCol w:w="6004"/>
      </w:tblGrid>
      <w:tr w:rsidR="00C41738" w:rsidTr="00D55F91">
        <w:tc>
          <w:tcPr>
            <w:tcW w:w="2518" w:type="dxa"/>
          </w:tcPr>
          <w:p w:rsidR="00C41738" w:rsidRDefault="00C41738" w:rsidP="00625AD4">
            <w:pPr>
              <w:rPr>
                <w:rFonts w:hint="eastAsia"/>
              </w:rPr>
            </w:pPr>
            <w:r>
              <w:rPr>
                <w:rFonts w:hint="eastAsia"/>
              </w:rPr>
              <w:t>岗位</w:t>
            </w:r>
            <w:r>
              <w:t>名称</w:t>
            </w:r>
          </w:p>
        </w:tc>
        <w:tc>
          <w:tcPr>
            <w:tcW w:w="6004" w:type="dxa"/>
          </w:tcPr>
          <w:p w:rsidR="00C41738" w:rsidRDefault="00C41738" w:rsidP="00625AD4">
            <w:pPr>
              <w:rPr>
                <w:rFonts w:hint="eastAsia"/>
              </w:rPr>
            </w:pPr>
            <w:r>
              <w:rPr>
                <w:rFonts w:hint="eastAsia"/>
              </w:rPr>
              <w:t>数据专员</w:t>
            </w:r>
          </w:p>
        </w:tc>
      </w:tr>
      <w:tr w:rsidR="00C41738" w:rsidTr="00D55F91">
        <w:tc>
          <w:tcPr>
            <w:tcW w:w="2518" w:type="dxa"/>
          </w:tcPr>
          <w:p w:rsidR="00C41738" w:rsidRDefault="00D55F91" w:rsidP="00625AD4">
            <w:pPr>
              <w:rPr>
                <w:rFonts w:hint="eastAsia"/>
              </w:rPr>
            </w:pPr>
            <w:r>
              <w:rPr>
                <w:rFonts w:hint="eastAsia"/>
              </w:rPr>
              <w:t>岗位任务</w:t>
            </w:r>
          </w:p>
        </w:tc>
        <w:tc>
          <w:tcPr>
            <w:tcW w:w="6004" w:type="dxa"/>
          </w:tcPr>
          <w:p w:rsidR="00C41738" w:rsidRDefault="00D55F91" w:rsidP="00625AD4">
            <w:pPr>
              <w:rPr>
                <w:rFonts w:hint="eastAsia"/>
              </w:rPr>
            </w:pPr>
            <w:r>
              <w:rPr>
                <w:rFonts w:hint="eastAsia"/>
              </w:rPr>
              <w:t>数据</w:t>
            </w:r>
            <w:r>
              <w:t>采集，数据转码，数据库日常维护工作</w:t>
            </w:r>
          </w:p>
        </w:tc>
      </w:tr>
      <w:tr w:rsidR="00D55F91" w:rsidRPr="00A51176" w:rsidTr="00D55F91">
        <w:tc>
          <w:tcPr>
            <w:tcW w:w="2518" w:type="dxa"/>
          </w:tcPr>
          <w:p w:rsidR="00D55F91" w:rsidRDefault="00D55F91" w:rsidP="00625AD4">
            <w:pPr>
              <w:rPr>
                <w:rFonts w:hint="eastAsia"/>
              </w:rPr>
            </w:pPr>
            <w:r>
              <w:rPr>
                <w:rFonts w:hint="eastAsia"/>
              </w:rPr>
              <w:t>主要工作</w:t>
            </w:r>
            <w:r>
              <w:t>职责</w:t>
            </w:r>
          </w:p>
        </w:tc>
        <w:tc>
          <w:tcPr>
            <w:tcW w:w="6004" w:type="dxa"/>
          </w:tcPr>
          <w:p w:rsidR="00D55F91" w:rsidRDefault="00D55F91" w:rsidP="00625AD4">
            <w:r>
              <w:rPr>
                <w:rFonts w:hint="eastAsia"/>
              </w:rPr>
              <w:t xml:space="preserve">1. </w:t>
            </w:r>
            <w:r>
              <w:rPr>
                <w:rFonts w:hint="eastAsia"/>
              </w:rPr>
              <w:t>可比实例</w:t>
            </w:r>
            <w:r>
              <w:t>采集模板的制作</w:t>
            </w:r>
            <w:r>
              <w:rPr>
                <w:rFonts w:hint="eastAsia"/>
              </w:rPr>
              <w:t>；</w:t>
            </w:r>
          </w:p>
          <w:p w:rsidR="00D55F91" w:rsidRDefault="00D55F91" w:rsidP="00625AD4">
            <w:r>
              <w:rPr>
                <w:rFonts w:hint="eastAsia"/>
              </w:rPr>
              <w:t xml:space="preserve">2. </w:t>
            </w:r>
            <w:r>
              <w:rPr>
                <w:rFonts w:hint="eastAsia"/>
              </w:rPr>
              <w:t>地税局</w:t>
            </w:r>
            <w:r>
              <w:t>可比实例采集数据审核</w:t>
            </w:r>
            <w:r>
              <w:rPr>
                <w:rFonts w:hint="eastAsia"/>
              </w:rPr>
              <w:t>；</w:t>
            </w:r>
          </w:p>
          <w:p w:rsidR="00D55F91" w:rsidRDefault="00D55F91" w:rsidP="00625AD4">
            <w:r>
              <w:t xml:space="preserve">3. </w:t>
            </w:r>
            <w:r>
              <w:rPr>
                <w:rFonts w:hint="eastAsia"/>
              </w:rPr>
              <w:t>可比实例</w:t>
            </w:r>
            <w:r>
              <w:t>数据转码；</w:t>
            </w:r>
          </w:p>
          <w:p w:rsidR="00D55F91" w:rsidRDefault="00D55F91" w:rsidP="00625AD4">
            <w:r>
              <w:rPr>
                <w:rFonts w:hint="eastAsia"/>
              </w:rPr>
              <w:t xml:space="preserve">4. </w:t>
            </w:r>
            <w:r>
              <w:rPr>
                <w:rFonts w:hint="eastAsia"/>
              </w:rPr>
              <w:t>可比</w:t>
            </w:r>
            <w:r>
              <w:t>实例数据</w:t>
            </w:r>
            <w:r>
              <w:rPr>
                <w:rFonts w:hint="eastAsia"/>
              </w:rPr>
              <w:t>入库</w:t>
            </w:r>
            <w:r>
              <w:t>；</w:t>
            </w:r>
          </w:p>
          <w:p w:rsidR="00D55F91" w:rsidRDefault="00D55F91" w:rsidP="00625AD4">
            <w:r>
              <w:rPr>
                <w:rFonts w:hint="eastAsia"/>
              </w:rPr>
              <w:t xml:space="preserve">5. </w:t>
            </w:r>
            <w:r>
              <w:rPr>
                <w:rFonts w:hint="eastAsia"/>
              </w:rPr>
              <w:t>网格化</w:t>
            </w:r>
            <w:r>
              <w:t>平台小区定位审核；</w:t>
            </w:r>
          </w:p>
          <w:p w:rsidR="00D55F91" w:rsidRDefault="00D55F91" w:rsidP="00625AD4">
            <w:r>
              <w:t xml:space="preserve">6. </w:t>
            </w:r>
            <w:r>
              <w:rPr>
                <w:rFonts w:hint="eastAsia"/>
              </w:rPr>
              <w:t>网格化</w:t>
            </w:r>
            <w:r>
              <w:t>平台</w:t>
            </w:r>
            <w:r>
              <w:rPr>
                <w:rFonts w:hint="eastAsia"/>
              </w:rPr>
              <w:t>各地区</w:t>
            </w:r>
            <w:r>
              <w:t>学区和土地级别数据采集和绘制；</w:t>
            </w:r>
          </w:p>
          <w:p w:rsidR="00D55F91" w:rsidRPr="00D55F91" w:rsidRDefault="00D55F91" w:rsidP="00A51176">
            <w:pPr>
              <w:rPr>
                <w:rFonts w:hint="eastAsia"/>
              </w:rPr>
            </w:pPr>
            <w:r>
              <w:t xml:space="preserve">7. </w:t>
            </w:r>
            <w:r>
              <w:rPr>
                <w:rFonts w:hint="eastAsia"/>
              </w:rPr>
              <w:t>各地区小区</w:t>
            </w:r>
            <w:r>
              <w:t>配套设施</w:t>
            </w:r>
            <w:r>
              <w:rPr>
                <w:rFonts w:hint="eastAsia"/>
              </w:rPr>
              <w:t>（医院</w:t>
            </w:r>
            <w:r>
              <w:t>、商超、银行、</w:t>
            </w:r>
            <w:r>
              <w:rPr>
                <w:rFonts w:hint="eastAsia"/>
              </w:rPr>
              <w:t>学校</w:t>
            </w:r>
            <w:r>
              <w:t>、</w:t>
            </w:r>
            <w:r>
              <w:rPr>
                <w:rFonts w:hint="eastAsia"/>
              </w:rPr>
              <w:t>地标</w:t>
            </w:r>
            <w:r>
              <w:t>、</w:t>
            </w:r>
            <w:r>
              <w:rPr>
                <w:rFonts w:hint="eastAsia"/>
              </w:rPr>
              <w:t>负面</w:t>
            </w:r>
            <w:r>
              <w:t>因素</w:t>
            </w:r>
            <w:r>
              <w:rPr>
                <w:rFonts w:hint="eastAsia"/>
              </w:rPr>
              <w:t>等）</w:t>
            </w:r>
            <w:r>
              <w:t>采集</w:t>
            </w:r>
            <w:r>
              <w:rPr>
                <w:rFonts w:hint="eastAsia"/>
              </w:rPr>
              <w:t>、</w:t>
            </w:r>
            <w:r>
              <w:t>定位</w:t>
            </w:r>
            <w:r>
              <w:rPr>
                <w:rFonts w:hint="eastAsia"/>
              </w:rPr>
              <w:t>及</w:t>
            </w:r>
            <w:r>
              <w:t>分级</w:t>
            </w:r>
            <w:r w:rsidR="00A51176">
              <w:rPr>
                <w:rFonts w:hint="eastAsia"/>
              </w:rPr>
              <w:t>。</w:t>
            </w:r>
          </w:p>
        </w:tc>
      </w:tr>
    </w:tbl>
    <w:p w:rsidR="00C41738" w:rsidRDefault="00C41738" w:rsidP="00625AD4"/>
    <w:p w:rsidR="00DC7C35" w:rsidRDefault="00DC7C35" w:rsidP="00DC7C35">
      <w:r>
        <w:rPr>
          <w:rFonts w:hint="eastAsia"/>
        </w:rPr>
        <w:t xml:space="preserve">2. </w:t>
      </w:r>
      <w:r>
        <w:rPr>
          <w:rFonts w:hint="eastAsia"/>
        </w:rPr>
        <w:t>数据研究员</w:t>
      </w:r>
    </w:p>
    <w:p w:rsidR="00DC7C35" w:rsidRDefault="00DC7C35" w:rsidP="00DC7C35">
      <w:r>
        <w:tab/>
      </w:r>
      <w:r>
        <w:rPr>
          <w:rFonts w:hint="eastAsia"/>
        </w:rPr>
        <w:t>数据研究院</w:t>
      </w:r>
      <w:r>
        <w:t>主要负责存量房价格模型研究和</w:t>
      </w:r>
      <w:r>
        <w:rPr>
          <w:rFonts w:hint="eastAsia"/>
        </w:rPr>
        <w:t>网格化</w:t>
      </w:r>
      <w:r>
        <w:t>平台数据补充工作。</w:t>
      </w:r>
    </w:p>
    <w:p w:rsidR="00DC7C35" w:rsidRPr="00DC7C35" w:rsidRDefault="00DC7C35" w:rsidP="00625AD4">
      <w:pPr>
        <w:rPr>
          <w:rFonts w:hint="eastAsia"/>
        </w:rPr>
      </w:pPr>
    </w:p>
    <w:tbl>
      <w:tblPr>
        <w:tblStyle w:val="a6"/>
        <w:tblW w:w="0" w:type="auto"/>
        <w:tblLook w:val="04A0" w:firstRow="1" w:lastRow="0" w:firstColumn="1" w:lastColumn="0" w:noHBand="0" w:noVBand="1"/>
      </w:tblPr>
      <w:tblGrid>
        <w:gridCol w:w="2518"/>
        <w:gridCol w:w="6004"/>
      </w:tblGrid>
      <w:tr w:rsidR="005F1947" w:rsidTr="00017376">
        <w:tc>
          <w:tcPr>
            <w:tcW w:w="2518" w:type="dxa"/>
          </w:tcPr>
          <w:p w:rsidR="005F1947" w:rsidRDefault="005F1947" w:rsidP="00625AD4">
            <w:pPr>
              <w:rPr>
                <w:rFonts w:hint="eastAsia"/>
              </w:rPr>
            </w:pPr>
            <w:r>
              <w:rPr>
                <w:rFonts w:hint="eastAsia"/>
              </w:rPr>
              <w:t>岗位</w:t>
            </w:r>
            <w:r>
              <w:t>名称</w:t>
            </w:r>
          </w:p>
        </w:tc>
        <w:tc>
          <w:tcPr>
            <w:tcW w:w="6004" w:type="dxa"/>
          </w:tcPr>
          <w:p w:rsidR="005F1947" w:rsidRDefault="005F1947" w:rsidP="00625AD4">
            <w:pPr>
              <w:rPr>
                <w:rFonts w:hint="eastAsia"/>
              </w:rPr>
            </w:pPr>
            <w:r>
              <w:rPr>
                <w:rFonts w:hint="eastAsia"/>
              </w:rPr>
              <w:t>数据研究员</w:t>
            </w:r>
          </w:p>
        </w:tc>
      </w:tr>
      <w:tr w:rsidR="005F1947" w:rsidTr="00017376">
        <w:tc>
          <w:tcPr>
            <w:tcW w:w="2518" w:type="dxa"/>
          </w:tcPr>
          <w:p w:rsidR="005F1947" w:rsidRDefault="005F1947" w:rsidP="00625AD4">
            <w:pPr>
              <w:rPr>
                <w:rFonts w:hint="eastAsia"/>
              </w:rPr>
            </w:pPr>
            <w:r>
              <w:rPr>
                <w:rFonts w:hint="eastAsia"/>
              </w:rPr>
              <w:t>岗位</w:t>
            </w:r>
            <w:r>
              <w:t>任务</w:t>
            </w:r>
          </w:p>
        </w:tc>
        <w:tc>
          <w:tcPr>
            <w:tcW w:w="6004" w:type="dxa"/>
          </w:tcPr>
          <w:p w:rsidR="005F1947" w:rsidRDefault="005F1947" w:rsidP="00625AD4">
            <w:pPr>
              <w:rPr>
                <w:rFonts w:hint="eastAsia"/>
              </w:rPr>
            </w:pPr>
            <w:r>
              <w:rPr>
                <w:rFonts w:hint="eastAsia"/>
              </w:rPr>
              <w:t>数据</w:t>
            </w:r>
            <w:r>
              <w:t>模型研究</w:t>
            </w:r>
            <w:r>
              <w:rPr>
                <w:rFonts w:hint="eastAsia"/>
              </w:rPr>
              <w:t>，</w:t>
            </w:r>
            <w:r>
              <w:t>技术文档编写</w:t>
            </w:r>
            <w:r w:rsidR="006D4B81">
              <w:rPr>
                <w:rFonts w:hint="eastAsia"/>
              </w:rPr>
              <w:t>，模型</w:t>
            </w:r>
            <w:r w:rsidR="006D4B81">
              <w:t>算法研究</w:t>
            </w:r>
          </w:p>
        </w:tc>
      </w:tr>
      <w:tr w:rsidR="005F1947" w:rsidTr="00017376">
        <w:tc>
          <w:tcPr>
            <w:tcW w:w="2518" w:type="dxa"/>
          </w:tcPr>
          <w:p w:rsidR="005F1947" w:rsidRDefault="005F1947" w:rsidP="00625AD4">
            <w:pPr>
              <w:rPr>
                <w:rFonts w:hint="eastAsia"/>
              </w:rPr>
            </w:pPr>
            <w:r>
              <w:rPr>
                <w:rFonts w:hint="eastAsia"/>
              </w:rPr>
              <w:t>主要</w:t>
            </w:r>
            <w:r>
              <w:t>工作职责</w:t>
            </w:r>
          </w:p>
        </w:tc>
        <w:tc>
          <w:tcPr>
            <w:tcW w:w="6004" w:type="dxa"/>
          </w:tcPr>
          <w:p w:rsidR="005F1947" w:rsidRDefault="005F1947" w:rsidP="00625AD4">
            <w:r>
              <w:rPr>
                <w:rFonts w:hint="eastAsia"/>
              </w:rPr>
              <w:t xml:space="preserve">1. </w:t>
            </w:r>
            <w:r w:rsidR="00017376">
              <w:rPr>
                <w:rFonts w:hint="eastAsia"/>
              </w:rPr>
              <w:t>根据</w:t>
            </w:r>
            <w:r w:rsidR="00017376">
              <w:t>地理坐标</w:t>
            </w:r>
            <w:r w:rsidR="00017376">
              <w:rPr>
                <w:rFonts w:hint="eastAsia"/>
              </w:rPr>
              <w:t>将</w:t>
            </w:r>
            <w:r w:rsidR="00017376">
              <w:t>小区周边的配套设施和区域信息与小区</w:t>
            </w:r>
            <w:r w:rsidR="00017376">
              <w:rPr>
                <w:rFonts w:hint="eastAsia"/>
              </w:rPr>
              <w:t>进行匹配</w:t>
            </w:r>
            <w:r w:rsidR="00017376">
              <w:t>；</w:t>
            </w:r>
          </w:p>
          <w:p w:rsidR="00017376" w:rsidRDefault="00017376" w:rsidP="00625AD4">
            <w:r>
              <w:rPr>
                <w:rFonts w:hint="eastAsia"/>
              </w:rPr>
              <w:t xml:space="preserve">2. </w:t>
            </w:r>
            <w:r>
              <w:rPr>
                <w:rFonts w:hint="eastAsia"/>
              </w:rPr>
              <w:t>特征</w:t>
            </w:r>
            <w:r>
              <w:t>工程：即将小区特征转化成模型可用的形式；</w:t>
            </w:r>
          </w:p>
          <w:p w:rsidR="00017376" w:rsidRDefault="00017376" w:rsidP="00017376">
            <w:r>
              <w:rPr>
                <w:rFonts w:hint="eastAsia"/>
              </w:rPr>
              <w:t xml:space="preserve">3. </w:t>
            </w:r>
            <w:r>
              <w:rPr>
                <w:rFonts w:hint="eastAsia"/>
              </w:rPr>
              <w:t>小区</w:t>
            </w:r>
            <w:r>
              <w:t>区位特征与价格</w:t>
            </w:r>
            <w:r>
              <w:rPr>
                <w:rFonts w:hint="eastAsia"/>
              </w:rPr>
              <w:t>的</w:t>
            </w:r>
            <w:r>
              <w:t>关系模型</w:t>
            </w:r>
            <w:r>
              <w:rPr>
                <w:rFonts w:hint="eastAsia"/>
              </w:rPr>
              <w:t>搭建</w:t>
            </w:r>
            <w:r>
              <w:t>；</w:t>
            </w:r>
          </w:p>
          <w:p w:rsidR="00017376" w:rsidRDefault="00017376" w:rsidP="00017376">
            <w:r>
              <w:t xml:space="preserve">4. </w:t>
            </w:r>
            <w:r w:rsidR="00A51176">
              <w:rPr>
                <w:rFonts w:hint="eastAsia"/>
              </w:rPr>
              <w:t>小区特征因素</w:t>
            </w:r>
            <w:r w:rsidR="00A51176">
              <w:t>补充采集；</w:t>
            </w:r>
          </w:p>
          <w:p w:rsidR="00A51176" w:rsidRDefault="00A51176" w:rsidP="00017376">
            <w:r>
              <w:t xml:space="preserve">5. </w:t>
            </w:r>
            <w:r>
              <w:rPr>
                <w:rFonts w:hint="eastAsia"/>
              </w:rPr>
              <w:t>模型</w:t>
            </w:r>
            <w:r>
              <w:t>技术文档的编写；</w:t>
            </w:r>
          </w:p>
          <w:p w:rsidR="00A51176" w:rsidRPr="00A51176" w:rsidRDefault="00A51176" w:rsidP="00017376">
            <w:pPr>
              <w:rPr>
                <w:rFonts w:hint="eastAsia"/>
              </w:rPr>
            </w:pPr>
            <w:r>
              <w:rPr>
                <w:rFonts w:hint="eastAsia"/>
              </w:rPr>
              <w:t xml:space="preserve">6. </w:t>
            </w:r>
            <w:r>
              <w:rPr>
                <w:rFonts w:hint="eastAsia"/>
              </w:rPr>
              <w:t>人与</w:t>
            </w:r>
            <w:r>
              <w:t>网大数据简报维护。</w:t>
            </w:r>
          </w:p>
        </w:tc>
      </w:tr>
    </w:tbl>
    <w:p w:rsidR="00625AD4" w:rsidRPr="00625AD4" w:rsidRDefault="00625AD4" w:rsidP="00DC7C35">
      <w:pPr>
        <w:rPr>
          <w:rFonts w:hint="eastAsia"/>
        </w:rPr>
      </w:pPr>
    </w:p>
    <w:p w:rsidR="00625AD4" w:rsidRDefault="00625AD4" w:rsidP="00625AD4">
      <w:pPr>
        <w:pStyle w:val="2"/>
      </w:pPr>
      <w:r>
        <w:rPr>
          <w:rFonts w:hint="eastAsia"/>
        </w:rPr>
        <w:lastRenderedPageBreak/>
        <w:t>第五部分</w:t>
      </w:r>
      <w:r>
        <w:t>、作业指导书</w:t>
      </w:r>
    </w:p>
    <w:p w:rsidR="00625AD4" w:rsidRDefault="00625AD4" w:rsidP="00C36250">
      <w:pPr>
        <w:pStyle w:val="2"/>
      </w:pPr>
      <w:r>
        <w:rPr>
          <w:rFonts w:hint="eastAsia"/>
        </w:rPr>
        <w:t>第六</w:t>
      </w:r>
      <w:r>
        <w:t>部分、部门制度</w:t>
      </w:r>
    </w:p>
    <w:p w:rsidR="00BB7F9E" w:rsidRDefault="00BB7F9E" w:rsidP="00C36250">
      <w:pPr>
        <w:rPr>
          <w:rFonts w:hint="eastAsia"/>
        </w:rPr>
      </w:pPr>
      <w:r>
        <w:tab/>
      </w:r>
      <w:r>
        <w:rPr>
          <w:rFonts w:hint="eastAsia"/>
        </w:rPr>
        <w:t>工作</w:t>
      </w:r>
      <w:r>
        <w:t>制度</w:t>
      </w:r>
    </w:p>
    <w:p w:rsidR="00C36250" w:rsidRDefault="00C36250" w:rsidP="00C36250">
      <w:r>
        <w:tab/>
        <w:t xml:space="preserve">1. </w:t>
      </w:r>
      <w:r w:rsidRPr="00C36250">
        <w:rPr>
          <w:rFonts w:hint="eastAsia"/>
        </w:rPr>
        <w:t>工作中接触到的隐私信息必须严格保密，严禁外传泄露</w:t>
      </w:r>
      <w:r>
        <w:rPr>
          <w:rFonts w:hint="eastAsia"/>
        </w:rPr>
        <w:t>；</w:t>
      </w:r>
    </w:p>
    <w:p w:rsidR="00C36250" w:rsidRDefault="00C36250" w:rsidP="00C36250">
      <w:r>
        <w:tab/>
        <w:t xml:space="preserve">2. </w:t>
      </w:r>
      <w:r>
        <w:rPr>
          <w:rFonts w:hint="eastAsia"/>
        </w:rPr>
        <w:t>部门</w:t>
      </w:r>
      <w:r>
        <w:t>员工</w:t>
      </w:r>
      <w:r>
        <w:rPr>
          <w:rFonts w:hint="eastAsia"/>
        </w:rPr>
        <w:t>必须积极主动地为部门建设出谋划策，</w:t>
      </w:r>
      <w:r w:rsidRPr="00C36250">
        <w:rPr>
          <w:rFonts w:hint="eastAsia"/>
        </w:rPr>
        <w:t>有问题要积极反映，</w:t>
      </w:r>
      <w:r>
        <w:rPr>
          <w:rFonts w:hint="eastAsia"/>
        </w:rPr>
        <w:t>将</w:t>
      </w:r>
      <w:r>
        <w:t>对数据研究部的</w:t>
      </w:r>
      <w:r>
        <w:rPr>
          <w:rFonts w:hint="eastAsia"/>
        </w:rPr>
        <w:t>想法与意见全面客观的反映出来，真正的参与到部门的工作中去；</w:t>
      </w:r>
    </w:p>
    <w:p w:rsidR="00C36250" w:rsidRDefault="00C36250" w:rsidP="00C36250">
      <w:r>
        <w:tab/>
        <w:t xml:space="preserve">3. </w:t>
      </w:r>
      <w:r w:rsidRPr="00C36250">
        <w:rPr>
          <w:rFonts w:hint="eastAsia"/>
        </w:rPr>
        <w:t>分配到的工作总结和报告应及时完成。负责采集的各种信息也应及时沟通汇总</w:t>
      </w:r>
      <w:r>
        <w:rPr>
          <w:rFonts w:hint="eastAsia"/>
        </w:rPr>
        <w:t>；</w:t>
      </w:r>
    </w:p>
    <w:p w:rsidR="00C36250" w:rsidRDefault="00C36250" w:rsidP="00C36250">
      <w:r>
        <w:tab/>
        <w:t xml:space="preserve">4. </w:t>
      </w:r>
      <w:r>
        <w:rPr>
          <w:rFonts w:hint="eastAsia"/>
        </w:rPr>
        <w:t>部门</w:t>
      </w:r>
      <w:r>
        <w:t>员工</w:t>
      </w:r>
      <w:r w:rsidR="006120A9">
        <w:rPr>
          <w:rFonts w:hint="eastAsia"/>
        </w:rPr>
        <w:t>不得无故旷工</w:t>
      </w:r>
      <w:r>
        <w:rPr>
          <w:rFonts w:hint="eastAsia"/>
        </w:rPr>
        <w:t>，如遇特殊情况，应提前向部门</w:t>
      </w:r>
      <w:r>
        <w:t>经理</w:t>
      </w:r>
      <w:r w:rsidRPr="00C36250">
        <w:rPr>
          <w:rFonts w:hint="eastAsia"/>
        </w:rPr>
        <w:t>请假。</w:t>
      </w:r>
    </w:p>
    <w:p w:rsidR="006120A9" w:rsidRDefault="00BB7F9E" w:rsidP="00C36250">
      <w:r>
        <w:tab/>
      </w:r>
    </w:p>
    <w:p w:rsidR="00BB7F9E" w:rsidRPr="006120A9" w:rsidRDefault="00BB7F9E" w:rsidP="00C36250">
      <w:pPr>
        <w:rPr>
          <w:rFonts w:hint="eastAsia"/>
        </w:rPr>
      </w:pPr>
      <w:r>
        <w:tab/>
      </w:r>
      <w:r>
        <w:rPr>
          <w:rFonts w:hint="eastAsia"/>
        </w:rPr>
        <w:t>办公</w:t>
      </w:r>
      <w:r>
        <w:t>室制度</w:t>
      </w:r>
    </w:p>
    <w:p w:rsidR="00625AD4" w:rsidRDefault="00BB7F9E" w:rsidP="00C5720B">
      <w:r>
        <w:tab/>
        <w:t xml:space="preserve">1. </w:t>
      </w:r>
      <w:r>
        <w:rPr>
          <w:rFonts w:hint="eastAsia"/>
        </w:rPr>
        <w:t>部门职工</w:t>
      </w:r>
      <w:r>
        <w:t>每周轮岗之日，</w:t>
      </w:r>
      <w:r>
        <w:rPr>
          <w:rFonts w:hint="eastAsia"/>
        </w:rPr>
        <w:t>负责</w:t>
      </w:r>
      <w:r>
        <w:t>办公室</w:t>
      </w:r>
      <w:r>
        <w:rPr>
          <w:rFonts w:hint="eastAsia"/>
        </w:rPr>
        <w:t>办公室</w:t>
      </w:r>
      <w:r>
        <w:t>卫生；</w:t>
      </w:r>
    </w:p>
    <w:p w:rsidR="00BB7F9E" w:rsidRDefault="00BB7F9E" w:rsidP="00C5720B">
      <w:r>
        <w:tab/>
        <w:t xml:space="preserve">2. </w:t>
      </w:r>
      <w:r>
        <w:rPr>
          <w:rFonts w:hint="eastAsia"/>
        </w:rPr>
        <w:t>每天</w:t>
      </w:r>
      <w:r>
        <w:t>下班最后一个离开办公室的员工需管好门窗；</w:t>
      </w:r>
    </w:p>
    <w:p w:rsidR="00BB7F9E" w:rsidRPr="00BB7F9E" w:rsidRDefault="00BB7F9E" w:rsidP="00C5720B">
      <w:pPr>
        <w:rPr>
          <w:rFonts w:hint="eastAsia"/>
        </w:rPr>
      </w:pPr>
      <w:r>
        <w:tab/>
      </w:r>
      <w:bookmarkStart w:id="0" w:name="_GoBack"/>
      <w:bookmarkEnd w:id="0"/>
    </w:p>
    <w:p w:rsidR="00625AD4" w:rsidRDefault="00625AD4" w:rsidP="00625AD4">
      <w:pPr>
        <w:pStyle w:val="2"/>
      </w:pPr>
      <w:r>
        <w:rPr>
          <w:rFonts w:hint="eastAsia"/>
        </w:rPr>
        <w:t>第七部分</w:t>
      </w:r>
      <w:r>
        <w:t>、激励措施</w:t>
      </w:r>
    </w:p>
    <w:p w:rsidR="00850BE6" w:rsidRPr="00850BE6" w:rsidRDefault="00850BE6" w:rsidP="00850BE6"/>
    <w:sectPr w:rsidR="00850BE6" w:rsidRPr="00850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526" w:rsidRDefault="00D87526" w:rsidP="00625AD4">
      <w:r>
        <w:separator/>
      </w:r>
    </w:p>
  </w:endnote>
  <w:endnote w:type="continuationSeparator" w:id="0">
    <w:p w:rsidR="00D87526" w:rsidRDefault="00D87526" w:rsidP="0062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526" w:rsidRDefault="00D87526" w:rsidP="00625AD4">
      <w:r>
        <w:separator/>
      </w:r>
    </w:p>
  </w:footnote>
  <w:footnote w:type="continuationSeparator" w:id="0">
    <w:p w:rsidR="00D87526" w:rsidRDefault="00D87526" w:rsidP="00625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AC1790"/>
    <w:multiLevelType w:val="singleLevel"/>
    <w:tmpl w:val="84AC1790"/>
    <w:lvl w:ilvl="0">
      <w:start w:val="2"/>
      <w:numFmt w:val="decimal"/>
      <w:suff w:val="nothing"/>
      <w:lvlText w:val="%1、"/>
      <w:lvlJc w:val="left"/>
    </w:lvl>
  </w:abstractNum>
  <w:abstractNum w:abstractNumId="1">
    <w:nsid w:val="8B2E4B65"/>
    <w:multiLevelType w:val="singleLevel"/>
    <w:tmpl w:val="8B2E4B65"/>
    <w:lvl w:ilvl="0">
      <w:start w:val="3"/>
      <w:numFmt w:val="chineseCounting"/>
      <w:suff w:val="nothing"/>
      <w:lvlText w:val="（%1）"/>
      <w:lvlJc w:val="left"/>
      <w:rPr>
        <w:rFonts w:hint="eastAsia"/>
      </w:rPr>
    </w:lvl>
  </w:abstractNum>
  <w:abstractNum w:abstractNumId="2">
    <w:nsid w:val="EE5AAA71"/>
    <w:multiLevelType w:val="singleLevel"/>
    <w:tmpl w:val="EE5AAA71"/>
    <w:lvl w:ilvl="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B7"/>
    <w:rsid w:val="00017376"/>
    <w:rsid w:val="000379DE"/>
    <w:rsid w:val="00043E80"/>
    <w:rsid w:val="000C7CC1"/>
    <w:rsid w:val="0011736B"/>
    <w:rsid w:val="001336EC"/>
    <w:rsid w:val="002507CE"/>
    <w:rsid w:val="002A5E45"/>
    <w:rsid w:val="00351291"/>
    <w:rsid w:val="00375B66"/>
    <w:rsid w:val="003A724A"/>
    <w:rsid w:val="00422385"/>
    <w:rsid w:val="0047542B"/>
    <w:rsid w:val="004A49B8"/>
    <w:rsid w:val="004E4DE2"/>
    <w:rsid w:val="00553932"/>
    <w:rsid w:val="005855A5"/>
    <w:rsid w:val="005B12BA"/>
    <w:rsid w:val="005C6F71"/>
    <w:rsid w:val="005F1947"/>
    <w:rsid w:val="006120A9"/>
    <w:rsid w:val="00625AD4"/>
    <w:rsid w:val="006A5CA3"/>
    <w:rsid w:val="006C7101"/>
    <w:rsid w:val="006D4B81"/>
    <w:rsid w:val="007567B9"/>
    <w:rsid w:val="007856CC"/>
    <w:rsid w:val="007A1A04"/>
    <w:rsid w:val="007A72D8"/>
    <w:rsid w:val="00850BE6"/>
    <w:rsid w:val="008521D6"/>
    <w:rsid w:val="008F6B37"/>
    <w:rsid w:val="009067CC"/>
    <w:rsid w:val="009547B1"/>
    <w:rsid w:val="0096697A"/>
    <w:rsid w:val="009D0686"/>
    <w:rsid w:val="009E71F0"/>
    <w:rsid w:val="00A51176"/>
    <w:rsid w:val="00AC4AFD"/>
    <w:rsid w:val="00AC7D43"/>
    <w:rsid w:val="00AD118F"/>
    <w:rsid w:val="00AD1922"/>
    <w:rsid w:val="00B5755C"/>
    <w:rsid w:val="00B726B7"/>
    <w:rsid w:val="00BB7F9E"/>
    <w:rsid w:val="00BE43AA"/>
    <w:rsid w:val="00C25F18"/>
    <w:rsid w:val="00C270FA"/>
    <w:rsid w:val="00C36250"/>
    <w:rsid w:val="00C41738"/>
    <w:rsid w:val="00C5720B"/>
    <w:rsid w:val="00CB4B5A"/>
    <w:rsid w:val="00CC6238"/>
    <w:rsid w:val="00CD0E60"/>
    <w:rsid w:val="00CD1CB7"/>
    <w:rsid w:val="00D37722"/>
    <w:rsid w:val="00D55F91"/>
    <w:rsid w:val="00D765DF"/>
    <w:rsid w:val="00D87526"/>
    <w:rsid w:val="00D90899"/>
    <w:rsid w:val="00DB29B7"/>
    <w:rsid w:val="00DC7C35"/>
    <w:rsid w:val="00DD5E6C"/>
    <w:rsid w:val="00E12209"/>
    <w:rsid w:val="00E408F0"/>
    <w:rsid w:val="00E52AAA"/>
    <w:rsid w:val="00E80179"/>
    <w:rsid w:val="00E961FA"/>
    <w:rsid w:val="00EF3BCB"/>
    <w:rsid w:val="00F06525"/>
    <w:rsid w:val="00F51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D49A1-433F-4D46-A643-93E62B19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572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72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20B"/>
    <w:rPr>
      <w:b/>
      <w:bCs/>
      <w:kern w:val="44"/>
      <w:sz w:val="44"/>
      <w:szCs w:val="44"/>
    </w:rPr>
  </w:style>
  <w:style w:type="character" w:customStyle="1" w:styleId="2Char">
    <w:name w:val="标题 2 Char"/>
    <w:basedOn w:val="a0"/>
    <w:link w:val="2"/>
    <w:uiPriority w:val="9"/>
    <w:rsid w:val="00C5720B"/>
    <w:rPr>
      <w:rFonts w:asciiTheme="majorHAnsi" w:eastAsiaTheme="majorEastAsia" w:hAnsiTheme="majorHAnsi" w:cstheme="majorBidi"/>
      <w:b/>
      <w:bCs/>
      <w:sz w:val="32"/>
      <w:szCs w:val="32"/>
    </w:rPr>
  </w:style>
  <w:style w:type="character" w:styleId="a3">
    <w:name w:val="Hyperlink"/>
    <w:basedOn w:val="a0"/>
    <w:uiPriority w:val="99"/>
    <w:unhideWhenUsed/>
    <w:rsid w:val="00D90899"/>
    <w:rPr>
      <w:color w:val="0000FF" w:themeColor="hyperlink"/>
      <w:u w:val="single"/>
    </w:rPr>
  </w:style>
  <w:style w:type="paragraph" w:styleId="a4">
    <w:name w:val="header"/>
    <w:basedOn w:val="a"/>
    <w:link w:val="Char"/>
    <w:uiPriority w:val="99"/>
    <w:unhideWhenUsed/>
    <w:rsid w:val="00625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5AD4"/>
    <w:rPr>
      <w:sz w:val="18"/>
      <w:szCs w:val="18"/>
    </w:rPr>
  </w:style>
  <w:style w:type="paragraph" w:styleId="a5">
    <w:name w:val="footer"/>
    <w:basedOn w:val="a"/>
    <w:link w:val="Char0"/>
    <w:uiPriority w:val="99"/>
    <w:unhideWhenUsed/>
    <w:rsid w:val="00625AD4"/>
    <w:pPr>
      <w:tabs>
        <w:tab w:val="center" w:pos="4153"/>
        <w:tab w:val="right" w:pos="8306"/>
      </w:tabs>
      <w:snapToGrid w:val="0"/>
      <w:jc w:val="left"/>
    </w:pPr>
    <w:rPr>
      <w:sz w:val="18"/>
      <w:szCs w:val="18"/>
    </w:rPr>
  </w:style>
  <w:style w:type="character" w:customStyle="1" w:styleId="Char0">
    <w:name w:val="页脚 Char"/>
    <w:basedOn w:val="a0"/>
    <w:link w:val="a5"/>
    <w:uiPriority w:val="99"/>
    <w:rsid w:val="00625AD4"/>
    <w:rPr>
      <w:sz w:val="18"/>
      <w:szCs w:val="18"/>
    </w:rPr>
  </w:style>
  <w:style w:type="table" w:styleId="a6">
    <w:name w:val="Table Grid"/>
    <w:basedOn w:val="a1"/>
    <w:uiPriority w:val="59"/>
    <w:rsid w:val="00C41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nku.baidu.com/view/0d8d7418561252d380eb6ed2.html?from=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264</Words>
  <Characters>1507</Characters>
  <Application>Microsoft Office Word</Application>
  <DocSecurity>0</DocSecurity>
  <Lines>12</Lines>
  <Paragraphs>3</Paragraphs>
  <ScaleCrop>false</ScaleCrop>
  <Company>P R C</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Liang Dai</cp:lastModifiedBy>
  <cp:revision>45</cp:revision>
  <dcterms:created xsi:type="dcterms:W3CDTF">2018-06-18T12:19:00Z</dcterms:created>
  <dcterms:modified xsi:type="dcterms:W3CDTF">2018-06-21T07:29:00Z</dcterms:modified>
</cp:coreProperties>
</file>