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Default="00852321" w:rsidP="00852321">
      <w:pPr>
        <w:jc w:val="center"/>
      </w:pPr>
      <w:r w:rsidRPr="00E70913">
        <w:rPr>
          <w:rFonts w:hint="eastAsia"/>
          <w:sz w:val="44"/>
        </w:rPr>
        <w:t>人与</w:t>
      </w:r>
      <w:proofErr w:type="gramStart"/>
      <w:r w:rsidRPr="00E70913">
        <w:rPr>
          <w:rFonts w:hint="eastAsia"/>
          <w:sz w:val="44"/>
        </w:rPr>
        <w:t>网</w:t>
      </w:r>
      <w:r w:rsidRPr="00E70913">
        <w:rPr>
          <w:sz w:val="44"/>
        </w:rPr>
        <w:t>数据上传系统</w:t>
      </w:r>
      <w:proofErr w:type="gramEnd"/>
      <w:r w:rsidRPr="00E70913">
        <w:rPr>
          <w:sz w:val="44"/>
        </w:rPr>
        <w:t>使用规程</w:t>
      </w:r>
    </w:p>
    <w:p w:rsidR="006D5553" w:rsidRDefault="006D5553" w:rsidP="00BA24E2">
      <w:pPr>
        <w:pStyle w:val="1"/>
        <w:rPr>
          <w:rFonts w:hint="eastAsia"/>
        </w:rPr>
      </w:pPr>
      <w:r>
        <w:rPr>
          <w:rFonts w:hint="eastAsia"/>
        </w:rPr>
        <w:t>一、</w:t>
      </w:r>
      <w:r>
        <w:t>数据研究部</w:t>
      </w:r>
      <w:r>
        <w:rPr>
          <w:rFonts w:hint="eastAsia"/>
        </w:rPr>
        <w:t>工作内容</w:t>
      </w:r>
    </w:p>
    <w:p w:rsidR="006D5553" w:rsidRDefault="006D5553" w:rsidP="003551F1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="00807753">
        <w:rPr>
          <w:rFonts w:hint="eastAsia"/>
        </w:rPr>
        <w:t>准备</w:t>
      </w:r>
      <w:r w:rsidR="00807753">
        <w:t>工作</w:t>
      </w:r>
      <w:bookmarkStart w:id="0" w:name="_GoBack"/>
      <w:bookmarkEnd w:id="0"/>
    </w:p>
    <w:p w:rsidR="006D5553" w:rsidRDefault="00807753" w:rsidP="006D555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5553">
        <w:rPr>
          <w:rFonts w:hint="eastAsia"/>
        </w:rPr>
        <w:t>由</w:t>
      </w:r>
      <w:r w:rsidR="005D020D">
        <w:t>公司数据研究</w:t>
      </w:r>
      <w:proofErr w:type="gramStart"/>
      <w:r w:rsidR="005D020D">
        <w:t>部</w:t>
      </w:r>
      <w:r w:rsidR="005D020D">
        <w:rPr>
          <w:rFonts w:hint="eastAsia"/>
        </w:rPr>
        <w:t>数据</w:t>
      </w:r>
      <w:proofErr w:type="gramEnd"/>
      <w:r w:rsidR="005D020D">
        <w:t>专员</w:t>
      </w:r>
      <w:r w:rsidR="006D5553">
        <w:t>负责维护</w:t>
      </w:r>
      <w:r w:rsidR="006D5553">
        <w:rPr>
          <w:rFonts w:hint="eastAsia"/>
        </w:rPr>
        <w:t>，仅供</w:t>
      </w:r>
      <w:r w:rsidR="00692605">
        <w:rPr>
          <w:rFonts w:hint="eastAsia"/>
        </w:rPr>
        <w:t>地税部门</w:t>
      </w:r>
      <w:r w:rsidR="006D5553">
        <w:rPr>
          <w:rFonts w:hint="eastAsia"/>
        </w:rPr>
        <w:t>指定</w:t>
      </w:r>
      <w:r>
        <w:t>人员下载</w:t>
      </w:r>
      <w:r>
        <w:rPr>
          <w:rFonts w:hint="eastAsia"/>
        </w:rPr>
        <w:t>；</w:t>
      </w:r>
    </w:p>
    <w:p w:rsidR="00807753" w:rsidRPr="00807753" w:rsidRDefault="00807753" w:rsidP="006D555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）数据研究部</w:t>
      </w:r>
      <w:r>
        <w:t>指定人员及部门负责人发放电子签章。</w:t>
      </w:r>
    </w:p>
    <w:p w:rsidR="006D5553" w:rsidRPr="006D5553" w:rsidRDefault="006D5553" w:rsidP="003551F1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</w:t>
      </w:r>
      <w:r>
        <w:t>审核</w:t>
      </w:r>
    </w:p>
    <w:p w:rsidR="00692605" w:rsidRDefault="005D020D" w:rsidP="00807753">
      <w:r>
        <w:tab/>
      </w:r>
      <w:r w:rsidR="00692605">
        <w:rPr>
          <w:rFonts w:hint="eastAsia"/>
        </w:rPr>
        <w:t>（</w:t>
      </w:r>
      <w:r w:rsidR="00692605">
        <w:rPr>
          <w:rFonts w:hint="eastAsia"/>
        </w:rPr>
        <w:t>1</w:t>
      </w:r>
      <w:r w:rsidR="00692605"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部门指定人员上传数据采集文件到人与网后</w:t>
      </w:r>
      <w:r w:rsidR="00807753">
        <w:rPr>
          <w:rFonts w:hint="eastAsia"/>
        </w:rPr>
        <w:t>，</w:t>
      </w:r>
      <w:r>
        <w:rPr>
          <w:rFonts w:hint="eastAsia"/>
        </w:rPr>
        <w:t>由</w:t>
      </w:r>
      <w:r>
        <w:t>公司数据研究</w:t>
      </w:r>
      <w:proofErr w:type="gramStart"/>
      <w:r>
        <w:t>部</w:t>
      </w:r>
      <w:r>
        <w:rPr>
          <w:rFonts w:hint="eastAsia"/>
        </w:rPr>
        <w:t>数据</w:t>
      </w:r>
      <w:proofErr w:type="gramEnd"/>
      <w:r>
        <w:t>专员对</w:t>
      </w:r>
      <w:r w:rsidR="00807753">
        <w:rPr>
          <w:rFonts w:hint="eastAsia"/>
        </w:rPr>
        <w:t>地税</w:t>
      </w:r>
      <w:r w:rsidR="00807753">
        <w:t>部门上传的</w:t>
      </w:r>
      <w:r>
        <w:rPr>
          <w:rFonts w:hint="eastAsia"/>
        </w:rPr>
        <w:t>数据</w:t>
      </w:r>
      <w:r w:rsidR="00807753">
        <w:rPr>
          <w:rFonts w:hint="eastAsia"/>
        </w:rPr>
        <w:t>采集</w:t>
      </w:r>
      <w:r w:rsidR="00807753">
        <w:t>文件</w:t>
      </w:r>
      <w:r>
        <w:rPr>
          <w:rFonts w:hint="eastAsia"/>
        </w:rPr>
        <w:t>进行</w:t>
      </w:r>
      <w:r>
        <w:t>审核</w:t>
      </w:r>
      <w:r w:rsidR="00692605">
        <w:rPr>
          <w:rFonts w:hint="eastAsia"/>
        </w:rPr>
        <w:t>；</w:t>
      </w:r>
    </w:p>
    <w:p w:rsidR="00692605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0410">
        <w:rPr>
          <w:rFonts w:hint="eastAsia"/>
        </w:rPr>
        <w:t>如果</w:t>
      </w:r>
      <w:r w:rsidR="00880410">
        <w:t>数据存在问题，则</w:t>
      </w:r>
      <w:r>
        <w:rPr>
          <w:rFonts w:hint="eastAsia"/>
        </w:rPr>
        <w:t>由</w:t>
      </w:r>
      <w:r>
        <w:t>数据专员</w:t>
      </w:r>
      <w:r w:rsidR="00880410">
        <w:t>编写</w:t>
      </w:r>
      <w:r w:rsidR="00880410">
        <w:rPr>
          <w:rFonts w:hint="eastAsia"/>
        </w:rPr>
        <w:t>问题</w:t>
      </w:r>
      <w:r w:rsidR="00880410">
        <w:t>反馈文档，并在</w:t>
      </w:r>
      <w:r w:rsidR="00880410">
        <w:rPr>
          <w:rFonts w:hint="eastAsia"/>
        </w:rPr>
        <w:t>数据</w:t>
      </w:r>
      <w:r>
        <w:t>采集文件上添加标注</w:t>
      </w:r>
      <w:r>
        <w:rPr>
          <w:rFonts w:hint="eastAsia"/>
        </w:rPr>
        <w:t>；</w:t>
      </w:r>
    </w:p>
    <w:p w:rsidR="006D5553" w:rsidRDefault="00692605" w:rsidP="006926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</w:t>
      </w:r>
      <w:r>
        <w:t>研究部专人</w:t>
      </w:r>
      <w:r w:rsidR="00880410">
        <w:rPr>
          <w:rFonts w:hint="eastAsia"/>
        </w:rPr>
        <w:t>将标注后</w:t>
      </w:r>
      <w:r w:rsidR="00880410">
        <w:t>的数据采集文件</w:t>
      </w:r>
      <w:r>
        <w:rPr>
          <w:rFonts w:hint="eastAsia"/>
        </w:rPr>
        <w:t>和</w:t>
      </w:r>
      <w:r w:rsidR="00880410">
        <w:t>问题</w:t>
      </w:r>
      <w:r w:rsidR="00880410">
        <w:rPr>
          <w:rFonts w:hint="eastAsia"/>
        </w:rPr>
        <w:t>反馈</w:t>
      </w:r>
      <w:r>
        <w:t>文档</w:t>
      </w:r>
      <w:r w:rsidR="002563D6">
        <w:rPr>
          <w:rFonts w:hint="eastAsia"/>
        </w:rPr>
        <w:t>上传</w:t>
      </w:r>
      <w:r w:rsidR="00880410">
        <w:t>人与网</w:t>
      </w:r>
      <w:r w:rsidR="007A55B3">
        <w:rPr>
          <w:rFonts w:hint="eastAsia"/>
        </w:rPr>
        <w:t>，</w:t>
      </w:r>
      <w:r w:rsidR="007A55B3">
        <w:t>并</w:t>
      </w:r>
      <w:r w:rsidR="007A55B3">
        <w:rPr>
          <w:rFonts w:hint="eastAsia"/>
        </w:rPr>
        <w:t>短信通知地税部门指定人员查收</w:t>
      </w:r>
      <w:r w:rsidR="00880410">
        <w:t>。</w:t>
      </w:r>
    </w:p>
    <w:p w:rsidR="00880410" w:rsidRDefault="00880410" w:rsidP="003551F1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</w:t>
      </w:r>
      <w:r w:rsidR="00692605">
        <w:rPr>
          <w:rFonts w:hint="eastAsia"/>
        </w:rPr>
        <w:t>更新</w:t>
      </w:r>
      <w:r w:rsidR="00692605">
        <w:t>总结</w:t>
      </w:r>
      <w:r w:rsidR="002563D6">
        <w:t>报告</w:t>
      </w:r>
    </w:p>
    <w:p w:rsidR="002563D6" w:rsidRDefault="00880410" w:rsidP="006D5553">
      <w:r>
        <w:tab/>
      </w:r>
      <w:r w:rsidR="00692605">
        <w:rPr>
          <w:rFonts w:hint="eastAsia"/>
        </w:rPr>
        <w:t>（</w:t>
      </w:r>
      <w:r w:rsidR="00692605">
        <w:rPr>
          <w:rFonts w:hint="eastAsia"/>
        </w:rPr>
        <w:t>1</w:t>
      </w:r>
      <w:r w:rsidR="00692605">
        <w:rPr>
          <w:rFonts w:hint="eastAsia"/>
        </w:rPr>
        <w:t>）</w:t>
      </w:r>
      <w:r>
        <w:rPr>
          <w:rFonts w:hint="eastAsia"/>
        </w:rPr>
        <w:t>数据审核</w:t>
      </w:r>
      <w:r w:rsidR="002563D6">
        <w:t>通过之后，</w:t>
      </w:r>
      <w:r w:rsidR="00692605">
        <w:rPr>
          <w:rFonts w:hint="eastAsia"/>
        </w:rPr>
        <w:t>数据</w:t>
      </w:r>
      <w:r w:rsidR="00692605">
        <w:t>专员</w:t>
      </w:r>
      <w:r w:rsidR="002563D6">
        <w:rPr>
          <w:rFonts w:hint="eastAsia"/>
        </w:rPr>
        <w:t>根据</w:t>
      </w:r>
      <w:r>
        <w:rPr>
          <w:rFonts w:hint="eastAsia"/>
        </w:rPr>
        <w:t>可比实例</w:t>
      </w:r>
      <w:r>
        <w:t>采集</w:t>
      </w:r>
      <w:r>
        <w:rPr>
          <w:rFonts w:hint="eastAsia"/>
        </w:rPr>
        <w:t>数据</w:t>
      </w:r>
      <w:r w:rsidR="002563D6">
        <w:rPr>
          <w:rFonts w:hint="eastAsia"/>
        </w:rPr>
        <w:t>编写</w:t>
      </w:r>
      <w:r w:rsidR="00692605">
        <w:rPr>
          <w:rFonts w:hint="eastAsia"/>
        </w:rPr>
        <w:t>数据更新</w:t>
      </w:r>
      <w:r w:rsidR="00692605">
        <w:t>总结</w:t>
      </w:r>
      <w:r w:rsidR="002563D6">
        <w:t>报告</w:t>
      </w:r>
      <w:r w:rsidR="002563D6">
        <w:rPr>
          <w:rFonts w:hint="eastAsia"/>
        </w:rPr>
        <w:t>（</w:t>
      </w:r>
      <w:r w:rsidR="002563D6">
        <w:rPr>
          <w:rFonts w:hint="eastAsia"/>
        </w:rPr>
        <w:t>PDF</w:t>
      </w:r>
      <w:r w:rsidR="002563D6">
        <w:t>格式</w:t>
      </w:r>
      <w:r w:rsidR="002563D6">
        <w:rPr>
          <w:rFonts w:hint="eastAsia"/>
        </w:rPr>
        <w:t>）</w:t>
      </w:r>
      <w:r w:rsidR="007E27E5">
        <w:rPr>
          <w:rFonts w:hint="eastAsia"/>
        </w:rPr>
        <w:t>；</w:t>
      </w:r>
    </w:p>
    <w:p w:rsidR="00692605" w:rsidRPr="00692605" w:rsidRDefault="00692605" w:rsidP="006D555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）数据研究部</w:t>
      </w:r>
      <w:r>
        <w:t>专人</w:t>
      </w:r>
      <w:r>
        <w:rPr>
          <w:rFonts w:hint="eastAsia"/>
        </w:rPr>
        <w:t>将</w:t>
      </w:r>
      <w:r>
        <w:t>符合标准的数据采集文件</w:t>
      </w:r>
      <w:r>
        <w:rPr>
          <w:rFonts w:hint="eastAsia"/>
        </w:rPr>
        <w:t>和数据</w:t>
      </w:r>
      <w:r>
        <w:t>更新总结报告上传人与网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短信通知地税部门指定人员查收</w:t>
      </w:r>
      <w:r w:rsidR="007E27E5">
        <w:rPr>
          <w:rFonts w:hint="eastAsia"/>
        </w:rPr>
        <w:t>；</w:t>
      </w:r>
    </w:p>
    <w:p w:rsidR="002563D6" w:rsidRDefault="00764043" w:rsidP="0076404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</w:t>
      </w:r>
      <w:r>
        <w:t>专员对符合标准的数据采集文件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存量房</w:t>
      </w:r>
      <w:r>
        <w:rPr>
          <w:rFonts w:hint="eastAsia"/>
        </w:rPr>
        <w:t>存量房</w:t>
      </w:r>
      <w:proofErr w:type="gramEnd"/>
      <w:r>
        <w:rPr>
          <w:rFonts w:hint="eastAsia"/>
        </w:rPr>
        <w:t>数据规范进行转码并设置为只读</w:t>
      </w:r>
      <w:r w:rsidR="007E27E5">
        <w:rPr>
          <w:rFonts w:hint="eastAsia"/>
        </w:rPr>
        <w:t>。</w:t>
      </w:r>
    </w:p>
    <w:p w:rsidR="00764043" w:rsidRDefault="00764043" w:rsidP="003551F1">
      <w:pPr>
        <w:pStyle w:val="2"/>
      </w:pPr>
      <w:r>
        <w:t xml:space="preserve">4. </w:t>
      </w:r>
      <w:r>
        <w:rPr>
          <w:rFonts w:hint="eastAsia"/>
        </w:rPr>
        <w:t>数据</w:t>
      </w:r>
      <w:r>
        <w:t>灌装入库</w:t>
      </w:r>
    </w:p>
    <w:p w:rsidR="00764043" w:rsidRDefault="00764043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）数据研究部</w:t>
      </w:r>
      <w:r>
        <w:t>专人</w:t>
      </w:r>
      <w:r w:rsidR="007E27E5">
        <w:rPr>
          <w:rFonts w:hint="eastAsia"/>
        </w:rPr>
        <w:t>将</w:t>
      </w:r>
      <w:r w:rsidR="007E27E5">
        <w:t>转码后</w:t>
      </w:r>
      <w:r w:rsidR="007E27E5">
        <w:rPr>
          <w:rFonts w:hint="eastAsia"/>
        </w:rPr>
        <w:t>数据</w:t>
      </w:r>
      <w:r w:rsidR="007E27E5">
        <w:t>文件上传到人与网，并通知</w:t>
      </w:r>
      <w:r w:rsidR="007E27E5">
        <w:rPr>
          <w:rFonts w:hint="eastAsia"/>
        </w:rPr>
        <w:t>指定的省局值守人员进行查收</w:t>
      </w:r>
      <w:r w:rsidR="007E27E5">
        <w:rPr>
          <w:rFonts w:hint="eastAsia"/>
        </w:rPr>
        <w:t>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）值守人员</w:t>
      </w:r>
      <w:r>
        <w:rPr>
          <w:rFonts w:hint="eastAsia"/>
        </w:rPr>
        <w:t>从人与网下载转码之后的数据采集文件，并导入测试环境数据库</w:t>
      </w:r>
      <w:r>
        <w:rPr>
          <w:rFonts w:hint="eastAsia"/>
        </w:rPr>
        <w:t>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值守人员配合地税部门对测试环境数据库中的数据进行测试</w:t>
      </w:r>
      <w:r>
        <w:rPr>
          <w:rFonts w:hint="eastAsia"/>
        </w:rPr>
        <w:t>；</w:t>
      </w:r>
    </w:p>
    <w:p w:rsidR="007E27E5" w:rsidRDefault="007E27E5" w:rsidP="00764043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t>测试失败，</w:t>
      </w:r>
      <w:r>
        <w:rPr>
          <w:rFonts w:hint="eastAsia"/>
        </w:rPr>
        <w:t>值守人员</w:t>
      </w:r>
      <w:r w:rsidR="00095D5A">
        <w:t>将问题反馈到数据研究部，重新进行数据调整，调整之后</w:t>
      </w:r>
      <w:r w:rsidR="00095D5A">
        <w:rPr>
          <w:rFonts w:hint="eastAsia"/>
        </w:rPr>
        <w:t>重复</w:t>
      </w:r>
      <w:r w:rsidR="00095D5A">
        <w:t>（</w:t>
      </w:r>
      <w:r w:rsidR="00095D5A">
        <w:rPr>
          <w:rFonts w:hint="eastAsia"/>
        </w:rPr>
        <w:t>1</w:t>
      </w:r>
      <w:r w:rsidR="00095D5A">
        <w:rPr>
          <w:rFonts w:hint="eastAsia"/>
        </w:rPr>
        <w:t>）</w:t>
      </w:r>
      <w:r w:rsidR="00095D5A">
        <w:t>（</w:t>
      </w:r>
      <w:r w:rsidR="00095D5A">
        <w:rPr>
          <w:rFonts w:hint="eastAsia"/>
        </w:rPr>
        <w:t>2</w:t>
      </w:r>
      <w:r w:rsidR="00095D5A">
        <w:t>）</w:t>
      </w:r>
      <w:r w:rsidR="00095D5A">
        <w:rPr>
          <w:rFonts w:hint="eastAsia"/>
        </w:rPr>
        <w:t>步</w:t>
      </w:r>
      <w:r w:rsidR="00095D5A">
        <w:t>，知道</w:t>
      </w:r>
      <w:r w:rsidR="00095D5A">
        <w:rPr>
          <w:rFonts w:hint="eastAsia"/>
        </w:rPr>
        <w:t>测试</w:t>
      </w:r>
      <w:r w:rsidR="00095D5A">
        <w:t>无误</w:t>
      </w:r>
      <w:r w:rsidR="00095D5A">
        <w:rPr>
          <w:rFonts w:hint="eastAsia"/>
        </w:rPr>
        <w:t>为止</w:t>
      </w:r>
      <w:r w:rsidR="00095D5A">
        <w:t>；</w:t>
      </w:r>
    </w:p>
    <w:p w:rsidR="00095D5A" w:rsidRPr="00095D5A" w:rsidRDefault="00095D5A" w:rsidP="0076404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</w:t>
      </w:r>
      <w:r>
        <w:t>测试无误后，值守人员将数据灌装正式环境数据库</w:t>
      </w:r>
      <w:r>
        <w:rPr>
          <w:rFonts w:hint="eastAsia"/>
        </w:rPr>
        <w:t>并</w:t>
      </w:r>
      <w:proofErr w:type="gramStart"/>
      <w:r>
        <w:t>对之前</w:t>
      </w:r>
      <w:proofErr w:type="gramEnd"/>
      <w:r>
        <w:t>的旧数据进行备份；</w:t>
      </w:r>
    </w:p>
    <w:p w:rsidR="006D5553" w:rsidRDefault="006D5553" w:rsidP="00BA24E2">
      <w:pPr>
        <w:pStyle w:val="1"/>
        <w:rPr>
          <w:rFonts w:hint="eastAsia"/>
        </w:rPr>
      </w:pPr>
      <w:r>
        <w:rPr>
          <w:rFonts w:hint="eastAsia"/>
        </w:rPr>
        <w:lastRenderedPageBreak/>
        <w:t>二</w:t>
      </w:r>
      <w:r>
        <w:t>、</w:t>
      </w:r>
      <w:r w:rsidR="00807753">
        <w:t>地税部门</w:t>
      </w:r>
      <w:r w:rsidR="00BA24E2">
        <w:rPr>
          <w:rFonts w:hint="eastAsia"/>
        </w:rPr>
        <w:t>工作</w:t>
      </w:r>
      <w:r w:rsidR="00BA24E2">
        <w:t>内容</w:t>
      </w:r>
    </w:p>
    <w:p w:rsidR="008A0282" w:rsidRDefault="00807753" w:rsidP="003551F1">
      <w:pPr>
        <w:pStyle w:val="2"/>
      </w:pPr>
      <w:r>
        <w:t>1</w:t>
      </w:r>
      <w:r w:rsidR="008A0282">
        <w:t xml:space="preserve">. </w:t>
      </w:r>
      <w:r>
        <w:rPr>
          <w:rFonts w:hint="eastAsia"/>
        </w:rPr>
        <w:t>地税部门</w:t>
      </w:r>
      <w:r w:rsidR="00AE6659">
        <w:rPr>
          <w:rFonts w:hint="eastAsia"/>
        </w:rPr>
        <w:t>指定</w:t>
      </w:r>
      <w:r w:rsidR="00AE6659">
        <w:t>人员</w:t>
      </w:r>
      <w:r w:rsidR="00AE6659">
        <w:rPr>
          <w:rFonts w:hint="eastAsia"/>
        </w:rPr>
        <w:t>认证</w:t>
      </w:r>
    </w:p>
    <w:p w:rsidR="00AE6659" w:rsidRDefault="00AE6659">
      <w:pPr>
        <w:rPr>
          <w:rFonts w:hint="eastAsia"/>
        </w:rPr>
      </w:pPr>
      <w:r>
        <w:tab/>
      </w:r>
      <w:r>
        <w:rPr>
          <w:rFonts w:hint="eastAsia"/>
        </w:rPr>
        <w:t>由</w:t>
      </w:r>
      <w:r w:rsidR="00BA24E2">
        <w:rPr>
          <w:rFonts w:hint="eastAsia"/>
        </w:rPr>
        <w:t>人与</w:t>
      </w:r>
      <w:r w:rsidR="00BA24E2">
        <w:t>科技</w:t>
      </w:r>
      <w:r>
        <w:t>市场人员与</w:t>
      </w:r>
      <w:r w:rsidR="00807753">
        <w:t>地税部门</w:t>
      </w:r>
      <w:r>
        <w:t>进行联系，</w:t>
      </w:r>
      <w:r>
        <w:rPr>
          <w:rFonts w:hint="eastAsia"/>
        </w:rPr>
        <w:t>采集</w:t>
      </w:r>
      <w:r w:rsidR="00807753">
        <w:rPr>
          <w:rFonts w:hint="eastAsia"/>
        </w:rPr>
        <w:t>地税部门</w:t>
      </w:r>
      <w:r>
        <w:rPr>
          <w:rFonts w:hint="eastAsia"/>
        </w:rPr>
        <w:t>指定</w:t>
      </w:r>
      <w:r>
        <w:t>人员信息进行数字证书制作。</w:t>
      </w:r>
      <w:r>
        <w:rPr>
          <w:rFonts w:hint="eastAsia"/>
        </w:rPr>
        <w:t>证书</w:t>
      </w:r>
      <w:r>
        <w:t>需要材料如下：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6659" w:rsidTr="00AE6659">
        <w:tc>
          <w:tcPr>
            <w:tcW w:w="4148" w:type="dxa"/>
          </w:tcPr>
          <w:p w:rsidR="00AE6659" w:rsidRDefault="00AE6659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证书</w:t>
            </w:r>
          </w:p>
        </w:tc>
        <w:tc>
          <w:tcPr>
            <w:tcW w:w="4148" w:type="dxa"/>
          </w:tcPr>
          <w:p w:rsidR="00AE6659" w:rsidRDefault="00AE6659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t>证书</w:t>
            </w:r>
          </w:p>
        </w:tc>
      </w:tr>
      <w:tr w:rsidR="00AE6659" w:rsidTr="00AE6659"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事业单位法人统一信用</w:t>
            </w:r>
            <w:r>
              <w:t>代码证</w:t>
            </w:r>
          </w:p>
          <w:p w:rsidR="00AE6659" w:rsidRDefault="00AE6659">
            <w:r>
              <w:rPr>
                <w:rFonts w:hint="eastAsia"/>
              </w:rPr>
              <w:t>联系人</w:t>
            </w:r>
          </w:p>
          <w:p w:rsidR="00AE6659" w:rsidRDefault="00AE665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t>电话</w:t>
            </w:r>
          </w:p>
        </w:tc>
        <w:tc>
          <w:tcPr>
            <w:tcW w:w="4148" w:type="dxa"/>
          </w:tcPr>
          <w:p w:rsidR="00AE6659" w:rsidRDefault="00AE6659">
            <w:r>
              <w:rPr>
                <w:rFonts w:hint="eastAsia"/>
              </w:rPr>
              <w:t>身份证</w:t>
            </w:r>
            <w:r>
              <w:t>复印件</w:t>
            </w:r>
          </w:p>
          <w:p w:rsidR="00AE6659" w:rsidRDefault="00AE6659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t>手机</w:t>
            </w:r>
            <w:r>
              <w:rPr>
                <w:rFonts w:hint="eastAsia"/>
              </w:rPr>
              <w:t>号码</w:t>
            </w:r>
          </w:p>
        </w:tc>
      </w:tr>
    </w:tbl>
    <w:p w:rsidR="00AE6659" w:rsidRDefault="00807753" w:rsidP="003551F1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 w:rsidR="000160D8">
        <w:rPr>
          <w:rFonts w:hint="eastAsia"/>
        </w:rPr>
        <w:t>采集可比实例</w:t>
      </w:r>
      <w:r w:rsidR="000160D8">
        <w:t>数据</w:t>
      </w:r>
    </w:p>
    <w:p w:rsidR="00807753" w:rsidRDefault="000160D8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07753">
        <w:rPr>
          <w:rFonts w:hint="eastAsia"/>
        </w:rPr>
        <w:t>地税</w:t>
      </w:r>
      <w:r w:rsidR="00807753">
        <w:t>部门</w:t>
      </w:r>
      <w:r w:rsidR="00BA24E2">
        <w:rPr>
          <w:rFonts w:hint="eastAsia"/>
        </w:rPr>
        <w:t>指定人员</w:t>
      </w:r>
      <w:r w:rsidR="00807753">
        <w:rPr>
          <w:rFonts w:hint="eastAsia"/>
        </w:rPr>
        <w:t>在</w:t>
      </w:r>
      <w:r w:rsidR="00807753">
        <w:t>人与网下载数据</w:t>
      </w:r>
      <w:r w:rsidR="00807753">
        <w:rPr>
          <w:rFonts w:hint="eastAsia"/>
        </w:rPr>
        <w:t>采集</w:t>
      </w:r>
      <w:r w:rsidR="00BA24E2">
        <w:t>模板</w:t>
      </w:r>
      <w:r w:rsidR="00BA24E2">
        <w:rPr>
          <w:rFonts w:hint="eastAsia"/>
        </w:rPr>
        <w:t>；</w:t>
      </w:r>
    </w:p>
    <w:p w:rsidR="000160D8" w:rsidRDefault="000160D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）地税部门</w:t>
      </w:r>
      <w:r>
        <w:t>安排第三方</w:t>
      </w:r>
      <w:r>
        <w:rPr>
          <w:rFonts w:hint="eastAsia"/>
        </w:rPr>
        <w:t>根据</w:t>
      </w:r>
      <w:r>
        <w:t>数据采集模板进行</w:t>
      </w:r>
      <w:r>
        <w:rPr>
          <w:rFonts w:hint="eastAsia"/>
        </w:rPr>
        <w:t>可比实例</w:t>
      </w:r>
      <w:r>
        <w:t>采集，</w:t>
      </w:r>
      <w:r w:rsidR="00BA24E2">
        <w:rPr>
          <w:rFonts w:hint="eastAsia"/>
        </w:rPr>
        <w:t>采集</w:t>
      </w:r>
      <w:r w:rsidR="00BA24E2">
        <w:t>完成之后</w:t>
      </w:r>
      <w:r w:rsidR="00BA24E2">
        <w:rPr>
          <w:rFonts w:hint="eastAsia"/>
        </w:rPr>
        <w:t>由</w:t>
      </w:r>
      <w:r w:rsidR="00BA24E2">
        <w:t>地税部门</w:t>
      </w:r>
      <w:r w:rsidR="00BA24E2">
        <w:rPr>
          <w:rFonts w:hint="eastAsia"/>
        </w:rPr>
        <w:t>指定人员</w:t>
      </w:r>
      <w:r w:rsidR="00BA24E2">
        <w:rPr>
          <w:rFonts w:hint="eastAsia"/>
        </w:rPr>
        <w:t>上传</w:t>
      </w:r>
      <w:r w:rsidR="00BA24E2">
        <w:t>到人与网</w:t>
      </w:r>
      <w:r w:rsidR="00BA24E2">
        <w:rPr>
          <w:rFonts w:hint="eastAsia"/>
        </w:rPr>
        <w:t>；</w:t>
      </w:r>
    </w:p>
    <w:p w:rsidR="00BA24E2" w:rsidRDefault="00BA24E2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t>数据不符合要求，人与</w:t>
      </w:r>
      <w:r>
        <w:rPr>
          <w:rFonts w:hint="eastAsia"/>
        </w:rPr>
        <w:t>科技</w:t>
      </w:r>
      <w:r>
        <w:t>公司</w:t>
      </w:r>
      <w:r>
        <w:rPr>
          <w:rFonts w:hint="eastAsia"/>
        </w:rPr>
        <w:t>会</w:t>
      </w:r>
      <w:r>
        <w:t>通过人与网</w:t>
      </w:r>
      <w:r>
        <w:rPr>
          <w:rFonts w:hint="eastAsia"/>
        </w:rPr>
        <w:t>将数据</w:t>
      </w:r>
      <w:r>
        <w:t>问题反馈回来</w:t>
      </w:r>
      <w:r>
        <w:rPr>
          <w:rFonts w:hint="eastAsia"/>
        </w:rPr>
        <w:t>；</w:t>
      </w:r>
    </w:p>
    <w:p w:rsidR="00116AAB" w:rsidRDefault="00BA24E2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）接收</w:t>
      </w:r>
      <w:r>
        <w:t>到问题反馈之后</w:t>
      </w:r>
      <w:r>
        <w:rPr>
          <w:rFonts w:hint="eastAsia"/>
        </w:rPr>
        <w:t>，</w:t>
      </w:r>
      <w:r w:rsidR="00116AAB">
        <w:t>地税部门</w:t>
      </w:r>
      <w:r w:rsidR="00116AAB">
        <w:rPr>
          <w:rFonts w:hint="eastAsia"/>
        </w:rPr>
        <w:t>指定人员</w:t>
      </w:r>
      <w:r w:rsidR="00116AAB">
        <w:rPr>
          <w:rFonts w:hint="eastAsia"/>
        </w:rPr>
        <w:t>下载问题</w:t>
      </w:r>
      <w:r w:rsidR="00116AAB">
        <w:t>总结</w:t>
      </w:r>
      <w:r w:rsidR="00116AAB">
        <w:rPr>
          <w:rFonts w:hint="eastAsia"/>
        </w:rPr>
        <w:t>反馈</w:t>
      </w:r>
      <w:r w:rsidR="00116AAB">
        <w:t>文档和</w:t>
      </w:r>
      <w:r w:rsidR="00116AAB">
        <w:rPr>
          <w:rFonts w:hint="eastAsia"/>
        </w:rPr>
        <w:t>标注后</w:t>
      </w:r>
      <w:r w:rsidR="00116AAB">
        <w:t>的数据采集文件</w:t>
      </w:r>
      <w:r w:rsidR="00116AAB">
        <w:rPr>
          <w:rFonts w:hint="eastAsia"/>
        </w:rPr>
        <w:t>并告知</w:t>
      </w:r>
      <w:r w:rsidR="00116AAB">
        <w:t>负责数据采集的第三方，</w:t>
      </w:r>
      <w:r>
        <w:t>安排</w:t>
      </w:r>
      <w:r w:rsidR="00116AAB">
        <w:rPr>
          <w:rFonts w:hint="eastAsia"/>
        </w:rPr>
        <w:t>第三方</w:t>
      </w:r>
      <w:r w:rsidR="00116AAB">
        <w:t>对数据进行修正及补充采集</w:t>
      </w:r>
      <w:r w:rsidR="00116AAB">
        <w:rPr>
          <w:rFonts w:hint="eastAsia"/>
        </w:rPr>
        <w:t>；</w:t>
      </w:r>
    </w:p>
    <w:p w:rsidR="00205B06" w:rsidRDefault="00205B06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）第三方修正</w:t>
      </w:r>
      <w:r>
        <w:t>数据采集文件之后，</w:t>
      </w:r>
      <w:r>
        <w:t>地税部门</w:t>
      </w:r>
      <w:r>
        <w:rPr>
          <w:rFonts w:hint="eastAsia"/>
        </w:rPr>
        <w:t>指定人员</w:t>
      </w:r>
      <w:r>
        <w:rPr>
          <w:rFonts w:hint="eastAsia"/>
        </w:rPr>
        <w:t>重新</w:t>
      </w:r>
      <w:r>
        <w:t>上传数据采集文件，</w:t>
      </w:r>
      <w:r>
        <w:rPr>
          <w:rFonts w:hint="eastAsia"/>
        </w:rPr>
        <w:t>等待</w:t>
      </w:r>
      <w:r>
        <w:t>人与科技公司审核，</w:t>
      </w:r>
      <w:r>
        <w:rPr>
          <w:rFonts w:hint="eastAsia"/>
        </w:rPr>
        <w:t>重复</w:t>
      </w:r>
      <w:r>
        <w:t>（</w:t>
      </w:r>
      <w:r>
        <w:rPr>
          <w:rFonts w:hint="eastAsia"/>
        </w:rPr>
        <w:t>2</w:t>
      </w:r>
      <w:r>
        <w:t>）</w:t>
      </w:r>
      <w:r>
        <w:t>-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步</w:t>
      </w:r>
      <w:r>
        <w:t>，直至满足要求为止。</w:t>
      </w:r>
    </w:p>
    <w:p w:rsidR="00205B06" w:rsidRDefault="003551F1" w:rsidP="00342C9D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接收</w:t>
      </w:r>
      <w:r>
        <w:t>报告</w:t>
      </w:r>
    </w:p>
    <w:p w:rsidR="003551F1" w:rsidRDefault="003551F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</w:t>
      </w:r>
      <w:r>
        <w:t>确认无误后，人与科技公司会将确认无误的数据采集文件和数据更新总结报告</w:t>
      </w:r>
      <w:r>
        <w:rPr>
          <w:rFonts w:hint="eastAsia"/>
        </w:rPr>
        <w:t>上传</w:t>
      </w:r>
      <w:r>
        <w:t>至人与网；</w:t>
      </w:r>
    </w:p>
    <w:p w:rsidR="003551F1" w:rsidRPr="003551F1" w:rsidRDefault="003551F1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地税部门</w:t>
      </w:r>
      <w:r>
        <w:rPr>
          <w:rFonts w:hint="eastAsia"/>
        </w:rPr>
        <w:t>指定人员</w:t>
      </w:r>
      <w:r>
        <w:rPr>
          <w:rFonts w:hint="eastAsia"/>
        </w:rPr>
        <w:t>可以下载或</w:t>
      </w:r>
      <w:r>
        <w:t>在线预览数据采集文件和数据更新总结报告。</w:t>
      </w:r>
    </w:p>
    <w:sectPr w:rsidR="003551F1" w:rsidRPr="00355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C3B54"/>
    <w:multiLevelType w:val="hybridMultilevel"/>
    <w:tmpl w:val="8AB6C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B"/>
    <w:rsid w:val="000160D8"/>
    <w:rsid w:val="00095D5A"/>
    <w:rsid w:val="00116AAB"/>
    <w:rsid w:val="00205B06"/>
    <w:rsid w:val="002563D6"/>
    <w:rsid w:val="00342C9D"/>
    <w:rsid w:val="003551F1"/>
    <w:rsid w:val="005D020D"/>
    <w:rsid w:val="00692605"/>
    <w:rsid w:val="006C36F7"/>
    <w:rsid w:val="006D5553"/>
    <w:rsid w:val="00764043"/>
    <w:rsid w:val="007A55B3"/>
    <w:rsid w:val="007E27E5"/>
    <w:rsid w:val="007E303B"/>
    <w:rsid w:val="00807753"/>
    <w:rsid w:val="008139D5"/>
    <w:rsid w:val="00852321"/>
    <w:rsid w:val="00880410"/>
    <w:rsid w:val="008A0282"/>
    <w:rsid w:val="00A06654"/>
    <w:rsid w:val="00AE6659"/>
    <w:rsid w:val="00BA24E2"/>
    <w:rsid w:val="00E7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AEC8-7B8E-4AA5-8515-F5186CFC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4E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1F1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40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24E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551F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Dai</dc:creator>
  <cp:keywords/>
  <dc:description/>
  <cp:lastModifiedBy>Liang Dai</cp:lastModifiedBy>
  <cp:revision>17</cp:revision>
  <dcterms:created xsi:type="dcterms:W3CDTF">2018-06-22T03:11:00Z</dcterms:created>
  <dcterms:modified xsi:type="dcterms:W3CDTF">2018-06-22T09:33:00Z</dcterms:modified>
</cp:coreProperties>
</file>