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76420" w14:textId="42C21F5C" w:rsidR="00215D9D" w:rsidRPr="009C1C23" w:rsidRDefault="00215D9D" w:rsidP="00215D9D">
      <w:pPr>
        <w:spacing w:before="100" w:beforeAutospacing="1" w:after="100" w:afterAutospacing="1" w:line="240" w:lineRule="auto"/>
        <w:rPr>
          <w:rFonts w:eastAsia="Times New Roman" w:cs="Arial"/>
          <w:kern w:val="0"/>
          <w:sz w:val="22"/>
          <w14:ligatures w14:val="none"/>
        </w:rPr>
      </w:pPr>
      <w:r w:rsidRPr="009C1C23">
        <w:rPr>
          <w:sz w:val="22"/>
        </w:rPr>
        <w:t xml:space="preserve">Dear </w:t>
      </w:r>
      <w:r w:rsidR="00E659D0" w:rsidRPr="009C1C23">
        <w:rPr>
          <w:sz w:val="22"/>
        </w:rPr>
        <w:t>[</w:t>
      </w:r>
      <w:r w:rsidR="000E3F23" w:rsidRPr="009C1C23">
        <w:rPr>
          <w:sz w:val="22"/>
        </w:rPr>
        <w:t>Project Name]</w:t>
      </w:r>
      <w:r w:rsidRPr="009C1C23">
        <w:rPr>
          <w:sz w:val="22"/>
        </w:rPr>
        <w:t xml:space="preserve"> Project Team,</w:t>
      </w:r>
    </w:p>
    <w:p w14:paraId="5A2909F2" w14:textId="3A5F38B2" w:rsidR="00215D9D" w:rsidRPr="009C1C23" w:rsidRDefault="00215D9D" w:rsidP="00215D9D">
      <w:pPr>
        <w:spacing w:before="100" w:beforeAutospacing="1" w:after="100" w:afterAutospacing="1" w:line="240" w:lineRule="auto"/>
        <w:rPr>
          <w:rFonts w:cs="Arial"/>
          <w:sz w:val="22"/>
        </w:rPr>
      </w:pPr>
      <w:r w:rsidRPr="009C1C23">
        <w:rPr>
          <w:sz w:val="22"/>
        </w:rPr>
        <w:t xml:space="preserve">I hope this email finds you well. I understand that you have selected appliances for your upcoming project </w:t>
      </w:r>
      <w:r w:rsidR="000E3F23" w:rsidRPr="009C1C23">
        <w:rPr>
          <w:sz w:val="22"/>
        </w:rPr>
        <w:t>[Project Name]</w:t>
      </w:r>
      <w:r w:rsidRPr="009C1C23">
        <w:rPr>
          <w:sz w:val="22"/>
        </w:rPr>
        <w:t>, and I wanted to take a moment to share some exciting features and benefits of Electrolux and Frigidaire appliances that you may find compelling.</w:t>
      </w:r>
    </w:p>
    <w:p w14:paraId="736F7F73" w14:textId="77777777" w:rsidR="009A4FE8" w:rsidRPr="009C1C23" w:rsidRDefault="00C17D5F" w:rsidP="00BF314B">
      <w:pPr>
        <w:spacing w:before="100" w:beforeAutospacing="1" w:after="100" w:afterAutospacing="1" w:line="240" w:lineRule="auto"/>
        <w:rPr>
          <w:rFonts w:cs="Arial"/>
          <w:sz w:val="22"/>
        </w:rPr>
      </w:pPr>
      <w:r w:rsidRPr="009C1C23">
        <w:rPr>
          <w:rFonts w:cs="Arial"/>
          <w:sz w:val="22"/>
        </w:rPr>
        <w:t xml:space="preserve">After researching </w:t>
      </w:r>
      <w:r w:rsidR="00067485" w:rsidRPr="009C1C23">
        <w:rPr>
          <w:rFonts w:cs="Arial"/>
          <w:sz w:val="22"/>
        </w:rPr>
        <w:t>the</w:t>
      </w:r>
      <w:r w:rsidRPr="009C1C23">
        <w:rPr>
          <w:rFonts w:cs="Arial"/>
          <w:sz w:val="22"/>
        </w:rPr>
        <w:t xml:space="preserve"> </w:t>
      </w:r>
      <w:r w:rsidR="00BC1806" w:rsidRPr="009C1C23">
        <w:rPr>
          <w:rFonts w:cs="Arial"/>
          <w:sz w:val="22"/>
        </w:rPr>
        <w:t>details of</w:t>
      </w:r>
      <w:r w:rsidR="00067485" w:rsidRPr="009C1C23">
        <w:rPr>
          <w:rFonts w:cs="Arial"/>
          <w:sz w:val="22"/>
        </w:rPr>
        <w:t xml:space="preserve"> your project</w:t>
      </w:r>
      <w:r w:rsidR="002C6BAB" w:rsidRPr="009C1C23">
        <w:rPr>
          <w:rFonts w:cs="Arial"/>
          <w:sz w:val="22"/>
        </w:rPr>
        <w:t xml:space="preserve">, </w:t>
      </w:r>
      <w:r w:rsidR="00721BA5" w:rsidRPr="009C1C23">
        <w:rPr>
          <w:rFonts w:cs="Arial"/>
          <w:sz w:val="22"/>
        </w:rPr>
        <w:t>we have selected a similar assortment in our range of products that would meet your need</w:t>
      </w:r>
      <w:r w:rsidR="00967E86" w:rsidRPr="009C1C23">
        <w:rPr>
          <w:rFonts w:cs="Arial"/>
          <w:sz w:val="22"/>
        </w:rPr>
        <w:t>s</w:t>
      </w:r>
      <w:r w:rsidR="00721BA5" w:rsidRPr="009C1C23">
        <w:rPr>
          <w:rFonts w:cs="Arial"/>
          <w:sz w:val="22"/>
        </w:rPr>
        <w:t xml:space="preserve">.  </w:t>
      </w:r>
      <w:r w:rsidR="00593233" w:rsidRPr="009C1C23">
        <w:rPr>
          <w:rFonts w:cs="Arial"/>
          <w:sz w:val="22"/>
        </w:rPr>
        <w:t>B</w:t>
      </w:r>
      <w:r w:rsidR="002C6BAB" w:rsidRPr="009C1C23">
        <w:rPr>
          <w:rFonts w:cs="Arial"/>
          <w:sz w:val="22"/>
        </w:rPr>
        <w:t xml:space="preserve">elow are some examples of Electrolux and Frigidaire </w:t>
      </w:r>
      <w:r w:rsidR="00F367AE" w:rsidRPr="009C1C23">
        <w:rPr>
          <w:rFonts w:cs="Arial"/>
          <w:sz w:val="22"/>
        </w:rPr>
        <w:t xml:space="preserve">branded </w:t>
      </w:r>
      <w:r w:rsidR="002C6BAB" w:rsidRPr="009C1C23">
        <w:rPr>
          <w:rFonts w:cs="Arial"/>
          <w:sz w:val="22"/>
        </w:rPr>
        <w:t>appliances</w:t>
      </w:r>
      <w:r w:rsidR="00F367AE" w:rsidRPr="009C1C23">
        <w:rPr>
          <w:rFonts w:cs="Arial"/>
          <w:sz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176"/>
        <w:gridCol w:w="1564"/>
        <w:gridCol w:w="1443"/>
        <w:gridCol w:w="1163"/>
      </w:tblGrid>
      <w:tr w:rsidR="001D769D" w:rsidRPr="009C1C23" w14:paraId="36E4AF7E" w14:textId="77777777" w:rsidTr="00E659D0">
        <w:trPr>
          <w:jc w:val="center"/>
        </w:trPr>
        <w:tc>
          <w:tcPr>
            <w:tcW w:w="1870" w:type="dxa"/>
            <w:vAlign w:val="bottom"/>
          </w:tcPr>
          <w:p w14:paraId="17794642" w14:textId="77777777" w:rsidR="001D769D" w:rsidRPr="009C1C23" w:rsidRDefault="001D769D" w:rsidP="004D0A1F">
            <w:pPr>
              <w:spacing w:before="100" w:beforeAutospacing="1" w:after="100" w:afterAutospacing="1"/>
              <w:jc w:val="center"/>
              <w:rPr>
                <w:rFonts w:eastAsia="Times New Roman" w:cs="Arial"/>
                <w:b/>
                <w:bCs/>
                <w:kern w:val="0"/>
                <w:sz w:val="22"/>
                <w14:ligatures w14:val="none"/>
              </w:rPr>
            </w:pPr>
            <w:r w:rsidRPr="009C1C23">
              <w:rPr>
                <w:rFonts w:eastAsia="Times New Roman" w:cs="Arial"/>
                <w:b/>
                <w:bCs/>
                <w:kern w:val="0"/>
                <w:sz w:val="22"/>
                <w14:ligatures w14:val="none"/>
              </w:rPr>
              <w:t>Refrigeration</w:t>
            </w:r>
          </w:p>
        </w:tc>
        <w:tc>
          <w:tcPr>
            <w:tcW w:w="1176" w:type="dxa"/>
            <w:vAlign w:val="bottom"/>
          </w:tcPr>
          <w:p w14:paraId="2288FF9C" w14:textId="77777777" w:rsidR="001D769D" w:rsidRPr="009C1C23" w:rsidRDefault="00A13145" w:rsidP="004D0A1F">
            <w:pPr>
              <w:spacing w:before="100" w:beforeAutospacing="1" w:after="100" w:afterAutospacing="1"/>
              <w:jc w:val="center"/>
              <w:rPr>
                <w:rFonts w:eastAsia="Times New Roman" w:cs="Arial"/>
                <w:b/>
                <w:bCs/>
                <w:kern w:val="0"/>
                <w:sz w:val="22"/>
                <w14:ligatures w14:val="none"/>
              </w:rPr>
            </w:pPr>
            <w:r w:rsidRPr="009C1C23">
              <w:rPr>
                <w:rFonts w:eastAsia="Times New Roman" w:cs="Arial"/>
                <w:b/>
                <w:bCs/>
                <w:kern w:val="0"/>
                <w:sz w:val="22"/>
                <w14:ligatures w14:val="none"/>
              </w:rPr>
              <w:t>Cooking</w:t>
            </w:r>
          </w:p>
        </w:tc>
        <w:tc>
          <w:tcPr>
            <w:tcW w:w="1564" w:type="dxa"/>
            <w:vAlign w:val="bottom"/>
          </w:tcPr>
          <w:p w14:paraId="7CC2CEE6" w14:textId="77777777" w:rsidR="001D769D" w:rsidRPr="009C1C23" w:rsidRDefault="00A13145" w:rsidP="004D0A1F">
            <w:pPr>
              <w:spacing w:before="100" w:beforeAutospacing="1" w:after="100" w:afterAutospacing="1"/>
              <w:jc w:val="center"/>
              <w:rPr>
                <w:rFonts w:eastAsia="Times New Roman" w:cs="Arial"/>
                <w:b/>
                <w:bCs/>
                <w:kern w:val="0"/>
                <w:sz w:val="22"/>
                <w14:ligatures w14:val="none"/>
              </w:rPr>
            </w:pPr>
            <w:r w:rsidRPr="009C1C23">
              <w:rPr>
                <w:rFonts w:eastAsia="Times New Roman" w:cs="Arial"/>
                <w:b/>
                <w:bCs/>
                <w:kern w:val="0"/>
                <w:sz w:val="22"/>
                <w14:ligatures w14:val="none"/>
              </w:rPr>
              <w:t>Dishwasher</w:t>
            </w:r>
          </w:p>
        </w:tc>
        <w:tc>
          <w:tcPr>
            <w:tcW w:w="1443" w:type="dxa"/>
            <w:vAlign w:val="bottom"/>
          </w:tcPr>
          <w:p w14:paraId="5888357B" w14:textId="77777777" w:rsidR="001D769D" w:rsidRPr="009C1C23" w:rsidRDefault="00A13145" w:rsidP="004D0A1F">
            <w:pPr>
              <w:spacing w:before="100" w:beforeAutospacing="1" w:after="100" w:afterAutospacing="1"/>
              <w:jc w:val="center"/>
              <w:rPr>
                <w:rFonts w:eastAsia="Times New Roman" w:cs="Arial"/>
                <w:b/>
                <w:bCs/>
                <w:kern w:val="0"/>
                <w:sz w:val="22"/>
                <w14:ligatures w14:val="none"/>
              </w:rPr>
            </w:pPr>
            <w:r w:rsidRPr="009C1C23">
              <w:rPr>
                <w:rFonts w:eastAsia="Times New Roman" w:cs="Arial"/>
                <w:b/>
                <w:bCs/>
                <w:kern w:val="0"/>
                <w:sz w:val="22"/>
                <w14:ligatures w14:val="none"/>
              </w:rPr>
              <w:t>Ventilation</w:t>
            </w:r>
          </w:p>
        </w:tc>
        <w:tc>
          <w:tcPr>
            <w:tcW w:w="1163" w:type="dxa"/>
            <w:vAlign w:val="bottom"/>
          </w:tcPr>
          <w:p w14:paraId="7C78871F" w14:textId="77777777" w:rsidR="001D769D" w:rsidRPr="009C1C23" w:rsidRDefault="00A13145" w:rsidP="004D0A1F">
            <w:pPr>
              <w:spacing w:before="100" w:beforeAutospacing="1" w:after="100" w:afterAutospacing="1"/>
              <w:jc w:val="center"/>
              <w:rPr>
                <w:rFonts w:eastAsia="Times New Roman" w:cs="Arial"/>
                <w:b/>
                <w:bCs/>
                <w:kern w:val="0"/>
                <w:sz w:val="22"/>
                <w14:ligatures w14:val="none"/>
              </w:rPr>
            </w:pPr>
            <w:r w:rsidRPr="009C1C23">
              <w:rPr>
                <w:rFonts w:eastAsia="Times New Roman" w:cs="Arial"/>
                <w:b/>
                <w:bCs/>
                <w:kern w:val="0"/>
                <w:sz w:val="22"/>
                <w14:ligatures w14:val="none"/>
              </w:rPr>
              <w:t>Laundry</w:t>
            </w:r>
          </w:p>
        </w:tc>
      </w:tr>
      <w:tr w:rsidR="001D769D" w:rsidRPr="009C1C23" w14:paraId="30B35814" w14:textId="77777777" w:rsidTr="00E659D0">
        <w:trPr>
          <w:jc w:val="center"/>
        </w:trPr>
        <w:tc>
          <w:tcPr>
            <w:tcW w:w="1870" w:type="dxa"/>
            <w:vAlign w:val="bottom"/>
          </w:tcPr>
          <w:p w14:paraId="7E2D38BB" w14:textId="0344772D" w:rsidR="001D769D" w:rsidRPr="009C1C23" w:rsidRDefault="001D769D" w:rsidP="004D0A1F">
            <w:pPr>
              <w:spacing w:before="100" w:beforeAutospacing="1" w:after="100" w:afterAutospacing="1"/>
              <w:jc w:val="center"/>
              <w:rPr>
                <w:rFonts w:eastAsia="Times New Roman" w:cs="Arial"/>
                <w:kern w:val="0"/>
                <w:sz w:val="22"/>
                <w14:ligatures w14:val="none"/>
              </w:rPr>
            </w:pPr>
          </w:p>
        </w:tc>
        <w:tc>
          <w:tcPr>
            <w:tcW w:w="1176" w:type="dxa"/>
            <w:vAlign w:val="bottom"/>
          </w:tcPr>
          <w:p w14:paraId="27E65479" w14:textId="23F4CA22" w:rsidR="001D769D" w:rsidRPr="009C1C23" w:rsidRDefault="001D769D" w:rsidP="004D0A1F">
            <w:pPr>
              <w:spacing w:before="100" w:beforeAutospacing="1" w:after="100" w:afterAutospacing="1"/>
              <w:jc w:val="center"/>
              <w:rPr>
                <w:rFonts w:eastAsia="Times New Roman" w:cs="Arial"/>
                <w:kern w:val="0"/>
                <w:sz w:val="22"/>
                <w14:ligatures w14:val="none"/>
              </w:rPr>
            </w:pPr>
          </w:p>
        </w:tc>
        <w:tc>
          <w:tcPr>
            <w:tcW w:w="1564" w:type="dxa"/>
            <w:vAlign w:val="bottom"/>
          </w:tcPr>
          <w:p w14:paraId="4A436738" w14:textId="20B07D7C" w:rsidR="001D769D" w:rsidRPr="009C1C23" w:rsidRDefault="001D769D" w:rsidP="004D0A1F">
            <w:pPr>
              <w:spacing w:before="100" w:beforeAutospacing="1" w:after="100" w:afterAutospacing="1"/>
              <w:jc w:val="center"/>
              <w:rPr>
                <w:rFonts w:eastAsia="Times New Roman" w:cs="Arial"/>
                <w:kern w:val="0"/>
                <w:sz w:val="22"/>
                <w14:ligatures w14:val="none"/>
              </w:rPr>
            </w:pPr>
          </w:p>
        </w:tc>
        <w:tc>
          <w:tcPr>
            <w:tcW w:w="1443" w:type="dxa"/>
            <w:vAlign w:val="bottom"/>
          </w:tcPr>
          <w:p w14:paraId="16DBB134" w14:textId="5E612A89" w:rsidR="001D769D" w:rsidRPr="009C1C23" w:rsidRDefault="001D769D" w:rsidP="004D0A1F">
            <w:pPr>
              <w:spacing w:before="100" w:beforeAutospacing="1" w:after="100" w:afterAutospacing="1"/>
              <w:jc w:val="center"/>
              <w:rPr>
                <w:rFonts w:eastAsia="Times New Roman" w:cs="Arial"/>
                <w:kern w:val="0"/>
                <w:sz w:val="22"/>
                <w14:ligatures w14:val="none"/>
              </w:rPr>
            </w:pPr>
          </w:p>
        </w:tc>
        <w:tc>
          <w:tcPr>
            <w:tcW w:w="1163" w:type="dxa"/>
            <w:vAlign w:val="bottom"/>
          </w:tcPr>
          <w:p w14:paraId="0529D3E9" w14:textId="4F340131" w:rsidR="001D769D" w:rsidRPr="009C1C23" w:rsidRDefault="001D769D" w:rsidP="004D0A1F">
            <w:pPr>
              <w:spacing w:before="100" w:beforeAutospacing="1" w:after="100" w:afterAutospacing="1"/>
              <w:jc w:val="center"/>
              <w:rPr>
                <w:rFonts w:eastAsia="Times New Roman" w:cs="Arial"/>
                <w:kern w:val="0"/>
                <w:sz w:val="22"/>
                <w14:ligatures w14:val="none"/>
              </w:rPr>
            </w:pPr>
          </w:p>
        </w:tc>
      </w:tr>
    </w:tbl>
    <w:p w14:paraId="43AEF165" w14:textId="0731B617" w:rsidR="00215D9D" w:rsidRPr="009C1C23" w:rsidRDefault="00215D9D" w:rsidP="00215D9D">
      <w:pPr>
        <w:spacing w:before="100" w:beforeAutospacing="1" w:after="100" w:afterAutospacing="1" w:line="240" w:lineRule="auto"/>
        <w:rPr>
          <w:rFonts w:eastAsia="Times New Roman" w:cs="Arial"/>
          <w:kern w:val="0"/>
          <w:sz w:val="22"/>
          <w14:ligatures w14:val="none"/>
        </w:rPr>
      </w:pPr>
      <w:r w:rsidRPr="009C1C23">
        <w:rPr>
          <w:rFonts w:eastAsia="Times New Roman" w:cs="Arial"/>
          <w:kern w:val="0"/>
          <w:sz w:val="22"/>
          <w14:ligatures w14:val="none"/>
        </w:rPr>
        <w:t xml:space="preserve">At Electrolux, we pride ourselves on offering top-quality major appliances that provide </w:t>
      </w:r>
      <w:r w:rsidR="00D55343" w:rsidRPr="009C1C23">
        <w:rPr>
          <w:rFonts w:eastAsia="Times New Roman" w:cs="Arial"/>
          <w:kern w:val="0"/>
          <w:sz w:val="22"/>
          <w14:ligatures w14:val="none"/>
        </w:rPr>
        <w:t>a complete appliance offering</w:t>
      </w:r>
      <w:r w:rsidRPr="009C1C23">
        <w:rPr>
          <w:rFonts w:eastAsia="Times New Roman" w:cs="Arial"/>
          <w:kern w:val="0"/>
          <w:sz w:val="22"/>
          <w14:ligatures w14:val="none"/>
        </w:rPr>
        <w:t xml:space="preserve">, </w:t>
      </w:r>
      <w:r w:rsidR="00D55343" w:rsidRPr="009C1C23">
        <w:rPr>
          <w:rFonts w:eastAsia="Times New Roman" w:cs="Arial"/>
          <w:kern w:val="0"/>
          <w:sz w:val="22"/>
          <w14:ligatures w14:val="none"/>
        </w:rPr>
        <w:t>superior quality</w:t>
      </w:r>
      <w:r w:rsidRPr="009C1C23">
        <w:rPr>
          <w:rFonts w:eastAsia="Times New Roman" w:cs="Arial"/>
          <w:kern w:val="0"/>
          <w:sz w:val="22"/>
          <w14:ligatures w14:val="none"/>
        </w:rPr>
        <w:t>, and long-term reliability. Here are a few reasons why our appliances stand out:</w:t>
      </w:r>
    </w:p>
    <w:p w14:paraId="296F94C5" w14:textId="77777777" w:rsidR="00D55343" w:rsidRPr="009C1C23" w:rsidRDefault="00D55343" w:rsidP="00D5534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2"/>
          <w14:ligatures w14:val="none"/>
        </w:rPr>
      </w:pPr>
      <w:r w:rsidRPr="009C1C23">
        <w:rPr>
          <w:rFonts w:eastAsia="Times New Roman" w:cs="Arial"/>
          <w:b/>
          <w:bCs/>
          <w:kern w:val="0"/>
          <w:sz w:val="22"/>
          <w14:ligatures w14:val="none"/>
        </w:rPr>
        <w:t>1. Complete Appliance Offering</w:t>
      </w:r>
    </w:p>
    <w:p w14:paraId="38AB24AE" w14:textId="77777777" w:rsidR="00D55343" w:rsidRPr="009C1C23" w:rsidRDefault="00D55343" w:rsidP="00D55343">
      <w:p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:sz w:val="22"/>
          <w14:ligatures w14:val="none"/>
        </w:rPr>
      </w:pPr>
      <w:r w:rsidRPr="009C1C23">
        <w:rPr>
          <w:rFonts w:eastAsia="Times New Roman" w:cs="Arial"/>
          <w:kern w:val="0"/>
          <w:sz w:val="22"/>
          <w14:ligatures w14:val="none"/>
        </w:rPr>
        <w:t>Electrolux can offer a complete appliance series in all categories that promises to complement any lifestyle and satisfy any budget.</w:t>
      </w:r>
      <w:r w:rsidR="005D2E4C" w:rsidRPr="009C1C23">
        <w:rPr>
          <w:rFonts w:eastAsia="Times New Roman" w:cs="Arial"/>
          <w:kern w:val="0"/>
          <w:sz w:val="22"/>
          <w14:ligatures w14:val="none"/>
        </w:rPr>
        <w:t xml:space="preserve"> </w:t>
      </w:r>
    </w:p>
    <w:p w14:paraId="18AAFC42" w14:textId="77777777" w:rsidR="00215D9D" w:rsidRPr="009C1C23" w:rsidRDefault="00D55343" w:rsidP="00215D9D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2"/>
          <w14:ligatures w14:val="none"/>
        </w:rPr>
      </w:pPr>
      <w:r w:rsidRPr="009C1C23">
        <w:rPr>
          <w:rFonts w:eastAsia="Times New Roman" w:cs="Arial"/>
          <w:b/>
          <w:bCs/>
          <w:kern w:val="0"/>
          <w:sz w:val="22"/>
          <w14:ligatures w14:val="none"/>
        </w:rPr>
        <w:t>2</w:t>
      </w:r>
      <w:r w:rsidR="00215D9D" w:rsidRPr="009C1C23">
        <w:rPr>
          <w:rFonts w:eastAsia="Times New Roman" w:cs="Arial"/>
          <w:b/>
          <w:bCs/>
          <w:kern w:val="0"/>
          <w:sz w:val="22"/>
          <w14:ligatures w14:val="none"/>
        </w:rPr>
        <w:t>. Superior Quality and Durability</w:t>
      </w:r>
    </w:p>
    <w:p w14:paraId="729C29AB" w14:textId="77777777" w:rsidR="00215D9D" w:rsidRPr="009C1C23" w:rsidRDefault="00215D9D" w:rsidP="00215D9D">
      <w:pPr>
        <w:spacing w:before="100" w:beforeAutospacing="1" w:after="100" w:afterAutospacing="1" w:line="240" w:lineRule="auto"/>
        <w:rPr>
          <w:rFonts w:eastAsia="Times New Roman" w:cs="Arial"/>
          <w:kern w:val="0"/>
          <w:sz w:val="22"/>
          <w14:ligatures w14:val="none"/>
        </w:rPr>
      </w:pPr>
      <w:r w:rsidRPr="009C1C23">
        <w:rPr>
          <w:rFonts w:eastAsia="Times New Roman" w:cs="Arial"/>
          <w:kern w:val="0"/>
          <w:sz w:val="22"/>
          <w14:ligatures w14:val="none"/>
        </w:rPr>
        <w:t xml:space="preserve">Our appliances are designed with the highest standards of craftsmanship and built to last, ensuring you get the best value for your investment.  This is evident in our </w:t>
      </w:r>
      <w:r w:rsidR="0058118F" w:rsidRPr="009C1C23">
        <w:rPr>
          <w:rFonts w:eastAsia="Times New Roman" w:cs="Arial"/>
          <w:kern w:val="0"/>
          <w:sz w:val="22"/>
          <w14:ligatures w14:val="none"/>
        </w:rPr>
        <w:t>best-in-class</w:t>
      </w:r>
      <w:r w:rsidRPr="009C1C23">
        <w:rPr>
          <w:rFonts w:eastAsia="Times New Roman" w:cs="Arial"/>
          <w:kern w:val="0"/>
          <w:sz w:val="22"/>
          <w14:ligatures w14:val="none"/>
        </w:rPr>
        <w:t xml:space="preserve"> consumer star ratings</w:t>
      </w:r>
      <w:r w:rsidR="00242278" w:rsidRPr="009C1C23">
        <w:rPr>
          <w:rFonts w:eastAsia="Times New Roman" w:cs="Arial"/>
          <w:kern w:val="0"/>
          <w:sz w:val="22"/>
          <w14:ligatures w14:val="none"/>
        </w:rPr>
        <w:t xml:space="preserve">. </w:t>
      </w:r>
    </w:p>
    <w:p w14:paraId="6BF78013" w14:textId="77777777" w:rsidR="00215D9D" w:rsidRPr="009C1C23" w:rsidRDefault="00215D9D" w:rsidP="00E21689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2"/>
          <w14:ligatures w14:val="none"/>
        </w:rPr>
      </w:pPr>
      <w:r w:rsidRPr="009C1C23">
        <w:rPr>
          <w:rFonts w:eastAsia="Times New Roman" w:cs="Arial"/>
          <w:b/>
          <w:bCs/>
          <w:kern w:val="0"/>
          <w:sz w:val="22"/>
          <w14:ligatures w14:val="none"/>
        </w:rPr>
        <w:t>3. Exceptional Customer Service</w:t>
      </w:r>
    </w:p>
    <w:p w14:paraId="10F95BF5" w14:textId="77777777" w:rsidR="004F503E" w:rsidRPr="009C1C23" w:rsidRDefault="00215D9D" w:rsidP="00215D9D">
      <w:pPr>
        <w:spacing w:before="100" w:beforeAutospacing="1" w:after="100" w:afterAutospacing="1" w:line="240" w:lineRule="auto"/>
        <w:rPr>
          <w:rFonts w:eastAsia="Times New Roman" w:cs="Arial"/>
          <w:kern w:val="0"/>
          <w:sz w:val="22"/>
          <w14:ligatures w14:val="none"/>
        </w:rPr>
      </w:pPr>
      <w:r w:rsidRPr="009C1C23">
        <w:rPr>
          <w:rFonts w:eastAsia="Times New Roman" w:cs="Arial"/>
          <w:kern w:val="0"/>
          <w:sz w:val="22"/>
          <w14:ligatures w14:val="none"/>
        </w:rPr>
        <w:t>We are committed to providing unparalleled customer service. Our dedicated team is always ready to assist you, from product selection to installation and beyond.</w:t>
      </w:r>
    </w:p>
    <w:p w14:paraId="49496DA4" w14:textId="358D04BD" w:rsidR="00215D9D" w:rsidRPr="009C1C23" w:rsidRDefault="009F78B7" w:rsidP="009A4FE8">
      <w:pPr>
        <w:rPr>
          <w:rFonts w:eastAsia="Times New Roman" w:cs="Arial"/>
          <w:kern w:val="0"/>
          <w:sz w:val="22"/>
          <w14:ligatures w14:val="none"/>
        </w:rPr>
      </w:pPr>
      <w:r w:rsidRPr="009C1C23">
        <w:rPr>
          <w:rFonts w:eastAsia="Times New Roman" w:cs="Arial"/>
          <w:kern w:val="0"/>
          <w:sz w:val="22"/>
          <w14:ligatures w14:val="none"/>
        </w:rPr>
        <w:t xml:space="preserve">Feel free to fill out the </w:t>
      </w:r>
      <w:hyperlink r:id="rId7" w:history="1">
        <w:r w:rsidRPr="009C1C23">
          <w:rPr>
            <w:rStyle w:val="Hyperlink"/>
            <w:rFonts w:eastAsia="Times New Roman" w:cs="Arial"/>
            <w:kern w:val="0"/>
            <w:sz w:val="22"/>
            <w14:ligatures w14:val="none"/>
          </w:rPr>
          <w:t>form</w:t>
        </w:r>
      </w:hyperlink>
      <w:r w:rsidRPr="009C1C23">
        <w:rPr>
          <w:rFonts w:eastAsia="Times New Roman" w:cs="Arial"/>
          <w:kern w:val="0"/>
          <w:sz w:val="22"/>
          <w14:ligatures w14:val="none"/>
        </w:rPr>
        <w:t xml:space="preserve"> below to receive our complete product offering. </w:t>
      </w:r>
      <w:r w:rsidR="00721D95" w:rsidRPr="009C1C23">
        <w:rPr>
          <w:rFonts w:eastAsia="Times New Roman" w:cs="Arial"/>
          <w:kern w:val="0"/>
          <w:sz w:val="22"/>
          <w14:ligatures w14:val="none"/>
        </w:rPr>
        <w:t xml:space="preserve">We are </w:t>
      </w:r>
      <w:r w:rsidR="00215D9D" w:rsidRPr="009C1C23">
        <w:rPr>
          <w:rFonts w:eastAsia="Times New Roman" w:cs="Arial"/>
          <w:kern w:val="0"/>
          <w:sz w:val="22"/>
          <w14:ligatures w14:val="none"/>
        </w:rPr>
        <w:t xml:space="preserve">confident that our products can provide the quality and features you are looking for. If you have any questions or need further information, please feel free to reach out to </w:t>
      </w:r>
      <w:r w:rsidR="0034499E" w:rsidRPr="009C1C23">
        <w:rPr>
          <w:rFonts w:eastAsia="Times New Roman" w:cs="Arial"/>
          <w:kern w:val="0"/>
          <w:sz w:val="22"/>
          <w14:ligatures w14:val="none"/>
        </w:rPr>
        <w:t>us</w:t>
      </w:r>
      <w:r w:rsidR="00215D9D" w:rsidRPr="009C1C23">
        <w:rPr>
          <w:rFonts w:eastAsia="Times New Roman" w:cs="Arial"/>
          <w:kern w:val="0"/>
          <w:sz w:val="22"/>
          <w14:ligatures w14:val="none"/>
        </w:rPr>
        <w:t xml:space="preserve"> directly</w:t>
      </w:r>
      <w:r w:rsidR="0034499E" w:rsidRPr="009C1C23">
        <w:rPr>
          <w:rFonts w:eastAsia="Times New Roman" w:cs="Arial"/>
          <w:kern w:val="0"/>
          <w:sz w:val="22"/>
          <w14:ligatures w14:val="none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C7462" w:rsidRPr="009C1C23" w14:paraId="30CC3CDB" w14:textId="77777777" w:rsidTr="000E3F23">
        <w:trPr>
          <w:jc w:val="center"/>
        </w:trPr>
        <w:tc>
          <w:tcPr>
            <w:tcW w:w="4675" w:type="dxa"/>
          </w:tcPr>
          <w:p w14:paraId="210009CB" w14:textId="77777777" w:rsidR="006F2B11" w:rsidRPr="009C1C23" w:rsidRDefault="00167EF3" w:rsidP="0034499E">
            <w:pPr>
              <w:rPr>
                <w:rFonts w:eastAsia="Times New Roman" w:cs="Arial"/>
                <w:kern w:val="0"/>
                <w:sz w:val="22"/>
                <w14:ligatures w14:val="none"/>
              </w:rPr>
            </w:pPr>
            <w:r w:rsidRPr="009C1C23">
              <w:rPr>
                <w:rFonts w:eastAsia="Times New Roman" w:cs="Arial"/>
                <w:kern w:val="0"/>
                <w:sz w:val="22"/>
                <w14:ligatures w14:val="none"/>
              </w:rPr>
              <w:t>David Marcelli</w:t>
            </w:r>
            <w:r w:rsidRPr="009C1C23">
              <w:rPr>
                <w:rFonts w:eastAsia="Times New Roman" w:cs="Arial"/>
                <w:kern w:val="0"/>
                <w:sz w:val="22"/>
                <w14:ligatures w14:val="none"/>
              </w:rPr>
              <w:br/>
            </w:r>
            <w:r w:rsidR="0034499E" w:rsidRPr="009C1C23">
              <w:rPr>
                <w:rFonts w:eastAsia="Times New Roman" w:cs="Arial"/>
                <w:kern w:val="0"/>
                <w:sz w:val="22"/>
                <w14:ligatures w14:val="none"/>
              </w:rPr>
              <w:t>647-456-9520</w:t>
            </w:r>
          </w:p>
          <w:p w14:paraId="198462BA" w14:textId="77777777" w:rsidR="006C7462" w:rsidRPr="009C1C23" w:rsidRDefault="00000000" w:rsidP="009A4FE8">
            <w:pPr>
              <w:rPr>
                <w:rFonts w:eastAsia="Times New Roman" w:cs="Arial"/>
                <w:kern w:val="0"/>
                <w:sz w:val="22"/>
                <w14:ligatures w14:val="none"/>
              </w:rPr>
            </w:pPr>
            <w:hyperlink r:id="rId8" w:history="1">
              <w:r w:rsidR="006F2B11" w:rsidRPr="009C1C23">
                <w:rPr>
                  <w:rStyle w:val="Hyperlink"/>
                  <w:rFonts w:eastAsia="Times New Roman" w:cs="Arial"/>
                  <w:kern w:val="0"/>
                  <w:sz w:val="22"/>
                  <w14:ligatures w14:val="none"/>
                </w:rPr>
                <w:t>david.marcelli@electrolux.com</w:t>
              </w:r>
            </w:hyperlink>
          </w:p>
        </w:tc>
        <w:tc>
          <w:tcPr>
            <w:tcW w:w="4675" w:type="dxa"/>
          </w:tcPr>
          <w:p w14:paraId="06CC32F8" w14:textId="77777777" w:rsidR="006C7462" w:rsidRPr="009C1C23" w:rsidRDefault="00D42C23" w:rsidP="009A4FE8">
            <w:pPr>
              <w:rPr>
                <w:rFonts w:eastAsia="Times New Roman" w:cs="Arial"/>
                <w:kern w:val="0"/>
                <w:sz w:val="22"/>
                <w14:ligatures w14:val="none"/>
              </w:rPr>
            </w:pPr>
            <w:r w:rsidRPr="009C1C23">
              <w:rPr>
                <w:rFonts w:eastAsia="Times New Roman" w:cs="Arial"/>
                <w:kern w:val="0"/>
                <w:sz w:val="22"/>
                <w14:ligatures w14:val="none"/>
              </w:rPr>
              <w:t>Brijesh Kumar</w:t>
            </w:r>
          </w:p>
          <w:p w14:paraId="62CC0CD0" w14:textId="77777777" w:rsidR="00D42C23" w:rsidRPr="009C1C23" w:rsidRDefault="00FC4318" w:rsidP="009A4FE8">
            <w:pPr>
              <w:rPr>
                <w:rFonts w:eastAsia="Times New Roman" w:cs="Arial"/>
                <w:kern w:val="0"/>
                <w:sz w:val="22"/>
                <w14:ligatures w14:val="none"/>
              </w:rPr>
            </w:pPr>
            <w:r w:rsidRPr="009C1C23">
              <w:rPr>
                <w:rFonts w:eastAsia="Times New Roman" w:cs="Arial"/>
                <w:kern w:val="0"/>
                <w:sz w:val="22"/>
                <w14:ligatures w14:val="none"/>
              </w:rPr>
              <w:t>437-326-6514</w:t>
            </w:r>
          </w:p>
          <w:p w14:paraId="491474A8" w14:textId="77777777" w:rsidR="006C7462" w:rsidRPr="009C1C23" w:rsidRDefault="00000000" w:rsidP="009A4FE8">
            <w:pPr>
              <w:rPr>
                <w:rFonts w:eastAsia="Times New Roman" w:cs="Arial"/>
                <w:kern w:val="0"/>
                <w:sz w:val="22"/>
                <w14:ligatures w14:val="none"/>
              </w:rPr>
            </w:pPr>
            <w:hyperlink r:id="rId9" w:history="1">
              <w:r w:rsidR="007B71FA" w:rsidRPr="009C1C23">
                <w:rPr>
                  <w:rStyle w:val="Hyperlink"/>
                  <w:rFonts w:eastAsia="Times New Roman" w:cs="Arial"/>
                  <w:kern w:val="0"/>
                  <w:sz w:val="22"/>
                  <w14:ligatures w14:val="none"/>
                </w:rPr>
                <w:t>brijesh.kumar@electrolux.com</w:t>
              </w:r>
            </w:hyperlink>
          </w:p>
        </w:tc>
      </w:tr>
    </w:tbl>
    <w:p w14:paraId="1B2D1EBA" w14:textId="70E65F08" w:rsidR="006134EF" w:rsidRPr="009C1C23" w:rsidRDefault="00582EAE" w:rsidP="006134EF">
      <w:pPr>
        <w:spacing w:before="100" w:beforeAutospacing="1" w:after="100" w:afterAutospacing="1" w:line="240" w:lineRule="auto"/>
        <w:jc w:val="center"/>
        <w:rPr>
          <w:rFonts w:eastAsia="Times New Roman" w:cs="Arial"/>
          <w:kern w:val="0"/>
          <w:sz w:val="22"/>
          <w14:ligatures w14:val="none"/>
        </w:rPr>
      </w:pPr>
      <w:r w:rsidRPr="009C1C23">
        <w:rPr>
          <w:rFonts w:eastAsia="Times New Roman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12F0E" wp14:editId="54491B4E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2025650" cy="628650"/>
                <wp:effectExtent l="0" t="0" r="0" b="0"/>
                <wp:wrapNone/>
                <wp:docPr id="1572875369" name="Rectangle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680F1" id="Rectangle 2" o:spid="_x0000_s1026" href="https://forms.office.com/Pages/ResponsePage.aspx?id=73sA0n0SkUWXrBDXL-KAMU32GelIS9VCse_KarFoNUhUN1hGVzBIWlBZUzE5QVk5NUZJSzdaR09MMC4u" style="position:absolute;margin-left:0;margin-top:11.25pt;width:159.5pt;height:4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" o:button="t" filled="f" stroked="f" strokeweight="1pt">
                <v:fill o:detectmouseclick="t"/>
                <w10:wrap anchorx="margin"/>
              </v:rect>
            </w:pict>
          </mc:Fallback>
        </mc:AlternateContent>
      </w:r>
      <w:r w:rsidR="00133307" w:rsidRPr="009C1C23">
        <w:rPr>
          <w:rFonts w:eastAsia="Times New Roman" w:cs="Arial"/>
          <w:noProof/>
          <w:kern w:val="0"/>
          <w:sz w:val="22"/>
          <w14:ligatures w14:val="none"/>
        </w:rPr>
        <mc:AlternateContent>
          <mc:Choice Requires="wps">
            <w:drawing>
              <wp:inline distT="0" distB="0" distL="0" distR="0" wp14:anchorId="75F277E9" wp14:editId="6CE9B810">
                <wp:extent cx="1892300" cy="552450"/>
                <wp:effectExtent l="0" t="0" r="1270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30F33" w14:textId="6DA4B80A" w:rsidR="00133307" w:rsidRPr="00133307" w:rsidRDefault="00133307" w:rsidP="00133307">
                            <w:pPr>
                              <w:jc w:val="center"/>
                              <w:rPr>
                                <w:b/>
                                <w:bCs/>
                                <w:color w:val="156082" w:themeColor="accent1"/>
                                <w:sz w:val="28"/>
                                <w:szCs w:val="24"/>
                              </w:rPr>
                            </w:pPr>
                            <w:r w:rsidRPr="00133307">
                              <w:rPr>
                                <w:b/>
                                <w:bCs/>
                                <w:color w:val="156082" w:themeColor="accent1"/>
                                <w:sz w:val="28"/>
                                <w:szCs w:val="24"/>
                              </w:rPr>
                              <w:t xml:space="preserve">Fill out our Product Offering </w:t>
                            </w:r>
                            <w:r w:rsidR="00582EAE">
                              <w:rPr>
                                <w:b/>
                                <w:bCs/>
                                <w:color w:val="156082" w:themeColor="accent1"/>
                                <w:sz w:val="28"/>
                                <w:szCs w:val="24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F277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9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">
                <v:textbox>
                  <w:txbxContent>
                    <w:p w14:paraId="5CC30F33" w14:textId="6DA4B80A" w:rsidR="00133307" w:rsidRPr="00133307" w:rsidRDefault="00133307" w:rsidP="00133307">
                      <w:pPr>
                        <w:jc w:val="center"/>
                        <w:rPr>
                          <w:b/>
                          <w:bCs/>
                          <w:color w:val="156082" w:themeColor="accent1"/>
                          <w:sz w:val="28"/>
                          <w:szCs w:val="24"/>
                        </w:rPr>
                      </w:pPr>
                      <w:r w:rsidRPr="00133307">
                        <w:rPr>
                          <w:b/>
                          <w:bCs/>
                          <w:color w:val="156082" w:themeColor="accent1"/>
                          <w:sz w:val="28"/>
                          <w:szCs w:val="24"/>
                        </w:rPr>
                        <w:t xml:space="preserve">Fill out our Product Offering </w:t>
                      </w:r>
                      <w:r w:rsidR="00582EAE">
                        <w:rPr>
                          <w:b/>
                          <w:bCs/>
                          <w:color w:val="156082" w:themeColor="accent1"/>
                          <w:sz w:val="28"/>
                          <w:szCs w:val="24"/>
                        </w:rPr>
                        <w:t>Form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007A9F" w14:textId="057B93EB" w:rsidR="00215D9D" w:rsidRPr="009C1C23" w:rsidRDefault="00215D9D" w:rsidP="00215D9D">
      <w:pPr>
        <w:spacing w:before="100" w:beforeAutospacing="1" w:after="100" w:afterAutospacing="1" w:line="240" w:lineRule="auto"/>
        <w:rPr>
          <w:rFonts w:eastAsia="Times New Roman" w:cs="Arial"/>
          <w:kern w:val="0"/>
          <w:sz w:val="22"/>
          <w14:ligatures w14:val="none"/>
        </w:rPr>
      </w:pPr>
      <w:r w:rsidRPr="009C1C23">
        <w:rPr>
          <w:rFonts w:eastAsia="Times New Roman" w:cs="Arial"/>
          <w:kern w:val="0"/>
          <w:sz w:val="22"/>
          <w14:ligatures w14:val="none"/>
        </w:rPr>
        <w:t>Thank you for considering Electrolux. We would love the opportunity to demonstrate why our appliances are the perfect choice for your home</w:t>
      </w:r>
      <w:r w:rsidR="00FB3A95" w:rsidRPr="009C1C23">
        <w:rPr>
          <w:rFonts w:eastAsia="Times New Roman" w:cs="Arial"/>
          <w:kern w:val="0"/>
          <w:sz w:val="22"/>
          <w14:ligatures w14:val="none"/>
        </w:rPr>
        <w:t>s</w:t>
      </w:r>
      <w:r w:rsidRPr="009C1C23">
        <w:rPr>
          <w:rFonts w:eastAsia="Times New Roman" w:cs="Arial"/>
          <w:kern w:val="0"/>
          <w:sz w:val="22"/>
          <w14:ligatures w14:val="none"/>
        </w:rPr>
        <w:t>.</w:t>
      </w:r>
    </w:p>
    <w:p w14:paraId="066CF052" w14:textId="77777777" w:rsidR="00215D9D" w:rsidRPr="009C1C23" w:rsidRDefault="00215D9D" w:rsidP="00215D9D">
      <w:pPr>
        <w:spacing w:before="100" w:beforeAutospacing="1" w:after="100" w:afterAutospacing="1" w:line="240" w:lineRule="auto"/>
        <w:rPr>
          <w:rFonts w:eastAsia="Times New Roman" w:cs="Arial"/>
          <w:kern w:val="0"/>
          <w:sz w:val="22"/>
          <w14:ligatures w14:val="none"/>
        </w:rPr>
      </w:pPr>
      <w:r w:rsidRPr="009C1C23">
        <w:rPr>
          <w:rFonts w:eastAsia="Times New Roman" w:cs="Arial"/>
          <w:kern w:val="0"/>
          <w:sz w:val="22"/>
          <w14:ligatures w14:val="none"/>
        </w:rPr>
        <w:t>Best regards,</w:t>
      </w:r>
    </w:p>
    <w:p w14:paraId="1C4C2301" w14:textId="77777777" w:rsidR="006C7462" w:rsidRPr="009C1C23" w:rsidRDefault="00215D9D" w:rsidP="00215D9D">
      <w:pPr>
        <w:spacing w:before="100" w:beforeAutospacing="1" w:after="100" w:afterAutospacing="1" w:line="240" w:lineRule="auto"/>
        <w:rPr>
          <w:rFonts w:eastAsia="Times New Roman" w:cs="Arial"/>
          <w:kern w:val="0"/>
          <w:sz w:val="22"/>
          <w14:ligatures w14:val="none"/>
        </w:rPr>
      </w:pPr>
      <w:r w:rsidRPr="009C1C23">
        <w:rPr>
          <w:rFonts w:eastAsia="Times New Roman" w:cs="Arial"/>
          <w:kern w:val="0"/>
          <w:sz w:val="22"/>
          <w14:ligatures w14:val="none"/>
        </w:rPr>
        <w:lastRenderedPageBreak/>
        <w:t>David Marcelli, CPA, CMA</w:t>
      </w:r>
      <w:r w:rsidRPr="009C1C23">
        <w:rPr>
          <w:rFonts w:eastAsia="Times New Roman" w:cs="Arial"/>
          <w:kern w:val="0"/>
          <w:sz w:val="22"/>
          <w14:ligatures w14:val="none"/>
        </w:rPr>
        <w:br/>
        <w:t>Director, Contract Sales</w:t>
      </w:r>
      <w:r w:rsidRPr="009C1C23">
        <w:rPr>
          <w:rFonts w:eastAsia="Times New Roman" w:cs="Arial"/>
          <w:kern w:val="0"/>
          <w:sz w:val="22"/>
          <w14:ligatures w14:val="none"/>
        </w:rPr>
        <w:br/>
        <w:t>Electrolux</w:t>
      </w:r>
      <w:r w:rsidRPr="009C1C23">
        <w:rPr>
          <w:rFonts w:eastAsia="Times New Roman" w:cs="Arial"/>
          <w:kern w:val="0"/>
          <w:sz w:val="22"/>
          <w14:ligatures w14:val="none"/>
        </w:rPr>
        <w:br/>
        <w:t>647-456-9520</w:t>
      </w:r>
      <w:r w:rsidRPr="009C1C23">
        <w:rPr>
          <w:rFonts w:eastAsia="Times New Roman" w:cs="Arial"/>
          <w:kern w:val="0"/>
          <w:sz w:val="22"/>
          <w14:ligatures w14:val="none"/>
        </w:rPr>
        <w:br/>
      </w:r>
      <w:hyperlink r:id="rId10" w:history="1">
        <w:r w:rsidRPr="009C1C23">
          <w:rPr>
            <w:rStyle w:val="Hyperlink"/>
            <w:rFonts w:eastAsia="Times New Roman" w:cs="Arial"/>
            <w:kern w:val="0"/>
            <w:sz w:val="22"/>
            <w14:ligatures w14:val="none"/>
          </w:rPr>
          <w:t>david.marcelli@electrolux.com</w:t>
        </w:r>
      </w:hyperlink>
      <w:r w:rsidRPr="009C1C23">
        <w:rPr>
          <w:rFonts w:eastAsia="Times New Roman" w:cs="Arial"/>
          <w:kern w:val="0"/>
          <w:sz w:val="22"/>
          <w14:ligatures w14:val="none"/>
        </w:rPr>
        <w:br/>
        <w:t>https://www.frigidaire.ca/</w:t>
      </w:r>
      <w:r w:rsidRPr="009C1C23">
        <w:rPr>
          <w:rFonts w:eastAsia="Times New Roman" w:cs="Arial"/>
          <w:kern w:val="0"/>
          <w:sz w:val="22"/>
          <w14:ligatures w14:val="none"/>
        </w:rPr>
        <w:br/>
        <w:t>https://www.electrolux.ca/en</w:t>
      </w:r>
    </w:p>
    <w:p w14:paraId="2FE78D18" w14:textId="77777777" w:rsidR="003B2EF1" w:rsidRPr="009C1C23" w:rsidRDefault="00215D9D" w:rsidP="008D618E">
      <w:pPr>
        <w:spacing w:before="100" w:beforeAutospacing="1" w:after="100" w:afterAutospacing="1" w:line="240" w:lineRule="auto"/>
        <w:rPr>
          <w:rFonts w:eastAsia="Times New Roman" w:cs="Arial"/>
          <w:kern w:val="0"/>
          <w:sz w:val="22"/>
          <w14:ligatures w14:val="none"/>
        </w:rPr>
      </w:pPr>
      <w:r w:rsidRPr="009C1C23">
        <w:rPr>
          <w:rFonts w:eastAsia="Times New Roman" w:cs="Arial"/>
          <w:kern w:val="0"/>
          <w:sz w:val="22"/>
          <w14:ligatures w14:val="none"/>
        </w:rPr>
        <w:t>P.S. We would be delighted to offer you a personalized consultation to explore how our products can meet your specific needs. Let us know a convenient time for you</w:t>
      </w:r>
      <w:r w:rsidR="00A71123" w:rsidRPr="009C1C23">
        <w:rPr>
          <w:rFonts w:eastAsia="Times New Roman" w:cs="Arial"/>
          <w:kern w:val="0"/>
          <w:sz w:val="22"/>
          <w14:ligatures w14:val="none"/>
        </w:rPr>
        <w:t>.</w:t>
      </w:r>
    </w:p>
    <w:sectPr w:rsidR="003B2EF1" w:rsidRPr="009C1C23">
      <w:footerReference w:type="even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5227A" w14:textId="77777777" w:rsidR="00B73150" w:rsidRDefault="00B73150" w:rsidP="00215D9D">
      <w:pPr>
        <w:spacing w:after="0" w:line="240" w:lineRule="auto"/>
      </w:pPr>
      <w:r>
        <w:separator/>
      </w:r>
    </w:p>
  </w:endnote>
  <w:endnote w:type="continuationSeparator" w:id="0">
    <w:p w14:paraId="1CFED83A" w14:textId="77777777" w:rsidR="00B73150" w:rsidRDefault="00B73150" w:rsidP="00215D9D">
      <w:pPr>
        <w:spacing w:after="0" w:line="240" w:lineRule="auto"/>
      </w:pPr>
      <w:r>
        <w:continuationSeparator/>
      </w:r>
    </w:p>
  </w:endnote>
  <w:endnote w:type="continuationNotice" w:id="1">
    <w:p w14:paraId="2FEFDCCD" w14:textId="77777777" w:rsidR="00B73150" w:rsidRDefault="00B731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DB24F" w14:textId="77777777" w:rsidR="00215D9D" w:rsidRDefault="003D0B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C57B46F" wp14:editId="4BB1FD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7915" cy="324485"/>
              <wp:effectExtent l="0" t="0" r="6985" b="0"/>
              <wp:wrapNone/>
              <wp:docPr id="499537804" name="Text Box 2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791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53909" w14:textId="77777777" w:rsidR="003D0B08" w:rsidRPr="003D0B08" w:rsidRDefault="003D0B08" w:rsidP="003D0B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D0B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7B46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lassified as Internal" style="position:absolute;margin-left:0;margin-top:0;width:86.45pt;height:25.5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" filled="f" stroked="f">
              <v:textbox style="mso-fit-shape-to-text:t" inset="20pt,0,0,15pt">
                <w:txbxContent>
                  <w:p w14:paraId="19C53909" w14:textId="77777777" w:rsidR="003D0B08" w:rsidRPr="003D0B08" w:rsidRDefault="003D0B08" w:rsidP="003D0B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D0B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5DB0B" w14:textId="77777777" w:rsidR="00215D9D" w:rsidRDefault="003D0B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1399C4" wp14:editId="47FEEC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7915" cy="324485"/>
              <wp:effectExtent l="0" t="0" r="6985" b="0"/>
              <wp:wrapNone/>
              <wp:docPr id="1458939976" name="Text Box 1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791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9F281D" w14:textId="77777777" w:rsidR="003D0B08" w:rsidRPr="003D0B08" w:rsidRDefault="003D0B08" w:rsidP="003D0B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D0B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399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Internal" style="position:absolute;margin-left:0;margin-top:0;width:86.45pt;height:25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" filled="f" stroked="f">
              <v:textbox style="mso-fit-shape-to-text:t" inset="20pt,0,0,15pt">
                <w:txbxContent>
                  <w:p w14:paraId="149F281D" w14:textId="77777777" w:rsidR="003D0B08" w:rsidRPr="003D0B08" w:rsidRDefault="003D0B08" w:rsidP="003D0B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D0B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9E358" w14:textId="77777777" w:rsidR="00B73150" w:rsidRDefault="00B73150" w:rsidP="00215D9D">
      <w:pPr>
        <w:spacing w:after="0" w:line="240" w:lineRule="auto"/>
      </w:pPr>
      <w:r>
        <w:separator/>
      </w:r>
    </w:p>
  </w:footnote>
  <w:footnote w:type="continuationSeparator" w:id="0">
    <w:p w14:paraId="2A7352F1" w14:textId="77777777" w:rsidR="00B73150" w:rsidRDefault="00B73150" w:rsidP="00215D9D">
      <w:pPr>
        <w:spacing w:after="0" w:line="240" w:lineRule="auto"/>
      </w:pPr>
      <w:r>
        <w:continuationSeparator/>
      </w:r>
    </w:p>
  </w:footnote>
  <w:footnote w:type="continuationNotice" w:id="1">
    <w:p w14:paraId="631893DD" w14:textId="77777777" w:rsidR="00B73150" w:rsidRDefault="00B731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541A6"/>
    <w:multiLevelType w:val="multilevel"/>
    <w:tmpl w:val="7648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02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9D"/>
    <w:rsid w:val="000044BA"/>
    <w:rsid w:val="00006636"/>
    <w:rsid w:val="00023225"/>
    <w:rsid w:val="0005174D"/>
    <w:rsid w:val="0005446C"/>
    <w:rsid w:val="00061688"/>
    <w:rsid w:val="00067485"/>
    <w:rsid w:val="00070065"/>
    <w:rsid w:val="00097DB3"/>
    <w:rsid w:val="000A252B"/>
    <w:rsid w:val="000E3F23"/>
    <w:rsid w:val="00115B9A"/>
    <w:rsid w:val="001276B2"/>
    <w:rsid w:val="00133307"/>
    <w:rsid w:val="00161AB1"/>
    <w:rsid w:val="00167D5C"/>
    <w:rsid w:val="00167EF3"/>
    <w:rsid w:val="00195AEF"/>
    <w:rsid w:val="001D769D"/>
    <w:rsid w:val="001E6422"/>
    <w:rsid w:val="0020747B"/>
    <w:rsid w:val="00215D9D"/>
    <w:rsid w:val="00226E0D"/>
    <w:rsid w:val="00227A72"/>
    <w:rsid w:val="00242278"/>
    <w:rsid w:val="00277204"/>
    <w:rsid w:val="002B6194"/>
    <w:rsid w:val="002C6BAB"/>
    <w:rsid w:val="002D578E"/>
    <w:rsid w:val="002E15DD"/>
    <w:rsid w:val="002F4130"/>
    <w:rsid w:val="003273D5"/>
    <w:rsid w:val="0034499E"/>
    <w:rsid w:val="00345CD7"/>
    <w:rsid w:val="00360863"/>
    <w:rsid w:val="00364C5A"/>
    <w:rsid w:val="00374292"/>
    <w:rsid w:val="00384B92"/>
    <w:rsid w:val="003B2EF1"/>
    <w:rsid w:val="003C6A58"/>
    <w:rsid w:val="003D0B08"/>
    <w:rsid w:val="00422CF6"/>
    <w:rsid w:val="004379D1"/>
    <w:rsid w:val="00476A10"/>
    <w:rsid w:val="004B1A7B"/>
    <w:rsid w:val="004D0A1F"/>
    <w:rsid w:val="004D347E"/>
    <w:rsid w:val="004E332F"/>
    <w:rsid w:val="004F503E"/>
    <w:rsid w:val="004F63D5"/>
    <w:rsid w:val="00507597"/>
    <w:rsid w:val="0058118F"/>
    <w:rsid w:val="00582B75"/>
    <w:rsid w:val="00582EAE"/>
    <w:rsid w:val="00593233"/>
    <w:rsid w:val="005B28FF"/>
    <w:rsid w:val="005D2E4C"/>
    <w:rsid w:val="005D2FE7"/>
    <w:rsid w:val="0061041A"/>
    <w:rsid w:val="006134EF"/>
    <w:rsid w:val="006167F8"/>
    <w:rsid w:val="00623969"/>
    <w:rsid w:val="00630D3D"/>
    <w:rsid w:val="006318E6"/>
    <w:rsid w:val="00641CDF"/>
    <w:rsid w:val="00681D85"/>
    <w:rsid w:val="006A1DAA"/>
    <w:rsid w:val="006B0B48"/>
    <w:rsid w:val="006C7462"/>
    <w:rsid w:val="006E49B9"/>
    <w:rsid w:val="006F2B11"/>
    <w:rsid w:val="007022DC"/>
    <w:rsid w:val="00712FB4"/>
    <w:rsid w:val="00721BA5"/>
    <w:rsid w:val="00721D95"/>
    <w:rsid w:val="00766AC9"/>
    <w:rsid w:val="00790B09"/>
    <w:rsid w:val="00795A53"/>
    <w:rsid w:val="007A049F"/>
    <w:rsid w:val="007B71FA"/>
    <w:rsid w:val="007E2D7E"/>
    <w:rsid w:val="007E50F4"/>
    <w:rsid w:val="008213B7"/>
    <w:rsid w:val="0082191B"/>
    <w:rsid w:val="00865FFB"/>
    <w:rsid w:val="008D0588"/>
    <w:rsid w:val="008D618E"/>
    <w:rsid w:val="008E1D60"/>
    <w:rsid w:val="008E5873"/>
    <w:rsid w:val="00911B2F"/>
    <w:rsid w:val="00915227"/>
    <w:rsid w:val="00920539"/>
    <w:rsid w:val="00931552"/>
    <w:rsid w:val="009549B0"/>
    <w:rsid w:val="009632C9"/>
    <w:rsid w:val="00967E86"/>
    <w:rsid w:val="009938CB"/>
    <w:rsid w:val="009A1390"/>
    <w:rsid w:val="009A4FE8"/>
    <w:rsid w:val="009C1C23"/>
    <w:rsid w:val="009F6DF5"/>
    <w:rsid w:val="009F78B7"/>
    <w:rsid w:val="00A06617"/>
    <w:rsid w:val="00A13145"/>
    <w:rsid w:val="00A2061A"/>
    <w:rsid w:val="00A25909"/>
    <w:rsid w:val="00A36AC7"/>
    <w:rsid w:val="00A71123"/>
    <w:rsid w:val="00A873F5"/>
    <w:rsid w:val="00AD4EC4"/>
    <w:rsid w:val="00AE0D40"/>
    <w:rsid w:val="00AF6D32"/>
    <w:rsid w:val="00B02BA1"/>
    <w:rsid w:val="00B1582B"/>
    <w:rsid w:val="00B25E64"/>
    <w:rsid w:val="00B504AD"/>
    <w:rsid w:val="00B654EB"/>
    <w:rsid w:val="00B73150"/>
    <w:rsid w:val="00B81EC4"/>
    <w:rsid w:val="00BA4B43"/>
    <w:rsid w:val="00BB742F"/>
    <w:rsid w:val="00BC1806"/>
    <w:rsid w:val="00BE2DCB"/>
    <w:rsid w:val="00BE38E2"/>
    <w:rsid w:val="00BF314B"/>
    <w:rsid w:val="00C03D98"/>
    <w:rsid w:val="00C11F18"/>
    <w:rsid w:val="00C17D5F"/>
    <w:rsid w:val="00C2508D"/>
    <w:rsid w:val="00C35B68"/>
    <w:rsid w:val="00C73509"/>
    <w:rsid w:val="00C7599C"/>
    <w:rsid w:val="00CC5CC7"/>
    <w:rsid w:val="00D17D74"/>
    <w:rsid w:val="00D17DB5"/>
    <w:rsid w:val="00D3529D"/>
    <w:rsid w:val="00D42C23"/>
    <w:rsid w:val="00D47710"/>
    <w:rsid w:val="00D55343"/>
    <w:rsid w:val="00D60A2F"/>
    <w:rsid w:val="00D73D6C"/>
    <w:rsid w:val="00DA4C0A"/>
    <w:rsid w:val="00DA512F"/>
    <w:rsid w:val="00DB31E5"/>
    <w:rsid w:val="00DB4C54"/>
    <w:rsid w:val="00DC21C6"/>
    <w:rsid w:val="00DF13FA"/>
    <w:rsid w:val="00E07975"/>
    <w:rsid w:val="00E20E47"/>
    <w:rsid w:val="00E21689"/>
    <w:rsid w:val="00E35A32"/>
    <w:rsid w:val="00E41356"/>
    <w:rsid w:val="00E612FC"/>
    <w:rsid w:val="00E659D0"/>
    <w:rsid w:val="00E72487"/>
    <w:rsid w:val="00E82C4E"/>
    <w:rsid w:val="00E95CBD"/>
    <w:rsid w:val="00EF4335"/>
    <w:rsid w:val="00F10628"/>
    <w:rsid w:val="00F21697"/>
    <w:rsid w:val="00F367AE"/>
    <w:rsid w:val="00F8312A"/>
    <w:rsid w:val="00F91128"/>
    <w:rsid w:val="00F9561D"/>
    <w:rsid w:val="00FB3A95"/>
    <w:rsid w:val="00FC4318"/>
    <w:rsid w:val="00FD4175"/>
    <w:rsid w:val="00FD5D07"/>
    <w:rsid w:val="00F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0A8D8A"/>
  <w15:chartTrackingRefBased/>
  <w15:docId w15:val="{0AC24FD2-5F15-4BEB-8969-B1D2CF0D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5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D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D9D"/>
  </w:style>
  <w:style w:type="paragraph" w:styleId="Footer">
    <w:name w:val="footer"/>
    <w:basedOn w:val="Normal"/>
    <w:link w:val="FooterChar"/>
    <w:uiPriority w:val="99"/>
    <w:unhideWhenUsed/>
    <w:rsid w:val="00215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D9D"/>
  </w:style>
  <w:style w:type="paragraph" w:styleId="NormalWeb">
    <w:name w:val="Normal (Web)"/>
    <w:basedOn w:val="Normal"/>
    <w:uiPriority w:val="99"/>
    <w:semiHidden/>
    <w:unhideWhenUsed/>
    <w:rsid w:val="00215D9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5D9D"/>
    <w:rPr>
      <w:b/>
      <w:bCs/>
    </w:rPr>
  </w:style>
  <w:style w:type="character" w:customStyle="1" w:styleId="line-clamp-1">
    <w:name w:val="line-clamp-1"/>
    <w:basedOn w:val="DefaultParagraphFont"/>
    <w:rsid w:val="00215D9D"/>
  </w:style>
  <w:style w:type="character" w:styleId="Hyperlink">
    <w:name w:val="Hyperlink"/>
    <w:basedOn w:val="DefaultParagraphFont"/>
    <w:uiPriority w:val="99"/>
    <w:unhideWhenUsed/>
    <w:rsid w:val="00215D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D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C5C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arcelli@electrolux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office.com/Pages/ResponsePage.aspx?id=73sA0n0SkUWXrBDXL-KAMU32GelIS9VCse_KarFoNUhUN1hGVzBIWlBZUzE5QVk5NUZJSzdaR09MMC4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avid.marcelli@electrolu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ijesh.kumar@electrolux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1919</Characters>
  <Application>Microsoft Office Word</Application>
  <DocSecurity>0</DocSecurity>
  <Lines>52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Marcelli</dc:creator>
  <cp:keywords/>
  <dc:description/>
  <cp:lastModifiedBy>Carter Reid</cp:lastModifiedBy>
  <cp:revision>6</cp:revision>
  <dcterms:created xsi:type="dcterms:W3CDTF">2024-07-10T15:41:00Z</dcterms:created>
  <dcterms:modified xsi:type="dcterms:W3CDTF">2024-07-12T17:00:00Z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56f5a848,1dc6578c,df6fc0a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2024-06-17T18:53:23Z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9140a270-222c-4b51-ac6d-1e05209a1433</vt:lpwstr>
  </property>
  <property fmtid="{D5CDD505-2E9C-101B-9397-08002B2CF9AE}" pid="11" name="MSIP_Label_477eab6e-04c6-4822-9252-98ab9f25736b_ContentBits">
    <vt:lpwstr>2</vt:lpwstr>
  </property>
  <property fmtid="{D5CDD505-2E9C-101B-9397-08002B2CF9AE}" pid="12" name="GrammarlyDocumentId">
    <vt:lpwstr>ee37ac7e64d0e03f19c343d7d15dc1cc98a6551a76d6c8906a44101b7f914705</vt:lpwstr>
  </property>
</Properties>
</file>