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F483" w14:textId="3F079799" w:rsidR="00D00316" w:rsidRDefault="001714E4">
      <w:pPr>
        <w:rPr>
          <w:sz w:val="28"/>
          <w:szCs w:val="28"/>
        </w:rPr>
      </w:pPr>
      <w:r w:rsidRPr="001714E4">
        <w:rPr>
          <w:rFonts w:hint="eastAsia"/>
          <w:sz w:val="28"/>
          <w:szCs w:val="28"/>
        </w:rPr>
        <w:t>Step1：</w:t>
      </w:r>
      <w:r>
        <w:rPr>
          <w:rFonts w:hint="eastAsia"/>
          <w:sz w:val="28"/>
          <w:szCs w:val="28"/>
        </w:rPr>
        <w:t>将项目clone到本地，并编译</w:t>
      </w:r>
    </w:p>
    <w:p w14:paraId="07B4F3CC" w14:textId="578777A5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进入项目根目录执行以下命令编译代码：</w:t>
      </w:r>
    </w:p>
    <w:p w14:paraId="102469A9" w14:textId="77777777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mkdir build</w:t>
      </w:r>
    </w:p>
    <w:p w14:paraId="799D5203" w14:textId="77777777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 build</w:t>
      </w:r>
    </w:p>
    <w:p w14:paraId="520F2E72" w14:textId="77777777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cmake ..</w:t>
      </w:r>
    </w:p>
    <w:p w14:paraId="7CC5E48C" w14:textId="77777777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make -j200</w:t>
      </w:r>
    </w:p>
    <w:p w14:paraId="37666D7E" w14:textId="631E71C9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编译完成后build目录下会有一个DaseX_Test可执行文件，如下图：</w:t>
      </w:r>
    </w:p>
    <w:p w14:paraId="14ABF45C" w14:textId="163363BB" w:rsidR="001714E4" w:rsidRDefault="001714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85AC70" wp14:editId="09BE3435">
            <wp:extent cx="5274310" cy="2556510"/>
            <wp:effectExtent l="0" t="0" r="0" b="0"/>
            <wp:docPr id="854498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98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14:paraId="780FC205" w14:textId="68E02C0C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执行测试用例（例如执行TPCH-Q1）：</w:t>
      </w:r>
    </w:p>
    <w:p w14:paraId="0602E690" w14:textId="3D241062" w:rsidR="001714E4" w:rsidRDefault="001714E4">
      <w:pPr>
        <w:rPr>
          <w:sz w:val="28"/>
          <w:szCs w:val="28"/>
        </w:rPr>
      </w:pPr>
      <w:r w:rsidRPr="001714E4">
        <w:rPr>
          <w:rFonts w:hint="eastAsia"/>
          <w:sz w:val="28"/>
          <w:szCs w:val="28"/>
        </w:rPr>
        <w:t>./DaseX_Test --gtest_filter="TPCHTest.Q1SingleThreadTest"</w:t>
      </w:r>
    </w:p>
    <w:p w14:paraId="093A0600" w14:textId="4F8C0FC5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执行结果如下图：</w:t>
      </w:r>
    </w:p>
    <w:p w14:paraId="529CBAD2" w14:textId="6B28E8DB" w:rsidR="001714E4" w:rsidRDefault="001714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79FEF1" wp14:editId="099A8146">
            <wp:extent cx="5274310" cy="1896110"/>
            <wp:effectExtent l="0" t="0" r="0" b="0"/>
            <wp:docPr id="1076992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83D5" w14:textId="3C2AE7D3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如需打印结果，可在对应算子处设置打印信息。</w:t>
      </w:r>
    </w:p>
    <w:p w14:paraId="551B63EC" w14:textId="22A01A1D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代码入口以Q1为例：</w:t>
      </w:r>
    </w:p>
    <w:p w14:paraId="752669F1" w14:textId="4861FCF7" w:rsidR="001714E4" w:rsidRDefault="001714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326AB1" wp14:editId="36381CB1">
            <wp:extent cx="5274310" cy="1847850"/>
            <wp:effectExtent l="0" t="0" r="0" b="0"/>
            <wp:docPr id="174488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8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8598" w14:textId="20A566B6" w:rsidR="001714E4" w:rsidRDefault="00171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图中代码在tpch_q1.cpp中。开始执行查询的代码在红色方框处，其余代码都是在构建物理执行计划的对应算子。执行过程可参考雨雀相关文档。在调试过程中一定要对执行过程和物理计划很熟悉，</w:t>
      </w:r>
      <w:r w:rsidR="00840595">
        <w:rPr>
          <w:rFonts w:hint="eastAsia"/>
          <w:sz w:val="28"/>
          <w:szCs w:val="28"/>
        </w:rPr>
        <w:t>这样才能在对应的地方断点调试。本项目建议使用Clion进行调试，例如在本人电脑上调试代码只需要：</w:t>
      </w:r>
    </w:p>
    <w:p w14:paraId="01A6A95A" w14:textId="0BD56813" w:rsidR="00840595" w:rsidRDefault="008405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1.断点：</w:t>
      </w:r>
    </w:p>
    <w:p w14:paraId="746E04F3" w14:textId="0A6071B8" w:rsidR="00840595" w:rsidRDefault="00840595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0F75E1C" wp14:editId="44F2E17F">
            <wp:extent cx="5274310" cy="2639695"/>
            <wp:effectExtent l="0" t="0" r="0" b="0"/>
            <wp:docPr id="1279510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1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70A9" w14:textId="2F97D6A2" w:rsidR="00840595" w:rsidRDefault="008405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2.执行</w:t>
      </w:r>
    </w:p>
    <w:p w14:paraId="40769C22" w14:textId="10568C8D" w:rsidR="00840595" w:rsidRDefault="0084059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AC35B" wp14:editId="376DA030">
            <wp:extent cx="5274310" cy="2385695"/>
            <wp:effectExtent l="0" t="0" r="0" b="0"/>
            <wp:docPr id="1299310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10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4A94" w14:textId="4059B173" w:rsidR="00840595" w:rsidRPr="001714E4" w:rsidRDefault="008405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这样就可以追踪Filter算子的执行逻辑。</w:t>
      </w:r>
    </w:p>
    <w:sectPr w:rsidR="00840595" w:rsidRPr="0017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2BC"/>
    <w:rsid w:val="001714E4"/>
    <w:rsid w:val="005F32BC"/>
    <w:rsid w:val="00840595"/>
    <w:rsid w:val="00A45A48"/>
    <w:rsid w:val="00BE01B9"/>
    <w:rsid w:val="00C345A6"/>
    <w:rsid w:val="00D00316"/>
    <w:rsid w:val="00D1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A4C6"/>
  <w15:chartTrackingRefBased/>
  <w15:docId w15:val="{BE2E1BC6-9F9B-44DE-9103-BBA7DD9B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2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2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2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2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2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2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2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2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32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3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3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32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32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32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32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32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32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32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3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32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32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3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32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32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32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3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32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3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651943559@qq.com</dc:creator>
  <cp:keywords/>
  <dc:description/>
  <cp:lastModifiedBy>651943559@qq.com</cp:lastModifiedBy>
  <cp:revision>2</cp:revision>
  <dcterms:created xsi:type="dcterms:W3CDTF">2024-11-20T13:06:00Z</dcterms:created>
  <dcterms:modified xsi:type="dcterms:W3CDTF">2024-11-20T13:20:00Z</dcterms:modified>
</cp:coreProperties>
</file>