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Pr="00EF1947" w:rsidRDefault="00247DEF" w:rsidP="00836263"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1016C" w:rsidRPr="00EF1947">
        <w:rPr>
          <w:rFonts w:ascii="Courier New" w:hAnsi="Courier New" w:cs="Courier New"/>
          <w:sz w:val="28"/>
          <w:szCs w:val="28"/>
        </w:rPr>
        <w:t>9</w:t>
      </w:r>
    </w:p>
    <w:p w:rsidR="00247DEF" w:rsidRDefault="00247DEF" w:rsidP="0083626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83626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bookmarkEnd w:id="0"/>
    <w:p w:rsidR="00D86C4E" w:rsidRDefault="00D86C4E" w:rsidP="00464F25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1016C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="00D1016C"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EF1947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="00D1016C">
        <w:rPr>
          <w:rFonts w:ascii="Courier New" w:hAnsi="Courier New" w:cs="Courier New"/>
          <w:sz w:val="28"/>
          <w:szCs w:val="28"/>
          <w:lang w:val="en-US"/>
        </w:rPr>
        <w:t>EXPRESS</w:t>
      </w:r>
      <w:r w:rsidR="00D1016C"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EF1947">
        <w:rPr>
          <w:rFonts w:ascii="Courier New" w:hAnsi="Courier New" w:cs="Courier New"/>
          <w:sz w:val="28"/>
          <w:szCs w:val="28"/>
        </w:rPr>
        <w:t xml:space="preserve">сервер, 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 w:rsidR="00EF1947">
        <w:rPr>
          <w:rFonts w:ascii="Courier New" w:hAnsi="Courier New" w:cs="Courier New"/>
          <w:sz w:val="28"/>
          <w:szCs w:val="28"/>
        </w:rPr>
        <w:t>.</w:t>
      </w:r>
    </w:p>
    <w:p w:rsidR="00D1016C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с</w:t>
      </w:r>
      <w:r w:rsidR="00706AF6">
        <w:rPr>
          <w:rFonts w:ascii="Courier New" w:hAnsi="Courier New" w:cs="Courier New"/>
          <w:sz w:val="28"/>
          <w:szCs w:val="28"/>
        </w:rPr>
        <w:t>ервер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должн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соответствовать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паттерну</w:t>
      </w:r>
      <w:r w:rsidR="00EF1947">
        <w:rPr>
          <w:rFonts w:ascii="Courier New" w:hAnsi="Courier New" w:cs="Courier New"/>
          <w:sz w:val="28"/>
          <w:szCs w:val="28"/>
        </w:rPr>
        <w:t>.</w:t>
      </w:r>
    </w:p>
    <w:p w:rsidR="00316CFD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</w:t>
      </w:r>
      <w:r w:rsidR="0065313E">
        <w:rPr>
          <w:rFonts w:ascii="Courier New" w:hAnsi="Courier New" w:cs="Courier New"/>
          <w:sz w:val="28"/>
          <w:szCs w:val="28"/>
        </w:rPr>
        <w:t>подде</w:t>
      </w:r>
      <w:r w:rsidR="00EF1947">
        <w:rPr>
          <w:rFonts w:ascii="Courier New" w:hAnsi="Courier New" w:cs="Courier New"/>
          <w:sz w:val="28"/>
          <w:szCs w:val="28"/>
        </w:rPr>
        <w:t>рживать таблицы маршрутизации и</w:t>
      </w:r>
      <w:r w:rsidR="0065313E">
        <w:rPr>
          <w:rFonts w:ascii="Courier New" w:hAnsi="Courier New" w:cs="Courier New"/>
          <w:sz w:val="28"/>
          <w:szCs w:val="28"/>
        </w:rPr>
        <w:t xml:space="preserve"> контроллеров.</w:t>
      </w:r>
      <w:r w:rsidR="0009263E">
        <w:rPr>
          <w:rFonts w:ascii="Courier New" w:hAnsi="Courier New" w:cs="Courier New"/>
          <w:sz w:val="28"/>
          <w:szCs w:val="28"/>
        </w:rPr>
        <w:t xml:space="preserve"> </w:t>
      </w:r>
    </w:p>
    <w:p w:rsidR="0065313E" w:rsidRDefault="00316CFD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</w:t>
      </w:r>
      <w:r w:rsidR="0009263E">
        <w:rPr>
          <w:rFonts w:ascii="Courier New" w:hAnsi="Courier New" w:cs="Courier New"/>
          <w:sz w:val="28"/>
          <w:szCs w:val="28"/>
        </w:rPr>
        <w:t xml:space="preserve">олжен содержать минимум 3 </w:t>
      </w:r>
      <w:r w:rsidR="00736E03">
        <w:rPr>
          <w:rFonts w:ascii="Courier New" w:hAnsi="Courier New" w:cs="Courier New"/>
          <w:sz w:val="28"/>
          <w:szCs w:val="28"/>
        </w:rPr>
        <w:t>контроллера</w:t>
      </w:r>
      <w:r w:rsidR="0009263E">
        <w:rPr>
          <w:rFonts w:ascii="Courier New" w:hAnsi="Courier New" w:cs="Courier New"/>
          <w:sz w:val="28"/>
          <w:szCs w:val="28"/>
        </w:rPr>
        <w:t xml:space="preserve">, каждый из которых должен содержать </w:t>
      </w:r>
      <w:r w:rsidR="00736E03">
        <w:rPr>
          <w:rFonts w:ascii="Courier New" w:hAnsi="Courier New" w:cs="Courier New"/>
          <w:sz w:val="28"/>
          <w:szCs w:val="28"/>
        </w:rPr>
        <w:t>не менее 4</w:t>
      </w:r>
      <w:r w:rsidR="00AD5C7E">
        <w:rPr>
          <w:rFonts w:ascii="Courier New" w:hAnsi="Courier New" w:cs="Courier New"/>
          <w:sz w:val="28"/>
          <w:szCs w:val="28"/>
        </w:rPr>
        <w:t>-ех</w:t>
      </w:r>
      <w:r w:rsidR="00736E03">
        <w:rPr>
          <w:rFonts w:ascii="Courier New" w:hAnsi="Courier New" w:cs="Courier New"/>
          <w:sz w:val="28"/>
          <w:szCs w:val="28"/>
        </w:rPr>
        <w:t xml:space="preserve"> маршрутов</w:t>
      </w:r>
      <w:r w:rsidR="0009263E">
        <w:rPr>
          <w:rFonts w:ascii="Courier New" w:hAnsi="Courier New" w:cs="Courier New"/>
          <w:sz w:val="28"/>
          <w:szCs w:val="28"/>
        </w:rPr>
        <w:t>.</w:t>
      </w:r>
    </w:p>
    <w:p w:rsidR="0065313E" w:rsidRPr="00E577B6" w:rsidRDefault="00EF1947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577B6">
        <w:rPr>
          <w:rFonts w:ascii="Courier New" w:hAnsi="Courier New" w:cs="Courier New"/>
          <w:sz w:val="28"/>
          <w:szCs w:val="28"/>
        </w:rPr>
        <w:t xml:space="preserve">В таблице контроллеров </w:t>
      </w:r>
      <w:r w:rsidR="0065313E" w:rsidRPr="00E577B6">
        <w:rPr>
          <w:rFonts w:ascii="Courier New" w:hAnsi="Courier New" w:cs="Courier New"/>
          <w:sz w:val="28"/>
          <w:szCs w:val="28"/>
        </w:rPr>
        <w:t>опис</w:t>
      </w:r>
      <w:r w:rsidRPr="00E577B6">
        <w:rPr>
          <w:rFonts w:ascii="Courier New" w:hAnsi="Courier New" w:cs="Courier New"/>
          <w:sz w:val="28"/>
          <w:szCs w:val="28"/>
        </w:rPr>
        <w:t xml:space="preserve">ание </w:t>
      </w:r>
      <w:r w:rsidR="00AD5C7E">
        <w:rPr>
          <w:rFonts w:ascii="Courier New" w:hAnsi="Courier New" w:cs="Courier New"/>
          <w:sz w:val="28"/>
          <w:szCs w:val="28"/>
        </w:rPr>
        <w:t>действия</w:t>
      </w:r>
      <w:r w:rsidRPr="00E577B6">
        <w:rPr>
          <w:rFonts w:ascii="Courier New" w:hAnsi="Courier New" w:cs="Courier New"/>
          <w:sz w:val="28"/>
          <w:szCs w:val="28"/>
        </w:rPr>
        <w:t xml:space="preserve"> должно обеспечивать </w:t>
      </w:r>
      <w:r w:rsidR="0065313E" w:rsidRPr="00E577B6">
        <w:rPr>
          <w:rFonts w:ascii="Courier New" w:hAnsi="Courier New" w:cs="Courier New"/>
          <w:sz w:val="28"/>
          <w:szCs w:val="28"/>
        </w:rPr>
        <w:t xml:space="preserve">вызов </w:t>
      </w:r>
      <w:r w:rsidR="00AD5C7E">
        <w:rPr>
          <w:rFonts w:ascii="Courier New" w:hAnsi="Courier New" w:cs="Courier New"/>
          <w:sz w:val="28"/>
          <w:szCs w:val="28"/>
        </w:rPr>
        <w:t>действия</w:t>
      </w:r>
      <w:r w:rsidR="007C02FC" w:rsidRPr="00E577B6">
        <w:rPr>
          <w:rFonts w:ascii="Courier New" w:hAnsi="Courier New" w:cs="Courier New"/>
          <w:sz w:val="28"/>
          <w:szCs w:val="28"/>
        </w:rPr>
        <w:t xml:space="preserve"> </w:t>
      </w:r>
      <w:r w:rsidR="00560779" w:rsidRPr="00E577B6">
        <w:rPr>
          <w:rFonts w:ascii="Courier New" w:hAnsi="Courier New" w:cs="Courier New"/>
          <w:sz w:val="28"/>
          <w:szCs w:val="28"/>
        </w:rPr>
        <w:t xml:space="preserve">в соответствии с заданным здесь </w:t>
      </w:r>
      <w:r w:rsidR="00560779" w:rsidRPr="00E577B6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E577B6">
        <w:rPr>
          <w:rFonts w:ascii="Courier New" w:hAnsi="Courier New" w:cs="Courier New"/>
          <w:sz w:val="28"/>
          <w:szCs w:val="28"/>
        </w:rPr>
        <w:t>-методом.</w:t>
      </w:r>
    </w:p>
    <w:p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обеспечивать прием запросов, маршрутизировать их в соответствии с таблицей маршрутизации, вызывать соответствующие</w:t>
      </w:r>
      <w:r w:rsidR="00560779">
        <w:rPr>
          <w:rFonts w:ascii="Courier New" w:hAnsi="Courier New" w:cs="Courier New"/>
          <w:sz w:val="28"/>
          <w:szCs w:val="28"/>
        </w:rPr>
        <w:t xml:space="preserve"> </w:t>
      </w:r>
      <w:r w:rsidR="00AD5C7E">
        <w:rPr>
          <w:rFonts w:ascii="Courier New" w:hAnsi="Courier New" w:cs="Courier New"/>
          <w:sz w:val="28"/>
          <w:szCs w:val="28"/>
        </w:rPr>
        <w:t>действия</w:t>
      </w:r>
      <w:r w:rsidR="007C02FC">
        <w:rPr>
          <w:rFonts w:ascii="Courier New" w:hAnsi="Courier New" w:cs="Courier New"/>
          <w:sz w:val="28"/>
          <w:szCs w:val="28"/>
        </w:rPr>
        <w:t xml:space="preserve"> </w:t>
      </w:r>
      <w:r w:rsidR="00560779">
        <w:rPr>
          <w:rFonts w:ascii="Courier New" w:hAnsi="Courier New" w:cs="Courier New"/>
          <w:sz w:val="28"/>
          <w:szCs w:val="28"/>
        </w:rPr>
        <w:t xml:space="preserve">(с учетом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метода)</w:t>
      </w:r>
      <w:r>
        <w:rPr>
          <w:rFonts w:ascii="Courier New" w:hAnsi="Courier New" w:cs="Courier New"/>
          <w:sz w:val="28"/>
          <w:szCs w:val="28"/>
        </w:rPr>
        <w:t xml:space="preserve"> в соответствии с таблицей конт</w:t>
      </w:r>
      <w:r w:rsidR="00EF1947">
        <w:rPr>
          <w:rFonts w:ascii="Courier New" w:hAnsi="Courier New" w:cs="Courier New"/>
          <w:sz w:val="28"/>
          <w:szCs w:val="28"/>
        </w:rPr>
        <w:t>роллеров, передавать параметры.</w:t>
      </w:r>
    </w:p>
    <w:p w:rsidR="00316CFD" w:rsidRDefault="00316CFD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Модель должна предоставлять доступ к данным в БД (</w:t>
      </w:r>
      <w:r w:rsidR="00E577B6">
        <w:rPr>
          <w:rFonts w:ascii="Courier New" w:hAnsi="Courier New" w:cs="Courier New"/>
          <w:sz w:val="28"/>
          <w:szCs w:val="28"/>
        </w:rPr>
        <w:t xml:space="preserve">рекомендуется использовать базу данных, разработанную в ЛР №1 по дисциплине «Программирование и безопасность баз данных </w:t>
      </w:r>
      <w:r w:rsidR="00E577B6">
        <w:rPr>
          <w:rFonts w:ascii="Courier New" w:hAnsi="Courier New" w:cs="Courier New"/>
          <w:sz w:val="28"/>
          <w:szCs w:val="28"/>
          <w:lang w:val="en-US"/>
        </w:rPr>
        <w:t>web</w:t>
      </w:r>
      <w:r w:rsidR="00E577B6">
        <w:rPr>
          <w:rFonts w:ascii="Courier New" w:hAnsi="Courier New" w:cs="Courier New"/>
          <w:sz w:val="28"/>
          <w:szCs w:val="28"/>
        </w:rPr>
        <w:t>-приложений»</w:t>
      </w:r>
      <w:r>
        <w:rPr>
          <w:rFonts w:ascii="Courier New" w:hAnsi="Courier New" w:cs="Courier New"/>
          <w:sz w:val="28"/>
          <w:szCs w:val="28"/>
        </w:rPr>
        <w:t xml:space="preserve">). </w:t>
      </w:r>
      <w:r w:rsidR="0009263E">
        <w:rPr>
          <w:rFonts w:ascii="Courier New" w:hAnsi="Courier New" w:cs="Courier New"/>
          <w:sz w:val="28"/>
          <w:szCs w:val="28"/>
        </w:rPr>
        <w:t xml:space="preserve">В качестве </w:t>
      </w:r>
      <w:r w:rsidR="00736E03">
        <w:rPr>
          <w:rFonts w:ascii="Courier New" w:hAnsi="Courier New" w:cs="Courier New"/>
          <w:sz w:val="28"/>
          <w:szCs w:val="28"/>
        </w:rPr>
        <w:t>СУБД допускается</w:t>
      </w:r>
      <w:r w:rsidR="00736E03" w:rsidRPr="00736E03">
        <w:rPr>
          <w:rFonts w:ascii="Courier New" w:hAnsi="Courier New" w:cs="Courier New"/>
          <w:sz w:val="28"/>
          <w:szCs w:val="28"/>
        </w:rPr>
        <w:t xml:space="preserve"> </w:t>
      </w:r>
      <w:r w:rsidR="00736E03">
        <w:rPr>
          <w:rFonts w:ascii="Courier New" w:hAnsi="Courier New" w:cs="Courier New"/>
          <w:sz w:val="28"/>
          <w:szCs w:val="28"/>
        </w:rPr>
        <w:t>использование любой из изученных.</w:t>
      </w:r>
    </w:p>
    <w:p w:rsidR="0065313E" w:rsidRDefault="0056077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Тестирование приложения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выполнить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60779">
        <w:rPr>
          <w:rFonts w:ascii="Courier New" w:hAnsi="Courier New" w:cs="Courier New"/>
          <w:sz w:val="28"/>
          <w:szCs w:val="28"/>
        </w:rPr>
        <w:t>.</w:t>
      </w:r>
    </w:p>
    <w:p w:rsidR="00560779" w:rsidRPr="002525E9" w:rsidRDefault="00560779" w:rsidP="00560779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C02FC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2525E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Ответьте на следующие вопросы </w:t>
      </w:r>
    </w:p>
    <w:p w:rsidR="00736E03" w:rsidRDefault="00736E03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</w:rPr>
        <w:t>?</w:t>
      </w:r>
    </w:p>
    <w:p w:rsidR="00A26C1C" w:rsidRDefault="002525E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принципы разработки приложения в соответствии с паттерном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EF1947">
        <w:rPr>
          <w:rFonts w:ascii="Courier New" w:hAnsi="Courier New" w:cs="Courier New"/>
          <w:sz w:val="28"/>
          <w:szCs w:val="28"/>
        </w:rPr>
        <w:t>.</w:t>
      </w:r>
    </w:p>
    <w:p w:rsidR="00573AEB" w:rsidRP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маршрутизации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контроллеров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60779" w:rsidRPr="00560779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</w:t>
      </w:r>
      <w:r w:rsidR="00EF1947">
        <w:rPr>
          <w:rFonts w:ascii="Courier New" w:hAnsi="Courier New" w:cs="Courier New"/>
          <w:sz w:val="28"/>
          <w:szCs w:val="28"/>
        </w:rPr>
        <w:t>ните назначение маршрутизатора.</w:t>
      </w:r>
    </w:p>
    <w:p w:rsidR="0065313E" w:rsidRDefault="006531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560779" w:rsidRDefault="00560779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09263E" w:rsidRDefault="000926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09263E" w:rsidRPr="0009263E" w:rsidRDefault="0009263E" w:rsidP="0009263E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sectPr w:rsidR="0009263E" w:rsidRPr="0009263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D18" w:rsidRDefault="00AE0D18" w:rsidP="00F939D3">
      <w:pPr>
        <w:spacing w:after="0" w:line="240" w:lineRule="auto"/>
      </w:pPr>
      <w:r>
        <w:separator/>
      </w:r>
    </w:p>
  </w:endnote>
  <w:endnote w:type="continuationSeparator" w:id="0">
    <w:p w:rsidR="00AE0D18" w:rsidRDefault="00AE0D1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263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D18" w:rsidRDefault="00AE0D18" w:rsidP="00F939D3">
      <w:pPr>
        <w:spacing w:after="0" w:line="240" w:lineRule="auto"/>
      </w:pPr>
      <w:r>
        <w:separator/>
      </w:r>
    </w:p>
  </w:footnote>
  <w:footnote w:type="continuationSeparator" w:id="0">
    <w:p w:rsidR="00AE0D18" w:rsidRDefault="00AE0D1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D11"/>
    <w:rsid w:val="0009263E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2F0D1A"/>
    <w:rsid w:val="00300348"/>
    <w:rsid w:val="00311A6A"/>
    <w:rsid w:val="00311C81"/>
    <w:rsid w:val="00316CFD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64F25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C7427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6E03"/>
    <w:rsid w:val="007374AF"/>
    <w:rsid w:val="00744641"/>
    <w:rsid w:val="00760B88"/>
    <w:rsid w:val="0077210F"/>
    <w:rsid w:val="007732AA"/>
    <w:rsid w:val="007922BF"/>
    <w:rsid w:val="007A4961"/>
    <w:rsid w:val="007A67F7"/>
    <w:rsid w:val="007B342C"/>
    <w:rsid w:val="007C02FC"/>
    <w:rsid w:val="007C7397"/>
    <w:rsid w:val="007D17C2"/>
    <w:rsid w:val="007E4582"/>
    <w:rsid w:val="007F2099"/>
    <w:rsid w:val="007F5BF6"/>
    <w:rsid w:val="00836263"/>
    <w:rsid w:val="00837C73"/>
    <w:rsid w:val="00851713"/>
    <w:rsid w:val="00854992"/>
    <w:rsid w:val="008554BF"/>
    <w:rsid w:val="00861069"/>
    <w:rsid w:val="00877D54"/>
    <w:rsid w:val="0089068A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5C7E"/>
    <w:rsid w:val="00AE0D18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0444"/>
    <w:rsid w:val="00CC709C"/>
    <w:rsid w:val="00CD27E6"/>
    <w:rsid w:val="00CF0F76"/>
    <w:rsid w:val="00CF4AC1"/>
    <w:rsid w:val="00D075A4"/>
    <w:rsid w:val="00D1016C"/>
    <w:rsid w:val="00D125C5"/>
    <w:rsid w:val="00D1261F"/>
    <w:rsid w:val="00D2514B"/>
    <w:rsid w:val="00D272EF"/>
    <w:rsid w:val="00D46959"/>
    <w:rsid w:val="00D5412D"/>
    <w:rsid w:val="00D74A0E"/>
    <w:rsid w:val="00D752C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577B6"/>
    <w:rsid w:val="00E70EE7"/>
    <w:rsid w:val="00E776A2"/>
    <w:rsid w:val="00EB3847"/>
    <w:rsid w:val="00EB428F"/>
    <w:rsid w:val="00EB77DF"/>
    <w:rsid w:val="00ED0DBF"/>
    <w:rsid w:val="00EF1947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E1924-2EFE-46F8-BFBA-6ED49931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128</cp:revision>
  <dcterms:created xsi:type="dcterms:W3CDTF">2019-08-09T22:13:00Z</dcterms:created>
  <dcterms:modified xsi:type="dcterms:W3CDTF">2021-02-17T20:06:00Z</dcterms:modified>
</cp:coreProperties>
</file>