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543"/>
        <w:gridCol w:w="4840"/>
        <w:gridCol w:w="3633"/>
      </w:tblGrid>
      <w:tr w:rsidR="009867E8" w14:paraId="06002D38" w14:textId="77777777" w:rsidTr="00F72DCC">
        <w:tc>
          <w:tcPr>
            <w:tcW w:w="5000" w:type="pct"/>
            <w:gridSpan w:val="3"/>
            <w:shd w:val="clear" w:color="auto" w:fill="000000" w:themeFill="text1"/>
          </w:tcPr>
          <w:p w14:paraId="48D09C12" w14:textId="77777777" w:rsidR="009867E8" w:rsidRPr="00352148" w:rsidRDefault="009867E8" w:rsidP="00F72DCC">
            <w:pPr>
              <w:jc w:val="center"/>
              <w:rPr>
                <w:b/>
              </w:rPr>
            </w:pPr>
            <w:r w:rsidRPr="00352148">
              <w:rPr>
                <w:b/>
              </w:rPr>
              <w:t>Recommendation</w:t>
            </w:r>
            <w:r>
              <w:rPr>
                <w:b/>
              </w:rPr>
              <w:t xml:space="preserve"> (February 15, 2021)</w:t>
            </w:r>
          </w:p>
        </w:tc>
      </w:tr>
      <w:tr w:rsidR="009867E8" w14:paraId="6ACE59DC" w14:textId="77777777" w:rsidTr="00BD65D5">
        <w:tc>
          <w:tcPr>
            <w:tcW w:w="301" w:type="pct"/>
            <w:shd w:val="clear" w:color="auto" w:fill="767171" w:themeFill="background2" w:themeFillShade="80"/>
          </w:tcPr>
          <w:p w14:paraId="2175B1B5" w14:textId="77777777" w:rsidR="009867E8" w:rsidRPr="009867E8" w:rsidRDefault="009867E8" w:rsidP="009867E8">
            <w:pPr>
              <w:jc w:val="center"/>
              <w:rPr>
                <w:b/>
                <w:bCs/>
                <w:color w:val="FFFFFF" w:themeColor="background1"/>
              </w:rPr>
            </w:pPr>
          </w:p>
        </w:tc>
        <w:tc>
          <w:tcPr>
            <w:tcW w:w="2684" w:type="pct"/>
            <w:shd w:val="clear" w:color="auto" w:fill="767171" w:themeFill="background2" w:themeFillShade="80"/>
          </w:tcPr>
          <w:p w14:paraId="3B2F2E2B" w14:textId="7BCD0A29" w:rsidR="009867E8" w:rsidRPr="009867E8" w:rsidRDefault="009867E8" w:rsidP="009867E8">
            <w:pPr>
              <w:jc w:val="center"/>
              <w:rPr>
                <w:b/>
                <w:bCs/>
                <w:color w:val="FFFFFF" w:themeColor="background1"/>
              </w:rPr>
            </w:pPr>
            <w:r w:rsidRPr="009867E8">
              <w:rPr>
                <w:b/>
                <w:bCs/>
                <w:color w:val="FFFFFF" w:themeColor="background1"/>
              </w:rPr>
              <w:t>Recommendation</w:t>
            </w:r>
          </w:p>
        </w:tc>
        <w:tc>
          <w:tcPr>
            <w:tcW w:w="2015" w:type="pct"/>
            <w:shd w:val="clear" w:color="auto" w:fill="767171" w:themeFill="background2" w:themeFillShade="80"/>
          </w:tcPr>
          <w:p w14:paraId="1C0AF10E" w14:textId="1E9B9B16" w:rsidR="009867E8" w:rsidRPr="009867E8" w:rsidRDefault="009867E8" w:rsidP="009867E8">
            <w:pPr>
              <w:jc w:val="center"/>
              <w:rPr>
                <w:b/>
                <w:bCs/>
                <w:color w:val="FFFFFF" w:themeColor="background1"/>
              </w:rPr>
            </w:pPr>
            <w:r w:rsidRPr="009867E8">
              <w:rPr>
                <w:b/>
                <w:bCs/>
                <w:color w:val="FFFFFF" w:themeColor="background1"/>
              </w:rPr>
              <w:t>Remarks</w:t>
            </w:r>
          </w:p>
        </w:tc>
      </w:tr>
      <w:tr w:rsidR="00A27D62" w14:paraId="432B934A" w14:textId="77777777" w:rsidTr="00BD65D5">
        <w:tc>
          <w:tcPr>
            <w:tcW w:w="301" w:type="pct"/>
          </w:tcPr>
          <w:p w14:paraId="57F9AFE3" w14:textId="77777777" w:rsidR="00A27D62" w:rsidRPr="00B62FC1" w:rsidRDefault="00A27D62" w:rsidP="00A27D62">
            <w:pPr>
              <w:pStyle w:val="ListParagraph"/>
              <w:numPr>
                <w:ilvl w:val="0"/>
                <w:numId w:val="1"/>
              </w:numPr>
            </w:pPr>
          </w:p>
        </w:tc>
        <w:tc>
          <w:tcPr>
            <w:tcW w:w="2684" w:type="pct"/>
          </w:tcPr>
          <w:p w14:paraId="20DD73EE" w14:textId="77777777" w:rsidR="00A27D62" w:rsidRPr="00B62FC1" w:rsidRDefault="00A27D62" w:rsidP="00A27D62">
            <w:r w:rsidRPr="00B62FC1">
              <w:t>Add Return Date, Issuance Code/Reference # in List of Issued Item</w:t>
            </w:r>
          </w:p>
        </w:tc>
        <w:tc>
          <w:tcPr>
            <w:tcW w:w="2015" w:type="pct"/>
          </w:tcPr>
          <w:p w14:paraId="6AB52A7B" w14:textId="60119AD7" w:rsidR="00A27D62" w:rsidRPr="00B62FC1" w:rsidRDefault="00A27D62" w:rsidP="00A27D62">
            <w:r>
              <w:t>Accomplished (March 9, 2021 – March 15, 2021)</w:t>
            </w:r>
          </w:p>
        </w:tc>
      </w:tr>
      <w:tr w:rsidR="00A27D62" w14:paraId="26E47E03" w14:textId="77777777" w:rsidTr="00BD65D5">
        <w:tc>
          <w:tcPr>
            <w:tcW w:w="301" w:type="pct"/>
          </w:tcPr>
          <w:p w14:paraId="79BE5938" w14:textId="77777777" w:rsidR="00A27D62" w:rsidRPr="00B62FC1" w:rsidRDefault="00A27D62" w:rsidP="00A27D62">
            <w:pPr>
              <w:pStyle w:val="ListParagraph"/>
              <w:numPr>
                <w:ilvl w:val="0"/>
                <w:numId w:val="1"/>
              </w:numPr>
            </w:pPr>
          </w:p>
        </w:tc>
        <w:tc>
          <w:tcPr>
            <w:tcW w:w="2684" w:type="pct"/>
          </w:tcPr>
          <w:p w14:paraId="1671A34C" w14:textId="77777777" w:rsidR="00A27D62" w:rsidRPr="00B62FC1" w:rsidRDefault="00A27D62" w:rsidP="00A27D62">
            <w:r w:rsidRPr="00B62FC1">
              <w:t>Reissu</w:t>
            </w:r>
            <w:r>
              <w:t>e the old Equipment</w:t>
            </w:r>
            <w:r w:rsidRPr="00B62FC1">
              <w:t xml:space="preserve"> to other Employee</w:t>
            </w:r>
          </w:p>
        </w:tc>
        <w:tc>
          <w:tcPr>
            <w:tcW w:w="2015" w:type="pct"/>
          </w:tcPr>
          <w:p w14:paraId="20924818" w14:textId="293EF301" w:rsidR="00A27D62" w:rsidRPr="00B62FC1" w:rsidRDefault="00A27D62" w:rsidP="00A27D62">
            <w:r>
              <w:t>Accomplished (March 9, 2021 – March 15, 2021)</w:t>
            </w:r>
          </w:p>
        </w:tc>
      </w:tr>
      <w:tr w:rsidR="00A27D62" w14:paraId="7F257EDA" w14:textId="77777777" w:rsidTr="00BD65D5">
        <w:tc>
          <w:tcPr>
            <w:tcW w:w="301" w:type="pct"/>
          </w:tcPr>
          <w:p w14:paraId="26C302E5" w14:textId="77777777" w:rsidR="00A27D62" w:rsidRPr="00B62FC1" w:rsidRDefault="00A27D62" w:rsidP="00A27D62">
            <w:pPr>
              <w:pStyle w:val="ListParagraph"/>
              <w:numPr>
                <w:ilvl w:val="0"/>
                <w:numId w:val="1"/>
              </w:numPr>
            </w:pPr>
          </w:p>
        </w:tc>
        <w:tc>
          <w:tcPr>
            <w:tcW w:w="2684" w:type="pct"/>
          </w:tcPr>
          <w:p w14:paraId="2252E1D0" w14:textId="77777777" w:rsidR="00A27D62" w:rsidRPr="00B62FC1" w:rsidRDefault="00A27D62" w:rsidP="00A27D62">
            <w:r w:rsidRPr="00B62FC1">
              <w:t>History of issuances</w:t>
            </w:r>
          </w:p>
        </w:tc>
        <w:tc>
          <w:tcPr>
            <w:tcW w:w="2015" w:type="pct"/>
          </w:tcPr>
          <w:p w14:paraId="60AD9B23" w14:textId="0AE5269D" w:rsidR="00A27D62" w:rsidRPr="00B62FC1" w:rsidRDefault="00A27D62" w:rsidP="00A27D62">
            <w:r>
              <w:t>Accomplished (March 9, 2021 – March 15, 2021)</w:t>
            </w:r>
          </w:p>
        </w:tc>
      </w:tr>
      <w:tr w:rsidR="00A27D62" w14:paraId="7EF40946" w14:textId="77777777" w:rsidTr="00BD65D5">
        <w:tc>
          <w:tcPr>
            <w:tcW w:w="301" w:type="pct"/>
          </w:tcPr>
          <w:p w14:paraId="5C807C09" w14:textId="77777777" w:rsidR="00A27D62" w:rsidRPr="00B62FC1" w:rsidRDefault="00A27D62" w:rsidP="00A27D62">
            <w:pPr>
              <w:pStyle w:val="ListParagraph"/>
              <w:numPr>
                <w:ilvl w:val="0"/>
                <w:numId w:val="1"/>
              </w:numPr>
            </w:pPr>
          </w:p>
        </w:tc>
        <w:tc>
          <w:tcPr>
            <w:tcW w:w="2684" w:type="pct"/>
          </w:tcPr>
          <w:p w14:paraId="48235570" w14:textId="77777777" w:rsidR="00A27D62" w:rsidRPr="00B62FC1" w:rsidRDefault="00A27D62" w:rsidP="00A27D62">
            <w:r w:rsidRPr="00B62FC1">
              <w:t>Change Fund Name</w:t>
            </w:r>
          </w:p>
        </w:tc>
        <w:tc>
          <w:tcPr>
            <w:tcW w:w="2015" w:type="pct"/>
          </w:tcPr>
          <w:p w14:paraId="0E91804F" w14:textId="044D2013" w:rsidR="00A27D62" w:rsidRPr="00B62FC1" w:rsidRDefault="00A27D62" w:rsidP="00A27D62">
            <w:r>
              <w:t>Accomplished (March 2, 2021 – March 8, 2021) But</w:t>
            </w:r>
            <w:r>
              <w:rPr>
                <w:rFonts w:ascii="Calibri" w:hAnsi="Calibri" w:cs="Calibri"/>
                <w:color w:val="000000"/>
              </w:rPr>
              <w:t xml:space="preserve"> the fund cluster of </w:t>
            </w:r>
            <w:r w:rsidR="0084233E">
              <w:rPr>
                <w:rFonts w:ascii="Calibri" w:hAnsi="Calibri" w:cs="Calibri"/>
                <w:color w:val="000000"/>
              </w:rPr>
              <w:t>Old Encoded</w:t>
            </w:r>
            <w:r>
              <w:rPr>
                <w:rFonts w:ascii="Calibri" w:hAnsi="Calibri" w:cs="Calibri"/>
                <w:color w:val="000000"/>
              </w:rPr>
              <w:t xml:space="preserve"> Record PAR were misplaced</w:t>
            </w:r>
          </w:p>
        </w:tc>
      </w:tr>
      <w:tr w:rsidR="00825F4C" w14:paraId="4B95F7BC" w14:textId="77777777" w:rsidTr="00BD65D5">
        <w:tc>
          <w:tcPr>
            <w:tcW w:w="301" w:type="pct"/>
          </w:tcPr>
          <w:p w14:paraId="046F33F5" w14:textId="77777777" w:rsidR="00825F4C" w:rsidRPr="00B62FC1" w:rsidRDefault="00825F4C" w:rsidP="00825F4C">
            <w:pPr>
              <w:pStyle w:val="ListParagraph"/>
              <w:numPr>
                <w:ilvl w:val="0"/>
                <w:numId w:val="1"/>
              </w:numPr>
            </w:pPr>
          </w:p>
        </w:tc>
        <w:tc>
          <w:tcPr>
            <w:tcW w:w="2684" w:type="pct"/>
          </w:tcPr>
          <w:p w14:paraId="3928FD9E" w14:textId="77777777" w:rsidR="00825F4C" w:rsidRPr="00B62FC1" w:rsidRDefault="00825F4C" w:rsidP="00825F4C">
            <w:r w:rsidRPr="00B62FC1">
              <w:t>SA/Encoder Account and Confirm by Supply Officer</w:t>
            </w:r>
          </w:p>
        </w:tc>
        <w:tc>
          <w:tcPr>
            <w:tcW w:w="2015" w:type="pct"/>
          </w:tcPr>
          <w:p w14:paraId="74967867" w14:textId="7D8EC9A1" w:rsidR="00825F4C" w:rsidRPr="00B62FC1" w:rsidRDefault="00825F4C" w:rsidP="00825F4C">
            <w:r>
              <w:t>Accomplished (March 16, 2021 – March 22, 2021)</w:t>
            </w:r>
          </w:p>
        </w:tc>
      </w:tr>
      <w:tr w:rsidR="00825F4C" w14:paraId="645B767B" w14:textId="77777777" w:rsidTr="00BD65D5">
        <w:tc>
          <w:tcPr>
            <w:tcW w:w="301" w:type="pct"/>
          </w:tcPr>
          <w:p w14:paraId="534DCBED" w14:textId="77777777" w:rsidR="00825F4C" w:rsidRPr="00B62FC1" w:rsidRDefault="00825F4C" w:rsidP="00825F4C">
            <w:pPr>
              <w:pStyle w:val="ListParagraph"/>
              <w:numPr>
                <w:ilvl w:val="0"/>
                <w:numId w:val="1"/>
              </w:numPr>
            </w:pPr>
          </w:p>
        </w:tc>
        <w:tc>
          <w:tcPr>
            <w:tcW w:w="2684" w:type="pct"/>
          </w:tcPr>
          <w:p w14:paraId="6A951AC3" w14:textId="6F75F657" w:rsidR="00825F4C" w:rsidRPr="00B62FC1" w:rsidRDefault="00825F4C" w:rsidP="00825F4C">
            <w:r w:rsidRPr="00B62FC1">
              <w:t>Add Useful</w:t>
            </w:r>
            <w:r>
              <w:t xml:space="preserve"> Life</w:t>
            </w:r>
            <w:r w:rsidRPr="00B62FC1">
              <w:t xml:space="preserve"> in Chart of Account</w:t>
            </w:r>
          </w:p>
        </w:tc>
        <w:tc>
          <w:tcPr>
            <w:tcW w:w="2015" w:type="pct"/>
          </w:tcPr>
          <w:p w14:paraId="7530989B" w14:textId="6705D0D9" w:rsidR="00825F4C" w:rsidRPr="00B62FC1" w:rsidRDefault="00825F4C" w:rsidP="00825F4C">
            <w:r>
              <w:t>Accomplished (March 2, 2021 – March 8, 2021)</w:t>
            </w:r>
          </w:p>
        </w:tc>
      </w:tr>
      <w:tr w:rsidR="00825F4C" w14:paraId="133C1748" w14:textId="77777777" w:rsidTr="00BD65D5">
        <w:tc>
          <w:tcPr>
            <w:tcW w:w="301" w:type="pct"/>
          </w:tcPr>
          <w:p w14:paraId="23DD3669" w14:textId="77777777" w:rsidR="00825F4C" w:rsidRPr="00B62FC1" w:rsidRDefault="00825F4C" w:rsidP="00825F4C">
            <w:pPr>
              <w:pStyle w:val="ListParagraph"/>
              <w:numPr>
                <w:ilvl w:val="0"/>
                <w:numId w:val="1"/>
              </w:numPr>
            </w:pPr>
          </w:p>
        </w:tc>
        <w:tc>
          <w:tcPr>
            <w:tcW w:w="2684" w:type="pct"/>
          </w:tcPr>
          <w:p w14:paraId="787D18EE" w14:textId="77777777" w:rsidR="00825F4C" w:rsidRPr="00B62FC1" w:rsidRDefault="00825F4C" w:rsidP="00825F4C">
            <w:r w:rsidRPr="00B62FC1">
              <w:t>Add UACS Code in each Supply Item</w:t>
            </w:r>
          </w:p>
        </w:tc>
        <w:tc>
          <w:tcPr>
            <w:tcW w:w="2015" w:type="pct"/>
          </w:tcPr>
          <w:p w14:paraId="72326AE7" w14:textId="46DF0116" w:rsidR="00825F4C" w:rsidRPr="00B62FC1" w:rsidRDefault="00825F4C" w:rsidP="00825F4C">
            <w:r>
              <w:t>Accomplished (March 2, 2021 – March 8, 2021)</w:t>
            </w:r>
          </w:p>
        </w:tc>
      </w:tr>
      <w:tr w:rsidR="00825F4C" w14:paraId="75E00BAA" w14:textId="77777777" w:rsidTr="00BD65D5">
        <w:tc>
          <w:tcPr>
            <w:tcW w:w="301" w:type="pct"/>
          </w:tcPr>
          <w:p w14:paraId="0355E646" w14:textId="77777777" w:rsidR="00825F4C" w:rsidRPr="00B62FC1" w:rsidRDefault="00825F4C" w:rsidP="00825F4C">
            <w:pPr>
              <w:pStyle w:val="ListParagraph"/>
              <w:numPr>
                <w:ilvl w:val="0"/>
                <w:numId w:val="1"/>
              </w:numPr>
            </w:pPr>
          </w:p>
        </w:tc>
        <w:tc>
          <w:tcPr>
            <w:tcW w:w="2684" w:type="pct"/>
          </w:tcPr>
          <w:p w14:paraId="116FB8FD" w14:textId="77777777" w:rsidR="00825F4C" w:rsidRPr="00B62FC1" w:rsidRDefault="00825F4C" w:rsidP="00825F4C">
            <w:r w:rsidRPr="00B62FC1">
              <w:t>Add fund cluster code such as 01, 06 and etc.</w:t>
            </w:r>
          </w:p>
        </w:tc>
        <w:tc>
          <w:tcPr>
            <w:tcW w:w="2015" w:type="pct"/>
          </w:tcPr>
          <w:p w14:paraId="0618862C" w14:textId="1450724D" w:rsidR="00825F4C" w:rsidRPr="00B62FC1" w:rsidRDefault="00825F4C" w:rsidP="00825F4C">
            <w:r>
              <w:t>Accomplished (March 2, 2021 – March 8, 2021)</w:t>
            </w:r>
          </w:p>
        </w:tc>
      </w:tr>
      <w:tr w:rsidR="00825F4C" w14:paraId="2C404A98" w14:textId="77777777" w:rsidTr="00BD65D5">
        <w:tc>
          <w:tcPr>
            <w:tcW w:w="301" w:type="pct"/>
          </w:tcPr>
          <w:p w14:paraId="2F2C761D" w14:textId="77777777" w:rsidR="00825F4C" w:rsidRPr="00B62FC1" w:rsidRDefault="00825F4C" w:rsidP="00825F4C">
            <w:pPr>
              <w:pStyle w:val="ListParagraph"/>
              <w:numPr>
                <w:ilvl w:val="0"/>
                <w:numId w:val="1"/>
              </w:numPr>
            </w:pPr>
          </w:p>
        </w:tc>
        <w:tc>
          <w:tcPr>
            <w:tcW w:w="2684" w:type="pct"/>
          </w:tcPr>
          <w:p w14:paraId="57BC0C07" w14:textId="77777777" w:rsidR="00825F4C" w:rsidRPr="00B62FC1" w:rsidRDefault="00825F4C" w:rsidP="00825F4C">
            <w:r w:rsidRPr="00B62FC1">
              <w:t>Supply officer should know when they are designated</w:t>
            </w:r>
          </w:p>
        </w:tc>
        <w:tc>
          <w:tcPr>
            <w:tcW w:w="2015" w:type="pct"/>
          </w:tcPr>
          <w:p w14:paraId="64264C0C" w14:textId="58ABD152" w:rsidR="00825F4C" w:rsidRPr="00B62FC1" w:rsidRDefault="00825F4C" w:rsidP="00825F4C">
            <w:r>
              <w:t>Accomplished (March 9, 2021 – March 15, 2021)</w:t>
            </w:r>
          </w:p>
        </w:tc>
      </w:tr>
      <w:tr w:rsidR="00825F4C" w14:paraId="29AB18AA" w14:textId="77777777" w:rsidTr="00BD65D5">
        <w:tc>
          <w:tcPr>
            <w:tcW w:w="301" w:type="pct"/>
          </w:tcPr>
          <w:p w14:paraId="397A61B7" w14:textId="77777777" w:rsidR="00825F4C" w:rsidRPr="00B62FC1" w:rsidRDefault="00825F4C" w:rsidP="00825F4C">
            <w:pPr>
              <w:pStyle w:val="ListParagraph"/>
              <w:numPr>
                <w:ilvl w:val="0"/>
                <w:numId w:val="1"/>
              </w:numPr>
            </w:pPr>
          </w:p>
        </w:tc>
        <w:tc>
          <w:tcPr>
            <w:tcW w:w="2684" w:type="pct"/>
          </w:tcPr>
          <w:p w14:paraId="270381AC" w14:textId="77777777" w:rsidR="00825F4C" w:rsidRPr="00B62FC1" w:rsidRDefault="00825F4C" w:rsidP="00825F4C">
            <w:r w:rsidRPr="00B62FC1">
              <w:t>Display logs</w:t>
            </w:r>
          </w:p>
        </w:tc>
        <w:tc>
          <w:tcPr>
            <w:tcW w:w="2015" w:type="pct"/>
          </w:tcPr>
          <w:p w14:paraId="4C92754E" w14:textId="77777777" w:rsidR="00825F4C" w:rsidRPr="00B62FC1" w:rsidRDefault="00825F4C" w:rsidP="00825F4C"/>
        </w:tc>
      </w:tr>
      <w:tr w:rsidR="007B6216" w14:paraId="53AEF7DB" w14:textId="77777777" w:rsidTr="00BD65D5">
        <w:tc>
          <w:tcPr>
            <w:tcW w:w="301" w:type="pct"/>
          </w:tcPr>
          <w:p w14:paraId="23DDF7BE" w14:textId="77777777" w:rsidR="007B6216" w:rsidRDefault="007B6216" w:rsidP="007B6216">
            <w:pPr>
              <w:pStyle w:val="ListParagraph"/>
              <w:numPr>
                <w:ilvl w:val="0"/>
                <w:numId w:val="1"/>
              </w:numPr>
            </w:pPr>
          </w:p>
        </w:tc>
        <w:tc>
          <w:tcPr>
            <w:tcW w:w="2684" w:type="pct"/>
          </w:tcPr>
          <w:p w14:paraId="15760087" w14:textId="77777777" w:rsidR="007B6216" w:rsidRPr="00B62FC1" w:rsidRDefault="007B6216" w:rsidP="007B6216">
            <w:r>
              <w:t>G</w:t>
            </w:r>
            <w:r w:rsidRPr="00B62FC1">
              <w:t xml:space="preserve">enerate Reports of all item that returned Working and Not working </w:t>
            </w:r>
          </w:p>
        </w:tc>
        <w:tc>
          <w:tcPr>
            <w:tcW w:w="2015" w:type="pct"/>
          </w:tcPr>
          <w:p w14:paraId="6AFEFFFA" w14:textId="1258C8BC" w:rsidR="007B6216" w:rsidRPr="00B62FC1" w:rsidRDefault="007B6216" w:rsidP="007B6216">
            <w:r>
              <w:t>Accomplished (June 14, 2021 – June 21, 2021)</w:t>
            </w:r>
          </w:p>
        </w:tc>
      </w:tr>
      <w:tr w:rsidR="007B6216" w14:paraId="6E53675A" w14:textId="77777777" w:rsidTr="00BD65D5">
        <w:tc>
          <w:tcPr>
            <w:tcW w:w="301" w:type="pct"/>
          </w:tcPr>
          <w:p w14:paraId="7A6764E5" w14:textId="77777777" w:rsidR="007B6216" w:rsidRPr="00B62FC1" w:rsidRDefault="007B6216" w:rsidP="007B6216">
            <w:pPr>
              <w:pStyle w:val="ListParagraph"/>
              <w:numPr>
                <w:ilvl w:val="0"/>
                <w:numId w:val="1"/>
              </w:numPr>
            </w:pPr>
          </w:p>
        </w:tc>
        <w:tc>
          <w:tcPr>
            <w:tcW w:w="2684" w:type="pct"/>
          </w:tcPr>
          <w:p w14:paraId="6B96AB50" w14:textId="77777777" w:rsidR="007B6216" w:rsidRPr="00B62FC1" w:rsidRDefault="007B6216" w:rsidP="007B6216">
            <w:r w:rsidRPr="00B62FC1">
              <w:t>Return Item should be add/Change button (Return Emp, Reissue to Other Emp, Return Warehouse, Forwarded to SPMO-Main, Forward for Repair)</w:t>
            </w:r>
          </w:p>
        </w:tc>
        <w:tc>
          <w:tcPr>
            <w:tcW w:w="2015" w:type="pct"/>
          </w:tcPr>
          <w:p w14:paraId="0E36FB4D" w14:textId="0A4A913B" w:rsidR="007B6216" w:rsidRPr="00B62FC1" w:rsidRDefault="007B6216" w:rsidP="007B6216">
            <w:r>
              <w:t>Accomplished (March 2, 2021 – March 8, 2021)</w:t>
            </w:r>
          </w:p>
        </w:tc>
      </w:tr>
      <w:tr w:rsidR="007B6216" w14:paraId="6CC5BC46" w14:textId="77777777" w:rsidTr="00BD65D5">
        <w:tc>
          <w:tcPr>
            <w:tcW w:w="301" w:type="pct"/>
          </w:tcPr>
          <w:p w14:paraId="10B0D23F" w14:textId="77777777" w:rsidR="007B6216" w:rsidRPr="00B62FC1" w:rsidRDefault="007B6216" w:rsidP="007B6216">
            <w:pPr>
              <w:pStyle w:val="ListParagraph"/>
              <w:numPr>
                <w:ilvl w:val="0"/>
                <w:numId w:val="1"/>
              </w:numPr>
            </w:pPr>
          </w:p>
        </w:tc>
        <w:tc>
          <w:tcPr>
            <w:tcW w:w="2684" w:type="pct"/>
          </w:tcPr>
          <w:p w14:paraId="6A7E79C0" w14:textId="77777777" w:rsidR="007B6216" w:rsidRPr="00B62FC1" w:rsidRDefault="007B6216" w:rsidP="007B6216">
            <w:r w:rsidRPr="00B62FC1">
              <w:t>Add Remarks in Return</w:t>
            </w:r>
          </w:p>
        </w:tc>
        <w:tc>
          <w:tcPr>
            <w:tcW w:w="2015" w:type="pct"/>
          </w:tcPr>
          <w:p w14:paraId="1111A3CD" w14:textId="4004F943" w:rsidR="007B6216" w:rsidRPr="00B62FC1" w:rsidRDefault="007B6216" w:rsidP="007B6216">
            <w:r>
              <w:t>Accomplished (March 2, 2021 – March 8, 2021)</w:t>
            </w:r>
          </w:p>
        </w:tc>
      </w:tr>
      <w:tr w:rsidR="007B6216" w14:paraId="527D56AD" w14:textId="77777777" w:rsidTr="00BD65D5">
        <w:tc>
          <w:tcPr>
            <w:tcW w:w="301" w:type="pct"/>
          </w:tcPr>
          <w:p w14:paraId="78D4AA3C" w14:textId="77777777" w:rsidR="007B6216" w:rsidRPr="00B62FC1" w:rsidRDefault="007B6216" w:rsidP="007B6216">
            <w:pPr>
              <w:pStyle w:val="ListParagraph"/>
              <w:numPr>
                <w:ilvl w:val="0"/>
                <w:numId w:val="1"/>
              </w:numPr>
            </w:pPr>
          </w:p>
        </w:tc>
        <w:tc>
          <w:tcPr>
            <w:tcW w:w="2684" w:type="pct"/>
          </w:tcPr>
          <w:p w14:paraId="1193B3B7" w14:textId="77777777" w:rsidR="007B6216" w:rsidRPr="00B62FC1" w:rsidRDefault="007B6216" w:rsidP="007B6216">
            <w:r w:rsidRPr="00B62FC1">
              <w:t>Add Stockroom/Warehouse table</w:t>
            </w:r>
          </w:p>
        </w:tc>
        <w:tc>
          <w:tcPr>
            <w:tcW w:w="2015" w:type="pct"/>
          </w:tcPr>
          <w:p w14:paraId="6A6226F4" w14:textId="5A048315" w:rsidR="007B6216" w:rsidRPr="00B62FC1" w:rsidRDefault="007B6216" w:rsidP="007B6216">
            <w:r>
              <w:t>Accomplished (March 2, 2021 – March 8, 2021)</w:t>
            </w:r>
          </w:p>
        </w:tc>
      </w:tr>
      <w:tr w:rsidR="007B6216" w14:paraId="1E5BF1D3" w14:textId="77777777" w:rsidTr="00BD65D5">
        <w:tc>
          <w:tcPr>
            <w:tcW w:w="301" w:type="pct"/>
          </w:tcPr>
          <w:p w14:paraId="2D73043D" w14:textId="77777777" w:rsidR="007B6216" w:rsidRPr="00B62FC1" w:rsidRDefault="007B6216" w:rsidP="007B6216">
            <w:pPr>
              <w:pStyle w:val="ListParagraph"/>
              <w:numPr>
                <w:ilvl w:val="0"/>
                <w:numId w:val="1"/>
              </w:numPr>
            </w:pPr>
          </w:p>
        </w:tc>
        <w:tc>
          <w:tcPr>
            <w:tcW w:w="2684" w:type="pct"/>
          </w:tcPr>
          <w:p w14:paraId="30766663" w14:textId="77777777" w:rsidR="007B6216" w:rsidRPr="00B62FC1" w:rsidRDefault="007B6216" w:rsidP="007B6216">
            <w:r>
              <w:t>Security Enhancement</w:t>
            </w:r>
          </w:p>
        </w:tc>
        <w:tc>
          <w:tcPr>
            <w:tcW w:w="2015" w:type="pct"/>
          </w:tcPr>
          <w:p w14:paraId="4942AFB8" w14:textId="1F03D153" w:rsidR="007B6216" w:rsidRDefault="007B6216" w:rsidP="007B6216">
            <w:r>
              <w:t>Accomplished (March 9, 2021 – March 15, 2021)</w:t>
            </w:r>
          </w:p>
        </w:tc>
      </w:tr>
      <w:tr w:rsidR="007B6216" w14:paraId="5873D24E" w14:textId="77777777" w:rsidTr="00BD65D5">
        <w:tc>
          <w:tcPr>
            <w:tcW w:w="301" w:type="pct"/>
          </w:tcPr>
          <w:p w14:paraId="4858E62C" w14:textId="77777777" w:rsidR="007B6216" w:rsidRPr="00B62FC1" w:rsidRDefault="007B6216" w:rsidP="007B6216">
            <w:pPr>
              <w:pStyle w:val="ListParagraph"/>
              <w:numPr>
                <w:ilvl w:val="0"/>
                <w:numId w:val="1"/>
              </w:numPr>
            </w:pPr>
          </w:p>
        </w:tc>
        <w:tc>
          <w:tcPr>
            <w:tcW w:w="2684" w:type="pct"/>
          </w:tcPr>
          <w:p w14:paraId="1582FA82" w14:textId="77777777" w:rsidR="007B6216" w:rsidRPr="00B62FC1" w:rsidRDefault="007B6216" w:rsidP="007B6216">
            <w:r w:rsidRPr="00B62FC1">
              <w:t>Change the label of table header by the type of issuance selected</w:t>
            </w:r>
          </w:p>
        </w:tc>
        <w:tc>
          <w:tcPr>
            <w:tcW w:w="2015" w:type="pct"/>
          </w:tcPr>
          <w:p w14:paraId="5CD0FC81" w14:textId="77777777" w:rsidR="007B6216" w:rsidRPr="00B62FC1" w:rsidRDefault="007B6216" w:rsidP="007B6216">
            <w:r>
              <w:t>Accomplished (February 15-23, 2021)</w:t>
            </w:r>
          </w:p>
        </w:tc>
      </w:tr>
      <w:tr w:rsidR="007B6216" w14:paraId="1F5728E3" w14:textId="77777777" w:rsidTr="00BD65D5">
        <w:tc>
          <w:tcPr>
            <w:tcW w:w="301" w:type="pct"/>
          </w:tcPr>
          <w:p w14:paraId="6E57D453" w14:textId="77777777" w:rsidR="007B6216" w:rsidRPr="00B62FC1" w:rsidRDefault="007B6216" w:rsidP="007B6216">
            <w:pPr>
              <w:pStyle w:val="ListParagraph"/>
              <w:numPr>
                <w:ilvl w:val="0"/>
                <w:numId w:val="1"/>
              </w:numPr>
            </w:pPr>
          </w:p>
        </w:tc>
        <w:tc>
          <w:tcPr>
            <w:tcW w:w="2684" w:type="pct"/>
          </w:tcPr>
          <w:p w14:paraId="3A7953C3" w14:textId="77777777" w:rsidR="007B6216" w:rsidRPr="00B62FC1" w:rsidRDefault="007B6216" w:rsidP="007B6216">
            <w:r w:rsidRPr="00B62FC1">
              <w:t>Add Offices table for view and add</w:t>
            </w:r>
          </w:p>
        </w:tc>
        <w:tc>
          <w:tcPr>
            <w:tcW w:w="2015" w:type="pct"/>
          </w:tcPr>
          <w:p w14:paraId="5B8F30FC" w14:textId="77777777" w:rsidR="007B6216" w:rsidRPr="00B62FC1" w:rsidRDefault="007B6216" w:rsidP="007B6216">
            <w:r>
              <w:t>Accomplished (February 15-23, 2021)</w:t>
            </w:r>
          </w:p>
        </w:tc>
      </w:tr>
      <w:tr w:rsidR="007B6216" w14:paraId="633DD1F1" w14:textId="77777777" w:rsidTr="00BD65D5">
        <w:tc>
          <w:tcPr>
            <w:tcW w:w="301" w:type="pct"/>
          </w:tcPr>
          <w:p w14:paraId="6DC8512C" w14:textId="77777777" w:rsidR="007B6216" w:rsidRPr="00B62FC1" w:rsidRDefault="007B6216" w:rsidP="007B6216">
            <w:pPr>
              <w:pStyle w:val="ListParagraph"/>
              <w:numPr>
                <w:ilvl w:val="0"/>
                <w:numId w:val="1"/>
              </w:numPr>
            </w:pPr>
          </w:p>
        </w:tc>
        <w:tc>
          <w:tcPr>
            <w:tcW w:w="2684" w:type="pct"/>
          </w:tcPr>
          <w:p w14:paraId="38DEF47A" w14:textId="77777777" w:rsidR="007B6216" w:rsidRPr="00B62FC1" w:rsidRDefault="007B6216" w:rsidP="007B6216">
            <w:r w:rsidRPr="00B62FC1">
              <w:t>Change label the Serial_1 to Barcode</w:t>
            </w:r>
          </w:p>
        </w:tc>
        <w:tc>
          <w:tcPr>
            <w:tcW w:w="2015" w:type="pct"/>
          </w:tcPr>
          <w:p w14:paraId="5C55D0F3" w14:textId="77777777" w:rsidR="007B6216" w:rsidRPr="00B62FC1" w:rsidRDefault="007B6216" w:rsidP="007B6216">
            <w:r>
              <w:t>Accomplished (February 15-23, 2021)</w:t>
            </w:r>
          </w:p>
        </w:tc>
      </w:tr>
      <w:tr w:rsidR="007B6216" w14:paraId="28AE277E" w14:textId="77777777" w:rsidTr="00BD65D5">
        <w:tc>
          <w:tcPr>
            <w:tcW w:w="301" w:type="pct"/>
          </w:tcPr>
          <w:p w14:paraId="55ABF852" w14:textId="77777777" w:rsidR="007B6216" w:rsidRPr="00B62FC1" w:rsidRDefault="007B6216" w:rsidP="007B6216">
            <w:pPr>
              <w:pStyle w:val="ListParagraph"/>
              <w:numPr>
                <w:ilvl w:val="0"/>
                <w:numId w:val="1"/>
              </w:numPr>
            </w:pPr>
          </w:p>
        </w:tc>
        <w:tc>
          <w:tcPr>
            <w:tcW w:w="2684" w:type="pct"/>
          </w:tcPr>
          <w:p w14:paraId="41623F99" w14:textId="77777777" w:rsidR="007B6216" w:rsidRPr="00B62FC1" w:rsidRDefault="007B6216" w:rsidP="007B6216">
            <w:r w:rsidRPr="00B62FC1">
              <w:t xml:space="preserve">Change label the </w:t>
            </w:r>
            <w:proofErr w:type="spellStart"/>
            <w:r w:rsidRPr="00B62FC1">
              <w:t>Issued_to</w:t>
            </w:r>
            <w:proofErr w:type="spellEnd"/>
            <w:r w:rsidRPr="00B62FC1">
              <w:t xml:space="preserve"> to Responsible officer</w:t>
            </w:r>
          </w:p>
        </w:tc>
        <w:tc>
          <w:tcPr>
            <w:tcW w:w="2015" w:type="pct"/>
          </w:tcPr>
          <w:p w14:paraId="712EBA4E" w14:textId="77777777" w:rsidR="007B6216" w:rsidRPr="00B62FC1" w:rsidRDefault="007B6216" w:rsidP="007B6216">
            <w:r>
              <w:t>Accomplished (February 15-23, 2021)</w:t>
            </w:r>
          </w:p>
        </w:tc>
      </w:tr>
      <w:tr w:rsidR="007B6216" w14:paraId="27671390" w14:textId="77777777" w:rsidTr="00BD65D5">
        <w:tc>
          <w:tcPr>
            <w:tcW w:w="301" w:type="pct"/>
          </w:tcPr>
          <w:p w14:paraId="3C2DC8A4" w14:textId="77777777" w:rsidR="007B6216" w:rsidRPr="00B62FC1" w:rsidRDefault="007B6216" w:rsidP="007B6216">
            <w:pPr>
              <w:pStyle w:val="ListParagraph"/>
              <w:numPr>
                <w:ilvl w:val="0"/>
                <w:numId w:val="1"/>
              </w:numPr>
            </w:pPr>
          </w:p>
        </w:tc>
        <w:tc>
          <w:tcPr>
            <w:tcW w:w="2684" w:type="pct"/>
          </w:tcPr>
          <w:p w14:paraId="43771A70" w14:textId="77777777" w:rsidR="007B6216" w:rsidRPr="00B62FC1" w:rsidRDefault="007B6216" w:rsidP="007B6216">
            <w:r w:rsidRPr="00B62FC1">
              <w:t>Change label of Serial Key to Barcode</w:t>
            </w:r>
          </w:p>
        </w:tc>
        <w:tc>
          <w:tcPr>
            <w:tcW w:w="2015" w:type="pct"/>
          </w:tcPr>
          <w:p w14:paraId="4B3E12E1" w14:textId="77777777" w:rsidR="007B6216" w:rsidRPr="00B62FC1" w:rsidRDefault="007B6216" w:rsidP="007B6216">
            <w:r>
              <w:t>Accomplished (February 15-23, 2021)</w:t>
            </w:r>
          </w:p>
        </w:tc>
      </w:tr>
      <w:tr w:rsidR="007B6216" w14:paraId="1EE05A0C" w14:textId="77777777" w:rsidTr="00BD65D5">
        <w:tc>
          <w:tcPr>
            <w:tcW w:w="301" w:type="pct"/>
          </w:tcPr>
          <w:p w14:paraId="38663C47" w14:textId="77777777" w:rsidR="007B6216" w:rsidRPr="00B62FC1" w:rsidRDefault="007B6216" w:rsidP="007B6216">
            <w:pPr>
              <w:pStyle w:val="ListParagraph"/>
              <w:numPr>
                <w:ilvl w:val="0"/>
                <w:numId w:val="1"/>
              </w:numPr>
            </w:pPr>
          </w:p>
        </w:tc>
        <w:tc>
          <w:tcPr>
            <w:tcW w:w="2684" w:type="pct"/>
          </w:tcPr>
          <w:p w14:paraId="452335C7" w14:textId="77777777" w:rsidR="007B6216" w:rsidRPr="00B62FC1" w:rsidRDefault="007B6216" w:rsidP="007B6216">
            <w:r w:rsidRPr="00B62FC1">
              <w:t>Remove Item Category</w:t>
            </w:r>
          </w:p>
        </w:tc>
        <w:tc>
          <w:tcPr>
            <w:tcW w:w="2015" w:type="pct"/>
          </w:tcPr>
          <w:p w14:paraId="72D2DFCB" w14:textId="77777777" w:rsidR="007B6216" w:rsidRPr="00B62FC1" w:rsidRDefault="007B6216" w:rsidP="007B6216">
            <w:r>
              <w:t>Accomplished (February 15-23, 2021)</w:t>
            </w:r>
          </w:p>
        </w:tc>
      </w:tr>
      <w:tr w:rsidR="007B6216" w14:paraId="08C7F023" w14:textId="77777777" w:rsidTr="00BD65D5">
        <w:tc>
          <w:tcPr>
            <w:tcW w:w="301" w:type="pct"/>
          </w:tcPr>
          <w:p w14:paraId="1FEB3609" w14:textId="77777777" w:rsidR="007B6216" w:rsidRPr="00B62FC1" w:rsidRDefault="007B6216" w:rsidP="007B6216">
            <w:pPr>
              <w:pStyle w:val="ListParagraph"/>
              <w:numPr>
                <w:ilvl w:val="0"/>
                <w:numId w:val="1"/>
              </w:numPr>
            </w:pPr>
          </w:p>
        </w:tc>
        <w:tc>
          <w:tcPr>
            <w:tcW w:w="2684" w:type="pct"/>
          </w:tcPr>
          <w:p w14:paraId="1D84A92D" w14:textId="77777777" w:rsidR="007B6216" w:rsidRPr="00B62FC1" w:rsidRDefault="007B6216" w:rsidP="007B6216">
            <w:r w:rsidRPr="00B62FC1">
              <w:t>Move the legend of Item Category to Chart of Account</w:t>
            </w:r>
          </w:p>
        </w:tc>
        <w:tc>
          <w:tcPr>
            <w:tcW w:w="2015" w:type="pct"/>
          </w:tcPr>
          <w:p w14:paraId="055AD5C7" w14:textId="77777777" w:rsidR="007B6216" w:rsidRPr="00B62FC1" w:rsidRDefault="007B6216" w:rsidP="007B6216">
            <w:r>
              <w:t>Accomplished (February 15-23, 2021)</w:t>
            </w:r>
          </w:p>
        </w:tc>
      </w:tr>
      <w:tr w:rsidR="007B6216" w14:paraId="290FE166" w14:textId="77777777" w:rsidTr="00BD65D5">
        <w:tc>
          <w:tcPr>
            <w:tcW w:w="301" w:type="pct"/>
          </w:tcPr>
          <w:p w14:paraId="79543512" w14:textId="77777777" w:rsidR="007B6216" w:rsidRPr="00B62FC1" w:rsidRDefault="007B6216" w:rsidP="007B6216">
            <w:pPr>
              <w:pStyle w:val="ListParagraph"/>
              <w:numPr>
                <w:ilvl w:val="0"/>
                <w:numId w:val="1"/>
              </w:numPr>
            </w:pPr>
          </w:p>
        </w:tc>
        <w:tc>
          <w:tcPr>
            <w:tcW w:w="2684" w:type="pct"/>
          </w:tcPr>
          <w:p w14:paraId="2E84E2E2" w14:textId="77777777" w:rsidR="007B6216" w:rsidRPr="00B62FC1" w:rsidRDefault="007B6216" w:rsidP="007B6216">
            <w:r w:rsidRPr="00B62FC1">
              <w:t xml:space="preserve"> Add Coma (,) and (.00) in every amount</w:t>
            </w:r>
          </w:p>
        </w:tc>
        <w:tc>
          <w:tcPr>
            <w:tcW w:w="2015" w:type="pct"/>
          </w:tcPr>
          <w:p w14:paraId="3B00CEF2" w14:textId="77777777" w:rsidR="007B6216" w:rsidRPr="00B62FC1" w:rsidRDefault="007B6216" w:rsidP="007B6216">
            <w:r>
              <w:t>Accomplished (February 15-23, 2021)</w:t>
            </w:r>
          </w:p>
        </w:tc>
      </w:tr>
      <w:tr w:rsidR="007B6216" w14:paraId="2A1ED8F0" w14:textId="77777777" w:rsidTr="00BD65D5">
        <w:tc>
          <w:tcPr>
            <w:tcW w:w="301" w:type="pct"/>
          </w:tcPr>
          <w:p w14:paraId="6146C478" w14:textId="77777777" w:rsidR="007B6216" w:rsidRPr="00B62FC1" w:rsidRDefault="007B6216" w:rsidP="007B6216">
            <w:pPr>
              <w:pStyle w:val="ListParagraph"/>
              <w:numPr>
                <w:ilvl w:val="0"/>
                <w:numId w:val="1"/>
              </w:numPr>
            </w:pPr>
          </w:p>
        </w:tc>
        <w:tc>
          <w:tcPr>
            <w:tcW w:w="2684" w:type="pct"/>
          </w:tcPr>
          <w:p w14:paraId="72EC1532" w14:textId="77777777" w:rsidR="007B6216" w:rsidRPr="00B62FC1" w:rsidRDefault="007B6216" w:rsidP="007B6216">
            <w:r w:rsidRPr="00B62FC1">
              <w:t>Reissued Equipment can be selected multiple (ex, all the office chair in one offices)</w:t>
            </w:r>
          </w:p>
        </w:tc>
        <w:tc>
          <w:tcPr>
            <w:tcW w:w="2015" w:type="pct"/>
          </w:tcPr>
          <w:p w14:paraId="65F604B1" w14:textId="77777777" w:rsidR="007B6216" w:rsidRPr="00B62FC1" w:rsidRDefault="007B6216" w:rsidP="007B6216">
            <w:r>
              <w:t>Accomplished (February 15-23, 2021)</w:t>
            </w:r>
          </w:p>
        </w:tc>
      </w:tr>
      <w:tr w:rsidR="007B6216" w14:paraId="0992B394" w14:textId="77777777" w:rsidTr="00BD65D5">
        <w:tc>
          <w:tcPr>
            <w:tcW w:w="301" w:type="pct"/>
          </w:tcPr>
          <w:p w14:paraId="7C753278" w14:textId="77777777" w:rsidR="007B6216" w:rsidRPr="00B62FC1" w:rsidRDefault="007B6216" w:rsidP="007B6216">
            <w:pPr>
              <w:pStyle w:val="ListParagraph"/>
              <w:numPr>
                <w:ilvl w:val="0"/>
                <w:numId w:val="1"/>
              </w:numPr>
            </w:pPr>
          </w:p>
        </w:tc>
        <w:tc>
          <w:tcPr>
            <w:tcW w:w="2684" w:type="pct"/>
          </w:tcPr>
          <w:p w14:paraId="371E2A25" w14:textId="77777777" w:rsidR="007B6216" w:rsidRPr="00B62FC1" w:rsidRDefault="007B6216" w:rsidP="007B6216">
            <w:r w:rsidRPr="00B62FC1">
              <w:t xml:space="preserve">The remarks in Issued Equipment forwarded to Reissued Remarks </w:t>
            </w:r>
          </w:p>
        </w:tc>
        <w:tc>
          <w:tcPr>
            <w:tcW w:w="2015" w:type="pct"/>
          </w:tcPr>
          <w:p w14:paraId="1B438D5C" w14:textId="77777777" w:rsidR="007B6216" w:rsidRPr="00B62FC1" w:rsidRDefault="007B6216" w:rsidP="007B6216">
            <w:r>
              <w:t>Accomplished (February 15-23, 2021)</w:t>
            </w:r>
          </w:p>
        </w:tc>
      </w:tr>
      <w:tr w:rsidR="007B6216" w14:paraId="6A904508" w14:textId="77777777" w:rsidTr="00BD65D5">
        <w:tc>
          <w:tcPr>
            <w:tcW w:w="301" w:type="pct"/>
          </w:tcPr>
          <w:p w14:paraId="5BFFEE3C" w14:textId="77777777" w:rsidR="007B6216" w:rsidRPr="00B62FC1" w:rsidRDefault="007B6216" w:rsidP="007B6216">
            <w:pPr>
              <w:pStyle w:val="ListParagraph"/>
              <w:numPr>
                <w:ilvl w:val="0"/>
                <w:numId w:val="1"/>
              </w:numPr>
            </w:pPr>
          </w:p>
        </w:tc>
        <w:tc>
          <w:tcPr>
            <w:tcW w:w="2684" w:type="pct"/>
          </w:tcPr>
          <w:p w14:paraId="046359DA" w14:textId="77777777" w:rsidR="007B6216" w:rsidRPr="00B62FC1" w:rsidRDefault="007B6216" w:rsidP="007B6216">
            <w:r w:rsidRPr="00B62FC1">
              <w:t>Employee can be added by SPMO</w:t>
            </w:r>
          </w:p>
        </w:tc>
        <w:tc>
          <w:tcPr>
            <w:tcW w:w="2015" w:type="pct"/>
          </w:tcPr>
          <w:p w14:paraId="727AC2CE" w14:textId="77777777" w:rsidR="007B6216" w:rsidRPr="00B62FC1" w:rsidRDefault="007B6216" w:rsidP="007B6216">
            <w:r>
              <w:t>Accomplished (February 15-23, 2021)</w:t>
            </w:r>
          </w:p>
        </w:tc>
      </w:tr>
      <w:tr w:rsidR="007B6216" w14:paraId="607F6657" w14:textId="77777777" w:rsidTr="00BD65D5">
        <w:tc>
          <w:tcPr>
            <w:tcW w:w="301" w:type="pct"/>
          </w:tcPr>
          <w:p w14:paraId="3BB528D6" w14:textId="77777777" w:rsidR="007B6216" w:rsidRPr="00B62FC1" w:rsidRDefault="007B6216" w:rsidP="007B6216">
            <w:pPr>
              <w:pStyle w:val="ListParagraph"/>
              <w:numPr>
                <w:ilvl w:val="0"/>
                <w:numId w:val="1"/>
              </w:numPr>
            </w:pPr>
          </w:p>
        </w:tc>
        <w:tc>
          <w:tcPr>
            <w:tcW w:w="2684" w:type="pct"/>
          </w:tcPr>
          <w:p w14:paraId="2FEC66EB" w14:textId="77777777" w:rsidR="007B6216" w:rsidRPr="00B62FC1" w:rsidRDefault="007B6216" w:rsidP="007B6216">
            <w:r w:rsidRPr="00B62FC1">
              <w:t>Bugs in List of Issuance in Fund Cluster and Supplier, the display is id number not display</w:t>
            </w:r>
          </w:p>
        </w:tc>
        <w:tc>
          <w:tcPr>
            <w:tcW w:w="2015" w:type="pct"/>
          </w:tcPr>
          <w:p w14:paraId="1B3522A9" w14:textId="77777777" w:rsidR="007B6216" w:rsidRPr="00B62FC1" w:rsidRDefault="007B6216" w:rsidP="007B6216">
            <w:r>
              <w:t>Accomplished (February 15-23, 2021)</w:t>
            </w:r>
          </w:p>
        </w:tc>
      </w:tr>
      <w:tr w:rsidR="007B6216" w14:paraId="7F8987B1" w14:textId="77777777" w:rsidTr="00BD65D5">
        <w:tc>
          <w:tcPr>
            <w:tcW w:w="301" w:type="pct"/>
          </w:tcPr>
          <w:p w14:paraId="1285F33F" w14:textId="77777777" w:rsidR="007B6216" w:rsidRPr="00B62FC1" w:rsidRDefault="007B6216" w:rsidP="007B6216">
            <w:pPr>
              <w:pStyle w:val="ListParagraph"/>
              <w:numPr>
                <w:ilvl w:val="0"/>
                <w:numId w:val="1"/>
              </w:numPr>
            </w:pPr>
          </w:p>
        </w:tc>
        <w:tc>
          <w:tcPr>
            <w:tcW w:w="2684" w:type="pct"/>
          </w:tcPr>
          <w:p w14:paraId="37D170FC" w14:textId="77777777" w:rsidR="007B6216" w:rsidRPr="00B62FC1" w:rsidRDefault="007B6216" w:rsidP="007B6216">
            <w:r w:rsidRPr="00B62FC1">
              <w:t>Change label Working to Serviceable and Not Working to Unserviceable</w:t>
            </w:r>
          </w:p>
        </w:tc>
        <w:tc>
          <w:tcPr>
            <w:tcW w:w="2015" w:type="pct"/>
          </w:tcPr>
          <w:p w14:paraId="78E836C1" w14:textId="77777777" w:rsidR="007B6216" w:rsidRPr="00B62FC1" w:rsidRDefault="007B6216" w:rsidP="007B6216">
            <w:r>
              <w:t>Accomplished (February 15-23, 2021)</w:t>
            </w:r>
          </w:p>
        </w:tc>
      </w:tr>
      <w:tr w:rsidR="007B6216" w14:paraId="272DC9CE" w14:textId="77777777" w:rsidTr="00BD65D5">
        <w:tc>
          <w:tcPr>
            <w:tcW w:w="301" w:type="pct"/>
          </w:tcPr>
          <w:p w14:paraId="5A277B9F" w14:textId="77777777" w:rsidR="007B6216" w:rsidRPr="00B62FC1" w:rsidRDefault="007B6216" w:rsidP="007B6216">
            <w:pPr>
              <w:pStyle w:val="ListParagraph"/>
              <w:numPr>
                <w:ilvl w:val="0"/>
                <w:numId w:val="1"/>
              </w:numPr>
            </w:pPr>
          </w:p>
        </w:tc>
        <w:tc>
          <w:tcPr>
            <w:tcW w:w="2684" w:type="pct"/>
          </w:tcPr>
          <w:p w14:paraId="37BE7960" w14:textId="77777777" w:rsidR="007B6216" w:rsidRDefault="007B6216" w:rsidP="007B6216">
            <w:r w:rsidRPr="00B62FC1">
              <w:t>Change the List of Disposal Item to List for Disposal Item</w:t>
            </w:r>
          </w:p>
        </w:tc>
        <w:tc>
          <w:tcPr>
            <w:tcW w:w="2015" w:type="pct"/>
          </w:tcPr>
          <w:p w14:paraId="21431FF5" w14:textId="77777777" w:rsidR="007B6216" w:rsidRDefault="007B6216" w:rsidP="007B6216">
            <w:r>
              <w:t>Accomplished (February 15-23, 2021)</w:t>
            </w:r>
          </w:p>
        </w:tc>
      </w:tr>
      <w:tr w:rsidR="007B6216" w14:paraId="3BC96EBF" w14:textId="77777777" w:rsidTr="00BD65D5">
        <w:tc>
          <w:tcPr>
            <w:tcW w:w="301" w:type="pct"/>
          </w:tcPr>
          <w:p w14:paraId="22A3A879" w14:textId="77777777" w:rsidR="007B6216" w:rsidRPr="00B62FC1" w:rsidRDefault="007B6216" w:rsidP="007B6216">
            <w:pPr>
              <w:pStyle w:val="ListParagraph"/>
              <w:numPr>
                <w:ilvl w:val="0"/>
                <w:numId w:val="1"/>
              </w:numPr>
            </w:pPr>
          </w:p>
        </w:tc>
        <w:tc>
          <w:tcPr>
            <w:tcW w:w="2684" w:type="pct"/>
          </w:tcPr>
          <w:p w14:paraId="7B82EC1E" w14:textId="77777777" w:rsidR="007B6216" w:rsidRPr="00B62FC1" w:rsidRDefault="007B6216" w:rsidP="007B6216">
            <w:r w:rsidRPr="00B62FC1">
              <w:t xml:space="preserve">Add field </w:t>
            </w:r>
            <w:proofErr w:type="spellStart"/>
            <w:r>
              <w:t>Phil</w:t>
            </w:r>
            <w:r w:rsidRPr="00B62FC1">
              <w:t>GEPS</w:t>
            </w:r>
            <w:proofErr w:type="spellEnd"/>
            <w:r w:rsidRPr="00B62FC1">
              <w:t xml:space="preserve"> #, DBP Account # and Status (such as Active, blacklist and suspended) in Supplier</w:t>
            </w:r>
          </w:p>
        </w:tc>
        <w:tc>
          <w:tcPr>
            <w:tcW w:w="2015" w:type="pct"/>
          </w:tcPr>
          <w:p w14:paraId="68A923A5" w14:textId="77777777" w:rsidR="007B6216" w:rsidRPr="00B62FC1" w:rsidRDefault="007B6216" w:rsidP="007B6216">
            <w:r>
              <w:t>Accomplished (February 24, 2021 – March 1, 2021)</w:t>
            </w:r>
          </w:p>
        </w:tc>
      </w:tr>
      <w:tr w:rsidR="007B6216" w14:paraId="5754A519" w14:textId="77777777" w:rsidTr="00BD65D5">
        <w:tc>
          <w:tcPr>
            <w:tcW w:w="301" w:type="pct"/>
          </w:tcPr>
          <w:p w14:paraId="39AA6E41" w14:textId="77777777" w:rsidR="007B6216" w:rsidRPr="00B62FC1" w:rsidRDefault="007B6216" w:rsidP="007B6216">
            <w:pPr>
              <w:pStyle w:val="ListParagraph"/>
              <w:numPr>
                <w:ilvl w:val="0"/>
                <w:numId w:val="1"/>
              </w:numPr>
            </w:pPr>
          </w:p>
        </w:tc>
        <w:tc>
          <w:tcPr>
            <w:tcW w:w="2684" w:type="pct"/>
          </w:tcPr>
          <w:p w14:paraId="5A54776C" w14:textId="77777777" w:rsidR="007B6216" w:rsidRPr="00B62FC1" w:rsidRDefault="007B6216" w:rsidP="007B6216">
            <w:r w:rsidRPr="00B62FC1">
              <w:t>Supplier Code should be auto generated by System</w:t>
            </w:r>
          </w:p>
        </w:tc>
        <w:tc>
          <w:tcPr>
            <w:tcW w:w="2015" w:type="pct"/>
          </w:tcPr>
          <w:p w14:paraId="757652D5" w14:textId="77777777" w:rsidR="007B6216" w:rsidRPr="00B62FC1" w:rsidRDefault="007B6216" w:rsidP="007B6216">
            <w:r>
              <w:t>Accomplished (February 24, 2021 – March 1, 2021)</w:t>
            </w:r>
          </w:p>
        </w:tc>
      </w:tr>
      <w:tr w:rsidR="007B6216" w14:paraId="47BEBB5E" w14:textId="77777777" w:rsidTr="00BD65D5">
        <w:tc>
          <w:tcPr>
            <w:tcW w:w="301" w:type="pct"/>
          </w:tcPr>
          <w:p w14:paraId="654E8353" w14:textId="77777777" w:rsidR="007B6216" w:rsidRPr="00B62FC1" w:rsidRDefault="007B6216" w:rsidP="007B6216">
            <w:pPr>
              <w:pStyle w:val="ListParagraph"/>
              <w:numPr>
                <w:ilvl w:val="0"/>
                <w:numId w:val="1"/>
              </w:numPr>
            </w:pPr>
          </w:p>
        </w:tc>
        <w:tc>
          <w:tcPr>
            <w:tcW w:w="2684" w:type="pct"/>
          </w:tcPr>
          <w:p w14:paraId="1010FFCA" w14:textId="77777777" w:rsidR="007B6216" w:rsidRPr="00B62FC1" w:rsidRDefault="007B6216" w:rsidP="007B6216">
            <w:r w:rsidRPr="00B62FC1">
              <w:t>Dropdown office</w:t>
            </w:r>
          </w:p>
        </w:tc>
        <w:tc>
          <w:tcPr>
            <w:tcW w:w="2015" w:type="pct"/>
          </w:tcPr>
          <w:p w14:paraId="7731ACCA" w14:textId="77777777" w:rsidR="007B6216" w:rsidRPr="00B62FC1" w:rsidRDefault="007B6216" w:rsidP="007B6216">
            <w:r>
              <w:t>The offices cannot be manually inputted. The reason is the choices of employee in supply coordinator should be their corresponding department or campus only. The other reason is to identify what specific campus every supply coordinator.</w:t>
            </w:r>
          </w:p>
        </w:tc>
      </w:tr>
      <w:tr w:rsidR="007B6216" w14:paraId="7D3F487F" w14:textId="286E050E" w:rsidTr="009867E8">
        <w:tc>
          <w:tcPr>
            <w:tcW w:w="5000" w:type="pct"/>
            <w:gridSpan w:val="3"/>
            <w:shd w:val="clear" w:color="auto" w:fill="000000" w:themeFill="text1"/>
          </w:tcPr>
          <w:p w14:paraId="1FC4A3C8" w14:textId="344018C3" w:rsidR="007B6216" w:rsidRPr="00B62FC1" w:rsidRDefault="007B6216" w:rsidP="007B6216">
            <w:pPr>
              <w:jc w:val="center"/>
            </w:pPr>
            <w:r w:rsidRPr="00352148">
              <w:rPr>
                <w:b/>
              </w:rPr>
              <w:t>Recommendation</w:t>
            </w:r>
            <w:r>
              <w:rPr>
                <w:b/>
              </w:rPr>
              <w:t xml:space="preserve"> (February 23, 2021)</w:t>
            </w:r>
          </w:p>
        </w:tc>
      </w:tr>
      <w:tr w:rsidR="007B6216" w14:paraId="12A633A9" w14:textId="77777777" w:rsidTr="00BD65D5">
        <w:tc>
          <w:tcPr>
            <w:tcW w:w="301" w:type="pct"/>
            <w:shd w:val="clear" w:color="auto" w:fill="767171" w:themeFill="background2" w:themeFillShade="80"/>
          </w:tcPr>
          <w:p w14:paraId="7EE405EC" w14:textId="77777777" w:rsidR="007B6216" w:rsidRPr="00B62FC1" w:rsidRDefault="007B6216" w:rsidP="007B6216"/>
        </w:tc>
        <w:tc>
          <w:tcPr>
            <w:tcW w:w="2684" w:type="pct"/>
            <w:shd w:val="clear" w:color="auto" w:fill="767171" w:themeFill="background2" w:themeFillShade="80"/>
          </w:tcPr>
          <w:p w14:paraId="0CC43994" w14:textId="0B5964B3" w:rsidR="007B6216" w:rsidRPr="00B62FC1" w:rsidRDefault="007B6216" w:rsidP="007B6216">
            <w:pPr>
              <w:jc w:val="center"/>
            </w:pPr>
            <w:r w:rsidRPr="009867E8">
              <w:rPr>
                <w:b/>
                <w:bCs/>
                <w:color w:val="FFFFFF" w:themeColor="background1"/>
              </w:rPr>
              <w:t>Recommendation</w:t>
            </w:r>
          </w:p>
        </w:tc>
        <w:tc>
          <w:tcPr>
            <w:tcW w:w="2015" w:type="pct"/>
            <w:shd w:val="clear" w:color="auto" w:fill="767171" w:themeFill="background2" w:themeFillShade="80"/>
          </w:tcPr>
          <w:p w14:paraId="5EE1AC92" w14:textId="7F78DFD2" w:rsidR="007B6216" w:rsidRPr="00B62FC1" w:rsidRDefault="007B6216" w:rsidP="007B6216">
            <w:pPr>
              <w:jc w:val="center"/>
            </w:pPr>
            <w:r w:rsidRPr="009867E8">
              <w:rPr>
                <w:b/>
                <w:bCs/>
                <w:color w:val="FFFFFF" w:themeColor="background1"/>
              </w:rPr>
              <w:t>Remarks</w:t>
            </w:r>
          </w:p>
        </w:tc>
      </w:tr>
      <w:tr w:rsidR="007B6216" w14:paraId="2B66854B" w14:textId="77777777" w:rsidTr="00BD65D5">
        <w:tc>
          <w:tcPr>
            <w:tcW w:w="301" w:type="pct"/>
          </w:tcPr>
          <w:p w14:paraId="6FFC5838" w14:textId="77777777" w:rsidR="007B6216" w:rsidRPr="00B62FC1" w:rsidRDefault="007B6216" w:rsidP="007B6216">
            <w:pPr>
              <w:pStyle w:val="ListParagraph"/>
              <w:numPr>
                <w:ilvl w:val="0"/>
                <w:numId w:val="1"/>
              </w:numPr>
            </w:pPr>
          </w:p>
        </w:tc>
        <w:tc>
          <w:tcPr>
            <w:tcW w:w="2684" w:type="pct"/>
          </w:tcPr>
          <w:p w14:paraId="3ED15AC0" w14:textId="77777777" w:rsidR="007B6216" w:rsidRPr="00B62FC1" w:rsidRDefault="007B6216" w:rsidP="007B6216">
            <w:r>
              <w:t>ICS and PAR Issuances should base in Stock Supply</w:t>
            </w:r>
          </w:p>
        </w:tc>
        <w:tc>
          <w:tcPr>
            <w:tcW w:w="2015" w:type="pct"/>
          </w:tcPr>
          <w:p w14:paraId="00933BB7" w14:textId="3D06834F" w:rsidR="007B6216" w:rsidRPr="00B62FC1" w:rsidRDefault="007B6216" w:rsidP="007B6216">
            <w:r>
              <w:t>Accomplished (March 2, 2021 – March 8, 2021)</w:t>
            </w:r>
          </w:p>
        </w:tc>
      </w:tr>
      <w:tr w:rsidR="007B6216" w14:paraId="6BDF8F55" w14:textId="77777777" w:rsidTr="00BD65D5">
        <w:tc>
          <w:tcPr>
            <w:tcW w:w="301" w:type="pct"/>
          </w:tcPr>
          <w:p w14:paraId="17144F5D" w14:textId="77777777" w:rsidR="007B6216" w:rsidRPr="00B62FC1" w:rsidRDefault="007B6216" w:rsidP="007B6216">
            <w:pPr>
              <w:pStyle w:val="ListParagraph"/>
              <w:numPr>
                <w:ilvl w:val="0"/>
                <w:numId w:val="1"/>
              </w:numPr>
            </w:pPr>
          </w:p>
        </w:tc>
        <w:tc>
          <w:tcPr>
            <w:tcW w:w="2684" w:type="pct"/>
          </w:tcPr>
          <w:p w14:paraId="01355BD9" w14:textId="77777777" w:rsidR="007B6216" w:rsidRPr="00B62FC1" w:rsidRDefault="007B6216" w:rsidP="007B6216">
            <w:r>
              <w:t>Add Reports of Dormant Inventories (6 months of no request/issuance of Supplies</w:t>
            </w:r>
          </w:p>
        </w:tc>
        <w:tc>
          <w:tcPr>
            <w:tcW w:w="2015" w:type="pct"/>
          </w:tcPr>
          <w:p w14:paraId="77114060" w14:textId="2F44E491" w:rsidR="007B6216" w:rsidRPr="00B62FC1" w:rsidRDefault="007B6216" w:rsidP="007B6216">
            <w:r>
              <w:t>Accomplished (June 14, 2021 – June 21, 2021)</w:t>
            </w:r>
          </w:p>
        </w:tc>
      </w:tr>
      <w:tr w:rsidR="007B6216" w14:paraId="524F8162" w14:textId="77777777" w:rsidTr="00BD65D5">
        <w:tc>
          <w:tcPr>
            <w:tcW w:w="301" w:type="pct"/>
          </w:tcPr>
          <w:p w14:paraId="7A8AA597" w14:textId="77777777" w:rsidR="007B6216" w:rsidRPr="00B62FC1" w:rsidRDefault="007B6216" w:rsidP="007B6216">
            <w:pPr>
              <w:pStyle w:val="ListParagraph"/>
              <w:numPr>
                <w:ilvl w:val="0"/>
                <w:numId w:val="1"/>
              </w:numPr>
            </w:pPr>
          </w:p>
        </w:tc>
        <w:tc>
          <w:tcPr>
            <w:tcW w:w="2684" w:type="pct"/>
          </w:tcPr>
          <w:p w14:paraId="33FF797B" w14:textId="77777777" w:rsidR="007B6216" w:rsidRPr="00B62FC1" w:rsidRDefault="007B6216" w:rsidP="007B6216">
            <w:r>
              <w:t>The Quantity cannot input negative integer</w:t>
            </w:r>
          </w:p>
        </w:tc>
        <w:tc>
          <w:tcPr>
            <w:tcW w:w="2015" w:type="pct"/>
          </w:tcPr>
          <w:p w14:paraId="6AE4459D" w14:textId="77777777" w:rsidR="007B6216" w:rsidRPr="00B62FC1" w:rsidRDefault="007B6216" w:rsidP="007B6216">
            <w:r>
              <w:t>Accomplished (February 24, 2021 – March 1, 2021)</w:t>
            </w:r>
          </w:p>
        </w:tc>
      </w:tr>
      <w:tr w:rsidR="007B6216" w14:paraId="58A82C5C" w14:textId="77777777" w:rsidTr="00BD65D5">
        <w:tc>
          <w:tcPr>
            <w:tcW w:w="301" w:type="pct"/>
          </w:tcPr>
          <w:p w14:paraId="4F23756D" w14:textId="77777777" w:rsidR="007B6216" w:rsidRPr="00B62FC1" w:rsidRDefault="007B6216" w:rsidP="007B6216">
            <w:pPr>
              <w:pStyle w:val="ListParagraph"/>
              <w:numPr>
                <w:ilvl w:val="0"/>
                <w:numId w:val="1"/>
              </w:numPr>
            </w:pPr>
          </w:p>
        </w:tc>
        <w:tc>
          <w:tcPr>
            <w:tcW w:w="2684" w:type="pct"/>
          </w:tcPr>
          <w:p w14:paraId="1E5CB4DC" w14:textId="77777777" w:rsidR="007B6216" w:rsidRPr="00B62FC1" w:rsidRDefault="007B6216" w:rsidP="007B6216">
            <w:r>
              <w:t>Type Quantity 1, 2 … in the Barcode Field for the uniqueness of each equipment</w:t>
            </w:r>
          </w:p>
        </w:tc>
        <w:tc>
          <w:tcPr>
            <w:tcW w:w="2015" w:type="pct"/>
          </w:tcPr>
          <w:p w14:paraId="659322BA" w14:textId="77777777" w:rsidR="007B6216" w:rsidRPr="00B62FC1" w:rsidRDefault="007B6216" w:rsidP="007B6216">
            <w:r>
              <w:t>Accomplished (February 24, 2021 – March 1, 2021)</w:t>
            </w:r>
          </w:p>
        </w:tc>
      </w:tr>
      <w:tr w:rsidR="007B6216" w14:paraId="3A338C4D" w14:textId="77777777" w:rsidTr="00BD65D5">
        <w:tc>
          <w:tcPr>
            <w:tcW w:w="301" w:type="pct"/>
          </w:tcPr>
          <w:p w14:paraId="46BAA9C0" w14:textId="77777777" w:rsidR="007B6216" w:rsidRPr="00B62FC1" w:rsidRDefault="007B6216" w:rsidP="007B6216">
            <w:pPr>
              <w:pStyle w:val="ListParagraph"/>
              <w:numPr>
                <w:ilvl w:val="0"/>
                <w:numId w:val="1"/>
              </w:numPr>
            </w:pPr>
          </w:p>
        </w:tc>
        <w:tc>
          <w:tcPr>
            <w:tcW w:w="2684" w:type="pct"/>
          </w:tcPr>
          <w:p w14:paraId="020F0CE9" w14:textId="77777777" w:rsidR="007B6216" w:rsidRPr="00B62FC1" w:rsidRDefault="007B6216" w:rsidP="007B6216">
            <w:r>
              <w:t>Change Label of Add New Supply to Add New Request of Supplies in Requesting Supply</w:t>
            </w:r>
          </w:p>
        </w:tc>
        <w:tc>
          <w:tcPr>
            <w:tcW w:w="2015" w:type="pct"/>
          </w:tcPr>
          <w:p w14:paraId="166EF82D" w14:textId="77777777" w:rsidR="007B6216" w:rsidRPr="00B62FC1" w:rsidRDefault="007B6216" w:rsidP="007B6216">
            <w:r>
              <w:t>Accomplished (February 24, 2021 – March 1, 2021)</w:t>
            </w:r>
          </w:p>
        </w:tc>
      </w:tr>
      <w:tr w:rsidR="007B6216" w14:paraId="1BFBAA63" w14:textId="77777777" w:rsidTr="00BD65D5">
        <w:tc>
          <w:tcPr>
            <w:tcW w:w="301" w:type="pct"/>
          </w:tcPr>
          <w:p w14:paraId="669A280F" w14:textId="77777777" w:rsidR="007B6216" w:rsidRPr="00B62FC1" w:rsidRDefault="007B6216" w:rsidP="007B6216">
            <w:pPr>
              <w:pStyle w:val="ListParagraph"/>
              <w:numPr>
                <w:ilvl w:val="0"/>
                <w:numId w:val="1"/>
              </w:numPr>
            </w:pPr>
          </w:p>
        </w:tc>
        <w:tc>
          <w:tcPr>
            <w:tcW w:w="2684" w:type="pct"/>
          </w:tcPr>
          <w:p w14:paraId="42FFA93B" w14:textId="77777777" w:rsidR="007B6216" w:rsidRPr="00B62FC1" w:rsidRDefault="007B6216" w:rsidP="007B6216">
            <w:r>
              <w:t>Change Label Available Quantity to Quantity to be Issued</w:t>
            </w:r>
          </w:p>
        </w:tc>
        <w:tc>
          <w:tcPr>
            <w:tcW w:w="2015" w:type="pct"/>
          </w:tcPr>
          <w:p w14:paraId="650C17D8" w14:textId="77777777" w:rsidR="007B6216" w:rsidRPr="00B62FC1" w:rsidRDefault="007B6216" w:rsidP="007B6216">
            <w:r>
              <w:t>Accomplished (February 24, 2021 – March 1, 2021)</w:t>
            </w:r>
          </w:p>
        </w:tc>
      </w:tr>
      <w:tr w:rsidR="007B6216" w14:paraId="23DF78D9" w14:textId="77777777" w:rsidTr="00BD65D5">
        <w:tc>
          <w:tcPr>
            <w:tcW w:w="301" w:type="pct"/>
          </w:tcPr>
          <w:p w14:paraId="20C4678A" w14:textId="77777777" w:rsidR="007B6216" w:rsidRPr="00B62FC1" w:rsidRDefault="007B6216" w:rsidP="007B6216">
            <w:pPr>
              <w:pStyle w:val="ListParagraph"/>
              <w:numPr>
                <w:ilvl w:val="0"/>
                <w:numId w:val="1"/>
              </w:numPr>
            </w:pPr>
          </w:p>
        </w:tc>
        <w:tc>
          <w:tcPr>
            <w:tcW w:w="2684" w:type="pct"/>
          </w:tcPr>
          <w:p w14:paraId="29C4EF3A" w14:textId="77777777" w:rsidR="007B6216" w:rsidRPr="00B62FC1" w:rsidRDefault="007B6216" w:rsidP="007B6216">
            <w:r>
              <w:t>Limit the Quantity based on the request of employee</w:t>
            </w:r>
          </w:p>
        </w:tc>
        <w:tc>
          <w:tcPr>
            <w:tcW w:w="2015" w:type="pct"/>
          </w:tcPr>
          <w:p w14:paraId="031A5299" w14:textId="77777777" w:rsidR="007B6216" w:rsidRPr="00B62FC1" w:rsidRDefault="007B6216" w:rsidP="007B6216">
            <w:r>
              <w:t>Accomplished (February 24, 2021 – March 1, 2021)</w:t>
            </w:r>
          </w:p>
        </w:tc>
      </w:tr>
      <w:tr w:rsidR="007B6216" w14:paraId="21398746" w14:textId="77777777" w:rsidTr="00BD65D5">
        <w:tc>
          <w:tcPr>
            <w:tcW w:w="301" w:type="pct"/>
          </w:tcPr>
          <w:p w14:paraId="4F2BD854" w14:textId="77777777" w:rsidR="007B6216" w:rsidRPr="00B62FC1" w:rsidRDefault="007B6216" w:rsidP="007B6216">
            <w:pPr>
              <w:pStyle w:val="ListParagraph"/>
              <w:numPr>
                <w:ilvl w:val="0"/>
                <w:numId w:val="1"/>
              </w:numPr>
            </w:pPr>
          </w:p>
        </w:tc>
        <w:tc>
          <w:tcPr>
            <w:tcW w:w="2684" w:type="pct"/>
          </w:tcPr>
          <w:p w14:paraId="6016E189" w14:textId="77777777" w:rsidR="007B6216" w:rsidRPr="00B62FC1" w:rsidRDefault="007B6216" w:rsidP="007B6216">
            <w:r>
              <w:t>Remove Fund Cluster and Supplier in RIS</w:t>
            </w:r>
          </w:p>
        </w:tc>
        <w:tc>
          <w:tcPr>
            <w:tcW w:w="2015" w:type="pct"/>
          </w:tcPr>
          <w:p w14:paraId="68D7287F" w14:textId="77777777" w:rsidR="007B6216" w:rsidRPr="00B62FC1" w:rsidRDefault="007B6216" w:rsidP="007B6216">
            <w:r>
              <w:t>Accomplished (February 24, 2021 – March 1, 2021)</w:t>
            </w:r>
          </w:p>
        </w:tc>
      </w:tr>
      <w:tr w:rsidR="007B6216" w14:paraId="25C05B14" w14:textId="77777777" w:rsidTr="00BD65D5">
        <w:tc>
          <w:tcPr>
            <w:tcW w:w="301" w:type="pct"/>
          </w:tcPr>
          <w:p w14:paraId="37075AED" w14:textId="77777777" w:rsidR="007B6216" w:rsidRPr="00B62FC1" w:rsidRDefault="007B6216" w:rsidP="007B6216">
            <w:pPr>
              <w:pStyle w:val="ListParagraph"/>
              <w:numPr>
                <w:ilvl w:val="0"/>
                <w:numId w:val="1"/>
              </w:numPr>
            </w:pPr>
          </w:p>
        </w:tc>
        <w:tc>
          <w:tcPr>
            <w:tcW w:w="2684" w:type="pct"/>
          </w:tcPr>
          <w:p w14:paraId="30380F6A" w14:textId="77777777" w:rsidR="007B6216" w:rsidRPr="00B62FC1" w:rsidRDefault="007B6216" w:rsidP="007B6216">
            <w:r>
              <w:t>Adding of Stocks in Supplies can be multiple at the same time</w:t>
            </w:r>
          </w:p>
        </w:tc>
        <w:tc>
          <w:tcPr>
            <w:tcW w:w="2015" w:type="pct"/>
          </w:tcPr>
          <w:p w14:paraId="71B41CC3" w14:textId="77777777" w:rsidR="007B6216" w:rsidRPr="00B62FC1" w:rsidRDefault="007B6216" w:rsidP="007B6216">
            <w:r>
              <w:t>Accomplished (February 24, 2021 – March 1, 2021)</w:t>
            </w:r>
          </w:p>
        </w:tc>
      </w:tr>
    </w:tbl>
    <w:p w14:paraId="5FA92DC0" w14:textId="1C9E3243" w:rsidR="003C22DC" w:rsidRDefault="003C22DC">
      <w:pPr>
        <w:rPr>
          <w:sz w:val="14"/>
          <w:szCs w:val="14"/>
        </w:rPr>
      </w:pPr>
    </w:p>
    <w:p w14:paraId="7BFAE976" w14:textId="77777777" w:rsidR="0011365C" w:rsidRPr="00626021" w:rsidRDefault="0011365C">
      <w:pPr>
        <w:rPr>
          <w:sz w:val="14"/>
          <w:szCs w:val="14"/>
        </w:rPr>
      </w:pPr>
    </w:p>
    <w:tbl>
      <w:tblPr>
        <w:tblStyle w:val="TableGrid"/>
        <w:tblW w:w="5000" w:type="pct"/>
        <w:tblLook w:val="04A0" w:firstRow="1" w:lastRow="0" w:firstColumn="1" w:lastColumn="0" w:noHBand="0" w:noVBand="1"/>
      </w:tblPr>
      <w:tblGrid>
        <w:gridCol w:w="576"/>
        <w:gridCol w:w="4823"/>
        <w:gridCol w:w="3617"/>
      </w:tblGrid>
      <w:tr w:rsidR="00197844" w14:paraId="27058428" w14:textId="77777777" w:rsidTr="009867E8">
        <w:tc>
          <w:tcPr>
            <w:tcW w:w="5000" w:type="pct"/>
            <w:gridSpan w:val="3"/>
            <w:shd w:val="clear" w:color="auto" w:fill="000000" w:themeFill="text1"/>
          </w:tcPr>
          <w:p w14:paraId="19FD5729" w14:textId="547AACD2" w:rsidR="00197844" w:rsidRPr="00B62FC1" w:rsidRDefault="00197844" w:rsidP="00197844">
            <w:pPr>
              <w:jc w:val="center"/>
            </w:pPr>
            <w:r>
              <w:lastRenderedPageBreak/>
              <w:br w:type="page"/>
            </w:r>
            <w:r w:rsidRPr="00352148">
              <w:rPr>
                <w:b/>
              </w:rPr>
              <w:t>Recommendation</w:t>
            </w:r>
            <w:r>
              <w:rPr>
                <w:b/>
              </w:rPr>
              <w:t xml:space="preserve"> (March 1, 2021)</w:t>
            </w:r>
          </w:p>
        </w:tc>
      </w:tr>
      <w:tr w:rsidR="00197844" w14:paraId="503A03B7" w14:textId="77777777" w:rsidTr="000977E5">
        <w:tc>
          <w:tcPr>
            <w:tcW w:w="319" w:type="pct"/>
            <w:shd w:val="clear" w:color="auto" w:fill="767171" w:themeFill="background2" w:themeFillShade="80"/>
          </w:tcPr>
          <w:p w14:paraId="7D4F2AE8" w14:textId="77777777" w:rsidR="00197844" w:rsidRPr="00B62FC1" w:rsidRDefault="00197844" w:rsidP="00197844">
            <w:pPr>
              <w:pStyle w:val="ListParagraph"/>
              <w:ind w:left="360"/>
              <w:jc w:val="center"/>
            </w:pPr>
          </w:p>
        </w:tc>
        <w:tc>
          <w:tcPr>
            <w:tcW w:w="2675" w:type="pct"/>
            <w:shd w:val="clear" w:color="auto" w:fill="767171" w:themeFill="background2" w:themeFillShade="80"/>
          </w:tcPr>
          <w:p w14:paraId="612E12FF" w14:textId="46172577" w:rsidR="00197844" w:rsidRDefault="00197844" w:rsidP="00197844">
            <w:pPr>
              <w:jc w:val="center"/>
            </w:pPr>
            <w:r w:rsidRPr="009867E8">
              <w:rPr>
                <w:b/>
                <w:bCs/>
                <w:color w:val="FFFFFF" w:themeColor="background1"/>
              </w:rPr>
              <w:t>Recommendation</w:t>
            </w:r>
          </w:p>
        </w:tc>
        <w:tc>
          <w:tcPr>
            <w:tcW w:w="2006" w:type="pct"/>
            <w:shd w:val="clear" w:color="auto" w:fill="767171" w:themeFill="background2" w:themeFillShade="80"/>
          </w:tcPr>
          <w:p w14:paraId="3F9B9F46" w14:textId="3E752FA6" w:rsidR="00197844" w:rsidRPr="00B62FC1" w:rsidRDefault="00197844" w:rsidP="00197844">
            <w:pPr>
              <w:jc w:val="center"/>
            </w:pPr>
            <w:r w:rsidRPr="009867E8">
              <w:rPr>
                <w:b/>
                <w:bCs/>
                <w:color w:val="FFFFFF" w:themeColor="background1"/>
              </w:rPr>
              <w:t>Remarks</w:t>
            </w:r>
          </w:p>
        </w:tc>
      </w:tr>
      <w:tr w:rsidR="00BD65D5" w14:paraId="394F54D4" w14:textId="77777777" w:rsidTr="000977E5">
        <w:tc>
          <w:tcPr>
            <w:tcW w:w="319" w:type="pct"/>
          </w:tcPr>
          <w:p w14:paraId="4DE7945E" w14:textId="77777777" w:rsidR="00BD65D5" w:rsidRPr="00B62FC1" w:rsidRDefault="00BD65D5" w:rsidP="00BD65D5">
            <w:pPr>
              <w:pStyle w:val="ListParagraph"/>
              <w:numPr>
                <w:ilvl w:val="0"/>
                <w:numId w:val="1"/>
              </w:numPr>
            </w:pPr>
          </w:p>
        </w:tc>
        <w:tc>
          <w:tcPr>
            <w:tcW w:w="2675" w:type="pct"/>
          </w:tcPr>
          <w:p w14:paraId="4833CA64" w14:textId="4882ED7A" w:rsidR="00BD65D5" w:rsidRPr="00B62FC1" w:rsidRDefault="00BD65D5" w:rsidP="00BD65D5">
            <w:r>
              <w:t xml:space="preserve">Accounting User level has the only access in adding and editing </w:t>
            </w:r>
            <w:r w:rsidRPr="009867E8">
              <w:t xml:space="preserve">Chart of account </w:t>
            </w:r>
          </w:p>
        </w:tc>
        <w:tc>
          <w:tcPr>
            <w:tcW w:w="2006" w:type="pct"/>
          </w:tcPr>
          <w:p w14:paraId="05E83BEB" w14:textId="572E3260" w:rsidR="00BD65D5" w:rsidRPr="00B62FC1" w:rsidRDefault="00BD65D5" w:rsidP="00BD65D5">
            <w:r>
              <w:t>Accomplished (March 9, 2021 – March 15, 2021)</w:t>
            </w:r>
          </w:p>
        </w:tc>
      </w:tr>
      <w:tr w:rsidR="00BD65D5" w14:paraId="1292415D" w14:textId="77777777" w:rsidTr="000977E5">
        <w:tc>
          <w:tcPr>
            <w:tcW w:w="319" w:type="pct"/>
          </w:tcPr>
          <w:p w14:paraId="1ACA9A23" w14:textId="77777777" w:rsidR="00BD65D5" w:rsidRPr="00B62FC1" w:rsidRDefault="00BD65D5" w:rsidP="00BD65D5">
            <w:pPr>
              <w:pStyle w:val="ListParagraph"/>
              <w:numPr>
                <w:ilvl w:val="0"/>
                <w:numId w:val="1"/>
              </w:numPr>
            </w:pPr>
          </w:p>
        </w:tc>
        <w:tc>
          <w:tcPr>
            <w:tcW w:w="2675" w:type="pct"/>
          </w:tcPr>
          <w:p w14:paraId="6987FC2A" w14:textId="138D018A" w:rsidR="00BD65D5" w:rsidRPr="00B62FC1" w:rsidRDefault="00BD65D5" w:rsidP="00BD65D5">
            <w:r>
              <w:t>Accounting User level has the only access in adding and editing Fund Cluster</w:t>
            </w:r>
          </w:p>
        </w:tc>
        <w:tc>
          <w:tcPr>
            <w:tcW w:w="2006" w:type="pct"/>
          </w:tcPr>
          <w:p w14:paraId="20E1D417" w14:textId="715DA00A" w:rsidR="00BD65D5" w:rsidRPr="00B62FC1" w:rsidRDefault="00BD65D5" w:rsidP="00BD65D5">
            <w:r>
              <w:t>Accomplished (March 9, 2021 – March 15, 2021)</w:t>
            </w:r>
          </w:p>
        </w:tc>
      </w:tr>
      <w:tr w:rsidR="00BD65D5" w14:paraId="1A291124" w14:textId="77777777" w:rsidTr="000977E5">
        <w:tc>
          <w:tcPr>
            <w:tcW w:w="319" w:type="pct"/>
          </w:tcPr>
          <w:p w14:paraId="56E5529B" w14:textId="77777777" w:rsidR="00BD65D5" w:rsidRPr="00B62FC1" w:rsidRDefault="00BD65D5" w:rsidP="00BD65D5">
            <w:pPr>
              <w:pStyle w:val="ListParagraph"/>
              <w:numPr>
                <w:ilvl w:val="0"/>
                <w:numId w:val="1"/>
              </w:numPr>
            </w:pPr>
          </w:p>
        </w:tc>
        <w:tc>
          <w:tcPr>
            <w:tcW w:w="2675" w:type="pct"/>
          </w:tcPr>
          <w:p w14:paraId="369EEB90" w14:textId="19491987" w:rsidR="00BD65D5" w:rsidRPr="00B62FC1" w:rsidRDefault="00BD65D5" w:rsidP="00BD65D5">
            <w:r w:rsidRPr="009867E8">
              <w:t>Instruction in stockroom</w:t>
            </w:r>
          </w:p>
        </w:tc>
        <w:tc>
          <w:tcPr>
            <w:tcW w:w="2006" w:type="pct"/>
          </w:tcPr>
          <w:p w14:paraId="09BFB255" w14:textId="61AB6F33" w:rsidR="00BD65D5" w:rsidRPr="00B62FC1" w:rsidRDefault="00BD65D5" w:rsidP="00BD65D5">
            <w:r>
              <w:t>Accomplished (March 2, 2021 – March 8, 2021)</w:t>
            </w:r>
          </w:p>
        </w:tc>
      </w:tr>
      <w:tr w:rsidR="007B6216" w14:paraId="1B841BC1" w14:textId="77777777" w:rsidTr="000977E5">
        <w:tc>
          <w:tcPr>
            <w:tcW w:w="319" w:type="pct"/>
          </w:tcPr>
          <w:p w14:paraId="52D4AB26" w14:textId="77777777" w:rsidR="007B6216" w:rsidRPr="00B62FC1" w:rsidRDefault="007B6216" w:rsidP="007B6216">
            <w:pPr>
              <w:pStyle w:val="ListParagraph"/>
              <w:numPr>
                <w:ilvl w:val="0"/>
                <w:numId w:val="1"/>
              </w:numPr>
            </w:pPr>
          </w:p>
        </w:tc>
        <w:tc>
          <w:tcPr>
            <w:tcW w:w="2675" w:type="pct"/>
          </w:tcPr>
          <w:p w14:paraId="43B6AA6B" w14:textId="060515AA" w:rsidR="007B6216" w:rsidRPr="009867E8" w:rsidRDefault="007B6216" w:rsidP="007B6216">
            <w:r>
              <w:t>Resetting of Password is only for MIS</w:t>
            </w:r>
          </w:p>
        </w:tc>
        <w:tc>
          <w:tcPr>
            <w:tcW w:w="2006" w:type="pct"/>
          </w:tcPr>
          <w:p w14:paraId="51B4AE00" w14:textId="7552ED3B" w:rsidR="007B6216" w:rsidRPr="00B62FC1" w:rsidRDefault="007B6216" w:rsidP="007B6216">
            <w:r>
              <w:t>Accomplished (June 14, 2021 – June 21, 2021)</w:t>
            </w:r>
          </w:p>
        </w:tc>
      </w:tr>
      <w:tr w:rsidR="007B6216" w14:paraId="01737359" w14:textId="77777777" w:rsidTr="00602A97">
        <w:tc>
          <w:tcPr>
            <w:tcW w:w="5000" w:type="pct"/>
            <w:gridSpan w:val="3"/>
            <w:shd w:val="clear" w:color="auto" w:fill="000000" w:themeFill="text1"/>
          </w:tcPr>
          <w:p w14:paraId="4BEDEB94" w14:textId="36690E11" w:rsidR="007B6216" w:rsidRPr="00B62FC1" w:rsidRDefault="007B6216" w:rsidP="007B6216">
            <w:pPr>
              <w:jc w:val="center"/>
            </w:pPr>
            <w:r>
              <w:br w:type="page"/>
            </w:r>
            <w:r w:rsidRPr="00352148">
              <w:rPr>
                <w:b/>
              </w:rPr>
              <w:t>Recommendation</w:t>
            </w:r>
            <w:r>
              <w:rPr>
                <w:b/>
              </w:rPr>
              <w:t xml:space="preserve"> (March 8, 2021)</w:t>
            </w:r>
          </w:p>
        </w:tc>
      </w:tr>
      <w:tr w:rsidR="007B6216" w14:paraId="4F3A4142" w14:textId="77777777" w:rsidTr="000977E5">
        <w:tc>
          <w:tcPr>
            <w:tcW w:w="319" w:type="pct"/>
            <w:shd w:val="clear" w:color="auto" w:fill="767171" w:themeFill="background2" w:themeFillShade="80"/>
          </w:tcPr>
          <w:p w14:paraId="451CC3FF" w14:textId="77777777" w:rsidR="007B6216" w:rsidRPr="00B62FC1" w:rsidRDefault="007B6216" w:rsidP="007B6216">
            <w:pPr>
              <w:pStyle w:val="ListParagraph"/>
              <w:ind w:left="360"/>
              <w:jc w:val="center"/>
            </w:pPr>
          </w:p>
        </w:tc>
        <w:tc>
          <w:tcPr>
            <w:tcW w:w="2675" w:type="pct"/>
            <w:shd w:val="clear" w:color="auto" w:fill="767171" w:themeFill="background2" w:themeFillShade="80"/>
          </w:tcPr>
          <w:p w14:paraId="7B97DCFC" w14:textId="77777777" w:rsidR="007B6216" w:rsidRDefault="007B6216" w:rsidP="007B6216">
            <w:pPr>
              <w:jc w:val="center"/>
            </w:pPr>
            <w:r w:rsidRPr="009867E8">
              <w:rPr>
                <w:b/>
                <w:bCs/>
                <w:color w:val="FFFFFF" w:themeColor="background1"/>
              </w:rPr>
              <w:t>Recommendation</w:t>
            </w:r>
          </w:p>
        </w:tc>
        <w:tc>
          <w:tcPr>
            <w:tcW w:w="2006" w:type="pct"/>
            <w:shd w:val="clear" w:color="auto" w:fill="767171" w:themeFill="background2" w:themeFillShade="80"/>
          </w:tcPr>
          <w:p w14:paraId="0C05A291" w14:textId="77777777" w:rsidR="007B6216" w:rsidRPr="00B62FC1" w:rsidRDefault="007B6216" w:rsidP="007B6216">
            <w:pPr>
              <w:jc w:val="center"/>
            </w:pPr>
            <w:r w:rsidRPr="009867E8">
              <w:rPr>
                <w:b/>
                <w:bCs/>
                <w:color w:val="FFFFFF" w:themeColor="background1"/>
              </w:rPr>
              <w:t>Remarks</w:t>
            </w:r>
          </w:p>
        </w:tc>
      </w:tr>
      <w:tr w:rsidR="007B6216" w14:paraId="20838198" w14:textId="77777777" w:rsidTr="000977E5">
        <w:tc>
          <w:tcPr>
            <w:tcW w:w="319" w:type="pct"/>
          </w:tcPr>
          <w:p w14:paraId="08E65DBE" w14:textId="77777777" w:rsidR="007B6216" w:rsidRPr="00B62FC1" w:rsidRDefault="007B6216" w:rsidP="007B6216">
            <w:pPr>
              <w:pStyle w:val="ListParagraph"/>
              <w:numPr>
                <w:ilvl w:val="0"/>
                <w:numId w:val="1"/>
              </w:numPr>
            </w:pPr>
          </w:p>
        </w:tc>
        <w:tc>
          <w:tcPr>
            <w:tcW w:w="2675" w:type="pct"/>
          </w:tcPr>
          <w:p w14:paraId="08A6F08F" w14:textId="6D377509" w:rsidR="007B6216" w:rsidRPr="00B62FC1" w:rsidRDefault="007B6216" w:rsidP="007B6216">
            <w:r>
              <w:t>Supply Officer have access on Editing of ICS and PARE Issuance</w:t>
            </w:r>
          </w:p>
        </w:tc>
        <w:tc>
          <w:tcPr>
            <w:tcW w:w="2006" w:type="pct"/>
          </w:tcPr>
          <w:p w14:paraId="076749B6" w14:textId="31ED6FEE" w:rsidR="007B6216" w:rsidRPr="00B62FC1" w:rsidRDefault="007B6216" w:rsidP="007B6216">
            <w:r>
              <w:t>Accomplished (March 9, 2021 – March 15, 2021)</w:t>
            </w:r>
          </w:p>
        </w:tc>
      </w:tr>
      <w:tr w:rsidR="007B6216" w14:paraId="7BC2576B" w14:textId="77777777" w:rsidTr="000977E5">
        <w:tc>
          <w:tcPr>
            <w:tcW w:w="319" w:type="pct"/>
          </w:tcPr>
          <w:p w14:paraId="700F59B7" w14:textId="77777777" w:rsidR="007B6216" w:rsidRPr="00B62FC1" w:rsidRDefault="007B6216" w:rsidP="007B6216">
            <w:pPr>
              <w:pStyle w:val="ListParagraph"/>
              <w:numPr>
                <w:ilvl w:val="0"/>
                <w:numId w:val="1"/>
              </w:numPr>
            </w:pPr>
          </w:p>
        </w:tc>
        <w:tc>
          <w:tcPr>
            <w:tcW w:w="2675" w:type="pct"/>
          </w:tcPr>
          <w:p w14:paraId="17F1B5D9" w14:textId="0903AB6D" w:rsidR="007B6216" w:rsidRPr="00B62FC1" w:rsidRDefault="007B6216" w:rsidP="007B6216">
            <w:r>
              <w:t>Useful Life will be edited by Accounting Office</w:t>
            </w:r>
          </w:p>
        </w:tc>
        <w:tc>
          <w:tcPr>
            <w:tcW w:w="2006" w:type="pct"/>
          </w:tcPr>
          <w:p w14:paraId="2ED9FCC1" w14:textId="3D5516B4" w:rsidR="007B6216" w:rsidRPr="00B62FC1" w:rsidRDefault="007B6216" w:rsidP="007B6216">
            <w:r>
              <w:t>Accomplished (March 9, 2021 – March 15, 2021)</w:t>
            </w:r>
          </w:p>
        </w:tc>
      </w:tr>
      <w:tr w:rsidR="007B6216" w14:paraId="33F55FD5" w14:textId="77777777" w:rsidTr="004645E8">
        <w:tc>
          <w:tcPr>
            <w:tcW w:w="5000" w:type="pct"/>
            <w:gridSpan w:val="3"/>
            <w:shd w:val="clear" w:color="auto" w:fill="000000" w:themeFill="text1"/>
          </w:tcPr>
          <w:p w14:paraId="3A92FCB4" w14:textId="72567FC3" w:rsidR="007B6216" w:rsidRPr="00B62FC1" w:rsidRDefault="007B6216" w:rsidP="007B6216">
            <w:pPr>
              <w:jc w:val="center"/>
            </w:pPr>
            <w:r>
              <w:br w:type="page"/>
            </w:r>
            <w:r w:rsidRPr="00352148">
              <w:rPr>
                <w:b/>
              </w:rPr>
              <w:t>Recommendation</w:t>
            </w:r>
            <w:r>
              <w:rPr>
                <w:b/>
              </w:rPr>
              <w:t xml:space="preserve"> (March 15, 2021)</w:t>
            </w:r>
          </w:p>
        </w:tc>
      </w:tr>
      <w:tr w:rsidR="007B6216" w14:paraId="06DE85D2" w14:textId="77777777" w:rsidTr="000977E5">
        <w:tc>
          <w:tcPr>
            <w:tcW w:w="319" w:type="pct"/>
            <w:shd w:val="clear" w:color="auto" w:fill="767171" w:themeFill="background2" w:themeFillShade="80"/>
          </w:tcPr>
          <w:p w14:paraId="676A2B12" w14:textId="77777777" w:rsidR="007B6216" w:rsidRPr="00B62FC1" w:rsidRDefault="007B6216" w:rsidP="007B6216">
            <w:pPr>
              <w:pStyle w:val="ListParagraph"/>
              <w:ind w:left="360"/>
              <w:jc w:val="center"/>
            </w:pPr>
          </w:p>
        </w:tc>
        <w:tc>
          <w:tcPr>
            <w:tcW w:w="2675" w:type="pct"/>
            <w:shd w:val="clear" w:color="auto" w:fill="767171" w:themeFill="background2" w:themeFillShade="80"/>
          </w:tcPr>
          <w:p w14:paraId="6F033052" w14:textId="77777777" w:rsidR="007B6216" w:rsidRDefault="007B6216" w:rsidP="007B6216">
            <w:pPr>
              <w:jc w:val="center"/>
            </w:pPr>
            <w:r w:rsidRPr="009867E8">
              <w:rPr>
                <w:b/>
                <w:bCs/>
                <w:color w:val="FFFFFF" w:themeColor="background1"/>
              </w:rPr>
              <w:t>Recommendation</w:t>
            </w:r>
          </w:p>
        </w:tc>
        <w:tc>
          <w:tcPr>
            <w:tcW w:w="2006" w:type="pct"/>
            <w:shd w:val="clear" w:color="auto" w:fill="767171" w:themeFill="background2" w:themeFillShade="80"/>
          </w:tcPr>
          <w:p w14:paraId="6861B15F" w14:textId="77777777" w:rsidR="007B6216" w:rsidRPr="00B62FC1" w:rsidRDefault="007B6216" w:rsidP="007B6216">
            <w:pPr>
              <w:jc w:val="center"/>
            </w:pPr>
            <w:r w:rsidRPr="009867E8">
              <w:rPr>
                <w:b/>
                <w:bCs/>
                <w:color w:val="FFFFFF" w:themeColor="background1"/>
              </w:rPr>
              <w:t>Remarks</w:t>
            </w:r>
          </w:p>
        </w:tc>
      </w:tr>
      <w:tr w:rsidR="007B6216" w14:paraId="271F9EEA" w14:textId="77777777" w:rsidTr="000977E5">
        <w:tc>
          <w:tcPr>
            <w:tcW w:w="319" w:type="pct"/>
          </w:tcPr>
          <w:p w14:paraId="21C089E1" w14:textId="77777777" w:rsidR="007B6216" w:rsidRPr="00B62FC1" w:rsidRDefault="007B6216" w:rsidP="007B6216">
            <w:pPr>
              <w:pStyle w:val="ListParagraph"/>
              <w:numPr>
                <w:ilvl w:val="0"/>
                <w:numId w:val="1"/>
              </w:numPr>
            </w:pPr>
          </w:p>
        </w:tc>
        <w:tc>
          <w:tcPr>
            <w:tcW w:w="2675" w:type="pct"/>
          </w:tcPr>
          <w:p w14:paraId="7276463D" w14:textId="7865157C" w:rsidR="007B6216" w:rsidRPr="00B62FC1" w:rsidRDefault="007B6216" w:rsidP="007B6216">
            <w:r>
              <w:t>Reports of Item exceeding Useful Life</w:t>
            </w:r>
          </w:p>
        </w:tc>
        <w:tc>
          <w:tcPr>
            <w:tcW w:w="2006" w:type="pct"/>
          </w:tcPr>
          <w:p w14:paraId="3E7199A2" w14:textId="4B2818A7" w:rsidR="007B6216" w:rsidRPr="00B62FC1" w:rsidRDefault="007B6216" w:rsidP="007B6216">
            <w:r>
              <w:t>Accomplished (June 14, 2021 – June 21, 2021)</w:t>
            </w:r>
          </w:p>
        </w:tc>
      </w:tr>
      <w:tr w:rsidR="007B6216" w14:paraId="1A4D0981" w14:textId="77777777" w:rsidTr="000977E5">
        <w:tc>
          <w:tcPr>
            <w:tcW w:w="319" w:type="pct"/>
          </w:tcPr>
          <w:p w14:paraId="6990827D" w14:textId="77777777" w:rsidR="007B6216" w:rsidRPr="00B62FC1" w:rsidRDefault="007B6216" w:rsidP="007B6216">
            <w:pPr>
              <w:pStyle w:val="ListParagraph"/>
              <w:numPr>
                <w:ilvl w:val="0"/>
                <w:numId w:val="1"/>
              </w:numPr>
            </w:pPr>
          </w:p>
        </w:tc>
        <w:tc>
          <w:tcPr>
            <w:tcW w:w="2675" w:type="pct"/>
          </w:tcPr>
          <w:p w14:paraId="67EAF1F0" w14:textId="65CB2796" w:rsidR="007B6216" w:rsidRDefault="007B6216" w:rsidP="007B6216">
            <w:r>
              <w:t>Remove Purchase Order Number and Supplier in Editing of ICS and PARE</w:t>
            </w:r>
          </w:p>
        </w:tc>
        <w:tc>
          <w:tcPr>
            <w:tcW w:w="2006" w:type="pct"/>
          </w:tcPr>
          <w:p w14:paraId="3B50800B" w14:textId="487232ED" w:rsidR="007B6216" w:rsidRPr="00B62FC1" w:rsidRDefault="007B6216" w:rsidP="007B6216">
            <w:r>
              <w:t>Accomplished (March 16, 2021 – March 22, 2021)</w:t>
            </w:r>
          </w:p>
        </w:tc>
      </w:tr>
      <w:tr w:rsidR="007B6216" w14:paraId="12E07C80" w14:textId="77777777" w:rsidTr="000977E5">
        <w:tc>
          <w:tcPr>
            <w:tcW w:w="319" w:type="pct"/>
          </w:tcPr>
          <w:p w14:paraId="161BB36A" w14:textId="77777777" w:rsidR="007B6216" w:rsidRPr="00B62FC1" w:rsidRDefault="007B6216" w:rsidP="007B6216">
            <w:pPr>
              <w:pStyle w:val="ListParagraph"/>
              <w:numPr>
                <w:ilvl w:val="0"/>
                <w:numId w:val="1"/>
              </w:numPr>
            </w:pPr>
          </w:p>
        </w:tc>
        <w:tc>
          <w:tcPr>
            <w:tcW w:w="2675" w:type="pct"/>
          </w:tcPr>
          <w:p w14:paraId="3FBE97AA" w14:textId="3B5ABD8B" w:rsidR="007B6216" w:rsidRDefault="007B6216" w:rsidP="007B6216">
            <w:r>
              <w:t>Added Legend in Warehouse if the useful life is exceeded in the first issuance to last issuance</w:t>
            </w:r>
          </w:p>
        </w:tc>
        <w:tc>
          <w:tcPr>
            <w:tcW w:w="2006" w:type="pct"/>
          </w:tcPr>
          <w:p w14:paraId="0DCD2A67" w14:textId="25720DBE" w:rsidR="007B6216" w:rsidRPr="00B62FC1" w:rsidRDefault="007B6216" w:rsidP="007B6216">
            <w:r>
              <w:t>Accomplished (March 16, 2021 – March 22, 2021)</w:t>
            </w:r>
          </w:p>
        </w:tc>
      </w:tr>
      <w:tr w:rsidR="007B6216" w14:paraId="770D4D0B" w14:textId="77777777" w:rsidTr="000977E5">
        <w:tc>
          <w:tcPr>
            <w:tcW w:w="319" w:type="pct"/>
          </w:tcPr>
          <w:p w14:paraId="1B43F2DD" w14:textId="77777777" w:rsidR="007B6216" w:rsidRPr="00B62FC1" w:rsidRDefault="007B6216" w:rsidP="007B6216">
            <w:pPr>
              <w:pStyle w:val="ListParagraph"/>
              <w:numPr>
                <w:ilvl w:val="0"/>
                <w:numId w:val="1"/>
              </w:numPr>
            </w:pPr>
          </w:p>
        </w:tc>
        <w:tc>
          <w:tcPr>
            <w:tcW w:w="2675" w:type="pct"/>
          </w:tcPr>
          <w:p w14:paraId="18C8C342" w14:textId="223FEAA5" w:rsidR="007B6216" w:rsidRDefault="007B6216" w:rsidP="007B6216">
            <w:r>
              <w:t>Add Purchase Order Number, Price, Supplier and Fund Cluster in Adding More Stock</w:t>
            </w:r>
          </w:p>
        </w:tc>
        <w:tc>
          <w:tcPr>
            <w:tcW w:w="2006" w:type="pct"/>
          </w:tcPr>
          <w:p w14:paraId="68F76C94" w14:textId="6086C220" w:rsidR="007B6216" w:rsidRPr="00B62FC1" w:rsidRDefault="007B6216" w:rsidP="007B6216">
            <w:r>
              <w:t>Accomplished (March 23, 2021 – March 29, 2021)</w:t>
            </w:r>
          </w:p>
        </w:tc>
      </w:tr>
      <w:tr w:rsidR="007B6216" w14:paraId="5AD482D4" w14:textId="77777777" w:rsidTr="000977E5">
        <w:tc>
          <w:tcPr>
            <w:tcW w:w="319" w:type="pct"/>
          </w:tcPr>
          <w:p w14:paraId="6BC7D9E9" w14:textId="77777777" w:rsidR="007B6216" w:rsidRPr="00B62FC1" w:rsidRDefault="007B6216" w:rsidP="007B6216">
            <w:pPr>
              <w:pStyle w:val="ListParagraph"/>
              <w:numPr>
                <w:ilvl w:val="0"/>
                <w:numId w:val="1"/>
              </w:numPr>
            </w:pPr>
          </w:p>
        </w:tc>
        <w:tc>
          <w:tcPr>
            <w:tcW w:w="2675" w:type="pct"/>
          </w:tcPr>
          <w:p w14:paraId="6CFFA625" w14:textId="5505A1EC" w:rsidR="007B6216" w:rsidRDefault="007B6216" w:rsidP="007B6216">
            <w:r>
              <w:t>Add Warehouse in adding more Stock to identify where the equipment will be stored/stocked.</w:t>
            </w:r>
          </w:p>
        </w:tc>
        <w:tc>
          <w:tcPr>
            <w:tcW w:w="2006" w:type="pct"/>
          </w:tcPr>
          <w:p w14:paraId="2695C5DD" w14:textId="6ED9FEAD" w:rsidR="007B6216" w:rsidRPr="00B62FC1" w:rsidRDefault="007B6216" w:rsidP="007B6216">
            <w:r>
              <w:t>Not applicable but I add Transfer Equipment in one Warehouse to another warehouse.</w:t>
            </w:r>
          </w:p>
        </w:tc>
      </w:tr>
      <w:tr w:rsidR="007B6216" w14:paraId="6C4AEBE5" w14:textId="77777777" w:rsidTr="000977E5">
        <w:tc>
          <w:tcPr>
            <w:tcW w:w="319" w:type="pct"/>
          </w:tcPr>
          <w:p w14:paraId="49023203" w14:textId="77777777" w:rsidR="007B6216" w:rsidRPr="00B62FC1" w:rsidRDefault="007B6216" w:rsidP="007B6216">
            <w:pPr>
              <w:pStyle w:val="ListParagraph"/>
              <w:numPr>
                <w:ilvl w:val="0"/>
                <w:numId w:val="1"/>
              </w:numPr>
            </w:pPr>
          </w:p>
        </w:tc>
        <w:tc>
          <w:tcPr>
            <w:tcW w:w="2675" w:type="pct"/>
          </w:tcPr>
          <w:p w14:paraId="74457414" w14:textId="58BFA174" w:rsidR="007B6216" w:rsidRDefault="007B6216" w:rsidP="007B6216">
            <w:r>
              <w:t>After Adding Stock, it should put in warehouse first before issuing to employee.</w:t>
            </w:r>
          </w:p>
        </w:tc>
        <w:tc>
          <w:tcPr>
            <w:tcW w:w="2006" w:type="pct"/>
          </w:tcPr>
          <w:p w14:paraId="27831F0D" w14:textId="3B2FFD75" w:rsidR="007B6216" w:rsidRPr="00B62FC1" w:rsidRDefault="007B6216" w:rsidP="007B6216">
            <w:r>
              <w:t>Not Applicable because only Supply Officer in SPMO can only Issue the Equipment</w:t>
            </w:r>
          </w:p>
        </w:tc>
      </w:tr>
      <w:tr w:rsidR="007B6216" w14:paraId="42700BDA" w14:textId="77777777" w:rsidTr="000977E5">
        <w:tc>
          <w:tcPr>
            <w:tcW w:w="319" w:type="pct"/>
          </w:tcPr>
          <w:p w14:paraId="18619B2C" w14:textId="77777777" w:rsidR="007B6216" w:rsidRPr="00B62FC1" w:rsidRDefault="007B6216" w:rsidP="007B6216">
            <w:pPr>
              <w:pStyle w:val="ListParagraph"/>
              <w:numPr>
                <w:ilvl w:val="0"/>
                <w:numId w:val="1"/>
              </w:numPr>
            </w:pPr>
          </w:p>
        </w:tc>
        <w:tc>
          <w:tcPr>
            <w:tcW w:w="2675" w:type="pct"/>
          </w:tcPr>
          <w:p w14:paraId="738AA09A" w14:textId="3BD85B80" w:rsidR="007B6216" w:rsidRDefault="007B6216" w:rsidP="007B6216">
            <w:r>
              <w:t>The price, available stock, fund cluster and supplier will be based on Purchase Order Number in the Issuance of Supplies and Equipment.</w:t>
            </w:r>
          </w:p>
        </w:tc>
        <w:tc>
          <w:tcPr>
            <w:tcW w:w="2006" w:type="pct"/>
          </w:tcPr>
          <w:p w14:paraId="2840364E" w14:textId="58C5F8FC" w:rsidR="007B6216" w:rsidRPr="00B62FC1" w:rsidRDefault="007B6216" w:rsidP="007B6216">
            <w:r>
              <w:t>Accomplished (March 23, 2021 – March 29, 2021)</w:t>
            </w:r>
          </w:p>
        </w:tc>
      </w:tr>
      <w:tr w:rsidR="007B6216" w14:paraId="3339D7E6" w14:textId="77777777" w:rsidTr="000977E5">
        <w:tc>
          <w:tcPr>
            <w:tcW w:w="319" w:type="pct"/>
          </w:tcPr>
          <w:p w14:paraId="20B218CA" w14:textId="77777777" w:rsidR="007B6216" w:rsidRPr="00B62FC1" w:rsidRDefault="007B6216" w:rsidP="007B6216">
            <w:pPr>
              <w:pStyle w:val="ListParagraph"/>
              <w:numPr>
                <w:ilvl w:val="0"/>
                <w:numId w:val="1"/>
              </w:numPr>
            </w:pPr>
          </w:p>
        </w:tc>
        <w:tc>
          <w:tcPr>
            <w:tcW w:w="2675" w:type="pct"/>
          </w:tcPr>
          <w:p w14:paraId="6B6DBCFF" w14:textId="188C2AC8" w:rsidR="007B6216" w:rsidRDefault="007B6216" w:rsidP="007B6216">
            <w:r>
              <w:t>Add MFO/PAP Field in Adding More Stock</w:t>
            </w:r>
          </w:p>
        </w:tc>
        <w:tc>
          <w:tcPr>
            <w:tcW w:w="2006" w:type="pct"/>
          </w:tcPr>
          <w:p w14:paraId="6BF864A4" w14:textId="7B9F2D45" w:rsidR="007B6216" w:rsidRPr="00B62FC1" w:rsidRDefault="007B6216" w:rsidP="007B6216">
            <w:r>
              <w:t>Accomplished (March 16, 2021 – March 22, 2021)</w:t>
            </w:r>
          </w:p>
        </w:tc>
      </w:tr>
      <w:tr w:rsidR="007B6216" w:rsidRPr="00B62FC1" w14:paraId="223C3814" w14:textId="77777777" w:rsidTr="006D71DF">
        <w:tc>
          <w:tcPr>
            <w:tcW w:w="5000" w:type="pct"/>
            <w:gridSpan w:val="3"/>
            <w:shd w:val="clear" w:color="auto" w:fill="000000" w:themeFill="text1"/>
          </w:tcPr>
          <w:p w14:paraId="0572DAB0" w14:textId="77777777" w:rsidR="007B6216" w:rsidRPr="00B62FC1" w:rsidRDefault="007B6216" w:rsidP="007B6216">
            <w:pPr>
              <w:jc w:val="center"/>
            </w:pPr>
            <w:r>
              <w:br w:type="page"/>
            </w:r>
            <w:r w:rsidRPr="00352148">
              <w:rPr>
                <w:b/>
              </w:rPr>
              <w:t>Recommendation</w:t>
            </w:r>
            <w:r>
              <w:rPr>
                <w:b/>
              </w:rPr>
              <w:t xml:space="preserve"> (March 15, 2021)</w:t>
            </w:r>
          </w:p>
        </w:tc>
      </w:tr>
      <w:tr w:rsidR="007B6216" w:rsidRPr="00B62FC1" w14:paraId="09E3C06E" w14:textId="77777777" w:rsidTr="000977E5">
        <w:tc>
          <w:tcPr>
            <w:tcW w:w="319" w:type="pct"/>
            <w:shd w:val="clear" w:color="auto" w:fill="767171" w:themeFill="background2" w:themeFillShade="80"/>
          </w:tcPr>
          <w:p w14:paraId="7B401C32" w14:textId="77777777" w:rsidR="007B6216" w:rsidRPr="00B62FC1" w:rsidRDefault="007B6216" w:rsidP="007B6216">
            <w:pPr>
              <w:pStyle w:val="ListParagraph"/>
              <w:ind w:left="360"/>
              <w:jc w:val="center"/>
            </w:pPr>
          </w:p>
        </w:tc>
        <w:tc>
          <w:tcPr>
            <w:tcW w:w="2675" w:type="pct"/>
            <w:shd w:val="clear" w:color="auto" w:fill="767171" w:themeFill="background2" w:themeFillShade="80"/>
          </w:tcPr>
          <w:p w14:paraId="6586AE8F" w14:textId="77777777" w:rsidR="007B6216" w:rsidRDefault="007B6216" w:rsidP="007B6216">
            <w:pPr>
              <w:jc w:val="center"/>
            </w:pPr>
            <w:r w:rsidRPr="009867E8">
              <w:rPr>
                <w:b/>
                <w:bCs/>
                <w:color w:val="FFFFFF" w:themeColor="background1"/>
              </w:rPr>
              <w:t>Recommendation</w:t>
            </w:r>
          </w:p>
        </w:tc>
        <w:tc>
          <w:tcPr>
            <w:tcW w:w="2006" w:type="pct"/>
            <w:shd w:val="clear" w:color="auto" w:fill="767171" w:themeFill="background2" w:themeFillShade="80"/>
          </w:tcPr>
          <w:p w14:paraId="7AE3A2A6" w14:textId="77777777" w:rsidR="007B6216" w:rsidRPr="00B62FC1" w:rsidRDefault="007B6216" w:rsidP="007B6216">
            <w:pPr>
              <w:jc w:val="center"/>
            </w:pPr>
            <w:r w:rsidRPr="009867E8">
              <w:rPr>
                <w:b/>
                <w:bCs/>
                <w:color w:val="FFFFFF" w:themeColor="background1"/>
              </w:rPr>
              <w:t>Remarks</w:t>
            </w:r>
          </w:p>
        </w:tc>
      </w:tr>
      <w:tr w:rsidR="007B6216" w14:paraId="3304F032" w14:textId="77777777" w:rsidTr="000977E5">
        <w:tc>
          <w:tcPr>
            <w:tcW w:w="319" w:type="pct"/>
          </w:tcPr>
          <w:p w14:paraId="08151788" w14:textId="77777777" w:rsidR="007B6216" w:rsidRPr="00B62FC1" w:rsidRDefault="007B6216" w:rsidP="007B6216">
            <w:pPr>
              <w:pStyle w:val="ListParagraph"/>
              <w:numPr>
                <w:ilvl w:val="0"/>
                <w:numId w:val="1"/>
              </w:numPr>
            </w:pPr>
          </w:p>
        </w:tc>
        <w:tc>
          <w:tcPr>
            <w:tcW w:w="2675" w:type="pct"/>
          </w:tcPr>
          <w:p w14:paraId="2C346F49" w14:textId="79E788ED" w:rsidR="007B6216" w:rsidRDefault="007B6216" w:rsidP="007B6216">
            <w:r>
              <w:t xml:space="preserve">Change GEPS to </w:t>
            </w:r>
            <w:proofErr w:type="spellStart"/>
            <w:r>
              <w:t>PhilGeps</w:t>
            </w:r>
            <w:proofErr w:type="spellEnd"/>
          </w:p>
        </w:tc>
        <w:tc>
          <w:tcPr>
            <w:tcW w:w="2006" w:type="pct"/>
          </w:tcPr>
          <w:p w14:paraId="729E03CE" w14:textId="3DEDCF29" w:rsidR="007B6216" w:rsidRPr="00B62FC1" w:rsidRDefault="007B6216" w:rsidP="007B6216">
            <w:r>
              <w:t>Accomplished (March 23, 2021 – March 29, 2021)</w:t>
            </w:r>
          </w:p>
        </w:tc>
      </w:tr>
      <w:tr w:rsidR="007B6216" w14:paraId="25CC21D3" w14:textId="77777777" w:rsidTr="000977E5">
        <w:tc>
          <w:tcPr>
            <w:tcW w:w="319" w:type="pct"/>
          </w:tcPr>
          <w:p w14:paraId="7A85BA5D" w14:textId="77777777" w:rsidR="007B6216" w:rsidRPr="00B62FC1" w:rsidRDefault="007B6216" w:rsidP="007B6216">
            <w:pPr>
              <w:pStyle w:val="ListParagraph"/>
              <w:numPr>
                <w:ilvl w:val="0"/>
                <w:numId w:val="1"/>
              </w:numPr>
            </w:pPr>
          </w:p>
        </w:tc>
        <w:tc>
          <w:tcPr>
            <w:tcW w:w="2675" w:type="pct"/>
          </w:tcPr>
          <w:p w14:paraId="774B8881" w14:textId="233A62D6" w:rsidR="007B6216" w:rsidRDefault="007B6216" w:rsidP="007B6216">
            <w:r>
              <w:t>List of Issued Item should viewable by Accounting</w:t>
            </w:r>
          </w:p>
        </w:tc>
        <w:tc>
          <w:tcPr>
            <w:tcW w:w="2006" w:type="pct"/>
          </w:tcPr>
          <w:p w14:paraId="27C0AD7B" w14:textId="67313C26" w:rsidR="007B6216" w:rsidRPr="00B62FC1" w:rsidRDefault="007B6216" w:rsidP="007B6216">
            <w:r>
              <w:t>Accomplished (March 23, 2021 – March 29, 2021)</w:t>
            </w:r>
          </w:p>
        </w:tc>
      </w:tr>
      <w:tr w:rsidR="007B6216" w14:paraId="32BE80E4" w14:textId="77777777" w:rsidTr="000977E5">
        <w:tc>
          <w:tcPr>
            <w:tcW w:w="319" w:type="pct"/>
          </w:tcPr>
          <w:p w14:paraId="34A271B0" w14:textId="77777777" w:rsidR="007B6216" w:rsidRPr="00B62FC1" w:rsidRDefault="007B6216" w:rsidP="007B6216">
            <w:pPr>
              <w:pStyle w:val="ListParagraph"/>
              <w:numPr>
                <w:ilvl w:val="0"/>
                <w:numId w:val="1"/>
              </w:numPr>
            </w:pPr>
          </w:p>
        </w:tc>
        <w:tc>
          <w:tcPr>
            <w:tcW w:w="2675" w:type="pct"/>
          </w:tcPr>
          <w:p w14:paraId="56F02EF3" w14:textId="6FEE780C" w:rsidR="007B6216" w:rsidRDefault="007B6216" w:rsidP="007B6216">
            <w:r>
              <w:t>Payment tab should be added in Accounting Access based on the Purchase Order Number</w:t>
            </w:r>
          </w:p>
        </w:tc>
        <w:tc>
          <w:tcPr>
            <w:tcW w:w="2006" w:type="pct"/>
          </w:tcPr>
          <w:p w14:paraId="5745FB17" w14:textId="39DA029B" w:rsidR="007B6216" w:rsidRPr="00B62FC1" w:rsidRDefault="007B6216" w:rsidP="007B6216">
            <w:r>
              <w:t>Accomplished (March 30, 2021 – April 12, 2021)</w:t>
            </w:r>
          </w:p>
        </w:tc>
      </w:tr>
      <w:tr w:rsidR="007B6216" w14:paraId="15D3F0C7" w14:textId="77777777" w:rsidTr="000977E5">
        <w:tc>
          <w:tcPr>
            <w:tcW w:w="319" w:type="pct"/>
          </w:tcPr>
          <w:p w14:paraId="26849730" w14:textId="77777777" w:rsidR="007B6216" w:rsidRPr="00B62FC1" w:rsidRDefault="007B6216" w:rsidP="007B6216">
            <w:pPr>
              <w:pStyle w:val="ListParagraph"/>
              <w:numPr>
                <w:ilvl w:val="0"/>
                <w:numId w:val="1"/>
              </w:numPr>
            </w:pPr>
          </w:p>
        </w:tc>
        <w:tc>
          <w:tcPr>
            <w:tcW w:w="2675" w:type="pct"/>
          </w:tcPr>
          <w:p w14:paraId="47A8C755" w14:textId="7EC8CF3E" w:rsidR="007B6216" w:rsidRDefault="007B6216" w:rsidP="007B6216">
            <w:r>
              <w:t>Change Purchase Order Number to Contract Amount/Purchase order number/Receipt Number</w:t>
            </w:r>
          </w:p>
        </w:tc>
        <w:tc>
          <w:tcPr>
            <w:tcW w:w="2006" w:type="pct"/>
          </w:tcPr>
          <w:p w14:paraId="30F3D8E1" w14:textId="66DD58FE" w:rsidR="007B6216" w:rsidRPr="00B62FC1" w:rsidRDefault="007B6216" w:rsidP="007B6216">
            <w:r>
              <w:t>Accomplished (March 23, 2021 – March 29, 2021)</w:t>
            </w:r>
          </w:p>
        </w:tc>
      </w:tr>
      <w:tr w:rsidR="007B6216" w14:paraId="6B8A38CE" w14:textId="77777777" w:rsidTr="000977E5">
        <w:tc>
          <w:tcPr>
            <w:tcW w:w="319" w:type="pct"/>
          </w:tcPr>
          <w:p w14:paraId="20A0B4B8" w14:textId="77777777" w:rsidR="007B6216" w:rsidRPr="00B62FC1" w:rsidRDefault="007B6216" w:rsidP="007B6216">
            <w:pPr>
              <w:pStyle w:val="ListParagraph"/>
              <w:numPr>
                <w:ilvl w:val="0"/>
                <w:numId w:val="1"/>
              </w:numPr>
            </w:pPr>
          </w:p>
        </w:tc>
        <w:tc>
          <w:tcPr>
            <w:tcW w:w="2675" w:type="pct"/>
          </w:tcPr>
          <w:p w14:paraId="5041AEBD" w14:textId="30B21B2B" w:rsidR="007B6216" w:rsidRDefault="007B6216" w:rsidP="007B6216">
            <w:r>
              <w:t>Change the Supply Coordinator of Department to Accountable Officer such as Dean</w:t>
            </w:r>
          </w:p>
        </w:tc>
        <w:tc>
          <w:tcPr>
            <w:tcW w:w="2006" w:type="pct"/>
          </w:tcPr>
          <w:p w14:paraId="02D975D6" w14:textId="3506C3BE" w:rsidR="007B6216" w:rsidRPr="00B62FC1" w:rsidRDefault="007B6216" w:rsidP="007B6216">
            <w:r>
              <w:t xml:space="preserve">Stay as supply coordinator, don’t change it to the dean. -Madam </w:t>
            </w:r>
            <w:proofErr w:type="spellStart"/>
            <w:r>
              <w:t>Irine</w:t>
            </w:r>
            <w:proofErr w:type="spellEnd"/>
          </w:p>
        </w:tc>
      </w:tr>
      <w:tr w:rsidR="007B6216" w14:paraId="7DA5EF3F" w14:textId="77777777" w:rsidTr="000977E5">
        <w:tc>
          <w:tcPr>
            <w:tcW w:w="319" w:type="pct"/>
          </w:tcPr>
          <w:p w14:paraId="3F037CD8" w14:textId="77777777" w:rsidR="007B6216" w:rsidRPr="00B62FC1" w:rsidRDefault="007B6216" w:rsidP="007B6216">
            <w:pPr>
              <w:pStyle w:val="ListParagraph"/>
              <w:numPr>
                <w:ilvl w:val="0"/>
                <w:numId w:val="1"/>
              </w:numPr>
            </w:pPr>
          </w:p>
        </w:tc>
        <w:tc>
          <w:tcPr>
            <w:tcW w:w="2675" w:type="pct"/>
          </w:tcPr>
          <w:p w14:paraId="03D94E5A" w14:textId="61D84450" w:rsidR="007B6216" w:rsidRDefault="007B6216" w:rsidP="007B6216">
            <w:r>
              <w:t>Add Price field in My Equipment tab of Employee</w:t>
            </w:r>
          </w:p>
        </w:tc>
        <w:tc>
          <w:tcPr>
            <w:tcW w:w="2006" w:type="pct"/>
          </w:tcPr>
          <w:p w14:paraId="429F8B0B" w14:textId="54ABE449" w:rsidR="007B6216" w:rsidRPr="00B62FC1" w:rsidRDefault="007B6216" w:rsidP="007B6216">
            <w:r>
              <w:t>Accomplished (March 23, 2021 – March 29, 2021)</w:t>
            </w:r>
          </w:p>
        </w:tc>
      </w:tr>
      <w:tr w:rsidR="007B6216" w14:paraId="2F89635F" w14:textId="77777777" w:rsidTr="000977E5">
        <w:tc>
          <w:tcPr>
            <w:tcW w:w="319" w:type="pct"/>
          </w:tcPr>
          <w:p w14:paraId="56244CFD" w14:textId="77777777" w:rsidR="007B6216" w:rsidRPr="00B62FC1" w:rsidRDefault="007B6216" w:rsidP="007B6216">
            <w:pPr>
              <w:pStyle w:val="ListParagraph"/>
              <w:numPr>
                <w:ilvl w:val="0"/>
                <w:numId w:val="1"/>
              </w:numPr>
            </w:pPr>
          </w:p>
        </w:tc>
        <w:tc>
          <w:tcPr>
            <w:tcW w:w="2675" w:type="pct"/>
          </w:tcPr>
          <w:p w14:paraId="49AA59C1" w14:textId="44B60A21" w:rsidR="007B6216" w:rsidRDefault="007B6216" w:rsidP="007B6216">
            <w:r>
              <w:t>In list of Disposed Equipment, include the Equipment Code</w:t>
            </w:r>
          </w:p>
        </w:tc>
        <w:tc>
          <w:tcPr>
            <w:tcW w:w="2006" w:type="pct"/>
          </w:tcPr>
          <w:p w14:paraId="274224C5" w14:textId="3DA786DB" w:rsidR="007B6216" w:rsidRPr="00B62FC1" w:rsidRDefault="007B6216" w:rsidP="007B6216">
            <w:r>
              <w:t>Accomplished (March 23, 2021 – March 29, 2021)</w:t>
            </w:r>
          </w:p>
        </w:tc>
      </w:tr>
      <w:tr w:rsidR="007B6216" w14:paraId="265C003F" w14:textId="77777777" w:rsidTr="000977E5">
        <w:tc>
          <w:tcPr>
            <w:tcW w:w="319" w:type="pct"/>
          </w:tcPr>
          <w:p w14:paraId="23903E4F" w14:textId="77777777" w:rsidR="007B6216" w:rsidRPr="00B62FC1" w:rsidRDefault="007B6216" w:rsidP="007B6216">
            <w:pPr>
              <w:pStyle w:val="ListParagraph"/>
              <w:numPr>
                <w:ilvl w:val="0"/>
                <w:numId w:val="1"/>
              </w:numPr>
            </w:pPr>
          </w:p>
        </w:tc>
        <w:tc>
          <w:tcPr>
            <w:tcW w:w="2675" w:type="pct"/>
          </w:tcPr>
          <w:p w14:paraId="6FB32C58" w14:textId="32824076" w:rsidR="007B6216" w:rsidRDefault="007B6216" w:rsidP="007B6216">
            <w:r>
              <w:t xml:space="preserve">Add Type in Supplies and Equipment such as Common Office Supply, Janitorial Supply, Buildings and </w:t>
            </w:r>
            <w:proofErr w:type="spellStart"/>
            <w:r>
              <w:t>etc</w:t>
            </w:r>
            <w:proofErr w:type="spellEnd"/>
          </w:p>
        </w:tc>
        <w:tc>
          <w:tcPr>
            <w:tcW w:w="2006" w:type="pct"/>
          </w:tcPr>
          <w:p w14:paraId="47B92F65" w14:textId="34413DAD" w:rsidR="007B6216" w:rsidRPr="00B62FC1" w:rsidRDefault="007B6216" w:rsidP="007B6216">
            <w:r>
              <w:t>Accomplished (March 23, 2021 – March 29, 2021)</w:t>
            </w:r>
          </w:p>
        </w:tc>
      </w:tr>
      <w:tr w:rsidR="007B6216" w14:paraId="2F4C2A33" w14:textId="77777777" w:rsidTr="000977E5">
        <w:tc>
          <w:tcPr>
            <w:tcW w:w="319" w:type="pct"/>
          </w:tcPr>
          <w:p w14:paraId="60F0E4FF" w14:textId="77777777" w:rsidR="007B6216" w:rsidRPr="00B62FC1" w:rsidRDefault="007B6216" w:rsidP="007B6216">
            <w:pPr>
              <w:pStyle w:val="ListParagraph"/>
              <w:numPr>
                <w:ilvl w:val="0"/>
                <w:numId w:val="1"/>
              </w:numPr>
            </w:pPr>
          </w:p>
        </w:tc>
        <w:tc>
          <w:tcPr>
            <w:tcW w:w="2675" w:type="pct"/>
          </w:tcPr>
          <w:p w14:paraId="148DED05" w14:textId="17FBB91A" w:rsidR="007B6216" w:rsidRDefault="007B6216" w:rsidP="007B6216">
            <w:r>
              <w:t>Add PO No/Receipt Number on RIS for accounting Reports</w:t>
            </w:r>
          </w:p>
        </w:tc>
        <w:tc>
          <w:tcPr>
            <w:tcW w:w="2006" w:type="pct"/>
          </w:tcPr>
          <w:p w14:paraId="23CA9F40" w14:textId="1D25A876" w:rsidR="007B6216" w:rsidRPr="00B62FC1" w:rsidRDefault="007B6216" w:rsidP="007B6216">
            <w:r>
              <w:t>Accomplished (April 27, 2021 – June 14, 2021)</w:t>
            </w:r>
          </w:p>
        </w:tc>
      </w:tr>
      <w:tr w:rsidR="007B6216" w14:paraId="4E037193" w14:textId="77777777" w:rsidTr="000977E5">
        <w:tc>
          <w:tcPr>
            <w:tcW w:w="319" w:type="pct"/>
          </w:tcPr>
          <w:p w14:paraId="071092A7" w14:textId="77777777" w:rsidR="007B6216" w:rsidRPr="00B62FC1" w:rsidRDefault="007B6216" w:rsidP="007B6216">
            <w:pPr>
              <w:pStyle w:val="ListParagraph"/>
              <w:numPr>
                <w:ilvl w:val="0"/>
                <w:numId w:val="1"/>
              </w:numPr>
            </w:pPr>
          </w:p>
        </w:tc>
        <w:tc>
          <w:tcPr>
            <w:tcW w:w="2675" w:type="pct"/>
          </w:tcPr>
          <w:p w14:paraId="21D6BA1B" w14:textId="23AEAE55" w:rsidR="007B6216" w:rsidRDefault="007B6216" w:rsidP="007B6216">
            <w:r>
              <w:t>Add Receipt and Received Date on Adding Stock</w:t>
            </w:r>
          </w:p>
        </w:tc>
        <w:tc>
          <w:tcPr>
            <w:tcW w:w="2006" w:type="pct"/>
          </w:tcPr>
          <w:p w14:paraId="45AE6271" w14:textId="6161A074" w:rsidR="007B6216" w:rsidRPr="00B62FC1" w:rsidRDefault="007B6216" w:rsidP="007B6216">
            <w:r>
              <w:t>Accomplished (March 23, 2021 – March 29, 2021)</w:t>
            </w:r>
          </w:p>
        </w:tc>
      </w:tr>
      <w:tr w:rsidR="007B6216" w14:paraId="34ACF2FD" w14:textId="77777777" w:rsidTr="000977E5">
        <w:tc>
          <w:tcPr>
            <w:tcW w:w="319" w:type="pct"/>
          </w:tcPr>
          <w:p w14:paraId="0AA795A4" w14:textId="77777777" w:rsidR="007B6216" w:rsidRPr="00B62FC1" w:rsidRDefault="007B6216" w:rsidP="007B6216">
            <w:pPr>
              <w:pStyle w:val="ListParagraph"/>
              <w:numPr>
                <w:ilvl w:val="0"/>
                <w:numId w:val="1"/>
              </w:numPr>
            </w:pPr>
          </w:p>
        </w:tc>
        <w:tc>
          <w:tcPr>
            <w:tcW w:w="2675" w:type="pct"/>
          </w:tcPr>
          <w:p w14:paraId="5A245F10" w14:textId="69F29B8A" w:rsidR="007B6216" w:rsidRDefault="007B6216" w:rsidP="007B6216">
            <w:r>
              <w:t xml:space="preserve">Add Specific Unit of Measurement (input field) such as 500 ml and </w:t>
            </w:r>
            <w:proofErr w:type="spellStart"/>
            <w:r>
              <w:t>etc</w:t>
            </w:r>
            <w:proofErr w:type="spellEnd"/>
            <w:r>
              <w:t xml:space="preserve"> in Adding Stock</w:t>
            </w:r>
          </w:p>
        </w:tc>
        <w:tc>
          <w:tcPr>
            <w:tcW w:w="2006" w:type="pct"/>
          </w:tcPr>
          <w:p w14:paraId="405FC247" w14:textId="79557D78" w:rsidR="007B6216" w:rsidRPr="00B62FC1" w:rsidRDefault="007B6216" w:rsidP="007B6216">
            <w:r>
              <w:t>Accomplished (March 23, 2021 – March 29, 2021)</w:t>
            </w:r>
          </w:p>
        </w:tc>
      </w:tr>
      <w:tr w:rsidR="007B6216" w14:paraId="4E9589D7" w14:textId="77777777" w:rsidTr="000977E5">
        <w:tc>
          <w:tcPr>
            <w:tcW w:w="319" w:type="pct"/>
          </w:tcPr>
          <w:p w14:paraId="10AFF9C9" w14:textId="77777777" w:rsidR="007B6216" w:rsidRPr="00B62FC1" w:rsidRDefault="007B6216" w:rsidP="007B6216">
            <w:pPr>
              <w:pStyle w:val="ListParagraph"/>
              <w:numPr>
                <w:ilvl w:val="0"/>
                <w:numId w:val="1"/>
              </w:numPr>
            </w:pPr>
          </w:p>
        </w:tc>
        <w:tc>
          <w:tcPr>
            <w:tcW w:w="2675" w:type="pct"/>
          </w:tcPr>
          <w:p w14:paraId="4A0E4D7D" w14:textId="429D2CB6" w:rsidR="007B6216" w:rsidRDefault="007B6216" w:rsidP="007B6216">
            <w:r>
              <w:t xml:space="preserve">Add Major or Minor Repair </w:t>
            </w:r>
          </w:p>
        </w:tc>
        <w:tc>
          <w:tcPr>
            <w:tcW w:w="2006" w:type="pct"/>
          </w:tcPr>
          <w:p w14:paraId="21BF9A77" w14:textId="602F74CA" w:rsidR="007B6216" w:rsidRPr="00B62FC1" w:rsidRDefault="007B6216" w:rsidP="007B6216">
            <w:r>
              <w:t>Accomplished (March 30, 2021 – April 12, 2021)</w:t>
            </w:r>
          </w:p>
        </w:tc>
      </w:tr>
      <w:tr w:rsidR="007B6216" w14:paraId="5411AA28" w14:textId="77777777" w:rsidTr="000977E5">
        <w:tc>
          <w:tcPr>
            <w:tcW w:w="319" w:type="pct"/>
          </w:tcPr>
          <w:p w14:paraId="60980569" w14:textId="77777777" w:rsidR="007B6216" w:rsidRPr="00B62FC1" w:rsidRDefault="007B6216" w:rsidP="007B6216">
            <w:pPr>
              <w:pStyle w:val="ListParagraph"/>
              <w:numPr>
                <w:ilvl w:val="0"/>
                <w:numId w:val="1"/>
              </w:numPr>
            </w:pPr>
          </w:p>
        </w:tc>
        <w:tc>
          <w:tcPr>
            <w:tcW w:w="2675" w:type="pct"/>
          </w:tcPr>
          <w:p w14:paraId="431486E7" w14:textId="44B994E7" w:rsidR="007B6216" w:rsidRDefault="007B6216" w:rsidP="007B6216">
            <w:r>
              <w:t>Minor should be in Repair History Field and Major should be in new line in Accounting Reports</w:t>
            </w:r>
          </w:p>
        </w:tc>
        <w:tc>
          <w:tcPr>
            <w:tcW w:w="2006" w:type="pct"/>
          </w:tcPr>
          <w:p w14:paraId="05882C21" w14:textId="03A3D177" w:rsidR="007B6216" w:rsidRPr="00B62FC1" w:rsidRDefault="007B6216" w:rsidP="007B6216">
            <w:r>
              <w:t>Accomplished (April 27, 2021 – June 14, 2021)</w:t>
            </w:r>
          </w:p>
        </w:tc>
      </w:tr>
      <w:tr w:rsidR="007B6216" w14:paraId="1F61AC99" w14:textId="77777777" w:rsidTr="000977E5">
        <w:tc>
          <w:tcPr>
            <w:tcW w:w="319" w:type="pct"/>
          </w:tcPr>
          <w:p w14:paraId="687A2551" w14:textId="77777777" w:rsidR="007B6216" w:rsidRPr="00B62FC1" w:rsidRDefault="007B6216" w:rsidP="007B6216">
            <w:pPr>
              <w:pStyle w:val="ListParagraph"/>
              <w:numPr>
                <w:ilvl w:val="0"/>
                <w:numId w:val="1"/>
              </w:numPr>
            </w:pPr>
          </w:p>
        </w:tc>
        <w:tc>
          <w:tcPr>
            <w:tcW w:w="2675" w:type="pct"/>
          </w:tcPr>
          <w:p w14:paraId="30F68EEF" w14:textId="01271B6A" w:rsidR="007B6216" w:rsidRDefault="007B6216" w:rsidP="007B6216">
            <w:r>
              <w:t>Computation in Accounting Reports</w:t>
            </w:r>
          </w:p>
        </w:tc>
        <w:tc>
          <w:tcPr>
            <w:tcW w:w="2006" w:type="pct"/>
          </w:tcPr>
          <w:p w14:paraId="7DD63FFC" w14:textId="3B219DFE" w:rsidR="007B6216" w:rsidRPr="00B62FC1" w:rsidRDefault="007B6216" w:rsidP="007B6216">
            <w:r>
              <w:t>Accomplished (April 27, 2021 – June 14, 2021)</w:t>
            </w:r>
          </w:p>
        </w:tc>
      </w:tr>
      <w:tr w:rsidR="007B6216" w14:paraId="75650BC8" w14:textId="77777777" w:rsidTr="000977E5">
        <w:tc>
          <w:tcPr>
            <w:tcW w:w="319" w:type="pct"/>
          </w:tcPr>
          <w:p w14:paraId="4F395B0A" w14:textId="77777777" w:rsidR="007B6216" w:rsidRPr="00B62FC1" w:rsidRDefault="007B6216" w:rsidP="007B6216">
            <w:pPr>
              <w:pStyle w:val="ListParagraph"/>
              <w:numPr>
                <w:ilvl w:val="0"/>
                <w:numId w:val="1"/>
              </w:numPr>
            </w:pPr>
          </w:p>
        </w:tc>
        <w:tc>
          <w:tcPr>
            <w:tcW w:w="2675" w:type="pct"/>
          </w:tcPr>
          <w:p w14:paraId="66666938" w14:textId="4081EFFE" w:rsidR="007B6216" w:rsidRDefault="007B6216" w:rsidP="007B6216">
            <w:r>
              <w:t>Add new Method of Disposal</w:t>
            </w:r>
          </w:p>
        </w:tc>
        <w:tc>
          <w:tcPr>
            <w:tcW w:w="2006" w:type="pct"/>
          </w:tcPr>
          <w:p w14:paraId="01DF7A57" w14:textId="657B1728" w:rsidR="007B6216" w:rsidRPr="00B62FC1" w:rsidRDefault="007B6216" w:rsidP="007B6216">
            <w:r>
              <w:t>Accomplished (March 30, 2021 – April 12, 2021)</w:t>
            </w:r>
          </w:p>
        </w:tc>
      </w:tr>
      <w:tr w:rsidR="007B6216" w14:paraId="38EBF94E" w14:textId="77777777" w:rsidTr="000977E5">
        <w:tc>
          <w:tcPr>
            <w:tcW w:w="319" w:type="pct"/>
          </w:tcPr>
          <w:p w14:paraId="5E815617" w14:textId="77777777" w:rsidR="007B6216" w:rsidRPr="00B62FC1" w:rsidRDefault="007B6216" w:rsidP="007B6216">
            <w:pPr>
              <w:pStyle w:val="ListParagraph"/>
              <w:numPr>
                <w:ilvl w:val="0"/>
                <w:numId w:val="1"/>
              </w:numPr>
            </w:pPr>
          </w:p>
        </w:tc>
        <w:tc>
          <w:tcPr>
            <w:tcW w:w="2675" w:type="pct"/>
          </w:tcPr>
          <w:p w14:paraId="22D08806" w14:textId="42409F1E" w:rsidR="007B6216" w:rsidRDefault="007B6216" w:rsidP="007B6216">
            <w:r>
              <w:t>Can Add Buildings in Supplies and Equipment</w:t>
            </w:r>
          </w:p>
        </w:tc>
        <w:tc>
          <w:tcPr>
            <w:tcW w:w="2006" w:type="pct"/>
          </w:tcPr>
          <w:p w14:paraId="34FF1596" w14:textId="5FBB640C" w:rsidR="007B6216" w:rsidRPr="00B62FC1" w:rsidRDefault="007B6216" w:rsidP="007B6216">
            <w:r>
              <w:t>Accomplished (March 23, 2021 – March 29, 2021)</w:t>
            </w:r>
          </w:p>
        </w:tc>
      </w:tr>
      <w:tr w:rsidR="007B6216" w14:paraId="61038D75" w14:textId="77777777" w:rsidTr="000977E5">
        <w:tc>
          <w:tcPr>
            <w:tcW w:w="319" w:type="pct"/>
          </w:tcPr>
          <w:p w14:paraId="39CE279F" w14:textId="77777777" w:rsidR="007B6216" w:rsidRPr="00B62FC1" w:rsidRDefault="007B6216" w:rsidP="007B6216">
            <w:pPr>
              <w:pStyle w:val="ListParagraph"/>
              <w:numPr>
                <w:ilvl w:val="0"/>
                <w:numId w:val="1"/>
              </w:numPr>
            </w:pPr>
          </w:p>
        </w:tc>
        <w:tc>
          <w:tcPr>
            <w:tcW w:w="2675" w:type="pct"/>
          </w:tcPr>
          <w:p w14:paraId="34D2D8D4" w14:textId="5847F2E6" w:rsidR="007B6216" w:rsidRDefault="007B6216" w:rsidP="007B6216">
            <w:r>
              <w:t>Add Supplies Ledger Card as Accounting Report</w:t>
            </w:r>
          </w:p>
        </w:tc>
        <w:tc>
          <w:tcPr>
            <w:tcW w:w="2006" w:type="pct"/>
          </w:tcPr>
          <w:p w14:paraId="17D4FD3B" w14:textId="6CB0702C" w:rsidR="007B6216" w:rsidRPr="00B62FC1" w:rsidRDefault="007B6216" w:rsidP="007B6216">
            <w:r>
              <w:t>Accomplished (April 27, 2021 – June 14, 2021)</w:t>
            </w:r>
          </w:p>
        </w:tc>
      </w:tr>
      <w:tr w:rsidR="007B6216" w14:paraId="6131A2BD" w14:textId="77777777" w:rsidTr="000977E5">
        <w:tc>
          <w:tcPr>
            <w:tcW w:w="319" w:type="pct"/>
          </w:tcPr>
          <w:p w14:paraId="4B188150" w14:textId="77777777" w:rsidR="007B6216" w:rsidRPr="00B62FC1" w:rsidRDefault="007B6216" w:rsidP="007B6216">
            <w:pPr>
              <w:pStyle w:val="ListParagraph"/>
              <w:numPr>
                <w:ilvl w:val="0"/>
                <w:numId w:val="1"/>
              </w:numPr>
            </w:pPr>
          </w:p>
        </w:tc>
        <w:tc>
          <w:tcPr>
            <w:tcW w:w="2675" w:type="pct"/>
          </w:tcPr>
          <w:p w14:paraId="0625ACB6" w14:textId="202BF66B" w:rsidR="007B6216" w:rsidRDefault="007B6216" w:rsidP="007B6216">
            <w:r>
              <w:t>Add Property, Plant and Equipment Ledger Card (PPELC) for both Equipment and Buildings as Accounting Report</w:t>
            </w:r>
          </w:p>
        </w:tc>
        <w:tc>
          <w:tcPr>
            <w:tcW w:w="2006" w:type="pct"/>
          </w:tcPr>
          <w:p w14:paraId="6E5F8301" w14:textId="7DF824DC" w:rsidR="007B6216" w:rsidRPr="00B62FC1" w:rsidRDefault="007B6216" w:rsidP="007B6216">
            <w:r>
              <w:t>Accomplished (April 27, 2021 – June 14, 2021)</w:t>
            </w:r>
          </w:p>
        </w:tc>
      </w:tr>
      <w:tr w:rsidR="007B6216" w14:paraId="0B487D56" w14:textId="77777777" w:rsidTr="000977E5">
        <w:tc>
          <w:tcPr>
            <w:tcW w:w="319" w:type="pct"/>
          </w:tcPr>
          <w:p w14:paraId="78469EED" w14:textId="77777777" w:rsidR="007B6216" w:rsidRPr="00B62FC1" w:rsidRDefault="007B6216" w:rsidP="007B6216">
            <w:pPr>
              <w:pStyle w:val="ListParagraph"/>
              <w:numPr>
                <w:ilvl w:val="0"/>
                <w:numId w:val="1"/>
              </w:numPr>
            </w:pPr>
          </w:p>
        </w:tc>
        <w:tc>
          <w:tcPr>
            <w:tcW w:w="2675" w:type="pct"/>
          </w:tcPr>
          <w:p w14:paraId="484BF47D" w14:textId="19C46DA9" w:rsidR="007B6216" w:rsidRDefault="007B6216" w:rsidP="007B6216">
            <w:r>
              <w:t>Add Cost in Disposal tab</w:t>
            </w:r>
          </w:p>
        </w:tc>
        <w:tc>
          <w:tcPr>
            <w:tcW w:w="2006" w:type="pct"/>
          </w:tcPr>
          <w:p w14:paraId="24EF4C22" w14:textId="264D23D8" w:rsidR="007B6216" w:rsidRPr="00B62FC1" w:rsidRDefault="007B6216" w:rsidP="007B6216">
            <w:r>
              <w:t>Accomplished (March 30, 2021 – April 12, 2021)</w:t>
            </w:r>
          </w:p>
        </w:tc>
      </w:tr>
      <w:tr w:rsidR="007B6216" w14:paraId="0F84673D" w14:textId="77777777" w:rsidTr="000977E5">
        <w:tc>
          <w:tcPr>
            <w:tcW w:w="319" w:type="pct"/>
          </w:tcPr>
          <w:p w14:paraId="735BDD38" w14:textId="77777777" w:rsidR="007B6216" w:rsidRPr="00B62FC1" w:rsidRDefault="007B6216" w:rsidP="007B6216">
            <w:pPr>
              <w:pStyle w:val="ListParagraph"/>
              <w:numPr>
                <w:ilvl w:val="0"/>
                <w:numId w:val="1"/>
              </w:numPr>
            </w:pPr>
          </w:p>
        </w:tc>
        <w:tc>
          <w:tcPr>
            <w:tcW w:w="2675" w:type="pct"/>
          </w:tcPr>
          <w:p w14:paraId="26429126" w14:textId="1D38E521" w:rsidR="007B6216" w:rsidRDefault="007B6216" w:rsidP="007B6216">
            <w:r>
              <w:t>Add Cost in Repair tab</w:t>
            </w:r>
          </w:p>
        </w:tc>
        <w:tc>
          <w:tcPr>
            <w:tcW w:w="2006" w:type="pct"/>
          </w:tcPr>
          <w:p w14:paraId="62C7368B" w14:textId="5135E8D1" w:rsidR="007B6216" w:rsidRPr="00B62FC1" w:rsidRDefault="007B6216" w:rsidP="007B6216">
            <w:r>
              <w:t>Accomplished (March 30, 2021 – April 12, 2021)</w:t>
            </w:r>
          </w:p>
        </w:tc>
      </w:tr>
      <w:tr w:rsidR="007B6216" w14:paraId="7761FF88" w14:textId="77777777" w:rsidTr="000977E5">
        <w:tc>
          <w:tcPr>
            <w:tcW w:w="319" w:type="pct"/>
          </w:tcPr>
          <w:p w14:paraId="10D19ABD" w14:textId="77777777" w:rsidR="007B6216" w:rsidRPr="00B62FC1" w:rsidRDefault="007B6216" w:rsidP="007B6216">
            <w:pPr>
              <w:pStyle w:val="ListParagraph"/>
              <w:numPr>
                <w:ilvl w:val="0"/>
                <w:numId w:val="1"/>
              </w:numPr>
            </w:pPr>
          </w:p>
        </w:tc>
        <w:tc>
          <w:tcPr>
            <w:tcW w:w="2675" w:type="pct"/>
          </w:tcPr>
          <w:p w14:paraId="5429ED0C" w14:textId="7C645CA7" w:rsidR="007B6216" w:rsidRDefault="007B6216" w:rsidP="007B6216">
            <w:r>
              <w:t xml:space="preserve">Encoding of old records of RIS, ICS and PARE should </w:t>
            </w:r>
            <w:proofErr w:type="spellStart"/>
            <w:r>
              <w:t>based</w:t>
            </w:r>
            <w:proofErr w:type="spellEnd"/>
            <w:r>
              <w:t xml:space="preserve"> in PO No also</w:t>
            </w:r>
          </w:p>
        </w:tc>
        <w:tc>
          <w:tcPr>
            <w:tcW w:w="2006" w:type="pct"/>
          </w:tcPr>
          <w:p w14:paraId="6777BB86" w14:textId="774B9496" w:rsidR="007B6216" w:rsidRPr="00B62FC1" w:rsidRDefault="007B6216" w:rsidP="007B6216">
            <w:r>
              <w:t>Accomplished (March 30, 2021 – April 12, 2021)</w:t>
            </w:r>
          </w:p>
        </w:tc>
      </w:tr>
      <w:tr w:rsidR="007B6216" w:rsidRPr="00B62FC1" w14:paraId="2A38E412" w14:textId="77777777" w:rsidTr="00E70E1B">
        <w:tc>
          <w:tcPr>
            <w:tcW w:w="5000" w:type="pct"/>
            <w:gridSpan w:val="3"/>
            <w:shd w:val="clear" w:color="auto" w:fill="000000" w:themeFill="text1"/>
          </w:tcPr>
          <w:p w14:paraId="2E706E01" w14:textId="5A60E273" w:rsidR="007B6216" w:rsidRPr="00B62FC1" w:rsidRDefault="007B6216" w:rsidP="007B6216">
            <w:pPr>
              <w:jc w:val="center"/>
            </w:pPr>
            <w:r>
              <w:br w:type="page"/>
            </w:r>
            <w:r w:rsidRPr="00352148">
              <w:rPr>
                <w:b/>
              </w:rPr>
              <w:t>Recommendation</w:t>
            </w:r>
            <w:r>
              <w:rPr>
                <w:b/>
              </w:rPr>
              <w:t xml:space="preserve"> (April 14, 2021)</w:t>
            </w:r>
          </w:p>
        </w:tc>
      </w:tr>
      <w:tr w:rsidR="007B6216" w:rsidRPr="00B62FC1" w14:paraId="0058A3DC" w14:textId="77777777" w:rsidTr="000977E5">
        <w:tc>
          <w:tcPr>
            <w:tcW w:w="319" w:type="pct"/>
            <w:shd w:val="clear" w:color="auto" w:fill="767171" w:themeFill="background2" w:themeFillShade="80"/>
          </w:tcPr>
          <w:p w14:paraId="639259DC" w14:textId="77777777" w:rsidR="007B6216" w:rsidRPr="00B62FC1" w:rsidRDefault="007B6216" w:rsidP="007B6216">
            <w:pPr>
              <w:pStyle w:val="ListParagraph"/>
              <w:ind w:left="360"/>
              <w:jc w:val="center"/>
            </w:pPr>
          </w:p>
        </w:tc>
        <w:tc>
          <w:tcPr>
            <w:tcW w:w="2675" w:type="pct"/>
            <w:shd w:val="clear" w:color="auto" w:fill="767171" w:themeFill="background2" w:themeFillShade="80"/>
          </w:tcPr>
          <w:p w14:paraId="008E262A" w14:textId="77777777" w:rsidR="007B6216" w:rsidRDefault="007B6216" w:rsidP="007B6216">
            <w:pPr>
              <w:jc w:val="center"/>
            </w:pPr>
            <w:r w:rsidRPr="009867E8">
              <w:rPr>
                <w:b/>
                <w:bCs/>
                <w:color w:val="FFFFFF" w:themeColor="background1"/>
              </w:rPr>
              <w:t>Recommendation</w:t>
            </w:r>
          </w:p>
        </w:tc>
        <w:tc>
          <w:tcPr>
            <w:tcW w:w="2006" w:type="pct"/>
            <w:shd w:val="clear" w:color="auto" w:fill="767171" w:themeFill="background2" w:themeFillShade="80"/>
          </w:tcPr>
          <w:p w14:paraId="685AD98B" w14:textId="77777777" w:rsidR="007B6216" w:rsidRPr="00B62FC1" w:rsidRDefault="007B6216" w:rsidP="007B6216">
            <w:pPr>
              <w:jc w:val="center"/>
            </w:pPr>
            <w:r w:rsidRPr="009867E8">
              <w:rPr>
                <w:b/>
                <w:bCs/>
                <w:color w:val="FFFFFF" w:themeColor="background1"/>
              </w:rPr>
              <w:t>Remarks</w:t>
            </w:r>
          </w:p>
        </w:tc>
      </w:tr>
      <w:tr w:rsidR="007B6216" w14:paraId="39697403" w14:textId="77777777" w:rsidTr="000977E5">
        <w:tc>
          <w:tcPr>
            <w:tcW w:w="319" w:type="pct"/>
          </w:tcPr>
          <w:p w14:paraId="71F0F5C1" w14:textId="77777777" w:rsidR="007B6216" w:rsidRPr="00B62FC1" w:rsidRDefault="007B6216" w:rsidP="007B6216">
            <w:pPr>
              <w:pStyle w:val="ListParagraph"/>
              <w:numPr>
                <w:ilvl w:val="0"/>
                <w:numId w:val="1"/>
              </w:numPr>
            </w:pPr>
          </w:p>
        </w:tc>
        <w:tc>
          <w:tcPr>
            <w:tcW w:w="2675" w:type="pct"/>
          </w:tcPr>
          <w:p w14:paraId="4410F2EF" w14:textId="06EC94AF" w:rsidR="007B6216" w:rsidRDefault="007B6216" w:rsidP="007B6216">
            <w:r>
              <w:t>The Equipment Description should put also in the Adding Stock</w:t>
            </w:r>
          </w:p>
        </w:tc>
        <w:tc>
          <w:tcPr>
            <w:tcW w:w="2006" w:type="pct"/>
          </w:tcPr>
          <w:p w14:paraId="5944A48C" w14:textId="29ECDE89" w:rsidR="007B6216" w:rsidRDefault="007B6216" w:rsidP="007B6216">
            <w:r>
              <w:t>Accomplished (April 19, 2021 – April 26, 2021)</w:t>
            </w:r>
          </w:p>
        </w:tc>
      </w:tr>
      <w:tr w:rsidR="007B6216" w14:paraId="3B0958F0" w14:textId="77777777" w:rsidTr="000977E5">
        <w:tc>
          <w:tcPr>
            <w:tcW w:w="319" w:type="pct"/>
          </w:tcPr>
          <w:p w14:paraId="4F0E6C48" w14:textId="77777777" w:rsidR="007B6216" w:rsidRPr="00B62FC1" w:rsidRDefault="007B6216" w:rsidP="007B6216">
            <w:pPr>
              <w:pStyle w:val="ListParagraph"/>
              <w:numPr>
                <w:ilvl w:val="0"/>
                <w:numId w:val="1"/>
              </w:numPr>
            </w:pPr>
          </w:p>
        </w:tc>
        <w:tc>
          <w:tcPr>
            <w:tcW w:w="2675" w:type="pct"/>
          </w:tcPr>
          <w:p w14:paraId="775CEC6E" w14:textId="6C8DB123" w:rsidR="007B6216" w:rsidRDefault="007B6216" w:rsidP="007B6216">
            <w:r>
              <w:t>There has two tagging (for SPMO and for Accounting) of fund cluster, chart of account and any applicable fields.</w:t>
            </w:r>
          </w:p>
        </w:tc>
        <w:tc>
          <w:tcPr>
            <w:tcW w:w="2006" w:type="pct"/>
          </w:tcPr>
          <w:p w14:paraId="42E735D7" w14:textId="77A90C72" w:rsidR="007B6216" w:rsidRDefault="007B6216" w:rsidP="007B6216">
            <w:r>
              <w:t>Accomplished (April 19, 2021 – April 26, 2021)</w:t>
            </w:r>
          </w:p>
        </w:tc>
      </w:tr>
      <w:tr w:rsidR="007B6216" w14:paraId="32014B8A" w14:textId="77777777" w:rsidTr="000977E5">
        <w:tc>
          <w:tcPr>
            <w:tcW w:w="319" w:type="pct"/>
          </w:tcPr>
          <w:p w14:paraId="0B0FF76D" w14:textId="77777777" w:rsidR="007B6216" w:rsidRPr="00B62FC1" w:rsidRDefault="007B6216" w:rsidP="007B6216">
            <w:pPr>
              <w:pStyle w:val="ListParagraph"/>
              <w:numPr>
                <w:ilvl w:val="0"/>
                <w:numId w:val="1"/>
              </w:numPr>
            </w:pPr>
          </w:p>
        </w:tc>
        <w:tc>
          <w:tcPr>
            <w:tcW w:w="2675" w:type="pct"/>
          </w:tcPr>
          <w:p w14:paraId="7E93BF80" w14:textId="0E663125" w:rsidR="007B6216" w:rsidRDefault="007B6216" w:rsidP="007B6216">
            <w:r>
              <w:t>Add new component (Equipment) if the PPE is building</w:t>
            </w:r>
          </w:p>
        </w:tc>
        <w:tc>
          <w:tcPr>
            <w:tcW w:w="2006" w:type="pct"/>
          </w:tcPr>
          <w:p w14:paraId="05268678" w14:textId="2E14E002" w:rsidR="007B6216" w:rsidRDefault="007B6216" w:rsidP="007B6216">
            <w:r>
              <w:t>Accomplished (April 19, 2021 – April 26, 2021)</w:t>
            </w:r>
          </w:p>
        </w:tc>
      </w:tr>
      <w:tr w:rsidR="007B6216" w14:paraId="52F4E7ED" w14:textId="77777777" w:rsidTr="000977E5">
        <w:tc>
          <w:tcPr>
            <w:tcW w:w="319" w:type="pct"/>
          </w:tcPr>
          <w:p w14:paraId="0BD06DA9" w14:textId="77777777" w:rsidR="007B6216" w:rsidRPr="00B62FC1" w:rsidRDefault="007B6216" w:rsidP="007B6216">
            <w:pPr>
              <w:pStyle w:val="ListParagraph"/>
              <w:numPr>
                <w:ilvl w:val="0"/>
                <w:numId w:val="1"/>
              </w:numPr>
            </w:pPr>
          </w:p>
        </w:tc>
        <w:tc>
          <w:tcPr>
            <w:tcW w:w="2675" w:type="pct"/>
          </w:tcPr>
          <w:p w14:paraId="560BB5D3" w14:textId="4D91C1CA" w:rsidR="007B6216" w:rsidRDefault="007B6216" w:rsidP="007B6216">
            <w:r>
              <w:t>The component can edit the cost for Adjusting Entry. And The component cannot count in Physical Inventory in System</w:t>
            </w:r>
          </w:p>
        </w:tc>
        <w:tc>
          <w:tcPr>
            <w:tcW w:w="2006" w:type="pct"/>
          </w:tcPr>
          <w:p w14:paraId="1A4B39CB" w14:textId="50D36256" w:rsidR="007B6216" w:rsidRDefault="007B6216" w:rsidP="007B6216">
            <w:r>
              <w:t>Accomplished (April 19, 2021 – April 26, 2021) – Not Yet for Physical Count Inventory</w:t>
            </w:r>
          </w:p>
        </w:tc>
      </w:tr>
      <w:tr w:rsidR="007B6216" w14:paraId="346941F0" w14:textId="77777777" w:rsidTr="000977E5">
        <w:tc>
          <w:tcPr>
            <w:tcW w:w="319" w:type="pct"/>
          </w:tcPr>
          <w:p w14:paraId="15C070E6" w14:textId="77777777" w:rsidR="007B6216" w:rsidRPr="00B62FC1" w:rsidRDefault="007B6216" w:rsidP="007B6216">
            <w:pPr>
              <w:pStyle w:val="ListParagraph"/>
              <w:numPr>
                <w:ilvl w:val="0"/>
                <w:numId w:val="1"/>
              </w:numPr>
            </w:pPr>
          </w:p>
        </w:tc>
        <w:tc>
          <w:tcPr>
            <w:tcW w:w="2675" w:type="pct"/>
          </w:tcPr>
          <w:p w14:paraId="12B7DB2F" w14:textId="0B630291" w:rsidR="007B6216" w:rsidRDefault="007B6216" w:rsidP="007B6216">
            <w:r>
              <w:t>There has notification to inform the Supply Officer if the Accounting change the fund cluster, chart of account and other fields in their issuances.</w:t>
            </w:r>
          </w:p>
        </w:tc>
        <w:tc>
          <w:tcPr>
            <w:tcW w:w="2006" w:type="pct"/>
          </w:tcPr>
          <w:p w14:paraId="32605352" w14:textId="20F03BEA" w:rsidR="007B6216" w:rsidRDefault="007B6216" w:rsidP="007B6216">
            <w:r>
              <w:t>Accomplished (April 19, 2021 – April 26, 2021) – No Notification but there has reporting</w:t>
            </w:r>
          </w:p>
        </w:tc>
      </w:tr>
      <w:tr w:rsidR="007B6216" w14:paraId="0F8DDB57" w14:textId="77777777" w:rsidTr="000977E5">
        <w:tc>
          <w:tcPr>
            <w:tcW w:w="319" w:type="pct"/>
          </w:tcPr>
          <w:p w14:paraId="2FAD6E1F" w14:textId="77777777" w:rsidR="007B6216" w:rsidRPr="00B62FC1" w:rsidRDefault="007B6216" w:rsidP="007B6216">
            <w:pPr>
              <w:pStyle w:val="ListParagraph"/>
              <w:numPr>
                <w:ilvl w:val="0"/>
                <w:numId w:val="1"/>
              </w:numPr>
            </w:pPr>
          </w:p>
        </w:tc>
        <w:tc>
          <w:tcPr>
            <w:tcW w:w="2675" w:type="pct"/>
          </w:tcPr>
          <w:p w14:paraId="2B667720" w14:textId="41ED2C21" w:rsidR="007B6216" w:rsidRDefault="007B6216" w:rsidP="007B6216">
            <w:r>
              <w:t>Generate Inventory Report of Building with their components/equipment</w:t>
            </w:r>
          </w:p>
        </w:tc>
        <w:tc>
          <w:tcPr>
            <w:tcW w:w="2006" w:type="pct"/>
          </w:tcPr>
          <w:p w14:paraId="14F4D4A1" w14:textId="6FFE54FB" w:rsidR="007B6216" w:rsidRDefault="007B6216" w:rsidP="007B6216">
            <w:r>
              <w:t>Accomplished (June 14, 2021 – June 21, 2021)</w:t>
            </w:r>
          </w:p>
        </w:tc>
      </w:tr>
      <w:tr w:rsidR="007B6216" w14:paraId="721CCB08" w14:textId="77777777" w:rsidTr="000977E5">
        <w:tc>
          <w:tcPr>
            <w:tcW w:w="319" w:type="pct"/>
          </w:tcPr>
          <w:p w14:paraId="0C12AF88" w14:textId="77777777" w:rsidR="007B6216" w:rsidRPr="00B62FC1" w:rsidRDefault="007B6216" w:rsidP="007B6216">
            <w:pPr>
              <w:pStyle w:val="ListParagraph"/>
              <w:numPr>
                <w:ilvl w:val="0"/>
                <w:numId w:val="1"/>
              </w:numPr>
            </w:pPr>
          </w:p>
        </w:tc>
        <w:tc>
          <w:tcPr>
            <w:tcW w:w="2675" w:type="pct"/>
          </w:tcPr>
          <w:p w14:paraId="43E4BCA3" w14:textId="3F99DD6C" w:rsidR="007B6216" w:rsidRDefault="007B6216" w:rsidP="007B6216">
            <w:r>
              <w:t>The tagging of Chart of Account is based on the use of the equipment</w:t>
            </w:r>
          </w:p>
        </w:tc>
        <w:tc>
          <w:tcPr>
            <w:tcW w:w="2006" w:type="pct"/>
          </w:tcPr>
          <w:p w14:paraId="392596F3" w14:textId="1B462E92" w:rsidR="007B6216" w:rsidRDefault="007B6216" w:rsidP="007B6216">
            <w:r>
              <w:t>Accomplished (April 19, 2021 – April 26, 2021)</w:t>
            </w:r>
          </w:p>
        </w:tc>
      </w:tr>
      <w:tr w:rsidR="007B6216" w14:paraId="74A39127" w14:textId="77777777" w:rsidTr="000977E5">
        <w:tc>
          <w:tcPr>
            <w:tcW w:w="319" w:type="pct"/>
          </w:tcPr>
          <w:p w14:paraId="6F6AEE5B" w14:textId="77777777" w:rsidR="007B6216" w:rsidRPr="00B62FC1" w:rsidRDefault="007B6216" w:rsidP="007B6216">
            <w:pPr>
              <w:pStyle w:val="ListParagraph"/>
              <w:numPr>
                <w:ilvl w:val="0"/>
                <w:numId w:val="1"/>
              </w:numPr>
            </w:pPr>
          </w:p>
        </w:tc>
        <w:tc>
          <w:tcPr>
            <w:tcW w:w="2675" w:type="pct"/>
          </w:tcPr>
          <w:p w14:paraId="744717FC" w14:textId="314A5212" w:rsidR="007B6216" w:rsidRDefault="007B6216" w:rsidP="007B6216">
            <w:r>
              <w:t>All Reports can be generate as pdf or excel</w:t>
            </w:r>
          </w:p>
        </w:tc>
        <w:tc>
          <w:tcPr>
            <w:tcW w:w="2006" w:type="pct"/>
          </w:tcPr>
          <w:p w14:paraId="6670135C" w14:textId="4472D3FF" w:rsidR="007B6216" w:rsidRDefault="007B6216" w:rsidP="007B6216">
            <w:r>
              <w:t>Accomplished (April 27, 2021 – June 14, 2021)</w:t>
            </w:r>
          </w:p>
        </w:tc>
      </w:tr>
      <w:tr w:rsidR="007B6216" w:rsidRPr="00B62FC1" w14:paraId="339FF109" w14:textId="77777777" w:rsidTr="00724D8C">
        <w:tc>
          <w:tcPr>
            <w:tcW w:w="5000" w:type="pct"/>
            <w:gridSpan w:val="3"/>
            <w:shd w:val="clear" w:color="auto" w:fill="000000" w:themeFill="text1"/>
          </w:tcPr>
          <w:p w14:paraId="4420A67D" w14:textId="3E605BD1" w:rsidR="007B6216" w:rsidRPr="00B62FC1" w:rsidRDefault="007B6216" w:rsidP="007B6216">
            <w:pPr>
              <w:jc w:val="center"/>
            </w:pPr>
            <w:r>
              <w:br w:type="page"/>
            </w:r>
            <w:r w:rsidRPr="00352148">
              <w:rPr>
                <w:b/>
              </w:rPr>
              <w:t>Recommendation</w:t>
            </w:r>
            <w:r>
              <w:rPr>
                <w:b/>
              </w:rPr>
              <w:t xml:space="preserve"> (April 29, 2021)</w:t>
            </w:r>
          </w:p>
        </w:tc>
      </w:tr>
      <w:tr w:rsidR="007B6216" w:rsidRPr="00B62FC1" w14:paraId="65E661D7" w14:textId="77777777" w:rsidTr="000977E5">
        <w:tc>
          <w:tcPr>
            <w:tcW w:w="319" w:type="pct"/>
            <w:shd w:val="clear" w:color="auto" w:fill="767171" w:themeFill="background2" w:themeFillShade="80"/>
          </w:tcPr>
          <w:p w14:paraId="19EEC821" w14:textId="77777777" w:rsidR="007B6216" w:rsidRPr="00B62FC1" w:rsidRDefault="007B6216" w:rsidP="007B6216">
            <w:pPr>
              <w:pStyle w:val="ListParagraph"/>
              <w:ind w:left="360"/>
              <w:jc w:val="center"/>
            </w:pPr>
          </w:p>
        </w:tc>
        <w:tc>
          <w:tcPr>
            <w:tcW w:w="2675" w:type="pct"/>
            <w:shd w:val="clear" w:color="auto" w:fill="767171" w:themeFill="background2" w:themeFillShade="80"/>
          </w:tcPr>
          <w:p w14:paraId="78805601" w14:textId="77777777" w:rsidR="007B6216" w:rsidRDefault="007B6216" w:rsidP="007B6216">
            <w:pPr>
              <w:jc w:val="center"/>
            </w:pPr>
            <w:r w:rsidRPr="009867E8">
              <w:rPr>
                <w:b/>
                <w:bCs/>
                <w:color w:val="FFFFFF" w:themeColor="background1"/>
              </w:rPr>
              <w:t>Recommendation</w:t>
            </w:r>
          </w:p>
        </w:tc>
        <w:tc>
          <w:tcPr>
            <w:tcW w:w="2006" w:type="pct"/>
            <w:shd w:val="clear" w:color="auto" w:fill="767171" w:themeFill="background2" w:themeFillShade="80"/>
          </w:tcPr>
          <w:p w14:paraId="6E705128" w14:textId="77777777" w:rsidR="007B6216" w:rsidRPr="00B62FC1" w:rsidRDefault="007B6216" w:rsidP="007B6216">
            <w:pPr>
              <w:jc w:val="center"/>
            </w:pPr>
            <w:r w:rsidRPr="009867E8">
              <w:rPr>
                <w:b/>
                <w:bCs/>
                <w:color w:val="FFFFFF" w:themeColor="background1"/>
              </w:rPr>
              <w:t>Remarks</w:t>
            </w:r>
          </w:p>
        </w:tc>
      </w:tr>
      <w:tr w:rsidR="007B6216" w14:paraId="62D634DC" w14:textId="77777777" w:rsidTr="000977E5">
        <w:tc>
          <w:tcPr>
            <w:tcW w:w="319" w:type="pct"/>
          </w:tcPr>
          <w:p w14:paraId="17B8659C" w14:textId="77777777" w:rsidR="007B6216" w:rsidRPr="00B62FC1" w:rsidRDefault="007B6216" w:rsidP="007B6216">
            <w:pPr>
              <w:pStyle w:val="ListParagraph"/>
              <w:numPr>
                <w:ilvl w:val="0"/>
                <w:numId w:val="1"/>
              </w:numPr>
            </w:pPr>
          </w:p>
        </w:tc>
        <w:tc>
          <w:tcPr>
            <w:tcW w:w="2675" w:type="pct"/>
          </w:tcPr>
          <w:p w14:paraId="181EBD82" w14:textId="35209160" w:rsidR="007B6216" w:rsidRDefault="007B6216" w:rsidP="007B6216">
            <w:r>
              <w:t>Reports of Supplies and Materials Issued (RSMI)</w:t>
            </w:r>
          </w:p>
        </w:tc>
        <w:tc>
          <w:tcPr>
            <w:tcW w:w="2006" w:type="pct"/>
          </w:tcPr>
          <w:p w14:paraId="6E58E1AA" w14:textId="7F965089" w:rsidR="007B6216" w:rsidRDefault="007B6216" w:rsidP="007B6216">
            <w:r>
              <w:t>Accomplished (April 27, 2021 – June 14, 2021)</w:t>
            </w:r>
          </w:p>
        </w:tc>
      </w:tr>
      <w:tr w:rsidR="007B6216" w14:paraId="5FC9D411" w14:textId="77777777" w:rsidTr="000977E5">
        <w:tc>
          <w:tcPr>
            <w:tcW w:w="319" w:type="pct"/>
          </w:tcPr>
          <w:p w14:paraId="17FB81EA" w14:textId="77777777" w:rsidR="007B6216" w:rsidRPr="00B62FC1" w:rsidRDefault="007B6216" w:rsidP="007B6216">
            <w:pPr>
              <w:pStyle w:val="ListParagraph"/>
              <w:numPr>
                <w:ilvl w:val="0"/>
                <w:numId w:val="1"/>
              </w:numPr>
            </w:pPr>
          </w:p>
        </w:tc>
        <w:tc>
          <w:tcPr>
            <w:tcW w:w="2675" w:type="pct"/>
          </w:tcPr>
          <w:p w14:paraId="26B3AD40" w14:textId="54248C0F" w:rsidR="007B6216" w:rsidRDefault="007B6216" w:rsidP="007B6216">
            <w:r>
              <w:t xml:space="preserve">Waste Material Report </w:t>
            </w:r>
          </w:p>
        </w:tc>
        <w:tc>
          <w:tcPr>
            <w:tcW w:w="2006" w:type="pct"/>
          </w:tcPr>
          <w:p w14:paraId="560A2F6A" w14:textId="282D0B60" w:rsidR="007B6216" w:rsidRDefault="007B6216" w:rsidP="007B6216">
            <w:r>
              <w:t>Accomplished (April 27, 2021 – June 14, 2021)</w:t>
            </w:r>
          </w:p>
        </w:tc>
      </w:tr>
      <w:tr w:rsidR="007B6216" w14:paraId="4E327342" w14:textId="77777777" w:rsidTr="000977E5">
        <w:tc>
          <w:tcPr>
            <w:tcW w:w="319" w:type="pct"/>
          </w:tcPr>
          <w:p w14:paraId="061B4C89" w14:textId="77777777" w:rsidR="007B6216" w:rsidRPr="00B62FC1" w:rsidRDefault="007B6216" w:rsidP="007B6216">
            <w:pPr>
              <w:pStyle w:val="ListParagraph"/>
              <w:numPr>
                <w:ilvl w:val="0"/>
                <w:numId w:val="1"/>
              </w:numPr>
            </w:pPr>
          </w:p>
        </w:tc>
        <w:tc>
          <w:tcPr>
            <w:tcW w:w="2675" w:type="pct"/>
          </w:tcPr>
          <w:p w14:paraId="6053D3DF" w14:textId="0F4F82EA" w:rsidR="007B6216" w:rsidRDefault="007B6216" w:rsidP="007B6216">
            <w:r>
              <w:t>Inventory and Inspection Report of unserviceable Property</w:t>
            </w:r>
          </w:p>
        </w:tc>
        <w:tc>
          <w:tcPr>
            <w:tcW w:w="2006" w:type="pct"/>
          </w:tcPr>
          <w:p w14:paraId="0AF40362" w14:textId="2E799339" w:rsidR="007B6216" w:rsidRDefault="007B6216" w:rsidP="007B6216">
            <w:r>
              <w:t>Accomplished (April 27, 2021 – June 14, 2021)</w:t>
            </w:r>
          </w:p>
        </w:tc>
      </w:tr>
      <w:tr w:rsidR="007B6216" w14:paraId="3D5F6535" w14:textId="77777777" w:rsidTr="000977E5">
        <w:tc>
          <w:tcPr>
            <w:tcW w:w="319" w:type="pct"/>
          </w:tcPr>
          <w:p w14:paraId="1CB7F6D8" w14:textId="77777777" w:rsidR="007B6216" w:rsidRPr="00B62FC1" w:rsidRDefault="007B6216" w:rsidP="007B6216">
            <w:pPr>
              <w:pStyle w:val="ListParagraph"/>
              <w:numPr>
                <w:ilvl w:val="0"/>
                <w:numId w:val="1"/>
              </w:numPr>
            </w:pPr>
          </w:p>
        </w:tc>
        <w:tc>
          <w:tcPr>
            <w:tcW w:w="2675" w:type="pct"/>
          </w:tcPr>
          <w:p w14:paraId="58856AEC" w14:textId="4C1AA177" w:rsidR="007B6216" w:rsidRDefault="007B6216" w:rsidP="007B6216">
            <w:r>
              <w:t>Property Card</w:t>
            </w:r>
          </w:p>
        </w:tc>
        <w:tc>
          <w:tcPr>
            <w:tcW w:w="2006" w:type="pct"/>
          </w:tcPr>
          <w:p w14:paraId="1163D141" w14:textId="45BE65CB" w:rsidR="007B6216" w:rsidRDefault="007B6216" w:rsidP="007B6216">
            <w:r>
              <w:t>Accomplished (April 27, 2021 – June 14, 2021)</w:t>
            </w:r>
          </w:p>
        </w:tc>
      </w:tr>
      <w:tr w:rsidR="007B6216" w14:paraId="6CDCCCDB" w14:textId="77777777" w:rsidTr="000977E5">
        <w:tc>
          <w:tcPr>
            <w:tcW w:w="319" w:type="pct"/>
          </w:tcPr>
          <w:p w14:paraId="5EA1B1EE" w14:textId="77777777" w:rsidR="007B6216" w:rsidRPr="00B62FC1" w:rsidRDefault="007B6216" w:rsidP="007B6216">
            <w:pPr>
              <w:pStyle w:val="ListParagraph"/>
              <w:numPr>
                <w:ilvl w:val="0"/>
                <w:numId w:val="1"/>
              </w:numPr>
            </w:pPr>
          </w:p>
        </w:tc>
        <w:tc>
          <w:tcPr>
            <w:tcW w:w="2675" w:type="pct"/>
          </w:tcPr>
          <w:p w14:paraId="7C33D1AC" w14:textId="3B323094" w:rsidR="007B6216" w:rsidRDefault="007B6216" w:rsidP="007B6216">
            <w:r>
              <w:t>The PPE should be requested in the form RIS first before issuance of ICS/PARE</w:t>
            </w:r>
          </w:p>
        </w:tc>
        <w:tc>
          <w:tcPr>
            <w:tcW w:w="2006" w:type="pct"/>
          </w:tcPr>
          <w:p w14:paraId="6AFFA7FF" w14:textId="1538BDE2" w:rsidR="007B6216" w:rsidRDefault="007B6216" w:rsidP="007B6216">
            <w:r>
              <w:t>Accomplished (April 27, 2021 – June 14, 2021)</w:t>
            </w:r>
          </w:p>
        </w:tc>
      </w:tr>
      <w:tr w:rsidR="007B6216" w14:paraId="2E36C07F" w14:textId="77777777" w:rsidTr="000977E5">
        <w:tc>
          <w:tcPr>
            <w:tcW w:w="319" w:type="pct"/>
          </w:tcPr>
          <w:p w14:paraId="0E2038F5" w14:textId="77777777" w:rsidR="007B6216" w:rsidRPr="00B62FC1" w:rsidRDefault="007B6216" w:rsidP="007B6216">
            <w:pPr>
              <w:pStyle w:val="ListParagraph"/>
              <w:numPr>
                <w:ilvl w:val="0"/>
                <w:numId w:val="1"/>
              </w:numPr>
            </w:pPr>
          </w:p>
        </w:tc>
        <w:tc>
          <w:tcPr>
            <w:tcW w:w="2675" w:type="pct"/>
          </w:tcPr>
          <w:p w14:paraId="0535BFB6" w14:textId="352318F7" w:rsidR="007B6216" w:rsidRDefault="007B6216" w:rsidP="007B6216">
            <w:r>
              <w:t>The reference in PPELC should not only based on PO Number and DR Number.</w:t>
            </w:r>
          </w:p>
        </w:tc>
        <w:tc>
          <w:tcPr>
            <w:tcW w:w="2006" w:type="pct"/>
          </w:tcPr>
          <w:p w14:paraId="7A085F23" w14:textId="7369FFCA" w:rsidR="007B6216" w:rsidRDefault="007B6216" w:rsidP="007B6216">
            <w:r>
              <w:t>Accomplished (April 27, 2021 – June 14, 2021)</w:t>
            </w:r>
          </w:p>
        </w:tc>
      </w:tr>
      <w:tr w:rsidR="007B6216" w14:paraId="48DE3CF3" w14:textId="77777777" w:rsidTr="000977E5">
        <w:tc>
          <w:tcPr>
            <w:tcW w:w="319" w:type="pct"/>
          </w:tcPr>
          <w:p w14:paraId="6841C063" w14:textId="77777777" w:rsidR="007B6216" w:rsidRPr="00B62FC1" w:rsidRDefault="007B6216" w:rsidP="007B6216">
            <w:pPr>
              <w:pStyle w:val="ListParagraph"/>
              <w:numPr>
                <w:ilvl w:val="0"/>
                <w:numId w:val="1"/>
              </w:numPr>
            </w:pPr>
          </w:p>
        </w:tc>
        <w:tc>
          <w:tcPr>
            <w:tcW w:w="2675" w:type="pct"/>
          </w:tcPr>
          <w:p w14:paraId="3D7E9545" w14:textId="3B84CBC0" w:rsidR="007B6216" w:rsidRDefault="007B6216" w:rsidP="007B6216">
            <w:r>
              <w:t xml:space="preserve">Add </w:t>
            </w:r>
            <w:r w:rsidRPr="00373E55">
              <w:t>Reconciliation</w:t>
            </w:r>
            <w:r>
              <w:t xml:space="preserve"> tab for the changes of Fund cluster and chart of account</w:t>
            </w:r>
          </w:p>
        </w:tc>
        <w:tc>
          <w:tcPr>
            <w:tcW w:w="2006" w:type="pct"/>
          </w:tcPr>
          <w:p w14:paraId="3C3142D8" w14:textId="06143A23" w:rsidR="007B6216" w:rsidRDefault="007B6216" w:rsidP="007B6216">
            <w:r>
              <w:t>Accomplished (April 27, 2021 – June 14, 2021)</w:t>
            </w:r>
          </w:p>
        </w:tc>
      </w:tr>
      <w:tr w:rsidR="007B6216" w:rsidRPr="00B62FC1" w14:paraId="32AE2CE1" w14:textId="77777777" w:rsidTr="004611C8">
        <w:tc>
          <w:tcPr>
            <w:tcW w:w="5000" w:type="pct"/>
            <w:gridSpan w:val="3"/>
            <w:shd w:val="clear" w:color="auto" w:fill="000000" w:themeFill="text1"/>
          </w:tcPr>
          <w:p w14:paraId="5F4D471E" w14:textId="4D0B713D" w:rsidR="007B6216" w:rsidRPr="00B62FC1" w:rsidRDefault="007B6216" w:rsidP="007B6216">
            <w:pPr>
              <w:jc w:val="center"/>
            </w:pPr>
            <w:r>
              <w:br w:type="page"/>
            </w:r>
            <w:r w:rsidRPr="00352148">
              <w:rPr>
                <w:b/>
              </w:rPr>
              <w:t>Recommendation</w:t>
            </w:r>
            <w:r>
              <w:rPr>
                <w:b/>
              </w:rPr>
              <w:t xml:space="preserve"> (May 07, 2021)</w:t>
            </w:r>
          </w:p>
        </w:tc>
      </w:tr>
      <w:tr w:rsidR="007B6216" w:rsidRPr="00B62FC1" w14:paraId="47A72A04" w14:textId="77777777" w:rsidTr="000977E5">
        <w:tc>
          <w:tcPr>
            <w:tcW w:w="319" w:type="pct"/>
            <w:shd w:val="clear" w:color="auto" w:fill="767171" w:themeFill="background2" w:themeFillShade="80"/>
          </w:tcPr>
          <w:p w14:paraId="5EFC8B8D" w14:textId="77777777" w:rsidR="007B6216" w:rsidRPr="00B62FC1" w:rsidRDefault="007B6216" w:rsidP="007B6216">
            <w:pPr>
              <w:pStyle w:val="ListParagraph"/>
              <w:ind w:left="360"/>
              <w:jc w:val="center"/>
            </w:pPr>
          </w:p>
        </w:tc>
        <w:tc>
          <w:tcPr>
            <w:tcW w:w="2675" w:type="pct"/>
            <w:shd w:val="clear" w:color="auto" w:fill="767171" w:themeFill="background2" w:themeFillShade="80"/>
          </w:tcPr>
          <w:p w14:paraId="19829BEF" w14:textId="77777777" w:rsidR="007B6216" w:rsidRDefault="007B6216" w:rsidP="007B6216">
            <w:pPr>
              <w:jc w:val="center"/>
            </w:pPr>
            <w:r w:rsidRPr="009867E8">
              <w:rPr>
                <w:b/>
                <w:bCs/>
                <w:color w:val="FFFFFF" w:themeColor="background1"/>
              </w:rPr>
              <w:t>Recommendation</w:t>
            </w:r>
          </w:p>
        </w:tc>
        <w:tc>
          <w:tcPr>
            <w:tcW w:w="2006" w:type="pct"/>
            <w:shd w:val="clear" w:color="auto" w:fill="767171" w:themeFill="background2" w:themeFillShade="80"/>
          </w:tcPr>
          <w:p w14:paraId="42A4CF07" w14:textId="77777777" w:rsidR="007B6216" w:rsidRPr="00B62FC1" w:rsidRDefault="007B6216" w:rsidP="007B6216">
            <w:pPr>
              <w:jc w:val="center"/>
            </w:pPr>
            <w:r w:rsidRPr="009867E8">
              <w:rPr>
                <w:b/>
                <w:bCs/>
                <w:color w:val="FFFFFF" w:themeColor="background1"/>
              </w:rPr>
              <w:t>Remarks</w:t>
            </w:r>
          </w:p>
        </w:tc>
      </w:tr>
      <w:tr w:rsidR="007B6216" w14:paraId="0EF3E164" w14:textId="77777777" w:rsidTr="000977E5">
        <w:tc>
          <w:tcPr>
            <w:tcW w:w="319" w:type="pct"/>
          </w:tcPr>
          <w:p w14:paraId="42205679" w14:textId="77777777" w:rsidR="007B6216" w:rsidRPr="00B62FC1" w:rsidRDefault="007B6216" w:rsidP="007B6216">
            <w:pPr>
              <w:pStyle w:val="ListParagraph"/>
              <w:numPr>
                <w:ilvl w:val="0"/>
                <w:numId w:val="1"/>
              </w:numPr>
            </w:pPr>
          </w:p>
        </w:tc>
        <w:tc>
          <w:tcPr>
            <w:tcW w:w="2675" w:type="pct"/>
          </w:tcPr>
          <w:p w14:paraId="6DA23BAB" w14:textId="0B633F2A" w:rsidR="007B6216" w:rsidRDefault="007B6216" w:rsidP="007B6216">
            <w:r>
              <w:t>Stock Card for Supply Officer in Stock Room</w:t>
            </w:r>
          </w:p>
        </w:tc>
        <w:tc>
          <w:tcPr>
            <w:tcW w:w="2006" w:type="pct"/>
          </w:tcPr>
          <w:p w14:paraId="03D7F58D" w14:textId="4C60C67F" w:rsidR="007B6216" w:rsidRDefault="007B6216" w:rsidP="007B6216">
            <w:r>
              <w:t>Accomplished (April 27, 2021 – June 14, 2021)</w:t>
            </w:r>
          </w:p>
        </w:tc>
      </w:tr>
      <w:tr w:rsidR="007B6216" w14:paraId="14F05219" w14:textId="77777777" w:rsidTr="000977E5">
        <w:tc>
          <w:tcPr>
            <w:tcW w:w="319" w:type="pct"/>
          </w:tcPr>
          <w:p w14:paraId="52440866" w14:textId="77777777" w:rsidR="007B6216" w:rsidRPr="00B62FC1" w:rsidRDefault="007B6216" w:rsidP="007B6216">
            <w:pPr>
              <w:pStyle w:val="ListParagraph"/>
              <w:numPr>
                <w:ilvl w:val="0"/>
                <w:numId w:val="1"/>
              </w:numPr>
            </w:pPr>
          </w:p>
        </w:tc>
        <w:tc>
          <w:tcPr>
            <w:tcW w:w="2675" w:type="pct"/>
          </w:tcPr>
          <w:p w14:paraId="17030521" w14:textId="5E9D8BA8" w:rsidR="007B6216" w:rsidRDefault="007B6216" w:rsidP="007B6216">
            <w:r>
              <w:t>Report on Physical Count of Inventories for Supply Officer in Stock Room</w:t>
            </w:r>
          </w:p>
        </w:tc>
        <w:tc>
          <w:tcPr>
            <w:tcW w:w="2006" w:type="pct"/>
          </w:tcPr>
          <w:p w14:paraId="69E86ED2" w14:textId="51AA4D42" w:rsidR="007B6216" w:rsidRDefault="007B6216" w:rsidP="007B6216">
            <w:r>
              <w:t>Accomplished (April 27, 2021 – June 14, 2021)</w:t>
            </w:r>
          </w:p>
        </w:tc>
      </w:tr>
      <w:tr w:rsidR="007B6216" w14:paraId="13D96E17" w14:textId="77777777" w:rsidTr="000977E5">
        <w:tc>
          <w:tcPr>
            <w:tcW w:w="319" w:type="pct"/>
          </w:tcPr>
          <w:p w14:paraId="03B45CCB" w14:textId="77777777" w:rsidR="007B6216" w:rsidRPr="00B62FC1" w:rsidRDefault="007B6216" w:rsidP="007B6216">
            <w:pPr>
              <w:pStyle w:val="ListParagraph"/>
              <w:numPr>
                <w:ilvl w:val="0"/>
                <w:numId w:val="1"/>
              </w:numPr>
            </w:pPr>
          </w:p>
        </w:tc>
        <w:tc>
          <w:tcPr>
            <w:tcW w:w="2675" w:type="pct"/>
          </w:tcPr>
          <w:p w14:paraId="395899FC" w14:textId="33CE7DD0" w:rsidR="007B6216" w:rsidRDefault="007B6216" w:rsidP="007B6216">
            <w:r>
              <w:t xml:space="preserve">Add Specific Unit of Measurement/Description of supplies in the requesting supplies by the employee </w:t>
            </w:r>
          </w:p>
        </w:tc>
        <w:tc>
          <w:tcPr>
            <w:tcW w:w="2006" w:type="pct"/>
          </w:tcPr>
          <w:p w14:paraId="171821E8" w14:textId="560E7337" w:rsidR="007B6216" w:rsidRDefault="007B6216" w:rsidP="007B6216">
            <w:r>
              <w:t>Accomplished (April 27, 2021 – June 14, 2021)</w:t>
            </w:r>
          </w:p>
        </w:tc>
      </w:tr>
      <w:tr w:rsidR="007B6216" w14:paraId="36EBDE1D" w14:textId="77777777" w:rsidTr="000977E5">
        <w:tc>
          <w:tcPr>
            <w:tcW w:w="319" w:type="pct"/>
          </w:tcPr>
          <w:p w14:paraId="395600FD" w14:textId="77777777" w:rsidR="007B6216" w:rsidRPr="00B62FC1" w:rsidRDefault="007B6216" w:rsidP="007B6216">
            <w:pPr>
              <w:pStyle w:val="ListParagraph"/>
              <w:numPr>
                <w:ilvl w:val="0"/>
                <w:numId w:val="1"/>
              </w:numPr>
            </w:pPr>
          </w:p>
        </w:tc>
        <w:tc>
          <w:tcPr>
            <w:tcW w:w="2675" w:type="pct"/>
          </w:tcPr>
          <w:p w14:paraId="3370AE2C" w14:textId="0AFA6A1C" w:rsidR="007B6216" w:rsidRDefault="007B6216" w:rsidP="007B6216">
            <w:r>
              <w:t>The Employee can request even there has no stock but in the form of PR</w:t>
            </w:r>
          </w:p>
        </w:tc>
        <w:tc>
          <w:tcPr>
            <w:tcW w:w="2006" w:type="pct"/>
          </w:tcPr>
          <w:p w14:paraId="04D693AC" w14:textId="2A1CE3E4" w:rsidR="007B6216" w:rsidRDefault="007B6216" w:rsidP="007B6216">
            <w:r>
              <w:t>Accomplished (April 27, 2021 – June 14, 2021)</w:t>
            </w:r>
          </w:p>
        </w:tc>
      </w:tr>
      <w:tr w:rsidR="007B6216" w14:paraId="7C7F1DE6" w14:textId="77777777" w:rsidTr="000977E5">
        <w:tc>
          <w:tcPr>
            <w:tcW w:w="319" w:type="pct"/>
          </w:tcPr>
          <w:p w14:paraId="7CA5FFA5" w14:textId="77777777" w:rsidR="007B6216" w:rsidRPr="00B62FC1" w:rsidRDefault="007B6216" w:rsidP="007B6216">
            <w:pPr>
              <w:pStyle w:val="ListParagraph"/>
              <w:numPr>
                <w:ilvl w:val="0"/>
                <w:numId w:val="1"/>
              </w:numPr>
            </w:pPr>
          </w:p>
        </w:tc>
        <w:tc>
          <w:tcPr>
            <w:tcW w:w="2675" w:type="pct"/>
          </w:tcPr>
          <w:p w14:paraId="074D6278" w14:textId="4A5C6E45" w:rsidR="007B6216" w:rsidRDefault="007B6216" w:rsidP="007B6216">
            <w:r>
              <w:t xml:space="preserve">Add Replacement parts and Set of Equipment in Requesting equipment </w:t>
            </w:r>
          </w:p>
        </w:tc>
        <w:tc>
          <w:tcPr>
            <w:tcW w:w="2006" w:type="pct"/>
          </w:tcPr>
          <w:p w14:paraId="3EC73D15" w14:textId="2E894AE4" w:rsidR="007B6216" w:rsidRDefault="007B6216" w:rsidP="007B6216">
            <w:r>
              <w:t>Accomplished (April 27, 2021 – June 14, 2021)</w:t>
            </w:r>
          </w:p>
        </w:tc>
      </w:tr>
      <w:tr w:rsidR="007B6216" w14:paraId="467A3EDD" w14:textId="77777777" w:rsidTr="000977E5">
        <w:tc>
          <w:tcPr>
            <w:tcW w:w="319" w:type="pct"/>
          </w:tcPr>
          <w:p w14:paraId="7FBE118A" w14:textId="661A464D" w:rsidR="007B6216" w:rsidRPr="00B62FC1" w:rsidRDefault="007B6216" w:rsidP="007B6216">
            <w:pPr>
              <w:pStyle w:val="ListParagraph"/>
              <w:numPr>
                <w:ilvl w:val="0"/>
                <w:numId w:val="1"/>
              </w:numPr>
            </w:pPr>
            <w:r>
              <w:lastRenderedPageBreak/>
              <w:br w:type="page"/>
            </w:r>
          </w:p>
        </w:tc>
        <w:tc>
          <w:tcPr>
            <w:tcW w:w="2675" w:type="pct"/>
          </w:tcPr>
          <w:p w14:paraId="39B3CB14" w14:textId="04AA0951" w:rsidR="007B6216" w:rsidRDefault="007B6216" w:rsidP="007B6216">
            <w:r>
              <w:t>The replacement parts need to specify the barcode of the equipment and the replaced parts will be in the waste generate report</w:t>
            </w:r>
          </w:p>
        </w:tc>
        <w:tc>
          <w:tcPr>
            <w:tcW w:w="2006" w:type="pct"/>
          </w:tcPr>
          <w:p w14:paraId="41828021" w14:textId="55A7BE91" w:rsidR="007B6216" w:rsidRDefault="007B6216" w:rsidP="007B6216">
            <w:r>
              <w:t>Accomplished (April 27, 2021 – June 14, 2021)</w:t>
            </w:r>
          </w:p>
        </w:tc>
      </w:tr>
      <w:tr w:rsidR="000977E5" w:rsidRPr="00B62FC1" w14:paraId="28B541C1" w14:textId="77777777" w:rsidTr="00C36BF9">
        <w:tc>
          <w:tcPr>
            <w:tcW w:w="5000" w:type="pct"/>
            <w:gridSpan w:val="3"/>
            <w:shd w:val="clear" w:color="auto" w:fill="000000" w:themeFill="text1"/>
          </w:tcPr>
          <w:p w14:paraId="16FDFBE5" w14:textId="7319934F" w:rsidR="000977E5" w:rsidRPr="00B62FC1" w:rsidRDefault="000977E5" w:rsidP="00C36BF9">
            <w:pPr>
              <w:jc w:val="center"/>
            </w:pPr>
            <w:r>
              <w:br w:type="page"/>
            </w:r>
            <w:r>
              <w:br w:type="page"/>
            </w:r>
            <w:r w:rsidRPr="00352148">
              <w:rPr>
                <w:b/>
              </w:rPr>
              <w:t>Recommendation</w:t>
            </w:r>
            <w:r>
              <w:rPr>
                <w:b/>
              </w:rPr>
              <w:t xml:space="preserve"> (June 14, 2021)</w:t>
            </w:r>
          </w:p>
        </w:tc>
      </w:tr>
      <w:tr w:rsidR="000977E5" w:rsidRPr="00B62FC1" w14:paraId="750B73AC" w14:textId="77777777" w:rsidTr="000977E5">
        <w:tc>
          <w:tcPr>
            <w:tcW w:w="319" w:type="pct"/>
            <w:shd w:val="clear" w:color="auto" w:fill="767171" w:themeFill="background2" w:themeFillShade="80"/>
          </w:tcPr>
          <w:p w14:paraId="4CA8607B" w14:textId="77777777" w:rsidR="000977E5" w:rsidRPr="00B62FC1" w:rsidRDefault="000977E5" w:rsidP="00C36BF9">
            <w:pPr>
              <w:pStyle w:val="ListParagraph"/>
              <w:ind w:left="360"/>
              <w:jc w:val="center"/>
            </w:pPr>
          </w:p>
        </w:tc>
        <w:tc>
          <w:tcPr>
            <w:tcW w:w="2675" w:type="pct"/>
            <w:shd w:val="clear" w:color="auto" w:fill="767171" w:themeFill="background2" w:themeFillShade="80"/>
          </w:tcPr>
          <w:p w14:paraId="728A2094" w14:textId="77777777" w:rsidR="000977E5" w:rsidRDefault="000977E5" w:rsidP="00C36BF9">
            <w:pPr>
              <w:jc w:val="center"/>
            </w:pPr>
            <w:r w:rsidRPr="009867E8">
              <w:rPr>
                <w:b/>
                <w:bCs/>
                <w:color w:val="FFFFFF" w:themeColor="background1"/>
              </w:rPr>
              <w:t>Recommendation</w:t>
            </w:r>
          </w:p>
        </w:tc>
        <w:tc>
          <w:tcPr>
            <w:tcW w:w="2006" w:type="pct"/>
            <w:shd w:val="clear" w:color="auto" w:fill="767171" w:themeFill="background2" w:themeFillShade="80"/>
          </w:tcPr>
          <w:p w14:paraId="3810BC10" w14:textId="77777777" w:rsidR="000977E5" w:rsidRPr="00B62FC1" w:rsidRDefault="000977E5" w:rsidP="00C36BF9">
            <w:pPr>
              <w:jc w:val="center"/>
            </w:pPr>
            <w:r w:rsidRPr="009867E8">
              <w:rPr>
                <w:b/>
                <w:bCs/>
                <w:color w:val="FFFFFF" w:themeColor="background1"/>
              </w:rPr>
              <w:t>Remarks</w:t>
            </w:r>
          </w:p>
        </w:tc>
      </w:tr>
      <w:tr w:rsidR="00A66D8F" w14:paraId="57D120BD" w14:textId="77777777" w:rsidTr="000977E5">
        <w:tc>
          <w:tcPr>
            <w:tcW w:w="319" w:type="pct"/>
          </w:tcPr>
          <w:p w14:paraId="536180B9" w14:textId="77777777" w:rsidR="00A66D8F" w:rsidRPr="00B62FC1" w:rsidRDefault="00A66D8F" w:rsidP="00A66D8F">
            <w:pPr>
              <w:pStyle w:val="ListParagraph"/>
              <w:numPr>
                <w:ilvl w:val="0"/>
                <w:numId w:val="1"/>
              </w:numPr>
            </w:pPr>
          </w:p>
        </w:tc>
        <w:tc>
          <w:tcPr>
            <w:tcW w:w="2675" w:type="pct"/>
          </w:tcPr>
          <w:p w14:paraId="5E942122" w14:textId="18A43695" w:rsidR="00A66D8F" w:rsidRDefault="00A66D8F" w:rsidP="00A66D8F">
            <w:r>
              <w:t>Add RIS-PPE (ICS and PARE – Old Records) Field</w:t>
            </w:r>
          </w:p>
        </w:tc>
        <w:tc>
          <w:tcPr>
            <w:tcW w:w="2006" w:type="pct"/>
          </w:tcPr>
          <w:p w14:paraId="73C7ECB7" w14:textId="614D50CD" w:rsidR="00A66D8F" w:rsidRDefault="00A66D8F" w:rsidP="00A66D8F">
            <w:r>
              <w:t xml:space="preserve">Accomplished (June 14, 2021 – </w:t>
            </w:r>
            <w:r w:rsidR="007B6216">
              <w:t>June 21, 2021)</w:t>
            </w:r>
          </w:p>
        </w:tc>
      </w:tr>
      <w:tr w:rsidR="00A66D8F" w14:paraId="138811A9" w14:textId="77777777" w:rsidTr="000977E5">
        <w:tc>
          <w:tcPr>
            <w:tcW w:w="319" w:type="pct"/>
          </w:tcPr>
          <w:p w14:paraId="0CE1E108" w14:textId="77777777" w:rsidR="00A66D8F" w:rsidRPr="00B62FC1" w:rsidRDefault="00A66D8F" w:rsidP="00A66D8F">
            <w:pPr>
              <w:pStyle w:val="ListParagraph"/>
              <w:numPr>
                <w:ilvl w:val="0"/>
                <w:numId w:val="1"/>
              </w:numPr>
            </w:pPr>
          </w:p>
        </w:tc>
        <w:tc>
          <w:tcPr>
            <w:tcW w:w="2675" w:type="pct"/>
          </w:tcPr>
          <w:p w14:paraId="5082B8BC" w14:textId="6ECEB197" w:rsidR="00A66D8F" w:rsidRDefault="00A66D8F" w:rsidP="00A66D8F">
            <w:r>
              <w:t>Add New Tab for the List of Equipment under the PO Number/Contract Number</w:t>
            </w:r>
          </w:p>
        </w:tc>
        <w:tc>
          <w:tcPr>
            <w:tcW w:w="2006" w:type="pct"/>
          </w:tcPr>
          <w:p w14:paraId="41F5F36A" w14:textId="1BE98266" w:rsidR="00A66D8F" w:rsidRDefault="00A66D8F" w:rsidP="00A66D8F">
            <w:r>
              <w:t xml:space="preserve">Accomplished (June 14, 2021 – </w:t>
            </w:r>
            <w:r w:rsidR="007B6216">
              <w:t>June 21, 2021)</w:t>
            </w:r>
          </w:p>
        </w:tc>
      </w:tr>
      <w:tr w:rsidR="00A66D8F" w14:paraId="1F227CBB" w14:textId="77777777" w:rsidTr="000977E5">
        <w:tc>
          <w:tcPr>
            <w:tcW w:w="319" w:type="pct"/>
          </w:tcPr>
          <w:p w14:paraId="7A956FBB" w14:textId="77777777" w:rsidR="00A66D8F" w:rsidRPr="00B62FC1" w:rsidRDefault="00A66D8F" w:rsidP="00A66D8F">
            <w:pPr>
              <w:pStyle w:val="ListParagraph"/>
              <w:numPr>
                <w:ilvl w:val="0"/>
                <w:numId w:val="1"/>
              </w:numPr>
            </w:pPr>
          </w:p>
        </w:tc>
        <w:tc>
          <w:tcPr>
            <w:tcW w:w="2675" w:type="pct"/>
          </w:tcPr>
          <w:p w14:paraId="51EC5B88" w14:textId="0A7FE84B" w:rsidR="00A66D8F" w:rsidRDefault="00A66D8F" w:rsidP="00A66D8F">
            <w:r>
              <w:t>List of Requested Supply ng Employee, Add Column for Availability of Supplies</w:t>
            </w:r>
          </w:p>
        </w:tc>
        <w:tc>
          <w:tcPr>
            <w:tcW w:w="2006" w:type="pct"/>
          </w:tcPr>
          <w:p w14:paraId="73806152" w14:textId="5119D13D" w:rsidR="00A66D8F" w:rsidRDefault="00A66D8F" w:rsidP="00A66D8F">
            <w:r>
              <w:t xml:space="preserve">Accomplished (June 14, 2021 – </w:t>
            </w:r>
            <w:r w:rsidR="007B6216">
              <w:t>June 21, 2021)</w:t>
            </w:r>
          </w:p>
        </w:tc>
      </w:tr>
      <w:tr w:rsidR="005C1F8B" w:rsidRPr="00B62FC1" w14:paraId="3B465036" w14:textId="77777777" w:rsidTr="00CB0664">
        <w:tc>
          <w:tcPr>
            <w:tcW w:w="5000" w:type="pct"/>
            <w:gridSpan w:val="3"/>
            <w:shd w:val="clear" w:color="auto" w:fill="000000" w:themeFill="text1"/>
          </w:tcPr>
          <w:p w14:paraId="1FB9F059" w14:textId="77B666B9" w:rsidR="005C1F8B" w:rsidRPr="00B62FC1" w:rsidRDefault="005C1F8B" w:rsidP="00CB0664">
            <w:pPr>
              <w:jc w:val="center"/>
            </w:pPr>
            <w:r>
              <w:br w:type="page"/>
            </w:r>
            <w:r>
              <w:br w:type="page"/>
            </w:r>
            <w:r w:rsidRPr="00352148">
              <w:rPr>
                <w:b/>
              </w:rPr>
              <w:t>Recommendation</w:t>
            </w:r>
            <w:r>
              <w:rPr>
                <w:b/>
              </w:rPr>
              <w:t xml:space="preserve"> (June </w:t>
            </w:r>
            <w:r w:rsidR="00221889">
              <w:rPr>
                <w:b/>
              </w:rPr>
              <w:t>22</w:t>
            </w:r>
            <w:r>
              <w:rPr>
                <w:b/>
              </w:rPr>
              <w:t>, 2021)</w:t>
            </w:r>
          </w:p>
        </w:tc>
      </w:tr>
      <w:tr w:rsidR="005C1F8B" w:rsidRPr="00B62FC1" w14:paraId="0D275507" w14:textId="77777777" w:rsidTr="00CB0664">
        <w:tc>
          <w:tcPr>
            <w:tcW w:w="319" w:type="pct"/>
            <w:shd w:val="clear" w:color="auto" w:fill="767171" w:themeFill="background2" w:themeFillShade="80"/>
          </w:tcPr>
          <w:p w14:paraId="13800535" w14:textId="77777777" w:rsidR="005C1F8B" w:rsidRPr="00B62FC1" w:rsidRDefault="005C1F8B" w:rsidP="00CB0664">
            <w:pPr>
              <w:pStyle w:val="ListParagraph"/>
              <w:ind w:left="360"/>
              <w:jc w:val="center"/>
            </w:pPr>
          </w:p>
        </w:tc>
        <w:tc>
          <w:tcPr>
            <w:tcW w:w="2675" w:type="pct"/>
            <w:shd w:val="clear" w:color="auto" w:fill="767171" w:themeFill="background2" w:themeFillShade="80"/>
          </w:tcPr>
          <w:p w14:paraId="315470B6" w14:textId="77777777" w:rsidR="005C1F8B" w:rsidRDefault="005C1F8B" w:rsidP="00CB0664">
            <w:pPr>
              <w:jc w:val="center"/>
            </w:pPr>
            <w:r w:rsidRPr="009867E8">
              <w:rPr>
                <w:b/>
                <w:bCs/>
                <w:color w:val="FFFFFF" w:themeColor="background1"/>
              </w:rPr>
              <w:t>Recommendation</w:t>
            </w:r>
          </w:p>
        </w:tc>
        <w:tc>
          <w:tcPr>
            <w:tcW w:w="2006" w:type="pct"/>
            <w:shd w:val="clear" w:color="auto" w:fill="767171" w:themeFill="background2" w:themeFillShade="80"/>
          </w:tcPr>
          <w:p w14:paraId="0F74C146" w14:textId="77777777" w:rsidR="005C1F8B" w:rsidRPr="00B62FC1" w:rsidRDefault="005C1F8B" w:rsidP="00CB0664">
            <w:pPr>
              <w:jc w:val="center"/>
            </w:pPr>
            <w:r w:rsidRPr="009867E8">
              <w:rPr>
                <w:b/>
                <w:bCs/>
                <w:color w:val="FFFFFF" w:themeColor="background1"/>
              </w:rPr>
              <w:t>Remarks</w:t>
            </w:r>
          </w:p>
        </w:tc>
      </w:tr>
      <w:tr w:rsidR="00870644" w14:paraId="6F89C6C3" w14:textId="77777777" w:rsidTr="000977E5">
        <w:tc>
          <w:tcPr>
            <w:tcW w:w="319" w:type="pct"/>
          </w:tcPr>
          <w:p w14:paraId="37736EFA" w14:textId="77777777" w:rsidR="00870644" w:rsidRPr="00B62FC1" w:rsidRDefault="00870644" w:rsidP="00870644">
            <w:pPr>
              <w:pStyle w:val="ListParagraph"/>
              <w:numPr>
                <w:ilvl w:val="0"/>
                <w:numId w:val="1"/>
              </w:numPr>
            </w:pPr>
          </w:p>
        </w:tc>
        <w:tc>
          <w:tcPr>
            <w:tcW w:w="2675" w:type="pct"/>
          </w:tcPr>
          <w:p w14:paraId="6275410A" w14:textId="0991C73E" w:rsidR="00870644" w:rsidRDefault="00870644" w:rsidP="00870644">
            <w:r w:rsidRPr="005639A1">
              <w:t>change the term of Chart of Account to Supplies/Equipment Category</w:t>
            </w:r>
          </w:p>
        </w:tc>
        <w:tc>
          <w:tcPr>
            <w:tcW w:w="2006" w:type="pct"/>
          </w:tcPr>
          <w:p w14:paraId="474CFCC4" w14:textId="69E536AF" w:rsidR="00870644" w:rsidRDefault="00870644" w:rsidP="00870644">
            <w:r>
              <w:t>Accomplished (June 22, 2021 – July 22, 2021)</w:t>
            </w:r>
          </w:p>
        </w:tc>
      </w:tr>
      <w:tr w:rsidR="00870644" w14:paraId="0BAAFCE0" w14:textId="77777777" w:rsidTr="000977E5">
        <w:tc>
          <w:tcPr>
            <w:tcW w:w="319" w:type="pct"/>
          </w:tcPr>
          <w:p w14:paraId="161DD141" w14:textId="77777777" w:rsidR="00870644" w:rsidRPr="00B62FC1" w:rsidRDefault="00870644" w:rsidP="00870644">
            <w:pPr>
              <w:pStyle w:val="ListParagraph"/>
              <w:numPr>
                <w:ilvl w:val="0"/>
                <w:numId w:val="1"/>
              </w:numPr>
            </w:pPr>
          </w:p>
        </w:tc>
        <w:tc>
          <w:tcPr>
            <w:tcW w:w="2675" w:type="pct"/>
          </w:tcPr>
          <w:p w14:paraId="10F16031" w14:textId="39B3CFBA" w:rsidR="00870644" w:rsidRPr="005639A1" w:rsidRDefault="00870644" w:rsidP="00870644">
            <w:r w:rsidRPr="005639A1">
              <w:t>Replacement Parts can be issued in multiple employee</w:t>
            </w:r>
          </w:p>
        </w:tc>
        <w:tc>
          <w:tcPr>
            <w:tcW w:w="2006" w:type="pct"/>
          </w:tcPr>
          <w:p w14:paraId="1703E669" w14:textId="7457A9FB" w:rsidR="00870644" w:rsidRDefault="00870644" w:rsidP="00870644">
            <w:r>
              <w:t>Not Applicable</w:t>
            </w:r>
          </w:p>
        </w:tc>
      </w:tr>
      <w:tr w:rsidR="00870644" w14:paraId="04387372" w14:textId="77777777" w:rsidTr="000977E5">
        <w:tc>
          <w:tcPr>
            <w:tcW w:w="319" w:type="pct"/>
          </w:tcPr>
          <w:p w14:paraId="29FCE824" w14:textId="77777777" w:rsidR="00870644" w:rsidRPr="00B62FC1" w:rsidRDefault="00870644" w:rsidP="00870644">
            <w:pPr>
              <w:pStyle w:val="ListParagraph"/>
              <w:numPr>
                <w:ilvl w:val="0"/>
                <w:numId w:val="1"/>
              </w:numPr>
            </w:pPr>
          </w:p>
        </w:tc>
        <w:tc>
          <w:tcPr>
            <w:tcW w:w="2675" w:type="pct"/>
          </w:tcPr>
          <w:p w14:paraId="66627B3A" w14:textId="04B196A3" w:rsidR="00870644" w:rsidRPr="005639A1" w:rsidRDefault="00870644" w:rsidP="00870644">
            <w:r w:rsidRPr="005639A1">
              <w:t>Filter the supply per category</w:t>
            </w:r>
          </w:p>
        </w:tc>
        <w:tc>
          <w:tcPr>
            <w:tcW w:w="2006" w:type="pct"/>
          </w:tcPr>
          <w:p w14:paraId="6B1E4B37" w14:textId="413E3A35" w:rsidR="00870644" w:rsidRDefault="00870644" w:rsidP="00870644">
            <w:r>
              <w:t>Not Applicable</w:t>
            </w:r>
          </w:p>
        </w:tc>
      </w:tr>
      <w:tr w:rsidR="00870644" w14:paraId="616B2230" w14:textId="77777777" w:rsidTr="000977E5">
        <w:tc>
          <w:tcPr>
            <w:tcW w:w="319" w:type="pct"/>
          </w:tcPr>
          <w:p w14:paraId="093B3B0D" w14:textId="77777777" w:rsidR="00870644" w:rsidRPr="00B62FC1" w:rsidRDefault="00870644" w:rsidP="00870644">
            <w:pPr>
              <w:pStyle w:val="ListParagraph"/>
              <w:numPr>
                <w:ilvl w:val="0"/>
                <w:numId w:val="1"/>
              </w:numPr>
            </w:pPr>
          </w:p>
        </w:tc>
        <w:tc>
          <w:tcPr>
            <w:tcW w:w="2675" w:type="pct"/>
          </w:tcPr>
          <w:p w14:paraId="405520AA" w14:textId="660B6C9E" w:rsidR="00870644" w:rsidRPr="005639A1" w:rsidRDefault="00870644" w:rsidP="00870644">
            <w:r w:rsidRPr="005639A1">
              <w:t>Notification for changes in Chart of account or Fund Cluster in Supply Officer</w:t>
            </w:r>
          </w:p>
        </w:tc>
        <w:tc>
          <w:tcPr>
            <w:tcW w:w="2006" w:type="pct"/>
          </w:tcPr>
          <w:p w14:paraId="1CD2E36A" w14:textId="77777777" w:rsidR="00870644" w:rsidRDefault="00870644" w:rsidP="00870644"/>
        </w:tc>
      </w:tr>
      <w:tr w:rsidR="00870644" w14:paraId="7BA0AEB2" w14:textId="77777777" w:rsidTr="000977E5">
        <w:tc>
          <w:tcPr>
            <w:tcW w:w="319" w:type="pct"/>
          </w:tcPr>
          <w:p w14:paraId="035400D4" w14:textId="77777777" w:rsidR="00870644" w:rsidRPr="00B62FC1" w:rsidRDefault="00870644" w:rsidP="00870644">
            <w:pPr>
              <w:pStyle w:val="ListParagraph"/>
              <w:numPr>
                <w:ilvl w:val="0"/>
                <w:numId w:val="1"/>
              </w:numPr>
            </w:pPr>
          </w:p>
        </w:tc>
        <w:tc>
          <w:tcPr>
            <w:tcW w:w="2675" w:type="pct"/>
          </w:tcPr>
          <w:p w14:paraId="48B07891" w14:textId="5E5ACE8F" w:rsidR="00870644" w:rsidRPr="005639A1" w:rsidRDefault="00870644" w:rsidP="00870644">
            <w:r w:rsidRPr="005639A1">
              <w:t xml:space="preserve">Supply Coordinator &amp; Head Offices </w:t>
            </w:r>
            <w:proofErr w:type="spellStart"/>
            <w:r w:rsidRPr="005639A1">
              <w:t>lang</w:t>
            </w:r>
            <w:proofErr w:type="spellEnd"/>
            <w:r w:rsidRPr="005639A1">
              <w:t xml:space="preserve"> </w:t>
            </w:r>
            <w:proofErr w:type="spellStart"/>
            <w:r w:rsidRPr="005639A1">
              <w:t>ang</w:t>
            </w:r>
            <w:proofErr w:type="spellEnd"/>
            <w:r w:rsidRPr="005639A1">
              <w:t xml:space="preserve"> </w:t>
            </w:r>
            <w:proofErr w:type="spellStart"/>
            <w:r w:rsidRPr="005639A1">
              <w:t>pwede</w:t>
            </w:r>
            <w:proofErr w:type="spellEnd"/>
            <w:r w:rsidRPr="005639A1">
              <w:t xml:space="preserve"> mag request ng Supply</w:t>
            </w:r>
            <w:r>
              <w:t>/equipment</w:t>
            </w:r>
          </w:p>
        </w:tc>
        <w:tc>
          <w:tcPr>
            <w:tcW w:w="2006" w:type="pct"/>
          </w:tcPr>
          <w:p w14:paraId="350E2B52" w14:textId="05E3120B" w:rsidR="00870644" w:rsidRDefault="00870644" w:rsidP="00870644">
            <w:r>
              <w:t>Accomplished (June 22, 2021 – July 22, 2021)</w:t>
            </w:r>
          </w:p>
        </w:tc>
      </w:tr>
      <w:tr w:rsidR="00870644" w14:paraId="05C13861" w14:textId="77777777" w:rsidTr="000977E5">
        <w:tc>
          <w:tcPr>
            <w:tcW w:w="319" w:type="pct"/>
          </w:tcPr>
          <w:p w14:paraId="18B564D0" w14:textId="77777777" w:rsidR="00870644" w:rsidRPr="00B62FC1" w:rsidRDefault="00870644" w:rsidP="00870644">
            <w:pPr>
              <w:pStyle w:val="ListParagraph"/>
              <w:numPr>
                <w:ilvl w:val="0"/>
                <w:numId w:val="1"/>
              </w:numPr>
            </w:pPr>
          </w:p>
        </w:tc>
        <w:tc>
          <w:tcPr>
            <w:tcW w:w="2675" w:type="pct"/>
          </w:tcPr>
          <w:p w14:paraId="01E9404E" w14:textId="609C95C3" w:rsidR="00870644" w:rsidRPr="005639A1" w:rsidRDefault="00870644" w:rsidP="00870644">
            <w:r w:rsidRPr="005639A1">
              <w:t xml:space="preserve">Specific </w:t>
            </w:r>
            <w:r>
              <w:t xml:space="preserve">combine to </w:t>
            </w:r>
            <w:r w:rsidRPr="005639A1">
              <w:t>Description per Equipment in Add More Stock</w:t>
            </w:r>
          </w:p>
        </w:tc>
        <w:tc>
          <w:tcPr>
            <w:tcW w:w="2006" w:type="pct"/>
          </w:tcPr>
          <w:p w14:paraId="6C54A169" w14:textId="00D6A3EF" w:rsidR="00870644" w:rsidRDefault="00870644" w:rsidP="00870644">
            <w:r>
              <w:t>Accomplished (June 22, 2021 – July 22, 2021)</w:t>
            </w:r>
          </w:p>
        </w:tc>
      </w:tr>
      <w:tr w:rsidR="00870644" w14:paraId="64AC0594" w14:textId="77777777" w:rsidTr="000977E5">
        <w:tc>
          <w:tcPr>
            <w:tcW w:w="319" w:type="pct"/>
          </w:tcPr>
          <w:p w14:paraId="772E0022" w14:textId="77777777" w:rsidR="00870644" w:rsidRPr="00B62FC1" w:rsidRDefault="00870644" w:rsidP="00870644">
            <w:pPr>
              <w:pStyle w:val="ListParagraph"/>
              <w:numPr>
                <w:ilvl w:val="0"/>
                <w:numId w:val="1"/>
              </w:numPr>
            </w:pPr>
          </w:p>
        </w:tc>
        <w:tc>
          <w:tcPr>
            <w:tcW w:w="2675" w:type="pct"/>
          </w:tcPr>
          <w:p w14:paraId="3AC81901" w14:textId="365EF17B" w:rsidR="00870644" w:rsidRPr="005639A1" w:rsidRDefault="00870644" w:rsidP="00870644">
            <w:r w:rsidRPr="005639A1">
              <w:t>Remove Contract/PO Number in RIS-PPE</w:t>
            </w:r>
          </w:p>
        </w:tc>
        <w:tc>
          <w:tcPr>
            <w:tcW w:w="2006" w:type="pct"/>
          </w:tcPr>
          <w:p w14:paraId="2974108F" w14:textId="47B49C80" w:rsidR="00870644" w:rsidRDefault="00870644" w:rsidP="00870644">
            <w:r>
              <w:t>Accomplished (June 22, 2021 – July 22, 2021)</w:t>
            </w:r>
          </w:p>
        </w:tc>
      </w:tr>
      <w:tr w:rsidR="00870644" w14:paraId="1404E0F7" w14:textId="77777777" w:rsidTr="000977E5">
        <w:tc>
          <w:tcPr>
            <w:tcW w:w="319" w:type="pct"/>
          </w:tcPr>
          <w:p w14:paraId="2E63B09F" w14:textId="77777777" w:rsidR="00870644" w:rsidRPr="00B62FC1" w:rsidRDefault="00870644" w:rsidP="00870644">
            <w:pPr>
              <w:pStyle w:val="ListParagraph"/>
              <w:numPr>
                <w:ilvl w:val="0"/>
                <w:numId w:val="1"/>
              </w:numPr>
            </w:pPr>
          </w:p>
        </w:tc>
        <w:tc>
          <w:tcPr>
            <w:tcW w:w="2675" w:type="pct"/>
          </w:tcPr>
          <w:p w14:paraId="417B7F54" w14:textId="1A370DB1" w:rsidR="00870644" w:rsidRPr="005639A1" w:rsidRDefault="00870644" w:rsidP="00870644">
            <w:r w:rsidRPr="005639A1">
              <w:t xml:space="preserve">RIS-PPE, </w:t>
            </w:r>
            <w:proofErr w:type="spellStart"/>
            <w:r w:rsidRPr="005639A1">
              <w:t>masearch</w:t>
            </w:r>
            <w:proofErr w:type="spellEnd"/>
            <w:r w:rsidRPr="005639A1">
              <w:t xml:space="preserve"> ng equipment and </w:t>
            </w:r>
            <w:proofErr w:type="spellStart"/>
            <w:r w:rsidRPr="005639A1">
              <w:t>madisplay</w:t>
            </w:r>
            <w:proofErr w:type="spellEnd"/>
            <w:r w:rsidRPr="005639A1">
              <w:t xml:space="preserve"> </w:t>
            </w:r>
            <w:proofErr w:type="spellStart"/>
            <w:r w:rsidRPr="005639A1">
              <w:t>ang</w:t>
            </w:r>
            <w:proofErr w:type="spellEnd"/>
            <w:r w:rsidRPr="005639A1">
              <w:t xml:space="preserve"> stocks then , </w:t>
            </w:r>
            <w:proofErr w:type="spellStart"/>
            <w:r w:rsidRPr="005639A1">
              <w:t>malabas</w:t>
            </w:r>
            <w:proofErr w:type="spellEnd"/>
            <w:r w:rsidRPr="005639A1">
              <w:t xml:space="preserve"> ng description </w:t>
            </w:r>
          </w:p>
        </w:tc>
        <w:tc>
          <w:tcPr>
            <w:tcW w:w="2006" w:type="pct"/>
          </w:tcPr>
          <w:p w14:paraId="39D0A2DE" w14:textId="5B398A2F" w:rsidR="00870644" w:rsidRDefault="00870644" w:rsidP="00870644">
            <w:r>
              <w:t>Accomplished (June 22, 2021 – July 22, 2021)</w:t>
            </w:r>
          </w:p>
        </w:tc>
      </w:tr>
      <w:tr w:rsidR="00870644" w14:paraId="5B57A685" w14:textId="77777777" w:rsidTr="000977E5">
        <w:tc>
          <w:tcPr>
            <w:tcW w:w="319" w:type="pct"/>
          </w:tcPr>
          <w:p w14:paraId="60F9BC1A" w14:textId="77777777" w:rsidR="00870644" w:rsidRPr="00B62FC1" w:rsidRDefault="00870644" w:rsidP="00870644">
            <w:pPr>
              <w:pStyle w:val="ListParagraph"/>
              <w:numPr>
                <w:ilvl w:val="0"/>
                <w:numId w:val="1"/>
              </w:numPr>
            </w:pPr>
          </w:p>
        </w:tc>
        <w:tc>
          <w:tcPr>
            <w:tcW w:w="2675" w:type="pct"/>
          </w:tcPr>
          <w:p w14:paraId="67B22BF3" w14:textId="768D59E6" w:rsidR="00870644" w:rsidRPr="005639A1" w:rsidRDefault="00870644" w:rsidP="00870644">
            <w:r w:rsidRPr="005639A1">
              <w:t xml:space="preserve">Date of Request </w:t>
            </w:r>
            <w:proofErr w:type="spellStart"/>
            <w:r w:rsidRPr="005639A1">
              <w:t>sa</w:t>
            </w:r>
            <w:proofErr w:type="spellEnd"/>
            <w:r w:rsidRPr="005639A1">
              <w:t xml:space="preserve"> RIS</w:t>
            </w:r>
            <w:r>
              <w:t>/ICS/PAR</w:t>
            </w:r>
            <w:r w:rsidRPr="005639A1">
              <w:t xml:space="preserve"> </w:t>
            </w:r>
            <w:proofErr w:type="spellStart"/>
            <w:r w:rsidRPr="005639A1">
              <w:t>sa</w:t>
            </w:r>
            <w:proofErr w:type="spellEnd"/>
            <w:r w:rsidRPr="005639A1">
              <w:t xml:space="preserve"> baba</w:t>
            </w:r>
          </w:p>
        </w:tc>
        <w:tc>
          <w:tcPr>
            <w:tcW w:w="2006" w:type="pct"/>
          </w:tcPr>
          <w:p w14:paraId="394D08CE" w14:textId="58B27CB6" w:rsidR="00870644" w:rsidRDefault="00870644" w:rsidP="00870644">
            <w:r>
              <w:t>Accomplished (June 22, 2021 – July 22, 2021)</w:t>
            </w:r>
          </w:p>
        </w:tc>
      </w:tr>
      <w:tr w:rsidR="00870644" w14:paraId="0B2EAD54" w14:textId="77777777" w:rsidTr="000977E5">
        <w:tc>
          <w:tcPr>
            <w:tcW w:w="319" w:type="pct"/>
          </w:tcPr>
          <w:p w14:paraId="793923DD" w14:textId="77777777" w:rsidR="00870644" w:rsidRPr="00B62FC1" w:rsidRDefault="00870644" w:rsidP="00870644">
            <w:pPr>
              <w:pStyle w:val="ListParagraph"/>
              <w:numPr>
                <w:ilvl w:val="0"/>
                <w:numId w:val="1"/>
              </w:numPr>
            </w:pPr>
          </w:p>
        </w:tc>
        <w:tc>
          <w:tcPr>
            <w:tcW w:w="2675" w:type="pct"/>
          </w:tcPr>
          <w:p w14:paraId="2021D531" w14:textId="18BC3820" w:rsidR="00870644" w:rsidRPr="005639A1" w:rsidRDefault="00870644" w:rsidP="00870644">
            <w:r w:rsidRPr="005639A1">
              <w:t xml:space="preserve">Approval for Return ng Supply Coordinator and </w:t>
            </w:r>
            <w:proofErr w:type="spellStart"/>
            <w:r w:rsidRPr="005639A1">
              <w:t>SUpply</w:t>
            </w:r>
            <w:proofErr w:type="spellEnd"/>
            <w:r w:rsidRPr="005639A1">
              <w:t xml:space="preserve"> officer</w:t>
            </w:r>
          </w:p>
        </w:tc>
        <w:tc>
          <w:tcPr>
            <w:tcW w:w="2006" w:type="pct"/>
          </w:tcPr>
          <w:p w14:paraId="4CFC6EAC" w14:textId="477199D2" w:rsidR="00870644" w:rsidRDefault="00870644" w:rsidP="00870644">
            <w:r>
              <w:t>Not Applicable</w:t>
            </w:r>
          </w:p>
        </w:tc>
      </w:tr>
      <w:tr w:rsidR="00870644" w14:paraId="4C6FEAA2" w14:textId="77777777" w:rsidTr="000977E5">
        <w:tc>
          <w:tcPr>
            <w:tcW w:w="319" w:type="pct"/>
          </w:tcPr>
          <w:p w14:paraId="7FEE501E" w14:textId="77777777" w:rsidR="00870644" w:rsidRPr="00B62FC1" w:rsidRDefault="00870644" w:rsidP="00870644">
            <w:pPr>
              <w:pStyle w:val="ListParagraph"/>
              <w:numPr>
                <w:ilvl w:val="0"/>
                <w:numId w:val="1"/>
              </w:numPr>
            </w:pPr>
          </w:p>
        </w:tc>
        <w:tc>
          <w:tcPr>
            <w:tcW w:w="2675" w:type="pct"/>
          </w:tcPr>
          <w:p w14:paraId="748495C4" w14:textId="7C891905" w:rsidR="00870644" w:rsidRPr="005639A1" w:rsidRDefault="00870644" w:rsidP="00870644">
            <w:r w:rsidRPr="005639A1">
              <w:t xml:space="preserve">Remarks to Reason </w:t>
            </w:r>
            <w:proofErr w:type="spellStart"/>
            <w:r w:rsidRPr="005639A1">
              <w:t>sa</w:t>
            </w:r>
            <w:proofErr w:type="spellEnd"/>
            <w:r w:rsidRPr="005639A1">
              <w:t xml:space="preserve"> Return Equipment</w:t>
            </w:r>
          </w:p>
        </w:tc>
        <w:tc>
          <w:tcPr>
            <w:tcW w:w="2006" w:type="pct"/>
          </w:tcPr>
          <w:p w14:paraId="1D727E9C" w14:textId="648C63B7" w:rsidR="00870644" w:rsidRDefault="00870644" w:rsidP="00870644">
            <w:r>
              <w:t>Accomplished (June 22, 2021 – July 22, 2021)</w:t>
            </w:r>
          </w:p>
        </w:tc>
      </w:tr>
      <w:tr w:rsidR="00870644" w14:paraId="09E4C4D4" w14:textId="77777777" w:rsidTr="000977E5">
        <w:tc>
          <w:tcPr>
            <w:tcW w:w="319" w:type="pct"/>
          </w:tcPr>
          <w:p w14:paraId="5718BB7E" w14:textId="77777777" w:rsidR="00870644" w:rsidRPr="00B62FC1" w:rsidRDefault="00870644" w:rsidP="00870644">
            <w:pPr>
              <w:pStyle w:val="ListParagraph"/>
              <w:numPr>
                <w:ilvl w:val="0"/>
                <w:numId w:val="1"/>
              </w:numPr>
            </w:pPr>
          </w:p>
        </w:tc>
        <w:tc>
          <w:tcPr>
            <w:tcW w:w="2675" w:type="pct"/>
          </w:tcPr>
          <w:p w14:paraId="6ADDA823" w14:textId="285FC1D9" w:rsidR="00870644" w:rsidRPr="005639A1" w:rsidRDefault="00870644" w:rsidP="00870644">
            <w:r w:rsidRPr="005639A1">
              <w:t xml:space="preserve">List of Equipment to be Repaired to For warranty (under warranty </w:t>
            </w:r>
            <w:proofErr w:type="spellStart"/>
            <w:r w:rsidRPr="005639A1">
              <w:t>dapat</w:t>
            </w:r>
            <w:proofErr w:type="spellEnd"/>
            <w:r w:rsidRPr="005639A1">
              <w:t>)</w:t>
            </w:r>
          </w:p>
        </w:tc>
        <w:tc>
          <w:tcPr>
            <w:tcW w:w="2006" w:type="pct"/>
          </w:tcPr>
          <w:p w14:paraId="54883EF9" w14:textId="7977E4B4" w:rsidR="00870644" w:rsidRDefault="00870644" w:rsidP="00870644">
            <w:r>
              <w:t>Accomplished (June 22, 2021 – July 22, 2021)</w:t>
            </w:r>
          </w:p>
        </w:tc>
      </w:tr>
      <w:tr w:rsidR="00870644" w14:paraId="3AB96791" w14:textId="77777777" w:rsidTr="000977E5">
        <w:tc>
          <w:tcPr>
            <w:tcW w:w="319" w:type="pct"/>
          </w:tcPr>
          <w:p w14:paraId="14AC5779" w14:textId="77777777" w:rsidR="00870644" w:rsidRPr="00B62FC1" w:rsidRDefault="00870644" w:rsidP="00870644">
            <w:pPr>
              <w:pStyle w:val="ListParagraph"/>
              <w:numPr>
                <w:ilvl w:val="0"/>
                <w:numId w:val="1"/>
              </w:numPr>
            </w:pPr>
          </w:p>
        </w:tc>
        <w:tc>
          <w:tcPr>
            <w:tcW w:w="2675" w:type="pct"/>
          </w:tcPr>
          <w:p w14:paraId="32A47DC5" w14:textId="75C6E9EF" w:rsidR="00870644" w:rsidRPr="005639A1" w:rsidRDefault="00870644" w:rsidP="00870644">
            <w:r w:rsidRPr="005639A1">
              <w:t xml:space="preserve">Pag unserviceable. </w:t>
            </w:r>
            <w:proofErr w:type="spellStart"/>
            <w:r w:rsidRPr="005639A1">
              <w:t>dapat</w:t>
            </w:r>
            <w:proofErr w:type="spellEnd"/>
            <w:r w:rsidRPr="005639A1">
              <w:t xml:space="preserve"> </w:t>
            </w:r>
            <w:proofErr w:type="spellStart"/>
            <w:r w:rsidRPr="005639A1">
              <w:t>wala</w:t>
            </w:r>
            <w:proofErr w:type="spellEnd"/>
            <w:r w:rsidRPr="005639A1">
              <w:t xml:space="preserve"> </w:t>
            </w:r>
            <w:proofErr w:type="spellStart"/>
            <w:r w:rsidRPr="005639A1">
              <w:t>na</w:t>
            </w:r>
            <w:proofErr w:type="spellEnd"/>
            <w:r w:rsidRPr="005639A1">
              <w:t xml:space="preserve"> yon reissue</w:t>
            </w:r>
          </w:p>
        </w:tc>
        <w:tc>
          <w:tcPr>
            <w:tcW w:w="2006" w:type="pct"/>
          </w:tcPr>
          <w:p w14:paraId="6B79CCF9" w14:textId="30293C3D" w:rsidR="00870644" w:rsidRDefault="00870644" w:rsidP="00870644">
            <w:r>
              <w:t>Accomplished (June 22, 2021 – July 22, 2021)</w:t>
            </w:r>
          </w:p>
        </w:tc>
      </w:tr>
      <w:tr w:rsidR="00870644" w14:paraId="77E7B28F" w14:textId="77777777" w:rsidTr="000977E5">
        <w:tc>
          <w:tcPr>
            <w:tcW w:w="319" w:type="pct"/>
          </w:tcPr>
          <w:p w14:paraId="52B66ED8" w14:textId="77777777" w:rsidR="00870644" w:rsidRPr="00B62FC1" w:rsidRDefault="00870644" w:rsidP="00870644">
            <w:pPr>
              <w:pStyle w:val="ListParagraph"/>
              <w:numPr>
                <w:ilvl w:val="0"/>
                <w:numId w:val="1"/>
              </w:numPr>
            </w:pPr>
          </w:p>
        </w:tc>
        <w:tc>
          <w:tcPr>
            <w:tcW w:w="2675" w:type="pct"/>
          </w:tcPr>
          <w:p w14:paraId="3BC73773" w14:textId="0EBA13E2" w:rsidR="00870644" w:rsidRPr="005639A1" w:rsidRDefault="00870644" w:rsidP="00870644">
            <w:r w:rsidRPr="005639A1">
              <w:t>Identify the Equipment if consumable or not</w:t>
            </w:r>
          </w:p>
        </w:tc>
        <w:tc>
          <w:tcPr>
            <w:tcW w:w="2006" w:type="pct"/>
          </w:tcPr>
          <w:p w14:paraId="64A70E97" w14:textId="1CD5E1B9" w:rsidR="00870644" w:rsidRDefault="00870644" w:rsidP="00870644">
            <w:r>
              <w:t>Accomplished (June 22, 2021 – July 22, 2021)</w:t>
            </w:r>
          </w:p>
        </w:tc>
      </w:tr>
      <w:tr w:rsidR="00870644" w14:paraId="0ED4314D" w14:textId="77777777" w:rsidTr="000977E5">
        <w:tc>
          <w:tcPr>
            <w:tcW w:w="319" w:type="pct"/>
          </w:tcPr>
          <w:p w14:paraId="532263E9" w14:textId="77777777" w:rsidR="00870644" w:rsidRPr="00B62FC1" w:rsidRDefault="00870644" w:rsidP="00870644">
            <w:pPr>
              <w:pStyle w:val="ListParagraph"/>
              <w:numPr>
                <w:ilvl w:val="0"/>
                <w:numId w:val="1"/>
              </w:numPr>
            </w:pPr>
          </w:p>
        </w:tc>
        <w:tc>
          <w:tcPr>
            <w:tcW w:w="2675" w:type="pct"/>
          </w:tcPr>
          <w:p w14:paraId="695FBE2E" w14:textId="7D740C51" w:rsidR="00870644" w:rsidRPr="005639A1" w:rsidRDefault="00870644" w:rsidP="00870644">
            <w:r w:rsidRPr="005639A1">
              <w:t>Remove the record not found in every table</w:t>
            </w:r>
          </w:p>
        </w:tc>
        <w:tc>
          <w:tcPr>
            <w:tcW w:w="2006" w:type="pct"/>
          </w:tcPr>
          <w:p w14:paraId="190FD111" w14:textId="10ED7F02" w:rsidR="00870644" w:rsidRDefault="00870644" w:rsidP="00870644">
            <w:r>
              <w:t>Accomplished (June 22, 2021 – July 22, 2021)</w:t>
            </w:r>
          </w:p>
        </w:tc>
      </w:tr>
      <w:tr w:rsidR="00870644" w14:paraId="351CABD3" w14:textId="77777777" w:rsidTr="000977E5">
        <w:tc>
          <w:tcPr>
            <w:tcW w:w="319" w:type="pct"/>
          </w:tcPr>
          <w:p w14:paraId="20208DB4" w14:textId="77777777" w:rsidR="00870644" w:rsidRPr="00B62FC1" w:rsidRDefault="00870644" w:rsidP="00870644">
            <w:pPr>
              <w:pStyle w:val="ListParagraph"/>
              <w:numPr>
                <w:ilvl w:val="0"/>
                <w:numId w:val="1"/>
              </w:numPr>
            </w:pPr>
          </w:p>
        </w:tc>
        <w:tc>
          <w:tcPr>
            <w:tcW w:w="2675" w:type="pct"/>
          </w:tcPr>
          <w:p w14:paraId="1BE8EE56" w14:textId="27F88FDA" w:rsidR="00870644" w:rsidRPr="005639A1" w:rsidRDefault="00870644" w:rsidP="00870644">
            <w:r w:rsidRPr="005639A1">
              <w:t xml:space="preserve">change </w:t>
            </w:r>
            <w:r>
              <w:t xml:space="preserve">the label of </w:t>
            </w:r>
            <w:r w:rsidRPr="005639A1">
              <w:t>Dispose Equipment</w:t>
            </w:r>
            <w:r>
              <w:t xml:space="preserve"> to the label</w:t>
            </w:r>
            <w:r w:rsidRPr="005639A1">
              <w:t xml:space="preserve"> for Disposal</w:t>
            </w:r>
          </w:p>
        </w:tc>
        <w:tc>
          <w:tcPr>
            <w:tcW w:w="2006" w:type="pct"/>
          </w:tcPr>
          <w:p w14:paraId="520C18B5" w14:textId="33E598D5" w:rsidR="00870644" w:rsidRDefault="00870644" w:rsidP="00870644">
            <w:r>
              <w:t>Accomplished (June 22, 2021 – July 22, 2021)</w:t>
            </w:r>
          </w:p>
        </w:tc>
      </w:tr>
      <w:tr w:rsidR="00870644" w14:paraId="5CD59695" w14:textId="77777777" w:rsidTr="000977E5">
        <w:tc>
          <w:tcPr>
            <w:tcW w:w="319" w:type="pct"/>
          </w:tcPr>
          <w:p w14:paraId="21E5DEEE" w14:textId="77777777" w:rsidR="00870644" w:rsidRPr="00B62FC1" w:rsidRDefault="00870644" w:rsidP="00870644">
            <w:pPr>
              <w:pStyle w:val="ListParagraph"/>
              <w:numPr>
                <w:ilvl w:val="0"/>
                <w:numId w:val="1"/>
              </w:numPr>
            </w:pPr>
          </w:p>
        </w:tc>
        <w:tc>
          <w:tcPr>
            <w:tcW w:w="2675" w:type="pct"/>
          </w:tcPr>
          <w:p w14:paraId="0AA61433" w14:textId="08FECB4B" w:rsidR="00870644" w:rsidRPr="005639A1" w:rsidRDefault="00870644" w:rsidP="00870644">
            <w:r w:rsidRPr="005639A1">
              <w:t xml:space="preserve">Kung </w:t>
            </w:r>
            <w:proofErr w:type="spellStart"/>
            <w:r w:rsidRPr="005639A1">
              <w:t>kailan</w:t>
            </w:r>
            <w:proofErr w:type="spellEnd"/>
            <w:r w:rsidRPr="005639A1">
              <w:t xml:space="preserve"> </w:t>
            </w:r>
            <w:proofErr w:type="spellStart"/>
            <w:r w:rsidRPr="005639A1">
              <w:t>binili</w:t>
            </w:r>
            <w:proofErr w:type="spellEnd"/>
            <w:r w:rsidRPr="005639A1">
              <w:t xml:space="preserve">, price and other related data </w:t>
            </w:r>
            <w:proofErr w:type="spellStart"/>
            <w:r w:rsidRPr="005639A1">
              <w:t>sa</w:t>
            </w:r>
            <w:proofErr w:type="spellEnd"/>
            <w:r w:rsidRPr="005639A1">
              <w:t xml:space="preserve"> disposed at return equipment</w:t>
            </w:r>
          </w:p>
        </w:tc>
        <w:tc>
          <w:tcPr>
            <w:tcW w:w="2006" w:type="pct"/>
          </w:tcPr>
          <w:p w14:paraId="2061A3CC" w14:textId="77777777" w:rsidR="00870644" w:rsidRDefault="00870644" w:rsidP="00870644"/>
        </w:tc>
      </w:tr>
      <w:tr w:rsidR="00870644" w14:paraId="20638D9B" w14:textId="77777777" w:rsidTr="000977E5">
        <w:tc>
          <w:tcPr>
            <w:tcW w:w="319" w:type="pct"/>
          </w:tcPr>
          <w:p w14:paraId="236442A8" w14:textId="77777777" w:rsidR="00870644" w:rsidRPr="00B62FC1" w:rsidRDefault="00870644" w:rsidP="00870644">
            <w:pPr>
              <w:pStyle w:val="ListParagraph"/>
              <w:numPr>
                <w:ilvl w:val="0"/>
                <w:numId w:val="1"/>
              </w:numPr>
            </w:pPr>
          </w:p>
        </w:tc>
        <w:tc>
          <w:tcPr>
            <w:tcW w:w="2675" w:type="pct"/>
          </w:tcPr>
          <w:p w14:paraId="585DE3A6" w14:textId="263C48E1" w:rsidR="00870644" w:rsidRPr="005639A1" w:rsidRDefault="00870644" w:rsidP="00870644">
            <w:r w:rsidRPr="005639A1">
              <w:t>RCPPE GAM Reports</w:t>
            </w:r>
          </w:p>
        </w:tc>
        <w:tc>
          <w:tcPr>
            <w:tcW w:w="2006" w:type="pct"/>
          </w:tcPr>
          <w:p w14:paraId="24F32F1F" w14:textId="77777777" w:rsidR="00870644" w:rsidRDefault="00870644" w:rsidP="00870644"/>
        </w:tc>
      </w:tr>
      <w:tr w:rsidR="00870644" w14:paraId="0B33BAE9" w14:textId="77777777" w:rsidTr="000977E5">
        <w:tc>
          <w:tcPr>
            <w:tcW w:w="319" w:type="pct"/>
          </w:tcPr>
          <w:p w14:paraId="6889A0B0" w14:textId="77777777" w:rsidR="00870644" w:rsidRPr="00B62FC1" w:rsidRDefault="00870644" w:rsidP="00870644">
            <w:pPr>
              <w:pStyle w:val="ListParagraph"/>
              <w:numPr>
                <w:ilvl w:val="0"/>
                <w:numId w:val="1"/>
              </w:numPr>
            </w:pPr>
          </w:p>
        </w:tc>
        <w:tc>
          <w:tcPr>
            <w:tcW w:w="2675" w:type="pct"/>
          </w:tcPr>
          <w:p w14:paraId="02E66385" w14:textId="5A9645D9" w:rsidR="00870644" w:rsidRPr="005639A1" w:rsidRDefault="00870644" w:rsidP="00870644">
            <w:r>
              <w:t>Hidden Comment for Chart of Account</w:t>
            </w:r>
          </w:p>
        </w:tc>
        <w:tc>
          <w:tcPr>
            <w:tcW w:w="2006" w:type="pct"/>
          </w:tcPr>
          <w:p w14:paraId="5B84A827" w14:textId="77777777" w:rsidR="00870644" w:rsidRDefault="00870644" w:rsidP="00870644"/>
        </w:tc>
      </w:tr>
      <w:tr w:rsidR="00870644" w:rsidRPr="00B62FC1" w14:paraId="4E7A5E75" w14:textId="77777777" w:rsidTr="00B350FD">
        <w:tc>
          <w:tcPr>
            <w:tcW w:w="5000" w:type="pct"/>
            <w:gridSpan w:val="3"/>
            <w:shd w:val="clear" w:color="auto" w:fill="000000" w:themeFill="text1"/>
          </w:tcPr>
          <w:p w14:paraId="6776AA91" w14:textId="78965CFA" w:rsidR="00870644" w:rsidRPr="00B62FC1" w:rsidRDefault="00870644" w:rsidP="00870644">
            <w:pPr>
              <w:jc w:val="center"/>
            </w:pPr>
            <w:r>
              <w:br w:type="page"/>
            </w:r>
            <w:r>
              <w:br w:type="page"/>
            </w:r>
            <w:r w:rsidRPr="00352148">
              <w:rPr>
                <w:b/>
              </w:rPr>
              <w:t>Recommendation</w:t>
            </w:r>
            <w:r>
              <w:rPr>
                <w:b/>
              </w:rPr>
              <w:t xml:space="preserve"> (</w:t>
            </w:r>
            <w:r w:rsidR="004531A5">
              <w:rPr>
                <w:b/>
              </w:rPr>
              <w:t>July</w:t>
            </w:r>
            <w:r>
              <w:rPr>
                <w:b/>
              </w:rPr>
              <w:t xml:space="preserve"> </w:t>
            </w:r>
            <w:r w:rsidR="004531A5">
              <w:rPr>
                <w:b/>
              </w:rPr>
              <w:t>30</w:t>
            </w:r>
            <w:r>
              <w:rPr>
                <w:b/>
              </w:rPr>
              <w:t>, 2021)</w:t>
            </w:r>
          </w:p>
        </w:tc>
      </w:tr>
      <w:tr w:rsidR="00870644" w:rsidRPr="00B62FC1" w14:paraId="1C1D3994" w14:textId="77777777" w:rsidTr="002019C7">
        <w:trPr>
          <w:trHeight w:val="64"/>
        </w:trPr>
        <w:tc>
          <w:tcPr>
            <w:tcW w:w="319" w:type="pct"/>
            <w:shd w:val="clear" w:color="auto" w:fill="767171" w:themeFill="background2" w:themeFillShade="80"/>
          </w:tcPr>
          <w:p w14:paraId="478689EB" w14:textId="77777777" w:rsidR="00870644" w:rsidRPr="00B62FC1" w:rsidRDefault="00870644" w:rsidP="00870644">
            <w:pPr>
              <w:pStyle w:val="ListParagraph"/>
              <w:ind w:left="360"/>
              <w:jc w:val="center"/>
            </w:pPr>
          </w:p>
        </w:tc>
        <w:tc>
          <w:tcPr>
            <w:tcW w:w="2675" w:type="pct"/>
            <w:shd w:val="clear" w:color="auto" w:fill="767171" w:themeFill="background2" w:themeFillShade="80"/>
          </w:tcPr>
          <w:p w14:paraId="0F65C6EE" w14:textId="77777777" w:rsidR="00870644" w:rsidRDefault="00870644" w:rsidP="00870644">
            <w:pPr>
              <w:jc w:val="center"/>
            </w:pPr>
            <w:r w:rsidRPr="009867E8">
              <w:rPr>
                <w:b/>
                <w:bCs/>
                <w:color w:val="FFFFFF" w:themeColor="background1"/>
              </w:rPr>
              <w:t>Recommendation</w:t>
            </w:r>
          </w:p>
        </w:tc>
        <w:tc>
          <w:tcPr>
            <w:tcW w:w="2006" w:type="pct"/>
            <w:shd w:val="clear" w:color="auto" w:fill="767171" w:themeFill="background2" w:themeFillShade="80"/>
          </w:tcPr>
          <w:p w14:paraId="4E8D41AC" w14:textId="77777777" w:rsidR="00870644" w:rsidRPr="00B62FC1" w:rsidRDefault="00870644" w:rsidP="00870644">
            <w:pPr>
              <w:jc w:val="center"/>
            </w:pPr>
            <w:r w:rsidRPr="009867E8">
              <w:rPr>
                <w:b/>
                <w:bCs/>
                <w:color w:val="FFFFFF" w:themeColor="background1"/>
              </w:rPr>
              <w:t>Remarks</w:t>
            </w:r>
          </w:p>
        </w:tc>
      </w:tr>
      <w:tr w:rsidR="00870644" w14:paraId="3AE22B3E" w14:textId="77777777" w:rsidTr="000977E5">
        <w:tc>
          <w:tcPr>
            <w:tcW w:w="319" w:type="pct"/>
          </w:tcPr>
          <w:p w14:paraId="023410D1" w14:textId="77777777" w:rsidR="00870644" w:rsidRPr="00B62FC1" w:rsidRDefault="00870644" w:rsidP="00870644">
            <w:pPr>
              <w:pStyle w:val="ListParagraph"/>
              <w:numPr>
                <w:ilvl w:val="0"/>
                <w:numId w:val="1"/>
              </w:numPr>
            </w:pPr>
          </w:p>
        </w:tc>
        <w:tc>
          <w:tcPr>
            <w:tcW w:w="2675" w:type="pct"/>
          </w:tcPr>
          <w:p w14:paraId="2275E583" w14:textId="3BFF5B8B" w:rsidR="00870644" w:rsidRPr="00870644" w:rsidRDefault="00870644" w:rsidP="00870644">
            <w:pPr>
              <w:rPr>
                <w:rFonts w:cstheme="minorHAnsi"/>
              </w:rPr>
            </w:pPr>
            <w:r w:rsidRPr="00870644">
              <w:rPr>
                <w:rFonts w:cstheme="minorHAnsi"/>
              </w:rPr>
              <w:t>Add Notification Badge in the tabs in case the user/s need to do something in the system.</w:t>
            </w:r>
          </w:p>
        </w:tc>
        <w:tc>
          <w:tcPr>
            <w:tcW w:w="2006" w:type="pct"/>
          </w:tcPr>
          <w:p w14:paraId="1FF2A64A" w14:textId="60B89A74" w:rsidR="00870644" w:rsidRDefault="00870644" w:rsidP="00870644"/>
        </w:tc>
      </w:tr>
      <w:tr w:rsidR="00870644" w14:paraId="67C38AE3" w14:textId="77777777" w:rsidTr="000977E5">
        <w:tc>
          <w:tcPr>
            <w:tcW w:w="319" w:type="pct"/>
          </w:tcPr>
          <w:p w14:paraId="6CD7751E" w14:textId="77777777" w:rsidR="00870644" w:rsidRPr="00B62FC1" w:rsidRDefault="00870644" w:rsidP="00870644">
            <w:pPr>
              <w:pStyle w:val="ListParagraph"/>
              <w:numPr>
                <w:ilvl w:val="0"/>
                <w:numId w:val="1"/>
              </w:numPr>
            </w:pPr>
          </w:p>
        </w:tc>
        <w:tc>
          <w:tcPr>
            <w:tcW w:w="2675" w:type="pct"/>
          </w:tcPr>
          <w:p w14:paraId="20B4FED4" w14:textId="53B40C71" w:rsidR="00870644" w:rsidRPr="00870644" w:rsidRDefault="00870644" w:rsidP="00870644">
            <w:pPr>
              <w:rPr>
                <w:rFonts w:cstheme="minorHAnsi"/>
              </w:rPr>
            </w:pPr>
            <w:r w:rsidRPr="00870644">
              <w:rPr>
                <w:rFonts w:cstheme="minorHAnsi"/>
              </w:rPr>
              <w:t>The generated report supplier ledger card does not reflect the balance quantity, unit cost and total cost even though their receipts, issuances and remaining balance.</w:t>
            </w:r>
          </w:p>
        </w:tc>
        <w:tc>
          <w:tcPr>
            <w:tcW w:w="2006" w:type="pct"/>
          </w:tcPr>
          <w:p w14:paraId="5AA0D977" w14:textId="77777777" w:rsidR="00870644" w:rsidRDefault="00870644" w:rsidP="00870644"/>
        </w:tc>
      </w:tr>
      <w:tr w:rsidR="00870644" w14:paraId="6F5053C0" w14:textId="77777777" w:rsidTr="000977E5">
        <w:tc>
          <w:tcPr>
            <w:tcW w:w="319" w:type="pct"/>
          </w:tcPr>
          <w:p w14:paraId="14F03A4F" w14:textId="77777777" w:rsidR="00870644" w:rsidRPr="00B62FC1" w:rsidRDefault="00870644" w:rsidP="00870644">
            <w:pPr>
              <w:pStyle w:val="ListParagraph"/>
              <w:numPr>
                <w:ilvl w:val="0"/>
                <w:numId w:val="1"/>
              </w:numPr>
            </w:pPr>
          </w:p>
        </w:tc>
        <w:tc>
          <w:tcPr>
            <w:tcW w:w="2675" w:type="pct"/>
          </w:tcPr>
          <w:p w14:paraId="5EF99BCC" w14:textId="77A9DF76" w:rsidR="00870644" w:rsidRPr="00870644" w:rsidRDefault="00870644" w:rsidP="00870644">
            <w:pPr>
              <w:rPr>
                <w:rFonts w:cstheme="minorHAnsi"/>
              </w:rPr>
            </w:pPr>
            <w:r w:rsidRPr="00870644">
              <w:rPr>
                <w:rFonts w:cstheme="minorHAnsi"/>
              </w:rPr>
              <w:t>Do check the formula check the system and make sure that balance would be reflected on the generated report.</w:t>
            </w:r>
          </w:p>
        </w:tc>
        <w:tc>
          <w:tcPr>
            <w:tcW w:w="2006" w:type="pct"/>
          </w:tcPr>
          <w:p w14:paraId="28DADCAB" w14:textId="77777777" w:rsidR="00870644" w:rsidRDefault="00870644" w:rsidP="00870644"/>
        </w:tc>
      </w:tr>
      <w:tr w:rsidR="00870644" w14:paraId="25755653" w14:textId="77777777" w:rsidTr="000977E5">
        <w:tc>
          <w:tcPr>
            <w:tcW w:w="319" w:type="pct"/>
          </w:tcPr>
          <w:p w14:paraId="71603993" w14:textId="77777777" w:rsidR="00870644" w:rsidRPr="00B62FC1" w:rsidRDefault="00870644" w:rsidP="00870644">
            <w:pPr>
              <w:pStyle w:val="ListParagraph"/>
              <w:numPr>
                <w:ilvl w:val="0"/>
                <w:numId w:val="1"/>
              </w:numPr>
            </w:pPr>
          </w:p>
        </w:tc>
        <w:tc>
          <w:tcPr>
            <w:tcW w:w="2675" w:type="pct"/>
          </w:tcPr>
          <w:p w14:paraId="138D9F50" w14:textId="217D8359" w:rsidR="00870644" w:rsidRPr="00870644" w:rsidRDefault="00870644" w:rsidP="00870644">
            <w:pPr>
              <w:rPr>
                <w:rFonts w:cstheme="minorHAnsi"/>
              </w:rPr>
            </w:pPr>
            <w:r w:rsidRPr="00870644">
              <w:rPr>
                <w:rFonts w:cstheme="minorHAnsi"/>
              </w:rPr>
              <w:t>Separation of common office to equipment items.</w:t>
            </w:r>
          </w:p>
        </w:tc>
        <w:tc>
          <w:tcPr>
            <w:tcW w:w="2006" w:type="pct"/>
          </w:tcPr>
          <w:p w14:paraId="3B256A8C" w14:textId="77777777" w:rsidR="00870644" w:rsidRDefault="00870644" w:rsidP="00870644"/>
        </w:tc>
      </w:tr>
      <w:tr w:rsidR="00870644" w14:paraId="5567D615" w14:textId="77777777" w:rsidTr="000977E5">
        <w:tc>
          <w:tcPr>
            <w:tcW w:w="319" w:type="pct"/>
          </w:tcPr>
          <w:p w14:paraId="2D535E30" w14:textId="77777777" w:rsidR="00870644" w:rsidRPr="00B62FC1" w:rsidRDefault="00870644" w:rsidP="00870644">
            <w:pPr>
              <w:pStyle w:val="ListParagraph"/>
              <w:numPr>
                <w:ilvl w:val="0"/>
                <w:numId w:val="1"/>
              </w:numPr>
            </w:pPr>
          </w:p>
        </w:tc>
        <w:tc>
          <w:tcPr>
            <w:tcW w:w="2675" w:type="pct"/>
          </w:tcPr>
          <w:p w14:paraId="72512EF3" w14:textId="0B8CD393" w:rsidR="00870644" w:rsidRPr="00870644" w:rsidRDefault="00870644" w:rsidP="00870644">
            <w:pPr>
              <w:rPr>
                <w:rFonts w:cstheme="minorHAnsi"/>
              </w:rPr>
            </w:pPr>
            <w:r w:rsidRPr="00870644">
              <w:rPr>
                <w:rFonts w:cstheme="minorHAnsi"/>
              </w:rPr>
              <w:t>RSMI Showing per fund, project and office that will generate also a report.</w:t>
            </w:r>
          </w:p>
        </w:tc>
        <w:tc>
          <w:tcPr>
            <w:tcW w:w="2006" w:type="pct"/>
          </w:tcPr>
          <w:p w14:paraId="2F83267A" w14:textId="77777777" w:rsidR="00870644" w:rsidRDefault="00870644" w:rsidP="00870644"/>
        </w:tc>
      </w:tr>
      <w:tr w:rsidR="00870644" w14:paraId="2E06E470" w14:textId="77777777" w:rsidTr="000977E5">
        <w:tc>
          <w:tcPr>
            <w:tcW w:w="319" w:type="pct"/>
          </w:tcPr>
          <w:p w14:paraId="7CCE7384" w14:textId="77777777" w:rsidR="00870644" w:rsidRPr="00B62FC1" w:rsidRDefault="00870644" w:rsidP="00870644">
            <w:pPr>
              <w:pStyle w:val="ListParagraph"/>
              <w:numPr>
                <w:ilvl w:val="0"/>
                <w:numId w:val="1"/>
              </w:numPr>
            </w:pPr>
          </w:p>
        </w:tc>
        <w:tc>
          <w:tcPr>
            <w:tcW w:w="2675" w:type="pct"/>
          </w:tcPr>
          <w:p w14:paraId="17329680" w14:textId="59766524" w:rsidR="00870644" w:rsidRPr="00870644" w:rsidRDefault="00870644" w:rsidP="00870644">
            <w:pPr>
              <w:rPr>
                <w:rFonts w:cstheme="minorHAnsi"/>
              </w:rPr>
            </w:pPr>
            <w:r w:rsidRPr="00870644">
              <w:rPr>
                <w:rFonts w:cstheme="minorHAnsi"/>
              </w:rPr>
              <w:t>IAR is the basis of encoding for delivered supplies and equipment</w:t>
            </w:r>
          </w:p>
        </w:tc>
        <w:tc>
          <w:tcPr>
            <w:tcW w:w="2006" w:type="pct"/>
          </w:tcPr>
          <w:p w14:paraId="0AC4769C" w14:textId="77777777" w:rsidR="00870644" w:rsidRDefault="00870644" w:rsidP="00870644"/>
        </w:tc>
      </w:tr>
      <w:tr w:rsidR="00870644" w14:paraId="1B86D953" w14:textId="77777777" w:rsidTr="000977E5">
        <w:tc>
          <w:tcPr>
            <w:tcW w:w="319" w:type="pct"/>
          </w:tcPr>
          <w:p w14:paraId="0E58364F" w14:textId="77777777" w:rsidR="00870644" w:rsidRPr="00B62FC1" w:rsidRDefault="00870644" w:rsidP="00870644">
            <w:pPr>
              <w:pStyle w:val="ListParagraph"/>
              <w:numPr>
                <w:ilvl w:val="0"/>
                <w:numId w:val="1"/>
              </w:numPr>
            </w:pPr>
          </w:p>
        </w:tc>
        <w:tc>
          <w:tcPr>
            <w:tcW w:w="2675" w:type="pct"/>
          </w:tcPr>
          <w:p w14:paraId="692831B0" w14:textId="1F4BF63C" w:rsidR="00870644" w:rsidRPr="00870644" w:rsidRDefault="00870644" w:rsidP="00870644">
            <w:pPr>
              <w:rPr>
                <w:rFonts w:cstheme="minorHAnsi"/>
              </w:rPr>
            </w:pPr>
            <w:r w:rsidRPr="00870644">
              <w:rPr>
                <w:rFonts w:cstheme="minorHAnsi"/>
              </w:rPr>
              <w:t>Requesting to have categorized of Physical Count of Property, plant and equipment by campus for ISO Compliance</w:t>
            </w:r>
          </w:p>
        </w:tc>
        <w:tc>
          <w:tcPr>
            <w:tcW w:w="2006" w:type="pct"/>
          </w:tcPr>
          <w:p w14:paraId="46072798" w14:textId="77777777" w:rsidR="00870644" w:rsidRDefault="00870644" w:rsidP="00870644"/>
        </w:tc>
      </w:tr>
      <w:tr w:rsidR="00870644" w14:paraId="146FA427" w14:textId="77777777" w:rsidTr="000977E5">
        <w:tc>
          <w:tcPr>
            <w:tcW w:w="319" w:type="pct"/>
          </w:tcPr>
          <w:p w14:paraId="66E82554" w14:textId="77777777" w:rsidR="00870644" w:rsidRPr="00B62FC1" w:rsidRDefault="00870644" w:rsidP="00870644">
            <w:pPr>
              <w:pStyle w:val="ListParagraph"/>
              <w:numPr>
                <w:ilvl w:val="0"/>
                <w:numId w:val="1"/>
              </w:numPr>
            </w:pPr>
          </w:p>
        </w:tc>
        <w:tc>
          <w:tcPr>
            <w:tcW w:w="2675" w:type="pct"/>
          </w:tcPr>
          <w:p w14:paraId="72ED010C" w14:textId="19F92005" w:rsidR="00870644" w:rsidRPr="00870644" w:rsidRDefault="00870644" w:rsidP="00870644">
            <w:pPr>
              <w:rPr>
                <w:rFonts w:cstheme="minorHAnsi"/>
              </w:rPr>
            </w:pPr>
            <w:r w:rsidRPr="00870644">
              <w:rPr>
                <w:rFonts w:cstheme="minorHAnsi"/>
              </w:rPr>
              <w:t>Requesting to have a separate portion of RIS and stock card by campus for the reissuance of common office supply</w:t>
            </w:r>
          </w:p>
        </w:tc>
        <w:tc>
          <w:tcPr>
            <w:tcW w:w="2006" w:type="pct"/>
          </w:tcPr>
          <w:p w14:paraId="094E1B07" w14:textId="77777777" w:rsidR="00870644" w:rsidRDefault="00870644" w:rsidP="00870644"/>
        </w:tc>
      </w:tr>
      <w:tr w:rsidR="00870644" w14:paraId="12F4F16E" w14:textId="77777777" w:rsidTr="000977E5">
        <w:tc>
          <w:tcPr>
            <w:tcW w:w="319" w:type="pct"/>
          </w:tcPr>
          <w:p w14:paraId="70B6BC3F" w14:textId="77777777" w:rsidR="00870644" w:rsidRPr="00B62FC1" w:rsidRDefault="00870644" w:rsidP="00870644">
            <w:pPr>
              <w:pStyle w:val="ListParagraph"/>
              <w:numPr>
                <w:ilvl w:val="0"/>
                <w:numId w:val="1"/>
              </w:numPr>
            </w:pPr>
          </w:p>
        </w:tc>
        <w:tc>
          <w:tcPr>
            <w:tcW w:w="2675" w:type="pct"/>
          </w:tcPr>
          <w:p w14:paraId="2D60BB4B" w14:textId="59DECA39" w:rsidR="00870644" w:rsidRPr="00870644" w:rsidRDefault="00870644" w:rsidP="00870644">
            <w:pPr>
              <w:rPr>
                <w:rFonts w:cstheme="minorHAnsi"/>
              </w:rPr>
            </w:pPr>
            <w:r w:rsidRPr="00870644">
              <w:rPr>
                <w:rFonts w:cstheme="minorHAnsi"/>
              </w:rPr>
              <w:t xml:space="preserve">Edit function on details of </w:t>
            </w:r>
            <w:r w:rsidRPr="00870644">
              <w:rPr>
                <w:rFonts w:cstheme="minorHAnsi"/>
                <w:i/>
                <w:iCs/>
              </w:rPr>
              <w:t>Add Stock</w:t>
            </w:r>
            <w:r w:rsidRPr="00870644">
              <w:rPr>
                <w:rFonts w:cstheme="minorHAnsi"/>
              </w:rPr>
              <w:t xml:space="preserve"> but not all can be edited, if same PO Number, it should not be same details on PAP/MFO</w:t>
            </w:r>
          </w:p>
        </w:tc>
        <w:tc>
          <w:tcPr>
            <w:tcW w:w="2006" w:type="pct"/>
          </w:tcPr>
          <w:p w14:paraId="72FDF034" w14:textId="77777777" w:rsidR="00870644" w:rsidRDefault="00870644" w:rsidP="00870644"/>
        </w:tc>
      </w:tr>
      <w:tr w:rsidR="00870644" w14:paraId="10A07C73" w14:textId="77777777" w:rsidTr="000977E5">
        <w:tc>
          <w:tcPr>
            <w:tcW w:w="319" w:type="pct"/>
          </w:tcPr>
          <w:p w14:paraId="26980208" w14:textId="77777777" w:rsidR="00870644" w:rsidRPr="00B62FC1" w:rsidRDefault="00870644" w:rsidP="00870644">
            <w:pPr>
              <w:pStyle w:val="ListParagraph"/>
              <w:numPr>
                <w:ilvl w:val="0"/>
                <w:numId w:val="1"/>
              </w:numPr>
            </w:pPr>
          </w:p>
        </w:tc>
        <w:tc>
          <w:tcPr>
            <w:tcW w:w="2675" w:type="pct"/>
          </w:tcPr>
          <w:p w14:paraId="3092BF7A" w14:textId="77D2F1A9" w:rsidR="00870644" w:rsidRPr="00870644" w:rsidRDefault="00870644" w:rsidP="00870644">
            <w:pPr>
              <w:rPr>
                <w:rFonts w:cstheme="minorHAnsi"/>
              </w:rPr>
            </w:pPr>
            <w:r w:rsidRPr="00870644">
              <w:rPr>
                <w:rFonts w:cstheme="minorHAnsi"/>
              </w:rPr>
              <w:t>On Supplies Ledger Card, add the name of the supplier on the reference column which indicates whether the receipts of supplier is paid or Accounts payable</w:t>
            </w:r>
          </w:p>
        </w:tc>
        <w:tc>
          <w:tcPr>
            <w:tcW w:w="2006" w:type="pct"/>
          </w:tcPr>
          <w:p w14:paraId="08C88B9B" w14:textId="77777777" w:rsidR="00870644" w:rsidRDefault="00870644" w:rsidP="00870644"/>
        </w:tc>
      </w:tr>
      <w:tr w:rsidR="00870644" w14:paraId="3F6B938B" w14:textId="77777777" w:rsidTr="000977E5">
        <w:tc>
          <w:tcPr>
            <w:tcW w:w="319" w:type="pct"/>
          </w:tcPr>
          <w:p w14:paraId="036E9A30" w14:textId="77777777" w:rsidR="00870644" w:rsidRPr="00B62FC1" w:rsidRDefault="00870644" w:rsidP="00870644">
            <w:pPr>
              <w:pStyle w:val="ListParagraph"/>
              <w:numPr>
                <w:ilvl w:val="0"/>
                <w:numId w:val="1"/>
              </w:numPr>
            </w:pPr>
          </w:p>
        </w:tc>
        <w:tc>
          <w:tcPr>
            <w:tcW w:w="2675" w:type="pct"/>
          </w:tcPr>
          <w:p w14:paraId="451DE29A" w14:textId="1D081DCE" w:rsidR="00870644" w:rsidRPr="00870644" w:rsidRDefault="00870644" w:rsidP="00870644">
            <w:pPr>
              <w:rPr>
                <w:rFonts w:cstheme="minorHAnsi"/>
              </w:rPr>
            </w:pPr>
            <w:r w:rsidRPr="00870644">
              <w:rPr>
                <w:rFonts w:cstheme="minorHAnsi"/>
              </w:rPr>
              <w:t>Make a report or tab that shows which requests are approved or not</w:t>
            </w:r>
          </w:p>
        </w:tc>
        <w:tc>
          <w:tcPr>
            <w:tcW w:w="2006" w:type="pct"/>
          </w:tcPr>
          <w:p w14:paraId="268B0C82" w14:textId="77777777" w:rsidR="00870644" w:rsidRDefault="00870644" w:rsidP="00870644"/>
        </w:tc>
      </w:tr>
      <w:tr w:rsidR="00870644" w14:paraId="4D1ACBEC" w14:textId="77777777" w:rsidTr="000977E5">
        <w:tc>
          <w:tcPr>
            <w:tcW w:w="319" w:type="pct"/>
          </w:tcPr>
          <w:p w14:paraId="6742649A" w14:textId="77777777" w:rsidR="00870644" w:rsidRPr="00B62FC1" w:rsidRDefault="00870644" w:rsidP="00870644">
            <w:pPr>
              <w:pStyle w:val="ListParagraph"/>
              <w:numPr>
                <w:ilvl w:val="0"/>
                <w:numId w:val="1"/>
              </w:numPr>
            </w:pPr>
          </w:p>
        </w:tc>
        <w:tc>
          <w:tcPr>
            <w:tcW w:w="2675" w:type="pct"/>
          </w:tcPr>
          <w:p w14:paraId="791A660C" w14:textId="180DEE69" w:rsidR="00870644" w:rsidRPr="00870644" w:rsidRDefault="00870644" w:rsidP="00870644">
            <w:pPr>
              <w:rPr>
                <w:rFonts w:cstheme="minorHAnsi"/>
              </w:rPr>
            </w:pPr>
            <w:r w:rsidRPr="00870644">
              <w:rPr>
                <w:rFonts w:cstheme="minorHAnsi"/>
              </w:rPr>
              <w:t>Supply Coordinator can reissue the equipment in another employee of their campuses</w:t>
            </w:r>
          </w:p>
        </w:tc>
        <w:tc>
          <w:tcPr>
            <w:tcW w:w="2006" w:type="pct"/>
          </w:tcPr>
          <w:p w14:paraId="04C9CF1A" w14:textId="77777777" w:rsidR="00870644" w:rsidRDefault="00870644" w:rsidP="00870644"/>
        </w:tc>
      </w:tr>
      <w:tr w:rsidR="00870644" w14:paraId="5D8FD792" w14:textId="77777777" w:rsidTr="000977E5">
        <w:tc>
          <w:tcPr>
            <w:tcW w:w="319" w:type="pct"/>
          </w:tcPr>
          <w:p w14:paraId="73540E7C" w14:textId="77777777" w:rsidR="00870644" w:rsidRPr="00B62FC1" w:rsidRDefault="00870644" w:rsidP="00870644">
            <w:pPr>
              <w:pStyle w:val="ListParagraph"/>
              <w:numPr>
                <w:ilvl w:val="0"/>
                <w:numId w:val="1"/>
              </w:numPr>
            </w:pPr>
          </w:p>
        </w:tc>
        <w:tc>
          <w:tcPr>
            <w:tcW w:w="2675" w:type="pct"/>
          </w:tcPr>
          <w:p w14:paraId="7ABCB270" w14:textId="724DF113" w:rsidR="00870644" w:rsidRPr="00870644" w:rsidRDefault="00870644" w:rsidP="00870644">
            <w:pPr>
              <w:rPr>
                <w:rFonts w:cstheme="minorHAnsi"/>
              </w:rPr>
            </w:pPr>
            <w:r w:rsidRPr="00870644">
              <w:rPr>
                <w:rFonts w:cstheme="minorHAnsi"/>
              </w:rPr>
              <w:t>Alternate shortcut keys to easy navigation of the system</w:t>
            </w:r>
          </w:p>
        </w:tc>
        <w:tc>
          <w:tcPr>
            <w:tcW w:w="2006" w:type="pct"/>
          </w:tcPr>
          <w:p w14:paraId="34167B95" w14:textId="77777777" w:rsidR="00870644" w:rsidRDefault="00870644" w:rsidP="00870644"/>
        </w:tc>
      </w:tr>
      <w:tr w:rsidR="00870644" w14:paraId="70739DDA" w14:textId="77777777" w:rsidTr="000977E5">
        <w:tc>
          <w:tcPr>
            <w:tcW w:w="319" w:type="pct"/>
          </w:tcPr>
          <w:p w14:paraId="5BE53F39" w14:textId="77777777" w:rsidR="00870644" w:rsidRPr="00B62FC1" w:rsidRDefault="00870644" w:rsidP="00870644">
            <w:pPr>
              <w:pStyle w:val="ListParagraph"/>
              <w:numPr>
                <w:ilvl w:val="0"/>
                <w:numId w:val="1"/>
              </w:numPr>
            </w:pPr>
          </w:p>
        </w:tc>
        <w:tc>
          <w:tcPr>
            <w:tcW w:w="2675" w:type="pct"/>
          </w:tcPr>
          <w:p w14:paraId="04B7618D" w14:textId="1E7BB7B2" w:rsidR="00870644" w:rsidRPr="00870644" w:rsidRDefault="00870644" w:rsidP="00870644">
            <w:pPr>
              <w:rPr>
                <w:rFonts w:cstheme="minorHAnsi"/>
              </w:rPr>
            </w:pPr>
            <w:r w:rsidRPr="00870644">
              <w:rPr>
                <w:rFonts w:cstheme="minorHAnsi"/>
              </w:rPr>
              <w:t>Reporting of satellite campus for their purchase</w:t>
            </w:r>
          </w:p>
        </w:tc>
        <w:tc>
          <w:tcPr>
            <w:tcW w:w="2006" w:type="pct"/>
          </w:tcPr>
          <w:p w14:paraId="0A260AA9" w14:textId="77777777" w:rsidR="00870644" w:rsidRDefault="00870644" w:rsidP="00870644"/>
        </w:tc>
      </w:tr>
    </w:tbl>
    <w:p w14:paraId="5CFF8038" w14:textId="77777777" w:rsidR="00E67B05" w:rsidRDefault="00E67B05" w:rsidP="00197844">
      <w:pPr>
        <w:spacing w:after="0" w:line="240" w:lineRule="auto"/>
        <w:rPr>
          <w:rFonts w:ascii="Arial" w:hAnsi="Arial" w:cs="Arial"/>
        </w:rPr>
      </w:pPr>
    </w:p>
    <w:p w14:paraId="3F93B451" w14:textId="77777777" w:rsidR="00E67B05" w:rsidRDefault="00E67B05" w:rsidP="00197844">
      <w:pPr>
        <w:spacing w:after="0" w:line="240" w:lineRule="auto"/>
        <w:rPr>
          <w:rFonts w:ascii="Arial" w:hAnsi="Arial" w:cs="Arial"/>
        </w:rPr>
      </w:pPr>
    </w:p>
    <w:p w14:paraId="6CF6CF77" w14:textId="77777777" w:rsidR="00E67B05" w:rsidRDefault="00E67B05" w:rsidP="00197844">
      <w:pPr>
        <w:spacing w:after="0" w:line="240" w:lineRule="auto"/>
        <w:rPr>
          <w:rFonts w:ascii="Arial" w:hAnsi="Arial" w:cs="Arial"/>
        </w:rPr>
      </w:pPr>
    </w:p>
    <w:p w14:paraId="523982EA" w14:textId="20796A7C" w:rsidR="00197844" w:rsidRPr="00D47AC5" w:rsidRDefault="00197844" w:rsidP="00197844">
      <w:pPr>
        <w:spacing w:after="0" w:line="240" w:lineRule="auto"/>
        <w:rPr>
          <w:rFonts w:ascii="Arial" w:hAnsi="Arial" w:cs="Arial"/>
        </w:rPr>
      </w:pPr>
      <w:r w:rsidRPr="00D47AC5">
        <w:rPr>
          <w:rFonts w:ascii="Arial" w:hAnsi="Arial" w:cs="Arial"/>
        </w:rPr>
        <w:t>Prepared By:</w:t>
      </w:r>
    </w:p>
    <w:p w14:paraId="184C6243" w14:textId="43BD6C5A" w:rsidR="00153EB9" w:rsidRDefault="00153EB9" w:rsidP="00197844">
      <w:pPr>
        <w:spacing w:after="0" w:line="240" w:lineRule="auto"/>
        <w:rPr>
          <w:rFonts w:ascii="Arial" w:hAnsi="Arial" w:cs="Arial"/>
          <w:sz w:val="18"/>
          <w:szCs w:val="18"/>
        </w:rPr>
      </w:pPr>
    </w:p>
    <w:p w14:paraId="70DB3A73" w14:textId="054DF1B2" w:rsidR="00D056A5" w:rsidRDefault="00D056A5" w:rsidP="00197844">
      <w:pPr>
        <w:spacing w:after="0" w:line="240" w:lineRule="auto"/>
        <w:rPr>
          <w:rFonts w:ascii="Arial" w:hAnsi="Arial" w:cs="Arial"/>
          <w:sz w:val="24"/>
          <w:szCs w:val="24"/>
        </w:rPr>
      </w:pPr>
    </w:p>
    <w:p w14:paraId="1A3DE5B9" w14:textId="77777777" w:rsidR="004C5B37" w:rsidRDefault="004C5B37" w:rsidP="00197844">
      <w:pPr>
        <w:spacing w:after="0" w:line="240" w:lineRule="auto"/>
        <w:rPr>
          <w:rFonts w:ascii="Arial" w:hAnsi="Arial" w:cs="Arial"/>
          <w:sz w:val="24"/>
          <w:szCs w:val="24"/>
        </w:rPr>
      </w:pPr>
    </w:p>
    <w:p w14:paraId="5560B893" w14:textId="77777777" w:rsidR="00197844" w:rsidRPr="00D47AC5" w:rsidRDefault="00197844" w:rsidP="00197844">
      <w:pPr>
        <w:spacing w:after="0" w:line="240" w:lineRule="auto"/>
        <w:rPr>
          <w:rFonts w:ascii="Arial" w:hAnsi="Arial" w:cs="Arial"/>
          <w:b/>
          <w:bCs/>
        </w:rPr>
      </w:pPr>
      <w:r w:rsidRPr="00D47AC5">
        <w:rPr>
          <w:rFonts w:ascii="Arial" w:hAnsi="Arial" w:cs="Arial"/>
          <w:b/>
          <w:bCs/>
        </w:rPr>
        <w:t>JAIME PARDO</w:t>
      </w:r>
    </w:p>
    <w:p w14:paraId="7A95C6CD" w14:textId="77777777" w:rsidR="00197844" w:rsidRPr="00D47AC5" w:rsidRDefault="00197844" w:rsidP="00197844">
      <w:pPr>
        <w:spacing w:after="0" w:line="240" w:lineRule="auto"/>
        <w:rPr>
          <w:rFonts w:ascii="Arial" w:hAnsi="Arial" w:cs="Arial"/>
        </w:rPr>
      </w:pPr>
      <w:r w:rsidRPr="00D47AC5">
        <w:rPr>
          <w:rFonts w:ascii="Arial" w:hAnsi="Arial" w:cs="Arial"/>
        </w:rPr>
        <w:t>Computer Programmer</w:t>
      </w:r>
    </w:p>
    <w:p w14:paraId="7FE9AAEB" w14:textId="4D86C0DD" w:rsidR="00197844" w:rsidRPr="00B35055" w:rsidRDefault="00197844" w:rsidP="00197844">
      <w:pPr>
        <w:spacing w:after="0" w:line="240" w:lineRule="auto"/>
        <w:rPr>
          <w:rFonts w:ascii="Arial" w:hAnsi="Arial" w:cs="Arial"/>
          <w:sz w:val="14"/>
          <w:szCs w:val="14"/>
        </w:rPr>
      </w:pPr>
    </w:p>
    <w:p w14:paraId="6E08BC1C" w14:textId="255E3EFF" w:rsidR="00285F43" w:rsidRDefault="00285F43" w:rsidP="00197844">
      <w:pPr>
        <w:spacing w:after="0" w:line="240" w:lineRule="auto"/>
        <w:rPr>
          <w:rFonts w:ascii="Arial" w:hAnsi="Arial" w:cs="Arial"/>
        </w:rPr>
      </w:pPr>
    </w:p>
    <w:p w14:paraId="2BA381CC" w14:textId="77777777" w:rsidR="00D056A5" w:rsidRDefault="00D056A5" w:rsidP="00197844">
      <w:pPr>
        <w:spacing w:after="0" w:line="240" w:lineRule="auto"/>
        <w:rPr>
          <w:rFonts w:ascii="Arial" w:hAnsi="Arial" w:cs="Arial"/>
        </w:rPr>
      </w:pPr>
    </w:p>
    <w:p w14:paraId="424F03EA" w14:textId="77777777" w:rsidR="00197844" w:rsidRPr="00D47AC5" w:rsidRDefault="00197844" w:rsidP="00197844">
      <w:pPr>
        <w:spacing w:after="0" w:line="240" w:lineRule="auto"/>
        <w:rPr>
          <w:rFonts w:ascii="Arial" w:hAnsi="Arial" w:cs="Arial"/>
        </w:rPr>
      </w:pPr>
      <w:r w:rsidRPr="00D47AC5">
        <w:rPr>
          <w:rFonts w:ascii="Arial" w:hAnsi="Arial" w:cs="Arial"/>
        </w:rPr>
        <w:t>Noted By:</w:t>
      </w:r>
    </w:p>
    <w:p w14:paraId="142749F4" w14:textId="77777777" w:rsidR="00B35055" w:rsidRDefault="00B35055" w:rsidP="00197844">
      <w:pPr>
        <w:spacing w:after="0" w:line="240" w:lineRule="auto"/>
        <w:rPr>
          <w:rFonts w:ascii="Arial" w:hAnsi="Arial" w:cs="Arial"/>
          <w:sz w:val="10"/>
          <w:szCs w:val="10"/>
        </w:rPr>
      </w:pPr>
    </w:p>
    <w:p w14:paraId="22799AD8" w14:textId="53A2BC8D" w:rsidR="00D056A5" w:rsidRDefault="00D056A5" w:rsidP="00197844">
      <w:pPr>
        <w:spacing w:after="0" w:line="240" w:lineRule="auto"/>
        <w:rPr>
          <w:rFonts w:ascii="Arial" w:hAnsi="Arial" w:cs="Arial"/>
          <w:sz w:val="10"/>
          <w:szCs w:val="10"/>
        </w:rPr>
      </w:pPr>
    </w:p>
    <w:p w14:paraId="25285EF7" w14:textId="77777777" w:rsidR="004C5B37" w:rsidRDefault="004C5B37" w:rsidP="00197844">
      <w:pPr>
        <w:spacing w:after="0" w:line="240" w:lineRule="auto"/>
        <w:rPr>
          <w:rFonts w:ascii="Arial" w:hAnsi="Arial" w:cs="Arial"/>
          <w:sz w:val="10"/>
          <w:szCs w:val="10"/>
        </w:rPr>
      </w:pPr>
    </w:p>
    <w:p w14:paraId="6EF5F690" w14:textId="068E6C27" w:rsidR="0011365C" w:rsidRDefault="0011365C" w:rsidP="00197844">
      <w:pPr>
        <w:spacing w:after="0" w:line="240" w:lineRule="auto"/>
        <w:rPr>
          <w:rFonts w:ascii="Arial" w:hAnsi="Arial" w:cs="Arial"/>
          <w:sz w:val="10"/>
          <w:szCs w:val="10"/>
        </w:rPr>
      </w:pPr>
    </w:p>
    <w:p w14:paraId="39BCFD13" w14:textId="76311080" w:rsidR="00197844" w:rsidRDefault="00197844" w:rsidP="00197844">
      <w:pPr>
        <w:spacing w:after="0" w:line="240" w:lineRule="auto"/>
        <w:rPr>
          <w:rFonts w:ascii="Arial" w:hAnsi="Arial" w:cs="Arial"/>
          <w:sz w:val="12"/>
          <w:szCs w:val="12"/>
        </w:rPr>
      </w:pPr>
    </w:p>
    <w:p w14:paraId="3BD77AA2" w14:textId="77777777" w:rsidR="004024B1" w:rsidRPr="00D47AC5" w:rsidRDefault="004024B1" w:rsidP="00197844">
      <w:pPr>
        <w:spacing w:after="0" w:line="240" w:lineRule="auto"/>
        <w:rPr>
          <w:rFonts w:ascii="Arial" w:hAnsi="Arial" w:cs="Arial"/>
          <w:sz w:val="10"/>
          <w:szCs w:val="10"/>
        </w:rPr>
      </w:pPr>
    </w:p>
    <w:p w14:paraId="63189DD5" w14:textId="77777777" w:rsidR="00197844" w:rsidRPr="00D47AC5" w:rsidRDefault="00197844" w:rsidP="00197844">
      <w:pPr>
        <w:spacing w:after="0" w:line="240" w:lineRule="auto"/>
        <w:rPr>
          <w:rFonts w:ascii="Arial" w:hAnsi="Arial" w:cs="Arial"/>
          <w:b/>
          <w:bCs/>
        </w:rPr>
      </w:pPr>
      <w:r w:rsidRPr="00D47AC5">
        <w:rPr>
          <w:rFonts w:ascii="Arial" w:hAnsi="Arial" w:cs="Arial"/>
          <w:b/>
          <w:bCs/>
        </w:rPr>
        <w:t>RAYMOND Q. ZARATAR</w:t>
      </w:r>
    </w:p>
    <w:p w14:paraId="426BDE8D" w14:textId="1FAFA890" w:rsidR="00197844" w:rsidRDefault="00197844" w:rsidP="00197844">
      <w:pPr>
        <w:spacing w:after="0" w:line="240" w:lineRule="auto"/>
        <w:rPr>
          <w:rFonts w:ascii="Arial" w:hAnsi="Arial" w:cs="Arial"/>
        </w:rPr>
      </w:pPr>
      <w:r w:rsidRPr="00D47AC5">
        <w:rPr>
          <w:rFonts w:ascii="Arial" w:hAnsi="Arial" w:cs="Arial"/>
        </w:rPr>
        <w:t>MIS Head</w:t>
      </w:r>
    </w:p>
    <w:p w14:paraId="30E270AF" w14:textId="7A09B147" w:rsidR="00F56AD7" w:rsidRDefault="00F56AD7">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576"/>
        <w:gridCol w:w="5408"/>
        <w:gridCol w:w="2383"/>
        <w:gridCol w:w="640"/>
        <w:gridCol w:w="9"/>
      </w:tblGrid>
      <w:tr w:rsidR="005C1F8B" w14:paraId="79B11FA0" w14:textId="6B9AC0EC" w:rsidTr="00FD3913">
        <w:tc>
          <w:tcPr>
            <w:tcW w:w="576" w:type="dxa"/>
          </w:tcPr>
          <w:p w14:paraId="5617A315" w14:textId="760A18FE" w:rsidR="005C1F8B" w:rsidRPr="00D90DE4" w:rsidRDefault="005C1F8B" w:rsidP="00D90DE4">
            <w:pPr>
              <w:jc w:val="center"/>
              <w:rPr>
                <w:b/>
                <w:bCs/>
              </w:rPr>
            </w:pPr>
          </w:p>
        </w:tc>
        <w:tc>
          <w:tcPr>
            <w:tcW w:w="5408" w:type="dxa"/>
          </w:tcPr>
          <w:p w14:paraId="795E010C" w14:textId="121CCDA6" w:rsidR="005C1F8B" w:rsidRPr="00D90DE4" w:rsidRDefault="005C1F8B" w:rsidP="00D90DE4">
            <w:pPr>
              <w:jc w:val="center"/>
              <w:rPr>
                <w:b/>
                <w:bCs/>
              </w:rPr>
            </w:pPr>
            <w:r>
              <w:rPr>
                <w:b/>
                <w:bCs/>
              </w:rPr>
              <w:t>Recommendation</w:t>
            </w:r>
          </w:p>
        </w:tc>
        <w:tc>
          <w:tcPr>
            <w:tcW w:w="2383" w:type="dxa"/>
          </w:tcPr>
          <w:p w14:paraId="63D83D36" w14:textId="048EE7C4" w:rsidR="005C1F8B" w:rsidRPr="00D90DE4" w:rsidRDefault="005C1F8B" w:rsidP="00D90DE4">
            <w:pPr>
              <w:jc w:val="center"/>
              <w:rPr>
                <w:b/>
                <w:bCs/>
              </w:rPr>
            </w:pPr>
            <w:r w:rsidRPr="00D90DE4">
              <w:rPr>
                <w:b/>
                <w:bCs/>
              </w:rPr>
              <w:t>Remarks</w:t>
            </w:r>
          </w:p>
        </w:tc>
        <w:tc>
          <w:tcPr>
            <w:tcW w:w="649" w:type="dxa"/>
            <w:gridSpan w:val="2"/>
          </w:tcPr>
          <w:p w14:paraId="2AE7FD58" w14:textId="01D53268" w:rsidR="005C1F8B" w:rsidRPr="00D90DE4" w:rsidRDefault="005C1F8B" w:rsidP="005C1F8B">
            <w:pPr>
              <w:jc w:val="center"/>
              <w:rPr>
                <w:b/>
                <w:bCs/>
              </w:rPr>
            </w:pPr>
            <w:r>
              <w:rPr>
                <w:b/>
                <w:bCs/>
              </w:rPr>
              <w:t>P</w:t>
            </w:r>
          </w:p>
        </w:tc>
      </w:tr>
      <w:tr w:rsidR="00EC7283" w:rsidRPr="00B62FC1" w14:paraId="282FCCAA" w14:textId="77777777" w:rsidTr="00FD3913">
        <w:trPr>
          <w:gridAfter w:val="1"/>
          <w:wAfter w:w="9" w:type="dxa"/>
          <w:trHeight w:val="113"/>
        </w:trPr>
        <w:tc>
          <w:tcPr>
            <w:tcW w:w="576" w:type="dxa"/>
          </w:tcPr>
          <w:p w14:paraId="7826DB80" w14:textId="77777777" w:rsidR="00EC7283" w:rsidRPr="00B62FC1" w:rsidRDefault="00EC7283" w:rsidP="00163C34">
            <w:pPr>
              <w:pStyle w:val="ListParagraph"/>
              <w:numPr>
                <w:ilvl w:val="0"/>
                <w:numId w:val="2"/>
              </w:numPr>
            </w:pPr>
          </w:p>
        </w:tc>
        <w:tc>
          <w:tcPr>
            <w:tcW w:w="5408" w:type="dxa"/>
          </w:tcPr>
          <w:p w14:paraId="05BFC499" w14:textId="77777777" w:rsidR="00EC7283" w:rsidRPr="00870644" w:rsidRDefault="00EC7283" w:rsidP="00163C34">
            <w:pPr>
              <w:rPr>
                <w:rFonts w:cstheme="minorHAnsi"/>
              </w:rPr>
            </w:pPr>
            <w:r w:rsidRPr="00870644">
              <w:rPr>
                <w:rFonts w:cstheme="minorHAnsi"/>
              </w:rPr>
              <w:t>Requesting to have a separate portion of RIS and stock card by campus for the reissuance of common office supply</w:t>
            </w:r>
          </w:p>
        </w:tc>
        <w:tc>
          <w:tcPr>
            <w:tcW w:w="2383" w:type="dxa"/>
          </w:tcPr>
          <w:p w14:paraId="28E5E83E" w14:textId="77777777" w:rsidR="00EC7283" w:rsidRDefault="00EC7283" w:rsidP="00163C34">
            <w:r>
              <w:t>08/13/2021</w:t>
            </w:r>
          </w:p>
        </w:tc>
        <w:tc>
          <w:tcPr>
            <w:tcW w:w="640" w:type="dxa"/>
          </w:tcPr>
          <w:p w14:paraId="170B5104" w14:textId="77777777" w:rsidR="00EC7283" w:rsidRDefault="00EC7283" w:rsidP="00163C34">
            <w:pPr>
              <w:jc w:val="center"/>
            </w:pPr>
            <w:r>
              <w:t>*</w:t>
            </w:r>
          </w:p>
        </w:tc>
      </w:tr>
      <w:tr w:rsidR="00EC7283" w:rsidRPr="00B62FC1" w14:paraId="1FB734F4" w14:textId="77777777" w:rsidTr="00FD3913">
        <w:trPr>
          <w:gridAfter w:val="1"/>
          <w:wAfter w:w="9" w:type="dxa"/>
          <w:trHeight w:val="113"/>
        </w:trPr>
        <w:tc>
          <w:tcPr>
            <w:tcW w:w="576" w:type="dxa"/>
          </w:tcPr>
          <w:p w14:paraId="4CCB50CD" w14:textId="77777777" w:rsidR="00EC7283" w:rsidRPr="00B62FC1" w:rsidRDefault="00EC7283" w:rsidP="00163C34">
            <w:pPr>
              <w:pStyle w:val="ListParagraph"/>
              <w:numPr>
                <w:ilvl w:val="0"/>
                <w:numId w:val="2"/>
              </w:numPr>
            </w:pPr>
          </w:p>
        </w:tc>
        <w:tc>
          <w:tcPr>
            <w:tcW w:w="5408" w:type="dxa"/>
          </w:tcPr>
          <w:p w14:paraId="2EE7A768" w14:textId="77777777" w:rsidR="00EC7283" w:rsidRPr="00870644" w:rsidRDefault="00EC7283" w:rsidP="00163C34">
            <w:pPr>
              <w:rPr>
                <w:rFonts w:cstheme="minorHAnsi"/>
              </w:rPr>
            </w:pPr>
            <w:r w:rsidRPr="00870644">
              <w:rPr>
                <w:rFonts w:cstheme="minorHAnsi"/>
              </w:rPr>
              <w:t>Do check the formula check the system and make sure that balance would be reflected on the generated report.</w:t>
            </w:r>
          </w:p>
        </w:tc>
        <w:tc>
          <w:tcPr>
            <w:tcW w:w="2383" w:type="dxa"/>
          </w:tcPr>
          <w:p w14:paraId="080E1FF2" w14:textId="77777777" w:rsidR="00EC7283" w:rsidRDefault="00EC7283" w:rsidP="00163C34">
            <w:r>
              <w:t>08/13/2021</w:t>
            </w:r>
          </w:p>
        </w:tc>
        <w:tc>
          <w:tcPr>
            <w:tcW w:w="640" w:type="dxa"/>
          </w:tcPr>
          <w:p w14:paraId="20EC2E41" w14:textId="77777777" w:rsidR="00EC7283" w:rsidRDefault="00EC7283" w:rsidP="00163C34">
            <w:pPr>
              <w:jc w:val="center"/>
            </w:pPr>
          </w:p>
        </w:tc>
      </w:tr>
      <w:tr w:rsidR="00EC7283" w:rsidRPr="00B62FC1" w14:paraId="752862FC" w14:textId="77777777" w:rsidTr="00FD3913">
        <w:trPr>
          <w:gridAfter w:val="1"/>
          <w:wAfter w:w="9" w:type="dxa"/>
          <w:trHeight w:val="113"/>
        </w:trPr>
        <w:tc>
          <w:tcPr>
            <w:tcW w:w="576" w:type="dxa"/>
          </w:tcPr>
          <w:p w14:paraId="5277371A" w14:textId="77777777" w:rsidR="00EC7283" w:rsidRPr="00B62FC1" w:rsidRDefault="00EC7283" w:rsidP="00163C34">
            <w:pPr>
              <w:pStyle w:val="ListParagraph"/>
              <w:numPr>
                <w:ilvl w:val="0"/>
                <w:numId w:val="2"/>
              </w:numPr>
            </w:pPr>
          </w:p>
        </w:tc>
        <w:tc>
          <w:tcPr>
            <w:tcW w:w="5408" w:type="dxa"/>
          </w:tcPr>
          <w:p w14:paraId="4289BEB5" w14:textId="77777777" w:rsidR="00EC7283" w:rsidRPr="00870644" w:rsidRDefault="00EC7283" w:rsidP="00163C34">
            <w:pPr>
              <w:rPr>
                <w:rFonts w:cstheme="minorHAnsi"/>
              </w:rPr>
            </w:pPr>
            <w:r w:rsidRPr="00870644">
              <w:rPr>
                <w:rFonts w:cstheme="minorHAnsi"/>
              </w:rPr>
              <w:t>Requesting to have categorized of Physical Count of Property, plant and equipment by campus for ISO Compliance</w:t>
            </w:r>
          </w:p>
        </w:tc>
        <w:tc>
          <w:tcPr>
            <w:tcW w:w="2383" w:type="dxa"/>
          </w:tcPr>
          <w:p w14:paraId="3965EC90" w14:textId="77777777" w:rsidR="00EC7283" w:rsidRDefault="00EC7283" w:rsidP="00163C34">
            <w:r>
              <w:t>08/13/2021</w:t>
            </w:r>
          </w:p>
        </w:tc>
        <w:tc>
          <w:tcPr>
            <w:tcW w:w="640" w:type="dxa"/>
          </w:tcPr>
          <w:p w14:paraId="16311CBE" w14:textId="77777777" w:rsidR="00EC7283" w:rsidRDefault="00EC7283" w:rsidP="00163C34">
            <w:pPr>
              <w:jc w:val="center"/>
            </w:pPr>
          </w:p>
        </w:tc>
      </w:tr>
      <w:tr w:rsidR="00EC7283" w:rsidRPr="00B62FC1" w14:paraId="3A3EDA8E" w14:textId="77777777" w:rsidTr="00FD3913">
        <w:trPr>
          <w:gridAfter w:val="1"/>
          <w:wAfter w:w="9" w:type="dxa"/>
          <w:trHeight w:val="113"/>
        </w:trPr>
        <w:tc>
          <w:tcPr>
            <w:tcW w:w="576" w:type="dxa"/>
          </w:tcPr>
          <w:p w14:paraId="296A6611" w14:textId="77777777" w:rsidR="00EC7283" w:rsidRPr="00B62FC1" w:rsidRDefault="00EC7283" w:rsidP="00163C34">
            <w:pPr>
              <w:pStyle w:val="ListParagraph"/>
              <w:numPr>
                <w:ilvl w:val="0"/>
                <w:numId w:val="2"/>
              </w:numPr>
            </w:pPr>
          </w:p>
        </w:tc>
        <w:tc>
          <w:tcPr>
            <w:tcW w:w="5408" w:type="dxa"/>
          </w:tcPr>
          <w:p w14:paraId="71DA7237" w14:textId="77777777" w:rsidR="00EC7283" w:rsidRPr="00870644" w:rsidRDefault="00EC7283" w:rsidP="00163C34">
            <w:pPr>
              <w:rPr>
                <w:rFonts w:cstheme="minorHAnsi"/>
              </w:rPr>
            </w:pPr>
            <w:r w:rsidRPr="00870644">
              <w:rPr>
                <w:rFonts w:cstheme="minorHAnsi"/>
              </w:rPr>
              <w:t>RSMI Showing per fund, project and office that will generate also a report.</w:t>
            </w:r>
          </w:p>
        </w:tc>
        <w:tc>
          <w:tcPr>
            <w:tcW w:w="2383" w:type="dxa"/>
          </w:tcPr>
          <w:p w14:paraId="645C923A" w14:textId="77777777" w:rsidR="00EC7283" w:rsidRDefault="00EC7283" w:rsidP="00163C34">
            <w:r>
              <w:t>08/13/2021</w:t>
            </w:r>
          </w:p>
        </w:tc>
        <w:tc>
          <w:tcPr>
            <w:tcW w:w="640" w:type="dxa"/>
          </w:tcPr>
          <w:p w14:paraId="4E62AACA" w14:textId="77777777" w:rsidR="00EC7283" w:rsidRDefault="00EC7283" w:rsidP="00163C34">
            <w:pPr>
              <w:jc w:val="center"/>
            </w:pPr>
          </w:p>
        </w:tc>
      </w:tr>
      <w:tr w:rsidR="00EC7283" w:rsidRPr="00B62FC1" w14:paraId="5929101A" w14:textId="77777777" w:rsidTr="00FD3913">
        <w:trPr>
          <w:gridAfter w:val="1"/>
          <w:wAfter w:w="9" w:type="dxa"/>
          <w:trHeight w:val="113"/>
        </w:trPr>
        <w:tc>
          <w:tcPr>
            <w:tcW w:w="576" w:type="dxa"/>
          </w:tcPr>
          <w:p w14:paraId="185344E4" w14:textId="77777777" w:rsidR="00EC7283" w:rsidRPr="00B62FC1" w:rsidRDefault="00EC7283" w:rsidP="0063631C">
            <w:pPr>
              <w:pStyle w:val="ListParagraph"/>
              <w:numPr>
                <w:ilvl w:val="0"/>
                <w:numId w:val="2"/>
              </w:numPr>
            </w:pPr>
          </w:p>
        </w:tc>
        <w:tc>
          <w:tcPr>
            <w:tcW w:w="5408" w:type="dxa"/>
          </w:tcPr>
          <w:p w14:paraId="4D86A75C" w14:textId="77777777" w:rsidR="00EC7283" w:rsidRPr="007D5EA6" w:rsidRDefault="00EC7283" w:rsidP="0063631C">
            <w:r>
              <w:t>Stockroom for other Campus</w:t>
            </w:r>
          </w:p>
        </w:tc>
        <w:tc>
          <w:tcPr>
            <w:tcW w:w="2383" w:type="dxa"/>
          </w:tcPr>
          <w:p w14:paraId="41CF47AB" w14:textId="77777777" w:rsidR="00EC7283" w:rsidRDefault="00EC7283" w:rsidP="0063631C">
            <w:r>
              <w:t>08/13/2021</w:t>
            </w:r>
          </w:p>
        </w:tc>
        <w:tc>
          <w:tcPr>
            <w:tcW w:w="640" w:type="dxa"/>
          </w:tcPr>
          <w:p w14:paraId="47FD3D64" w14:textId="77777777" w:rsidR="00EC7283" w:rsidRDefault="00EC7283" w:rsidP="0063631C">
            <w:pPr>
              <w:jc w:val="center"/>
            </w:pPr>
          </w:p>
        </w:tc>
      </w:tr>
      <w:tr w:rsidR="00EC7283" w:rsidRPr="00B62FC1" w14:paraId="4834D4AB" w14:textId="77777777" w:rsidTr="00FD3913">
        <w:trPr>
          <w:gridAfter w:val="1"/>
          <w:wAfter w:w="9" w:type="dxa"/>
          <w:trHeight w:val="113"/>
        </w:trPr>
        <w:tc>
          <w:tcPr>
            <w:tcW w:w="576" w:type="dxa"/>
          </w:tcPr>
          <w:p w14:paraId="175B8911" w14:textId="77777777" w:rsidR="00EC7283" w:rsidRPr="00B62FC1" w:rsidRDefault="00EC7283" w:rsidP="0063631C">
            <w:pPr>
              <w:pStyle w:val="ListParagraph"/>
              <w:numPr>
                <w:ilvl w:val="0"/>
                <w:numId w:val="2"/>
              </w:numPr>
            </w:pPr>
          </w:p>
        </w:tc>
        <w:tc>
          <w:tcPr>
            <w:tcW w:w="5408" w:type="dxa"/>
          </w:tcPr>
          <w:p w14:paraId="2DA61FED" w14:textId="77777777" w:rsidR="00EC7283" w:rsidRPr="00870644" w:rsidRDefault="00EC7283" w:rsidP="0063631C">
            <w:pPr>
              <w:rPr>
                <w:rFonts w:cstheme="minorHAnsi"/>
              </w:rPr>
            </w:pPr>
            <w:r w:rsidRPr="00870644">
              <w:rPr>
                <w:rFonts w:cstheme="minorHAnsi"/>
              </w:rPr>
              <w:t>The generated report supplier ledger card does not reflect the balance quantity, unit cost and total cost even though their receipts, issuances and remaining balance.</w:t>
            </w:r>
          </w:p>
        </w:tc>
        <w:tc>
          <w:tcPr>
            <w:tcW w:w="2383" w:type="dxa"/>
          </w:tcPr>
          <w:p w14:paraId="59239D44" w14:textId="77777777" w:rsidR="00EC7283" w:rsidRDefault="00EC7283" w:rsidP="0063631C">
            <w:r>
              <w:t>08/13/2021</w:t>
            </w:r>
          </w:p>
        </w:tc>
        <w:tc>
          <w:tcPr>
            <w:tcW w:w="640" w:type="dxa"/>
          </w:tcPr>
          <w:p w14:paraId="46550F32" w14:textId="77777777" w:rsidR="00EC7283" w:rsidRDefault="00EC7283" w:rsidP="0063631C">
            <w:pPr>
              <w:jc w:val="center"/>
            </w:pPr>
          </w:p>
        </w:tc>
      </w:tr>
      <w:tr w:rsidR="00EC7283" w:rsidRPr="00B62FC1" w14:paraId="328657DD" w14:textId="77777777" w:rsidTr="00FD3913">
        <w:trPr>
          <w:gridAfter w:val="1"/>
          <w:wAfter w:w="9" w:type="dxa"/>
          <w:trHeight w:val="113"/>
        </w:trPr>
        <w:tc>
          <w:tcPr>
            <w:tcW w:w="576" w:type="dxa"/>
          </w:tcPr>
          <w:p w14:paraId="2DCF865B" w14:textId="77777777" w:rsidR="00EC7283" w:rsidRPr="00B62FC1" w:rsidRDefault="00EC7283" w:rsidP="005F7F25">
            <w:pPr>
              <w:pStyle w:val="ListParagraph"/>
              <w:numPr>
                <w:ilvl w:val="0"/>
                <w:numId w:val="2"/>
              </w:numPr>
            </w:pPr>
          </w:p>
        </w:tc>
        <w:tc>
          <w:tcPr>
            <w:tcW w:w="5408" w:type="dxa"/>
          </w:tcPr>
          <w:p w14:paraId="0D62098F" w14:textId="77777777" w:rsidR="00EC7283" w:rsidRPr="00B62FC1" w:rsidRDefault="00EC7283" w:rsidP="005F7F25">
            <w:r w:rsidRPr="007D5EA6">
              <w:t>Display logs</w:t>
            </w:r>
          </w:p>
        </w:tc>
        <w:tc>
          <w:tcPr>
            <w:tcW w:w="2383" w:type="dxa"/>
          </w:tcPr>
          <w:p w14:paraId="051564C8" w14:textId="77777777" w:rsidR="00EC7283" w:rsidRDefault="00EC7283" w:rsidP="005F7F25">
            <w:r>
              <w:t>08/06/2021</w:t>
            </w:r>
          </w:p>
        </w:tc>
        <w:tc>
          <w:tcPr>
            <w:tcW w:w="640" w:type="dxa"/>
          </w:tcPr>
          <w:p w14:paraId="20C7F81E" w14:textId="77777777" w:rsidR="00EC7283" w:rsidRDefault="00EC7283" w:rsidP="005F7F25">
            <w:pPr>
              <w:jc w:val="center"/>
            </w:pPr>
          </w:p>
        </w:tc>
      </w:tr>
      <w:tr w:rsidR="00EC7283" w:rsidRPr="00B62FC1" w14:paraId="17745B0B" w14:textId="77777777" w:rsidTr="00FD3913">
        <w:trPr>
          <w:gridAfter w:val="1"/>
          <w:wAfter w:w="9" w:type="dxa"/>
          <w:trHeight w:val="113"/>
        </w:trPr>
        <w:tc>
          <w:tcPr>
            <w:tcW w:w="576" w:type="dxa"/>
          </w:tcPr>
          <w:p w14:paraId="66E57F44" w14:textId="77777777" w:rsidR="00EC7283" w:rsidRPr="00B62FC1" w:rsidRDefault="00EC7283" w:rsidP="00163C34">
            <w:pPr>
              <w:pStyle w:val="ListParagraph"/>
              <w:numPr>
                <w:ilvl w:val="0"/>
                <w:numId w:val="2"/>
              </w:numPr>
            </w:pPr>
          </w:p>
        </w:tc>
        <w:tc>
          <w:tcPr>
            <w:tcW w:w="5408" w:type="dxa"/>
          </w:tcPr>
          <w:p w14:paraId="0D504692" w14:textId="77777777" w:rsidR="00EC7283" w:rsidRPr="00870644" w:rsidRDefault="00EC7283" w:rsidP="00163C34">
            <w:pPr>
              <w:rPr>
                <w:rFonts w:cstheme="minorHAnsi"/>
              </w:rPr>
            </w:pPr>
            <w:r w:rsidRPr="00870644">
              <w:rPr>
                <w:rFonts w:cstheme="minorHAnsi"/>
              </w:rPr>
              <w:t xml:space="preserve">Edit function on details of </w:t>
            </w:r>
            <w:r w:rsidRPr="00870644">
              <w:rPr>
                <w:rFonts w:cstheme="minorHAnsi"/>
                <w:i/>
                <w:iCs/>
              </w:rPr>
              <w:t>Add Stock</w:t>
            </w:r>
            <w:r w:rsidRPr="00870644">
              <w:rPr>
                <w:rFonts w:cstheme="minorHAnsi"/>
              </w:rPr>
              <w:t xml:space="preserve"> but not all can be edited, if same PO Number, it should not be same details on PAP/MFO</w:t>
            </w:r>
          </w:p>
        </w:tc>
        <w:tc>
          <w:tcPr>
            <w:tcW w:w="2383" w:type="dxa"/>
          </w:tcPr>
          <w:p w14:paraId="5BB013F9" w14:textId="77777777" w:rsidR="00EC7283" w:rsidRDefault="00EC7283" w:rsidP="00163C34">
            <w:r>
              <w:t>08/05/2021</w:t>
            </w:r>
          </w:p>
        </w:tc>
        <w:tc>
          <w:tcPr>
            <w:tcW w:w="640" w:type="dxa"/>
          </w:tcPr>
          <w:p w14:paraId="0CFB157F" w14:textId="77777777" w:rsidR="00EC7283" w:rsidRDefault="00EC7283" w:rsidP="00163C34">
            <w:pPr>
              <w:jc w:val="center"/>
            </w:pPr>
            <w:r>
              <w:t>*</w:t>
            </w:r>
          </w:p>
        </w:tc>
      </w:tr>
      <w:tr w:rsidR="00EC7283" w:rsidRPr="00B62FC1" w14:paraId="676B8151" w14:textId="77777777" w:rsidTr="00FD3913">
        <w:trPr>
          <w:gridAfter w:val="1"/>
          <w:wAfter w:w="9" w:type="dxa"/>
          <w:trHeight w:val="113"/>
        </w:trPr>
        <w:tc>
          <w:tcPr>
            <w:tcW w:w="576" w:type="dxa"/>
          </w:tcPr>
          <w:p w14:paraId="65D5676C" w14:textId="77777777" w:rsidR="00EC7283" w:rsidRPr="00B62FC1" w:rsidRDefault="00EC7283" w:rsidP="00163C34">
            <w:pPr>
              <w:pStyle w:val="ListParagraph"/>
              <w:numPr>
                <w:ilvl w:val="0"/>
                <w:numId w:val="2"/>
              </w:numPr>
            </w:pPr>
          </w:p>
        </w:tc>
        <w:tc>
          <w:tcPr>
            <w:tcW w:w="5408" w:type="dxa"/>
          </w:tcPr>
          <w:p w14:paraId="46ED7D70" w14:textId="77777777" w:rsidR="00EC7283" w:rsidRPr="00870644" w:rsidRDefault="00EC7283" w:rsidP="00163C34">
            <w:pPr>
              <w:rPr>
                <w:rFonts w:cstheme="minorHAnsi"/>
              </w:rPr>
            </w:pPr>
            <w:r w:rsidRPr="00870644">
              <w:rPr>
                <w:rFonts w:cstheme="minorHAnsi"/>
              </w:rPr>
              <w:t>Supply Coordinator can reissue the equipment in another employee of their campuses</w:t>
            </w:r>
          </w:p>
        </w:tc>
        <w:tc>
          <w:tcPr>
            <w:tcW w:w="2383" w:type="dxa"/>
          </w:tcPr>
          <w:p w14:paraId="1FF21E69" w14:textId="77777777" w:rsidR="00EC7283" w:rsidRDefault="00EC7283" w:rsidP="00163C34">
            <w:r>
              <w:t>08/05/2021</w:t>
            </w:r>
          </w:p>
        </w:tc>
        <w:tc>
          <w:tcPr>
            <w:tcW w:w="640" w:type="dxa"/>
          </w:tcPr>
          <w:p w14:paraId="26856B20" w14:textId="77777777" w:rsidR="00EC7283" w:rsidRDefault="00EC7283" w:rsidP="00163C34">
            <w:pPr>
              <w:jc w:val="center"/>
            </w:pPr>
            <w:r>
              <w:t>*</w:t>
            </w:r>
          </w:p>
        </w:tc>
      </w:tr>
      <w:tr w:rsidR="00EC7283" w:rsidRPr="00B62FC1" w14:paraId="704DC0D7" w14:textId="77777777" w:rsidTr="00FD3913">
        <w:trPr>
          <w:gridAfter w:val="1"/>
          <w:wAfter w:w="9" w:type="dxa"/>
          <w:trHeight w:val="113"/>
        </w:trPr>
        <w:tc>
          <w:tcPr>
            <w:tcW w:w="576" w:type="dxa"/>
          </w:tcPr>
          <w:p w14:paraId="224CE056" w14:textId="77777777" w:rsidR="00EC7283" w:rsidRPr="00B62FC1" w:rsidRDefault="00EC7283" w:rsidP="00163C34">
            <w:pPr>
              <w:pStyle w:val="ListParagraph"/>
              <w:numPr>
                <w:ilvl w:val="0"/>
                <w:numId w:val="2"/>
              </w:numPr>
            </w:pPr>
          </w:p>
        </w:tc>
        <w:tc>
          <w:tcPr>
            <w:tcW w:w="5408" w:type="dxa"/>
          </w:tcPr>
          <w:p w14:paraId="7A4709E5" w14:textId="77777777" w:rsidR="00EC7283" w:rsidRPr="00870644" w:rsidRDefault="00EC7283" w:rsidP="00163C34">
            <w:pPr>
              <w:rPr>
                <w:rFonts w:cstheme="minorHAnsi"/>
              </w:rPr>
            </w:pPr>
            <w:r w:rsidRPr="00870644">
              <w:rPr>
                <w:rFonts w:cstheme="minorHAnsi"/>
              </w:rPr>
              <w:t>Alternate shortcut keys to easy navigation of the system</w:t>
            </w:r>
          </w:p>
        </w:tc>
        <w:tc>
          <w:tcPr>
            <w:tcW w:w="2383" w:type="dxa"/>
          </w:tcPr>
          <w:p w14:paraId="1253A169" w14:textId="77777777" w:rsidR="00EC7283" w:rsidRDefault="00EC7283" w:rsidP="00163C34">
            <w:r>
              <w:t>08/05/2021</w:t>
            </w:r>
          </w:p>
        </w:tc>
        <w:tc>
          <w:tcPr>
            <w:tcW w:w="640" w:type="dxa"/>
          </w:tcPr>
          <w:p w14:paraId="2D63FF81" w14:textId="77777777" w:rsidR="00EC7283" w:rsidRDefault="00EC7283" w:rsidP="00163C34">
            <w:pPr>
              <w:jc w:val="center"/>
            </w:pPr>
          </w:p>
        </w:tc>
      </w:tr>
      <w:tr w:rsidR="00EC7283" w:rsidRPr="00B62FC1" w14:paraId="077134CB" w14:textId="77777777" w:rsidTr="00FD3913">
        <w:trPr>
          <w:gridAfter w:val="1"/>
          <w:wAfter w:w="9" w:type="dxa"/>
          <w:trHeight w:val="113"/>
        </w:trPr>
        <w:tc>
          <w:tcPr>
            <w:tcW w:w="576" w:type="dxa"/>
          </w:tcPr>
          <w:p w14:paraId="71EBF528" w14:textId="77777777" w:rsidR="00EC7283" w:rsidRPr="00B62FC1" w:rsidRDefault="00EC7283" w:rsidP="0063631C">
            <w:pPr>
              <w:pStyle w:val="ListParagraph"/>
              <w:numPr>
                <w:ilvl w:val="0"/>
                <w:numId w:val="2"/>
              </w:numPr>
            </w:pPr>
          </w:p>
        </w:tc>
        <w:tc>
          <w:tcPr>
            <w:tcW w:w="5408" w:type="dxa"/>
          </w:tcPr>
          <w:p w14:paraId="042905E2" w14:textId="77777777" w:rsidR="00EC7283" w:rsidRDefault="00EC7283" w:rsidP="0063631C">
            <w:r w:rsidRPr="00870644">
              <w:rPr>
                <w:rFonts w:cstheme="minorHAnsi"/>
              </w:rPr>
              <w:t>Add Notification Badge in the tabs in case the user/s need to do something in the system.</w:t>
            </w:r>
          </w:p>
        </w:tc>
        <w:tc>
          <w:tcPr>
            <w:tcW w:w="2383" w:type="dxa"/>
          </w:tcPr>
          <w:p w14:paraId="34D35671" w14:textId="77777777" w:rsidR="00EC7283" w:rsidRDefault="00EC7283" w:rsidP="0063631C">
            <w:r>
              <w:t>08/04/2021</w:t>
            </w:r>
          </w:p>
        </w:tc>
        <w:tc>
          <w:tcPr>
            <w:tcW w:w="640" w:type="dxa"/>
          </w:tcPr>
          <w:p w14:paraId="2AA7EE64" w14:textId="77777777" w:rsidR="00EC7283" w:rsidRDefault="00EC7283" w:rsidP="0063631C">
            <w:pPr>
              <w:jc w:val="center"/>
            </w:pPr>
            <w:r>
              <w:t>*</w:t>
            </w:r>
          </w:p>
        </w:tc>
      </w:tr>
      <w:tr w:rsidR="00EC7283" w:rsidRPr="00B62FC1" w14:paraId="68C78200" w14:textId="77777777" w:rsidTr="00FD3913">
        <w:trPr>
          <w:gridAfter w:val="1"/>
          <w:wAfter w:w="9" w:type="dxa"/>
          <w:trHeight w:val="113"/>
        </w:trPr>
        <w:tc>
          <w:tcPr>
            <w:tcW w:w="576" w:type="dxa"/>
          </w:tcPr>
          <w:p w14:paraId="1D0307A5" w14:textId="77777777" w:rsidR="00EC7283" w:rsidRPr="00B62FC1" w:rsidRDefault="00EC7283" w:rsidP="00163C34">
            <w:pPr>
              <w:pStyle w:val="ListParagraph"/>
              <w:numPr>
                <w:ilvl w:val="0"/>
                <w:numId w:val="2"/>
              </w:numPr>
            </w:pPr>
          </w:p>
        </w:tc>
        <w:tc>
          <w:tcPr>
            <w:tcW w:w="5408" w:type="dxa"/>
          </w:tcPr>
          <w:p w14:paraId="18490BC0" w14:textId="77777777" w:rsidR="00EC7283" w:rsidRPr="00870644" w:rsidRDefault="00EC7283" w:rsidP="00163C34">
            <w:pPr>
              <w:rPr>
                <w:rFonts w:cstheme="minorHAnsi"/>
              </w:rPr>
            </w:pPr>
            <w:r>
              <w:rPr>
                <w:rFonts w:cstheme="minorHAnsi"/>
              </w:rPr>
              <w:t>Editing of Old Record of RIS, ICS, PAR</w:t>
            </w:r>
          </w:p>
        </w:tc>
        <w:tc>
          <w:tcPr>
            <w:tcW w:w="2383" w:type="dxa"/>
          </w:tcPr>
          <w:p w14:paraId="4554912D" w14:textId="77777777" w:rsidR="00EC7283" w:rsidRDefault="00EC7283" w:rsidP="00163C34"/>
        </w:tc>
        <w:tc>
          <w:tcPr>
            <w:tcW w:w="640" w:type="dxa"/>
          </w:tcPr>
          <w:p w14:paraId="58524FAD" w14:textId="77777777" w:rsidR="00EC7283" w:rsidRDefault="00EC7283" w:rsidP="00163C34">
            <w:pPr>
              <w:jc w:val="center"/>
            </w:pPr>
            <w:r>
              <w:t>*</w:t>
            </w:r>
          </w:p>
        </w:tc>
      </w:tr>
      <w:tr w:rsidR="00EC7283" w:rsidRPr="00B62FC1" w14:paraId="255BDF8F" w14:textId="77777777" w:rsidTr="00FD3913">
        <w:trPr>
          <w:gridAfter w:val="1"/>
          <w:wAfter w:w="9" w:type="dxa"/>
          <w:trHeight w:val="113"/>
        </w:trPr>
        <w:tc>
          <w:tcPr>
            <w:tcW w:w="576" w:type="dxa"/>
          </w:tcPr>
          <w:p w14:paraId="48D33841" w14:textId="77777777" w:rsidR="00EC7283" w:rsidRPr="00B62FC1" w:rsidRDefault="00EC7283" w:rsidP="00163C34">
            <w:pPr>
              <w:pStyle w:val="ListParagraph"/>
              <w:numPr>
                <w:ilvl w:val="0"/>
                <w:numId w:val="2"/>
              </w:numPr>
            </w:pPr>
          </w:p>
        </w:tc>
        <w:tc>
          <w:tcPr>
            <w:tcW w:w="5408" w:type="dxa"/>
          </w:tcPr>
          <w:p w14:paraId="6A21F1EC" w14:textId="77777777" w:rsidR="00EC7283" w:rsidRPr="00870644" w:rsidRDefault="00EC7283" w:rsidP="00163C34">
            <w:pPr>
              <w:rPr>
                <w:rFonts w:cstheme="minorHAnsi"/>
              </w:rPr>
            </w:pPr>
            <w:r>
              <w:rPr>
                <w:rFonts w:cstheme="minorHAnsi"/>
              </w:rPr>
              <w:t>Editing of Supply Description in Add Stock</w:t>
            </w:r>
          </w:p>
        </w:tc>
        <w:tc>
          <w:tcPr>
            <w:tcW w:w="2383" w:type="dxa"/>
          </w:tcPr>
          <w:p w14:paraId="334AE28C" w14:textId="77777777" w:rsidR="00EC7283" w:rsidRDefault="00EC7283" w:rsidP="00163C34"/>
        </w:tc>
        <w:tc>
          <w:tcPr>
            <w:tcW w:w="640" w:type="dxa"/>
          </w:tcPr>
          <w:p w14:paraId="5AE1D958" w14:textId="77777777" w:rsidR="00EC7283" w:rsidRDefault="00EC7283" w:rsidP="00163C34">
            <w:pPr>
              <w:jc w:val="center"/>
            </w:pPr>
            <w:r>
              <w:t>*</w:t>
            </w:r>
          </w:p>
        </w:tc>
      </w:tr>
      <w:tr w:rsidR="00EC7283" w:rsidRPr="00B62FC1" w14:paraId="3EB9DBB5" w14:textId="77777777" w:rsidTr="00FD3913">
        <w:trPr>
          <w:gridAfter w:val="1"/>
          <w:wAfter w:w="9" w:type="dxa"/>
          <w:trHeight w:val="113"/>
        </w:trPr>
        <w:tc>
          <w:tcPr>
            <w:tcW w:w="576" w:type="dxa"/>
          </w:tcPr>
          <w:p w14:paraId="509C3B94" w14:textId="77777777" w:rsidR="00EC7283" w:rsidRPr="00B62FC1" w:rsidRDefault="00EC7283" w:rsidP="00163C34">
            <w:pPr>
              <w:pStyle w:val="ListParagraph"/>
              <w:numPr>
                <w:ilvl w:val="0"/>
                <w:numId w:val="2"/>
              </w:numPr>
            </w:pPr>
          </w:p>
        </w:tc>
        <w:tc>
          <w:tcPr>
            <w:tcW w:w="5408" w:type="dxa"/>
          </w:tcPr>
          <w:p w14:paraId="14A67350" w14:textId="77777777" w:rsidR="00EC7283" w:rsidRPr="00870644" w:rsidRDefault="00EC7283" w:rsidP="00163C34">
            <w:pPr>
              <w:rPr>
                <w:rFonts w:cstheme="minorHAnsi"/>
              </w:rPr>
            </w:pPr>
            <w:r w:rsidRPr="00870644">
              <w:rPr>
                <w:rFonts w:cstheme="minorHAnsi"/>
              </w:rPr>
              <w:t>IAR is the basis of encoding for delivered supplies and equipment</w:t>
            </w:r>
          </w:p>
        </w:tc>
        <w:tc>
          <w:tcPr>
            <w:tcW w:w="2383" w:type="dxa"/>
          </w:tcPr>
          <w:p w14:paraId="50A26FAC" w14:textId="079E12B3" w:rsidR="00EC7283" w:rsidRDefault="00EC7283" w:rsidP="00163C34">
            <w:r>
              <w:t xml:space="preserve">Di </w:t>
            </w:r>
            <w:proofErr w:type="spellStart"/>
            <w:r>
              <w:t>sakin</w:t>
            </w:r>
            <w:proofErr w:type="spellEnd"/>
            <w:r>
              <w:t xml:space="preserve"> </w:t>
            </w:r>
            <w:proofErr w:type="spellStart"/>
            <w:r>
              <w:t>ito</w:t>
            </w:r>
            <w:proofErr w:type="spellEnd"/>
          </w:p>
        </w:tc>
        <w:tc>
          <w:tcPr>
            <w:tcW w:w="640" w:type="dxa"/>
          </w:tcPr>
          <w:p w14:paraId="02A2E863" w14:textId="77777777" w:rsidR="00EC7283" w:rsidRDefault="00EC7283" w:rsidP="00163C34">
            <w:pPr>
              <w:jc w:val="center"/>
            </w:pPr>
          </w:p>
        </w:tc>
      </w:tr>
      <w:tr w:rsidR="00EC7283" w:rsidRPr="00B62FC1" w14:paraId="7622B7EC" w14:textId="77777777" w:rsidTr="00FD3913">
        <w:trPr>
          <w:gridAfter w:val="1"/>
          <w:wAfter w:w="9" w:type="dxa"/>
          <w:trHeight w:val="113"/>
        </w:trPr>
        <w:tc>
          <w:tcPr>
            <w:tcW w:w="576" w:type="dxa"/>
          </w:tcPr>
          <w:p w14:paraId="7B2E7C01" w14:textId="77777777" w:rsidR="00EC7283" w:rsidRPr="00B62FC1" w:rsidRDefault="00EC7283" w:rsidP="0063631C">
            <w:pPr>
              <w:pStyle w:val="ListParagraph"/>
              <w:numPr>
                <w:ilvl w:val="0"/>
                <w:numId w:val="2"/>
              </w:numPr>
            </w:pPr>
          </w:p>
        </w:tc>
        <w:tc>
          <w:tcPr>
            <w:tcW w:w="5408" w:type="dxa"/>
          </w:tcPr>
          <w:p w14:paraId="41582D9F" w14:textId="77777777" w:rsidR="00EC7283" w:rsidRDefault="00EC7283" w:rsidP="0063631C">
            <w:r>
              <w:t xml:space="preserve">IIRUP ay </w:t>
            </w:r>
            <w:proofErr w:type="spellStart"/>
            <w:r>
              <w:t>dapat</w:t>
            </w:r>
            <w:proofErr w:type="spellEnd"/>
            <w:r>
              <w:t xml:space="preserve"> </w:t>
            </w:r>
            <w:proofErr w:type="spellStart"/>
            <w:r>
              <w:t>hiwalay</w:t>
            </w:r>
            <w:proofErr w:type="spellEnd"/>
            <w:r>
              <w:t xml:space="preserve"> yon 15K above at 15k below at </w:t>
            </w:r>
            <w:proofErr w:type="spellStart"/>
            <w:r>
              <w:t>nakahiwalay</w:t>
            </w:r>
            <w:proofErr w:type="spellEnd"/>
            <w:r>
              <w:t xml:space="preserve"> by fund cluster</w:t>
            </w:r>
          </w:p>
          <w:p w14:paraId="6EDAFEF5" w14:textId="77777777" w:rsidR="00EC7283" w:rsidRDefault="00EC7283" w:rsidP="0063631C"/>
        </w:tc>
        <w:tc>
          <w:tcPr>
            <w:tcW w:w="2383" w:type="dxa"/>
          </w:tcPr>
          <w:p w14:paraId="6273E0CE" w14:textId="77777777" w:rsidR="00EC7283" w:rsidRDefault="00EC7283" w:rsidP="0063631C"/>
        </w:tc>
        <w:tc>
          <w:tcPr>
            <w:tcW w:w="640" w:type="dxa"/>
          </w:tcPr>
          <w:p w14:paraId="12843CF1" w14:textId="77777777" w:rsidR="00EC7283" w:rsidRDefault="00EC7283" w:rsidP="0063631C">
            <w:pPr>
              <w:jc w:val="center"/>
            </w:pPr>
          </w:p>
        </w:tc>
      </w:tr>
      <w:tr w:rsidR="00EC7283" w:rsidRPr="00B62FC1" w14:paraId="332E9C1A" w14:textId="77777777" w:rsidTr="00FD3913">
        <w:trPr>
          <w:gridAfter w:val="1"/>
          <w:wAfter w:w="9" w:type="dxa"/>
          <w:trHeight w:val="113"/>
        </w:trPr>
        <w:tc>
          <w:tcPr>
            <w:tcW w:w="576" w:type="dxa"/>
          </w:tcPr>
          <w:p w14:paraId="2CF6D8CA" w14:textId="77777777" w:rsidR="00EC7283" w:rsidRPr="00B62FC1" w:rsidRDefault="00EC7283" w:rsidP="005F7F25">
            <w:pPr>
              <w:pStyle w:val="ListParagraph"/>
              <w:numPr>
                <w:ilvl w:val="0"/>
                <w:numId w:val="2"/>
              </w:numPr>
            </w:pPr>
          </w:p>
        </w:tc>
        <w:tc>
          <w:tcPr>
            <w:tcW w:w="5408" w:type="dxa"/>
          </w:tcPr>
          <w:p w14:paraId="14E78132" w14:textId="77777777" w:rsidR="00EC7283" w:rsidRPr="005639A1" w:rsidRDefault="00EC7283" w:rsidP="005F7F25">
            <w:r w:rsidRPr="005639A1">
              <w:t xml:space="preserve">Kung </w:t>
            </w:r>
            <w:proofErr w:type="spellStart"/>
            <w:r w:rsidRPr="005639A1">
              <w:t>kailan</w:t>
            </w:r>
            <w:proofErr w:type="spellEnd"/>
            <w:r w:rsidRPr="005639A1">
              <w:t xml:space="preserve"> </w:t>
            </w:r>
            <w:proofErr w:type="spellStart"/>
            <w:r w:rsidRPr="005639A1">
              <w:t>binili</w:t>
            </w:r>
            <w:proofErr w:type="spellEnd"/>
            <w:r w:rsidRPr="005639A1">
              <w:t xml:space="preserve">, price and other related data </w:t>
            </w:r>
            <w:proofErr w:type="spellStart"/>
            <w:r w:rsidRPr="005639A1">
              <w:t>sa</w:t>
            </w:r>
            <w:proofErr w:type="spellEnd"/>
            <w:r w:rsidRPr="005639A1">
              <w:t xml:space="preserve"> disposed at return equipment</w:t>
            </w:r>
          </w:p>
        </w:tc>
        <w:tc>
          <w:tcPr>
            <w:tcW w:w="2383" w:type="dxa"/>
          </w:tcPr>
          <w:p w14:paraId="10541D67" w14:textId="77777777" w:rsidR="00EC7283" w:rsidRDefault="00EC7283" w:rsidP="005F7F25"/>
        </w:tc>
        <w:tc>
          <w:tcPr>
            <w:tcW w:w="640" w:type="dxa"/>
          </w:tcPr>
          <w:p w14:paraId="05F8C1C7" w14:textId="77777777" w:rsidR="00EC7283" w:rsidRDefault="00EC7283" w:rsidP="005F7F25">
            <w:pPr>
              <w:jc w:val="center"/>
            </w:pPr>
          </w:p>
        </w:tc>
      </w:tr>
      <w:tr w:rsidR="00EC7283" w:rsidRPr="00B62FC1" w14:paraId="7A6A0EB5" w14:textId="77777777" w:rsidTr="00FD3913">
        <w:trPr>
          <w:gridAfter w:val="1"/>
          <w:wAfter w:w="9" w:type="dxa"/>
          <w:trHeight w:val="113"/>
        </w:trPr>
        <w:tc>
          <w:tcPr>
            <w:tcW w:w="576" w:type="dxa"/>
          </w:tcPr>
          <w:p w14:paraId="1E275CC0" w14:textId="77777777" w:rsidR="00EC7283" w:rsidRPr="00B62FC1" w:rsidRDefault="00EC7283" w:rsidP="00163C34">
            <w:pPr>
              <w:pStyle w:val="ListParagraph"/>
              <w:numPr>
                <w:ilvl w:val="0"/>
                <w:numId w:val="2"/>
              </w:numPr>
            </w:pPr>
          </w:p>
        </w:tc>
        <w:tc>
          <w:tcPr>
            <w:tcW w:w="5408" w:type="dxa"/>
          </w:tcPr>
          <w:p w14:paraId="671DFA47" w14:textId="77777777" w:rsidR="00EC7283" w:rsidRPr="00870644" w:rsidRDefault="00EC7283" w:rsidP="00163C34">
            <w:pPr>
              <w:rPr>
                <w:rFonts w:cstheme="minorHAnsi"/>
              </w:rPr>
            </w:pPr>
            <w:r w:rsidRPr="00870644">
              <w:rPr>
                <w:rFonts w:cstheme="minorHAnsi"/>
              </w:rPr>
              <w:t>Make a report or tab that shows which requests are approved or not</w:t>
            </w:r>
          </w:p>
        </w:tc>
        <w:tc>
          <w:tcPr>
            <w:tcW w:w="2383" w:type="dxa"/>
          </w:tcPr>
          <w:p w14:paraId="04176F68" w14:textId="77777777" w:rsidR="00EC7283" w:rsidRDefault="00EC7283" w:rsidP="00163C34"/>
        </w:tc>
        <w:tc>
          <w:tcPr>
            <w:tcW w:w="640" w:type="dxa"/>
          </w:tcPr>
          <w:p w14:paraId="121994B1" w14:textId="59DE569E" w:rsidR="00EC7283" w:rsidRDefault="00EC7283" w:rsidP="00163C34">
            <w:pPr>
              <w:jc w:val="center"/>
            </w:pPr>
            <w:r>
              <w:t>*</w:t>
            </w:r>
          </w:p>
        </w:tc>
      </w:tr>
      <w:tr w:rsidR="00EC7283" w:rsidRPr="00B62FC1" w14:paraId="76631B2A" w14:textId="77777777" w:rsidTr="00FD3913">
        <w:trPr>
          <w:gridAfter w:val="1"/>
          <w:wAfter w:w="9" w:type="dxa"/>
          <w:trHeight w:val="113"/>
        </w:trPr>
        <w:tc>
          <w:tcPr>
            <w:tcW w:w="576" w:type="dxa"/>
          </w:tcPr>
          <w:p w14:paraId="51C32FBD" w14:textId="77777777" w:rsidR="00EC7283" w:rsidRPr="00B62FC1" w:rsidRDefault="00EC7283" w:rsidP="005F7F25">
            <w:pPr>
              <w:pStyle w:val="ListParagraph"/>
              <w:numPr>
                <w:ilvl w:val="0"/>
                <w:numId w:val="2"/>
              </w:numPr>
            </w:pPr>
          </w:p>
        </w:tc>
        <w:tc>
          <w:tcPr>
            <w:tcW w:w="5408" w:type="dxa"/>
          </w:tcPr>
          <w:p w14:paraId="480B3469" w14:textId="77777777" w:rsidR="00EC7283" w:rsidRDefault="00EC7283" w:rsidP="005F7F25">
            <w:r w:rsidRPr="005639A1">
              <w:t>Notification for changes in Chart of account or Fund Cluster in Supply Officer</w:t>
            </w:r>
          </w:p>
        </w:tc>
        <w:tc>
          <w:tcPr>
            <w:tcW w:w="2383" w:type="dxa"/>
          </w:tcPr>
          <w:p w14:paraId="70E6764F" w14:textId="77777777" w:rsidR="00EC7283" w:rsidRDefault="00EC7283" w:rsidP="005F7F25"/>
        </w:tc>
        <w:tc>
          <w:tcPr>
            <w:tcW w:w="640" w:type="dxa"/>
          </w:tcPr>
          <w:p w14:paraId="5455B08E" w14:textId="32490FCC" w:rsidR="00EC7283" w:rsidRDefault="00EC7283" w:rsidP="005F7F25">
            <w:pPr>
              <w:jc w:val="center"/>
            </w:pPr>
            <w:r>
              <w:t>*</w:t>
            </w:r>
          </w:p>
        </w:tc>
      </w:tr>
      <w:tr w:rsidR="00EC7283" w:rsidRPr="00B62FC1" w14:paraId="00E31CC2" w14:textId="77777777" w:rsidTr="00FD3913">
        <w:trPr>
          <w:gridAfter w:val="1"/>
          <w:wAfter w:w="9" w:type="dxa"/>
          <w:trHeight w:val="113"/>
        </w:trPr>
        <w:tc>
          <w:tcPr>
            <w:tcW w:w="576" w:type="dxa"/>
          </w:tcPr>
          <w:p w14:paraId="53160375" w14:textId="77777777" w:rsidR="00EC7283" w:rsidRPr="00B62FC1" w:rsidRDefault="00EC7283" w:rsidP="00163C34">
            <w:pPr>
              <w:pStyle w:val="ListParagraph"/>
              <w:numPr>
                <w:ilvl w:val="0"/>
                <w:numId w:val="2"/>
              </w:numPr>
            </w:pPr>
          </w:p>
        </w:tc>
        <w:tc>
          <w:tcPr>
            <w:tcW w:w="5408" w:type="dxa"/>
          </w:tcPr>
          <w:p w14:paraId="0E8F7A3F" w14:textId="77777777" w:rsidR="00EC7283" w:rsidRPr="00870644" w:rsidRDefault="00EC7283" w:rsidP="00163C34">
            <w:pPr>
              <w:rPr>
                <w:rFonts w:cstheme="minorHAnsi"/>
              </w:rPr>
            </w:pPr>
            <w:r w:rsidRPr="00870644">
              <w:rPr>
                <w:rFonts w:cstheme="minorHAnsi"/>
              </w:rPr>
              <w:t>On Supplies Ledger Card, add the name of the supplier on the reference column which indicates whether the receipts of supplier is paid or Accounts payable</w:t>
            </w:r>
          </w:p>
        </w:tc>
        <w:tc>
          <w:tcPr>
            <w:tcW w:w="2383" w:type="dxa"/>
          </w:tcPr>
          <w:p w14:paraId="31517517" w14:textId="77777777" w:rsidR="00EC7283" w:rsidRDefault="00EC7283" w:rsidP="00163C34"/>
        </w:tc>
        <w:tc>
          <w:tcPr>
            <w:tcW w:w="640" w:type="dxa"/>
          </w:tcPr>
          <w:p w14:paraId="1D05C1A8" w14:textId="77777777" w:rsidR="00EC7283" w:rsidRDefault="00EC7283" w:rsidP="00163C34">
            <w:pPr>
              <w:jc w:val="center"/>
            </w:pPr>
          </w:p>
        </w:tc>
      </w:tr>
      <w:tr w:rsidR="00EC7283" w:rsidRPr="00B62FC1" w14:paraId="58FA204F" w14:textId="77777777" w:rsidTr="00FD3913">
        <w:trPr>
          <w:gridAfter w:val="1"/>
          <w:wAfter w:w="9" w:type="dxa"/>
          <w:trHeight w:val="113"/>
        </w:trPr>
        <w:tc>
          <w:tcPr>
            <w:tcW w:w="576" w:type="dxa"/>
          </w:tcPr>
          <w:p w14:paraId="23D2DFF9" w14:textId="77777777" w:rsidR="00EC7283" w:rsidRPr="00B62FC1" w:rsidRDefault="00EC7283" w:rsidP="0063631C">
            <w:pPr>
              <w:pStyle w:val="ListParagraph"/>
              <w:numPr>
                <w:ilvl w:val="0"/>
                <w:numId w:val="2"/>
              </w:numPr>
            </w:pPr>
          </w:p>
        </w:tc>
        <w:tc>
          <w:tcPr>
            <w:tcW w:w="5408" w:type="dxa"/>
          </w:tcPr>
          <w:p w14:paraId="6BE70E59" w14:textId="77777777" w:rsidR="00EC7283" w:rsidRDefault="00EC7283" w:rsidP="0063631C">
            <w:r>
              <w:t>Reference in Stock card should also add PO Number</w:t>
            </w:r>
          </w:p>
          <w:p w14:paraId="1A1E6F32" w14:textId="77777777" w:rsidR="00EC7283" w:rsidRDefault="00EC7283" w:rsidP="0063631C"/>
        </w:tc>
        <w:tc>
          <w:tcPr>
            <w:tcW w:w="2383" w:type="dxa"/>
          </w:tcPr>
          <w:p w14:paraId="1C9CA0F7" w14:textId="77777777" w:rsidR="00EC7283" w:rsidRDefault="00EC7283" w:rsidP="0063631C"/>
        </w:tc>
        <w:tc>
          <w:tcPr>
            <w:tcW w:w="640" w:type="dxa"/>
          </w:tcPr>
          <w:p w14:paraId="3FD7E85D" w14:textId="77777777" w:rsidR="00EC7283" w:rsidRDefault="00EC7283" w:rsidP="0063631C">
            <w:pPr>
              <w:jc w:val="center"/>
            </w:pPr>
          </w:p>
        </w:tc>
      </w:tr>
      <w:tr w:rsidR="00EC7283" w:rsidRPr="00B62FC1" w14:paraId="6ADAFFDD" w14:textId="77777777" w:rsidTr="00FD3913">
        <w:trPr>
          <w:gridAfter w:val="1"/>
          <w:wAfter w:w="9" w:type="dxa"/>
          <w:trHeight w:val="113"/>
        </w:trPr>
        <w:tc>
          <w:tcPr>
            <w:tcW w:w="576" w:type="dxa"/>
          </w:tcPr>
          <w:p w14:paraId="0EB65F74" w14:textId="77777777" w:rsidR="00EC7283" w:rsidRPr="00B62FC1" w:rsidRDefault="00EC7283" w:rsidP="00163C34">
            <w:pPr>
              <w:pStyle w:val="ListParagraph"/>
              <w:numPr>
                <w:ilvl w:val="0"/>
                <w:numId w:val="2"/>
              </w:numPr>
            </w:pPr>
          </w:p>
        </w:tc>
        <w:tc>
          <w:tcPr>
            <w:tcW w:w="5408" w:type="dxa"/>
          </w:tcPr>
          <w:p w14:paraId="05789613" w14:textId="77777777" w:rsidR="00EC7283" w:rsidRPr="00870644" w:rsidRDefault="00EC7283" w:rsidP="00163C34">
            <w:pPr>
              <w:rPr>
                <w:rFonts w:cstheme="minorHAnsi"/>
              </w:rPr>
            </w:pPr>
            <w:r w:rsidRPr="00870644">
              <w:rPr>
                <w:rFonts w:cstheme="minorHAnsi"/>
              </w:rPr>
              <w:t>Reporting of satellite campus for their purchase</w:t>
            </w:r>
          </w:p>
        </w:tc>
        <w:tc>
          <w:tcPr>
            <w:tcW w:w="2383" w:type="dxa"/>
          </w:tcPr>
          <w:p w14:paraId="7E21FB77" w14:textId="77777777" w:rsidR="00EC7283" w:rsidRDefault="00EC7283" w:rsidP="00163C34"/>
        </w:tc>
        <w:tc>
          <w:tcPr>
            <w:tcW w:w="640" w:type="dxa"/>
          </w:tcPr>
          <w:p w14:paraId="78B8F6A5" w14:textId="77777777" w:rsidR="00EC7283" w:rsidRDefault="00EC7283" w:rsidP="00163C34">
            <w:pPr>
              <w:jc w:val="center"/>
            </w:pPr>
            <w:bookmarkStart w:id="0" w:name="_GoBack"/>
            <w:bookmarkEnd w:id="0"/>
          </w:p>
        </w:tc>
      </w:tr>
      <w:tr w:rsidR="00EC7283" w:rsidRPr="00B62FC1" w14:paraId="54D95F2F" w14:textId="77777777" w:rsidTr="00FD3913">
        <w:trPr>
          <w:gridAfter w:val="1"/>
          <w:wAfter w:w="9" w:type="dxa"/>
          <w:trHeight w:val="113"/>
        </w:trPr>
        <w:tc>
          <w:tcPr>
            <w:tcW w:w="576" w:type="dxa"/>
          </w:tcPr>
          <w:p w14:paraId="6E96BF16" w14:textId="77777777" w:rsidR="00EC7283" w:rsidRPr="00B62FC1" w:rsidRDefault="00EC7283" w:rsidP="005F7F25">
            <w:pPr>
              <w:pStyle w:val="ListParagraph"/>
              <w:numPr>
                <w:ilvl w:val="0"/>
                <w:numId w:val="2"/>
              </w:numPr>
            </w:pPr>
          </w:p>
        </w:tc>
        <w:tc>
          <w:tcPr>
            <w:tcW w:w="5408" w:type="dxa"/>
          </w:tcPr>
          <w:p w14:paraId="282DAE4C" w14:textId="77777777" w:rsidR="00EC7283" w:rsidRPr="005639A1" w:rsidRDefault="00EC7283" w:rsidP="005F7F25">
            <w:r w:rsidRPr="005639A1">
              <w:t>R</w:t>
            </w:r>
            <w:r>
              <w:t>P</w:t>
            </w:r>
            <w:r w:rsidRPr="005639A1">
              <w:t>CPPE GAM Reports</w:t>
            </w:r>
          </w:p>
        </w:tc>
        <w:tc>
          <w:tcPr>
            <w:tcW w:w="2383" w:type="dxa"/>
          </w:tcPr>
          <w:p w14:paraId="7B846476" w14:textId="77777777" w:rsidR="00EC7283" w:rsidRDefault="00EC7283" w:rsidP="005F7F25"/>
        </w:tc>
        <w:tc>
          <w:tcPr>
            <w:tcW w:w="640" w:type="dxa"/>
          </w:tcPr>
          <w:p w14:paraId="210EEE51" w14:textId="77777777" w:rsidR="00EC7283" w:rsidRDefault="00EC7283" w:rsidP="005F7F25">
            <w:pPr>
              <w:jc w:val="center"/>
            </w:pPr>
          </w:p>
        </w:tc>
      </w:tr>
      <w:tr w:rsidR="00EC7283" w:rsidRPr="00B62FC1" w14:paraId="6C7B9007" w14:textId="77777777" w:rsidTr="00FD3913">
        <w:trPr>
          <w:gridAfter w:val="1"/>
          <w:wAfter w:w="9" w:type="dxa"/>
          <w:trHeight w:val="113"/>
        </w:trPr>
        <w:tc>
          <w:tcPr>
            <w:tcW w:w="576" w:type="dxa"/>
          </w:tcPr>
          <w:p w14:paraId="32256C09" w14:textId="77777777" w:rsidR="00EC7283" w:rsidRPr="00B62FC1" w:rsidRDefault="00EC7283" w:rsidP="00163C34">
            <w:pPr>
              <w:pStyle w:val="ListParagraph"/>
              <w:numPr>
                <w:ilvl w:val="0"/>
                <w:numId w:val="2"/>
              </w:numPr>
            </w:pPr>
          </w:p>
        </w:tc>
        <w:tc>
          <w:tcPr>
            <w:tcW w:w="5408" w:type="dxa"/>
          </w:tcPr>
          <w:p w14:paraId="60AE6691" w14:textId="77777777" w:rsidR="00EC7283" w:rsidRPr="00870644" w:rsidRDefault="00EC7283" w:rsidP="00163C34">
            <w:pPr>
              <w:rPr>
                <w:rFonts w:cstheme="minorHAnsi"/>
              </w:rPr>
            </w:pPr>
            <w:r w:rsidRPr="00870644">
              <w:rPr>
                <w:rFonts w:cstheme="minorHAnsi"/>
              </w:rPr>
              <w:t>Separation of common office to equipment items.</w:t>
            </w:r>
          </w:p>
        </w:tc>
        <w:tc>
          <w:tcPr>
            <w:tcW w:w="2383" w:type="dxa"/>
          </w:tcPr>
          <w:p w14:paraId="1DA1A597" w14:textId="77777777" w:rsidR="00EC7283" w:rsidRDefault="00EC7283" w:rsidP="00163C34"/>
        </w:tc>
        <w:tc>
          <w:tcPr>
            <w:tcW w:w="640" w:type="dxa"/>
          </w:tcPr>
          <w:p w14:paraId="5D5A4E52" w14:textId="77777777" w:rsidR="00EC7283" w:rsidRDefault="00EC7283" w:rsidP="00163C34">
            <w:pPr>
              <w:jc w:val="center"/>
            </w:pPr>
          </w:p>
        </w:tc>
      </w:tr>
      <w:tr w:rsidR="00163C34" w:rsidRPr="00B62FC1" w14:paraId="52DBB715" w14:textId="77777777" w:rsidTr="00FD3913">
        <w:trPr>
          <w:gridAfter w:val="1"/>
          <w:wAfter w:w="9" w:type="dxa"/>
          <w:trHeight w:val="113"/>
        </w:trPr>
        <w:tc>
          <w:tcPr>
            <w:tcW w:w="576" w:type="dxa"/>
          </w:tcPr>
          <w:p w14:paraId="5FDA79A6" w14:textId="77777777" w:rsidR="00163C34" w:rsidRPr="00B62FC1" w:rsidRDefault="00163C34" w:rsidP="00163C34">
            <w:pPr>
              <w:pStyle w:val="ListParagraph"/>
              <w:numPr>
                <w:ilvl w:val="0"/>
                <w:numId w:val="2"/>
              </w:numPr>
            </w:pPr>
          </w:p>
        </w:tc>
        <w:tc>
          <w:tcPr>
            <w:tcW w:w="5408" w:type="dxa"/>
          </w:tcPr>
          <w:p w14:paraId="5B79C3BF" w14:textId="77777777" w:rsidR="00163C34" w:rsidRPr="00870644" w:rsidRDefault="00163C34" w:rsidP="00163C34">
            <w:pPr>
              <w:rPr>
                <w:rFonts w:cstheme="minorHAnsi"/>
              </w:rPr>
            </w:pPr>
          </w:p>
        </w:tc>
        <w:tc>
          <w:tcPr>
            <w:tcW w:w="2383" w:type="dxa"/>
          </w:tcPr>
          <w:p w14:paraId="69576C8C" w14:textId="77777777" w:rsidR="00163C34" w:rsidRDefault="00163C34" w:rsidP="00163C34"/>
        </w:tc>
        <w:tc>
          <w:tcPr>
            <w:tcW w:w="640" w:type="dxa"/>
          </w:tcPr>
          <w:p w14:paraId="59EC21DB" w14:textId="77777777" w:rsidR="00163C34" w:rsidRDefault="00163C34" w:rsidP="00163C34">
            <w:pPr>
              <w:jc w:val="center"/>
            </w:pPr>
          </w:p>
        </w:tc>
      </w:tr>
    </w:tbl>
    <w:p w14:paraId="07041170" w14:textId="0FE888FA" w:rsidR="00923C12" w:rsidRDefault="00923C12" w:rsidP="006E3FC3"/>
    <w:p w14:paraId="66DB99A3" w14:textId="77777777" w:rsidR="00923C12" w:rsidRDefault="00923C12">
      <w:r>
        <w:br w:type="page"/>
      </w:r>
    </w:p>
    <w:p w14:paraId="6B3545F6" w14:textId="59E3E79B" w:rsidR="00923C12" w:rsidRDefault="00923C12" w:rsidP="00923C12">
      <w:pPr>
        <w:pStyle w:val="ListParagraph"/>
        <w:numPr>
          <w:ilvl w:val="0"/>
          <w:numId w:val="4"/>
        </w:numPr>
      </w:pPr>
      <w:r>
        <w:lastRenderedPageBreak/>
        <w:t>Si Sir Gem ay Disposal</w:t>
      </w:r>
    </w:p>
    <w:p w14:paraId="173918A0" w14:textId="33FBD779" w:rsidR="00923C12" w:rsidRDefault="00923C12" w:rsidP="00923C12">
      <w:pPr>
        <w:pStyle w:val="ListParagraph"/>
        <w:numPr>
          <w:ilvl w:val="0"/>
          <w:numId w:val="4"/>
        </w:numPr>
      </w:pPr>
      <w:r>
        <w:t>Si mam alma ay Vehicles at Hardware</w:t>
      </w:r>
    </w:p>
    <w:p w14:paraId="5F860350" w14:textId="6E4742CC" w:rsidR="00923C12" w:rsidRDefault="00923C12" w:rsidP="00923C12">
      <w:pPr>
        <w:pStyle w:val="ListParagraph"/>
        <w:numPr>
          <w:ilvl w:val="0"/>
          <w:numId w:val="4"/>
        </w:numPr>
      </w:pPr>
      <w:r>
        <w:t xml:space="preserve">Si mam Julie </w:t>
      </w:r>
      <w:proofErr w:type="spellStart"/>
      <w:r>
        <w:t>sa</w:t>
      </w:r>
      <w:proofErr w:type="spellEnd"/>
      <w:r>
        <w:t xml:space="preserve"> Processing at inspection</w:t>
      </w:r>
    </w:p>
    <w:p w14:paraId="46138EA5" w14:textId="1525D1A4" w:rsidR="00923C12" w:rsidRDefault="00923C12" w:rsidP="00961F96">
      <w:pPr>
        <w:pStyle w:val="ListParagraph"/>
        <w:numPr>
          <w:ilvl w:val="0"/>
          <w:numId w:val="4"/>
        </w:numPr>
      </w:pPr>
      <w:r>
        <w:t xml:space="preserve">Si mam </w:t>
      </w:r>
      <w:proofErr w:type="spellStart"/>
      <w:r>
        <w:t>ara</w:t>
      </w:r>
      <w:proofErr w:type="spellEnd"/>
      <w:r>
        <w:t xml:space="preserve"> </w:t>
      </w:r>
      <w:proofErr w:type="spellStart"/>
      <w:r>
        <w:t>sa</w:t>
      </w:r>
      <w:proofErr w:type="spellEnd"/>
      <w:r>
        <w:t xml:space="preserve"> supplies at bac</w:t>
      </w:r>
    </w:p>
    <w:p w14:paraId="40F986A8" w14:textId="07BEFD0F" w:rsidR="007801C3" w:rsidRDefault="007801C3" w:rsidP="00923C12">
      <w:pPr>
        <w:pStyle w:val="ListParagraph"/>
        <w:numPr>
          <w:ilvl w:val="0"/>
          <w:numId w:val="4"/>
        </w:numPr>
      </w:pPr>
      <w:r>
        <w:t>Tagging for Inventory is depend on the department</w:t>
      </w:r>
    </w:p>
    <w:p w14:paraId="2E0D949B" w14:textId="0944AE77" w:rsidR="005D6496" w:rsidRDefault="005D6496" w:rsidP="005D6496">
      <w:pPr>
        <w:pStyle w:val="ListParagraph"/>
        <w:numPr>
          <w:ilvl w:val="0"/>
          <w:numId w:val="4"/>
        </w:numPr>
      </w:pPr>
      <w:r>
        <w:t xml:space="preserve">IIRUP ay </w:t>
      </w:r>
      <w:proofErr w:type="spellStart"/>
      <w:r>
        <w:t>dapat</w:t>
      </w:r>
      <w:proofErr w:type="spellEnd"/>
      <w:r>
        <w:t xml:space="preserve"> </w:t>
      </w:r>
      <w:proofErr w:type="spellStart"/>
      <w:r>
        <w:t>hiwalay</w:t>
      </w:r>
      <w:proofErr w:type="spellEnd"/>
      <w:r>
        <w:t xml:space="preserve"> yon 15K above at 15k below at </w:t>
      </w:r>
      <w:proofErr w:type="spellStart"/>
      <w:r>
        <w:t>nakahiwalay</w:t>
      </w:r>
      <w:proofErr w:type="spellEnd"/>
      <w:r>
        <w:t xml:space="preserve"> by fund cluster</w:t>
      </w:r>
    </w:p>
    <w:p w14:paraId="2AE5C5D3" w14:textId="10DF8A71" w:rsidR="006A2026" w:rsidRDefault="006A2026" w:rsidP="005D6496">
      <w:pPr>
        <w:pStyle w:val="ListParagraph"/>
        <w:numPr>
          <w:ilvl w:val="0"/>
          <w:numId w:val="4"/>
        </w:numPr>
      </w:pPr>
      <w:r>
        <w:t>WMR below 15k? by fund cluster</w:t>
      </w:r>
    </w:p>
    <w:sectPr w:rsidR="006A2026" w:rsidSect="00CA61AF">
      <w:head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52543" w14:textId="77777777" w:rsidR="00C8081E" w:rsidRDefault="00C8081E" w:rsidP="00197844">
      <w:pPr>
        <w:spacing w:after="0" w:line="240" w:lineRule="auto"/>
      </w:pPr>
      <w:r>
        <w:separator/>
      </w:r>
    </w:p>
  </w:endnote>
  <w:endnote w:type="continuationSeparator" w:id="0">
    <w:p w14:paraId="68A00D62" w14:textId="77777777" w:rsidR="00C8081E" w:rsidRDefault="00C8081E" w:rsidP="0019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F98573" w14:textId="77777777" w:rsidR="00C8081E" w:rsidRDefault="00C8081E" w:rsidP="00197844">
      <w:pPr>
        <w:spacing w:after="0" w:line="240" w:lineRule="auto"/>
      </w:pPr>
      <w:r>
        <w:separator/>
      </w:r>
    </w:p>
  </w:footnote>
  <w:footnote w:type="continuationSeparator" w:id="0">
    <w:p w14:paraId="1AAD793F" w14:textId="77777777" w:rsidR="00C8081E" w:rsidRDefault="00C8081E" w:rsidP="00197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375" w:type="dxa"/>
      <w:tblInd w:w="-885" w:type="dxa"/>
      <w:tblBorders>
        <w:top w:val="nil"/>
        <w:left w:val="nil"/>
        <w:bottom w:val="nil"/>
        <w:right w:val="nil"/>
        <w:insideH w:val="nil"/>
        <w:insideV w:val="nil"/>
      </w:tblBorders>
      <w:tblLayout w:type="fixed"/>
      <w:tblLook w:val="0400" w:firstRow="0" w:lastRow="0" w:firstColumn="0" w:lastColumn="0" w:noHBand="0" w:noVBand="1"/>
    </w:tblPr>
    <w:tblGrid>
      <w:gridCol w:w="11375"/>
    </w:tblGrid>
    <w:tr w:rsidR="00197844" w14:paraId="098E35AC" w14:textId="77777777" w:rsidTr="00F72DCC">
      <w:trPr>
        <w:trHeight w:val="1846"/>
      </w:trPr>
      <w:tc>
        <w:tcPr>
          <w:tcW w:w="11375" w:type="dxa"/>
        </w:tcPr>
        <w:p w14:paraId="57DC6EDB" w14:textId="77777777" w:rsidR="00197844" w:rsidRDefault="00197844" w:rsidP="00197844">
          <w:pPr>
            <w:tabs>
              <w:tab w:val="left" w:pos="2861"/>
            </w:tabs>
          </w:pPr>
          <w:bookmarkStart w:id="1" w:name="_heading=h.30j0zll" w:colFirst="0" w:colLast="0"/>
          <w:bookmarkEnd w:id="1"/>
          <w:r>
            <w:tab/>
          </w:r>
          <w:r>
            <w:rPr>
              <w:noProof/>
              <w:lang w:eastAsia="en-PH"/>
            </w:rPr>
            <w:drawing>
              <wp:anchor distT="0" distB="0" distL="114300" distR="114300" simplePos="0" relativeHeight="251659264" behindDoc="0" locked="0" layoutInCell="1" hidden="0" allowOverlap="1" wp14:anchorId="6D42397E" wp14:editId="20A48239">
                <wp:simplePos x="0" y="0"/>
                <wp:positionH relativeFrom="column">
                  <wp:posOffset>48896</wp:posOffset>
                </wp:positionH>
                <wp:positionV relativeFrom="paragraph">
                  <wp:posOffset>96047</wp:posOffset>
                </wp:positionV>
                <wp:extent cx="718820" cy="648970"/>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8820" cy="648970"/>
                        </a:xfrm>
                        <a:prstGeom prst="rect">
                          <a:avLst/>
                        </a:prstGeom>
                        <a:ln/>
                      </pic:spPr>
                    </pic:pic>
                  </a:graphicData>
                </a:graphic>
              </wp:anchor>
            </w:drawing>
          </w:r>
          <w:r>
            <w:rPr>
              <w:noProof/>
              <w:lang w:eastAsia="en-PH"/>
            </w:rPr>
            <w:drawing>
              <wp:anchor distT="0" distB="0" distL="114300" distR="114300" simplePos="0" relativeHeight="251660288" behindDoc="0" locked="0" layoutInCell="1" hidden="0" allowOverlap="1" wp14:anchorId="62248A77" wp14:editId="2EE0D531">
                <wp:simplePos x="0" y="0"/>
                <wp:positionH relativeFrom="column">
                  <wp:posOffset>857250</wp:posOffset>
                </wp:positionH>
                <wp:positionV relativeFrom="paragraph">
                  <wp:posOffset>126101</wp:posOffset>
                </wp:positionV>
                <wp:extent cx="1704975" cy="628104"/>
                <wp:effectExtent l="0" t="0" r="0" b="0"/>
                <wp:wrapNone/>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704975" cy="628104"/>
                        </a:xfrm>
                        <a:prstGeom prst="rect">
                          <a:avLst/>
                        </a:prstGeom>
                        <a:ln/>
                      </pic:spPr>
                    </pic:pic>
                  </a:graphicData>
                </a:graphic>
              </wp:anchor>
            </w:drawing>
          </w:r>
        </w:p>
        <w:p w14:paraId="3E95AC90" w14:textId="665C6B3C" w:rsidR="00197844" w:rsidRDefault="00197844" w:rsidP="00197844">
          <w:r>
            <w:rPr>
              <w:noProof/>
              <w:lang w:eastAsia="en-PH"/>
            </w:rPr>
            <mc:AlternateContent>
              <mc:Choice Requires="wps">
                <w:drawing>
                  <wp:anchor distT="0" distB="0" distL="114300" distR="114300" simplePos="0" relativeHeight="251661312" behindDoc="0" locked="0" layoutInCell="1" hidden="0" allowOverlap="1" wp14:anchorId="025F8A1A" wp14:editId="2355E5CC">
                    <wp:simplePos x="0" y="0"/>
                    <wp:positionH relativeFrom="column">
                      <wp:posOffset>2882900</wp:posOffset>
                    </wp:positionH>
                    <wp:positionV relativeFrom="paragraph">
                      <wp:posOffset>8609</wp:posOffset>
                    </wp:positionV>
                    <wp:extent cx="4059555" cy="548005"/>
                    <wp:effectExtent l="0" t="0" r="0" b="0"/>
                    <wp:wrapNone/>
                    <wp:docPr id="60" name="Rectangle 60"/>
                    <wp:cNvGraphicFramePr/>
                    <a:graphic xmlns:a="http://schemas.openxmlformats.org/drawingml/2006/main">
                      <a:graphicData uri="http://schemas.microsoft.com/office/word/2010/wordprocessingShape">
                        <wps:wsp>
                          <wps:cNvSpPr/>
                          <wps:spPr>
                            <a:xfrm>
                              <a:off x="0" y="0"/>
                              <a:ext cx="4059555" cy="548005"/>
                            </a:xfrm>
                            <a:prstGeom prst="rect">
                              <a:avLst/>
                            </a:prstGeom>
                            <a:noFill/>
                            <a:ln>
                              <a:noFill/>
                            </a:ln>
                          </wps:spPr>
                          <wps:txbx>
                            <w:txbxContent>
                              <w:p w14:paraId="71620246" w14:textId="77777777" w:rsidR="00197844" w:rsidRDefault="00197844" w:rsidP="00197844">
                                <w:pPr>
                                  <w:jc w:val="right"/>
                                  <w:textDirection w:val="btLr"/>
                                </w:pPr>
                                <w:r>
                                  <w:rPr>
                                    <w:rFonts w:ascii="Verdana" w:eastAsia="Verdana" w:hAnsi="Verdana" w:cs="Verdana"/>
                                    <w:color w:val="000000"/>
                                    <w:sz w:val="20"/>
                                  </w:rPr>
                                  <w:t>Republic of the Philippines</w:t>
                                </w:r>
                              </w:p>
                              <w:p w14:paraId="57FE219A" w14:textId="77777777" w:rsidR="00197844" w:rsidRDefault="00197844" w:rsidP="00197844">
                                <w:pPr>
                                  <w:jc w:val="right"/>
                                  <w:textDirection w:val="btLr"/>
                                </w:pPr>
                                <w:r>
                                  <w:rPr>
                                    <w:rFonts w:ascii="Century Gothic" w:eastAsia="Century Gothic" w:hAnsi="Century Gothic" w:cs="Century Gothic"/>
                                    <w:b/>
                                    <w:color w:val="800000"/>
                                    <w:sz w:val="28"/>
                                  </w:rPr>
                                  <w:t>CAMARINES NORTE STATE COLLEGE</w:t>
                                </w:r>
                              </w:p>
                              <w:p w14:paraId="4B5BF99F" w14:textId="77777777" w:rsidR="00197844" w:rsidRDefault="00197844" w:rsidP="00197844">
                                <w:pPr>
                                  <w:jc w:val="right"/>
                                  <w:textDirection w:val="btLr"/>
                                </w:pPr>
                                <w:r>
                                  <w:rPr>
                                    <w:rFonts w:ascii="Verdana" w:eastAsia="Verdana" w:hAnsi="Verdana" w:cs="Verdana"/>
                                    <w:color w:val="000000"/>
                                    <w:sz w:val="16"/>
                                  </w:rPr>
                                  <w:t xml:space="preserve">F. Pimentel Avenue, </w:t>
                                </w:r>
                                <w:proofErr w:type="spellStart"/>
                                <w:r>
                                  <w:rPr>
                                    <w:rFonts w:ascii="Verdana" w:eastAsia="Verdana" w:hAnsi="Verdana" w:cs="Verdana"/>
                                    <w:color w:val="000000"/>
                                    <w:sz w:val="16"/>
                                  </w:rPr>
                                  <w:t>Brgy</w:t>
                                </w:r>
                                <w:proofErr w:type="spellEnd"/>
                                <w:r>
                                  <w:rPr>
                                    <w:rFonts w:ascii="Verdana" w:eastAsia="Verdana" w:hAnsi="Verdana" w:cs="Verdana"/>
                                    <w:color w:val="000000"/>
                                    <w:sz w:val="16"/>
                                  </w:rPr>
                                  <w:t xml:space="preserve">. 2, </w:t>
                                </w:r>
                                <w:proofErr w:type="spellStart"/>
                                <w:r>
                                  <w:rPr>
                                    <w:rFonts w:ascii="Verdana" w:eastAsia="Verdana" w:hAnsi="Verdana" w:cs="Verdana"/>
                                    <w:color w:val="000000"/>
                                    <w:sz w:val="16"/>
                                  </w:rPr>
                                  <w:t>Daet</w:t>
                                </w:r>
                                <w:proofErr w:type="spellEnd"/>
                                <w:r>
                                  <w:rPr>
                                    <w:rFonts w:ascii="Verdana" w:eastAsia="Verdana" w:hAnsi="Verdana" w:cs="Verdana"/>
                                    <w:color w:val="000000"/>
                                    <w:sz w:val="16"/>
                                  </w:rPr>
                                  <w:t xml:space="preserve">, </w:t>
                                </w:r>
                                <w:proofErr w:type="spellStart"/>
                                <w:r>
                                  <w:rPr>
                                    <w:rFonts w:ascii="Verdana" w:eastAsia="Verdana" w:hAnsi="Verdana" w:cs="Verdana"/>
                                    <w:color w:val="000000"/>
                                    <w:sz w:val="16"/>
                                  </w:rPr>
                                  <w:t>Camarines</w:t>
                                </w:r>
                                <w:proofErr w:type="spellEnd"/>
                                <w:r>
                                  <w:rPr>
                                    <w:rFonts w:ascii="Verdana" w:eastAsia="Verdana" w:hAnsi="Verdana" w:cs="Verdana"/>
                                    <w:color w:val="000000"/>
                                    <w:sz w:val="16"/>
                                  </w:rPr>
                                  <w:t xml:space="preserve"> Norte – 4600, Philippines</w:t>
                                </w:r>
                              </w:p>
                            </w:txbxContent>
                          </wps:txbx>
                          <wps:bodyPr spcFirstLastPara="1" wrap="square" lIns="0" tIns="0" rIns="0" bIns="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25F8A1A" id="Rectangle 60" o:spid="_x0000_s1026" style="position:absolute;margin-left:227pt;margin-top:.7pt;width:319.65pt;height:43.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" filled="f" stroked="f">
                    <v:textbox inset="0,0,0,0">
                      <w:txbxContent>
                        <w:p w14:paraId="71620246" w14:textId="77777777" w:rsidR="00197844" w:rsidRDefault="00197844" w:rsidP="00197844">
                          <w:pPr>
                            <w:jc w:val="right"/>
                            <w:textDirection w:val="btLr"/>
                          </w:pPr>
                          <w:r>
                            <w:rPr>
                              <w:rFonts w:ascii="Verdana" w:eastAsia="Verdana" w:hAnsi="Verdana" w:cs="Verdana"/>
                              <w:color w:val="000000"/>
                              <w:sz w:val="20"/>
                            </w:rPr>
                            <w:t>Republic of the Philippines</w:t>
                          </w:r>
                        </w:p>
                        <w:p w14:paraId="57FE219A" w14:textId="77777777" w:rsidR="00197844" w:rsidRDefault="00197844" w:rsidP="00197844">
                          <w:pPr>
                            <w:jc w:val="right"/>
                            <w:textDirection w:val="btLr"/>
                          </w:pPr>
                          <w:r>
                            <w:rPr>
                              <w:rFonts w:ascii="Century Gothic" w:eastAsia="Century Gothic" w:hAnsi="Century Gothic" w:cs="Century Gothic"/>
                              <w:b/>
                              <w:color w:val="800000"/>
                              <w:sz w:val="28"/>
                            </w:rPr>
                            <w:t>CAMARINES NORTE STATE COLLEGE</w:t>
                          </w:r>
                        </w:p>
                        <w:p w14:paraId="4B5BF99F" w14:textId="77777777" w:rsidR="00197844" w:rsidRDefault="00197844" w:rsidP="00197844">
                          <w:pPr>
                            <w:jc w:val="right"/>
                            <w:textDirection w:val="btLr"/>
                          </w:pPr>
                          <w:r>
                            <w:rPr>
                              <w:rFonts w:ascii="Verdana" w:eastAsia="Verdana" w:hAnsi="Verdana" w:cs="Verdana"/>
                              <w:color w:val="000000"/>
                              <w:sz w:val="16"/>
                            </w:rPr>
                            <w:t xml:space="preserve">F. Pimentel Avenue, </w:t>
                          </w:r>
                          <w:proofErr w:type="spellStart"/>
                          <w:r>
                            <w:rPr>
                              <w:rFonts w:ascii="Verdana" w:eastAsia="Verdana" w:hAnsi="Verdana" w:cs="Verdana"/>
                              <w:color w:val="000000"/>
                              <w:sz w:val="16"/>
                            </w:rPr>
                            <w:t>Brgy</w:t>
                          </w:r>
                          <w:proofErr w:type="spellEnd"/>
                          <w:r>
                            <w:rPr>
                              <w:rFonts w:ascii="Verdana" w:eastAsia="Verdana" w:hAnsi="Verdana" w:cs="Verdana"/>
                              <w:color w:val="000000"/>
                              <w:sz w:val="16"/>
                            </w:rPr>
                            <w:t xml:space="preserve">. 2, </w:t>
                          </w:r>
                          <w:proofErr w:type="spellStart"/>
                          <w:r>
                            <w:rPr>
                              <w:rFonts w:ascii="Verdana" w:eastAsia="Verdana" w:hAnsi="Verdana" w:cs="Verdana"/>
                              <w:color w:val="000000"/>
                              <w:sz w:val="16"/>
                            </w:rPr>
                            <w:t>Daet</w:t>
                          </w:r>
                          <w:proofErr w:type="spellEnd"/>
                          <w:r>
                            <w:rPr>
                              <w:rFonts w:ascii="Verdana" w:eastAsia="Verdana" w:hAnsi="Verdana" w:cs="Verdana"/>
                              <w:color w:val="000000"/>
                              <w:sz w:val="16"/>
                            </w:rPr>
                            <w:t>, Camarines Norte – 4600, Philippines</w:t>
                          </w:r>
                        </w:p>
                      </w:txbxContent>
                    </v:textbox>
                  </v:rect>
                </w:pict>
              </mc:Fallback>
            </mc:AlternateContent>
          </w:r>
        </w:p>
        <w:p w14:paraId="0F09E476" w14:textId="5C3FF9D0" w:rsidR="00197844" w:rsidRDefault="0011365C" w:rsidP="00197844">
          <w:pPr>
            <w:tabs>
              <w:tab w:val="left" w:pos="2100"/>
            </w:tabs>
          </w:pPr>
          <w:r>
            <w:rPr>
              <w:noProof/>
              <w:lang w:eastAsia="en-PH"/>
            </w:rPr>
            <mc:AlternateContent>
              <mc:Choice Requires="wps">
                <w:drawing>
                  <wp:anchor distT="0" distB="0" distL="114300" distR="114300" simplePos="0" relativeHeight="251663360" behindDoc="0" locked="0" layoutInCell="1" hidden="0" allowOverlap="1" wp14:anchorId="1AAD92D3" wp14:editId="75720CD1">
                    <wp:simplePos x="0" y="0"/>
                    <wp:positionH relativeFrom="column">
                      <wp:posOffset>17780</wp:posOffset>
                    </wp:positionH>
                    <wp:positionV relativeFrom="paragraph">
                      <wp:posOffset>363855</wp:posOffset>
                    </wp:positionV>
                    <wp:extent cx="6921500" cy="400050"/>
                    <wp:effectExtent l="0" t="0" r="0" b="0"/>
                    <wp:wrapNone/>
                    <wp:docPr id="59" name="Rectangle 59"/>
                    <wp:cNvGraphicFramePr/>
                    <a:graphic xmlns:a="http://schemas.openxmlformats.org/drawingml/2006/main">
                      <a:graphicData uri="http://schemas.microsoft.com/office/word/2010/wordprocessingShape">
                        <wps:wsp>
                          <wps:cNvSpPr/>
                          <wps:spPr>
                            <a:xfrm>
                              <a:off x="0" y="0"/>
                              <a:ext cx="6921500" cy="400050"/>
                            </a:xfrm>
                            <a:prstGeom prst="rect">
                              <a:avLst/>
                            </a:prstGeom>
                            <a:noFill/>
                            <a:ln>
                              <a:noFill/>
                            </a:ln>
                          </wps:spPr>
                          <wps:txbx>
                            <w:txbxContent>
                              <w:p w14:paraId="40C3300B" w14:textId="2F364019" w:rsidR="00197844" w:rsidRDefault="00197844" w:rsidP="00197844">
                                <w:pPr>
                                  <w:jc w:val="center"/>
                                  <w:textDirection w:val="btLr"/>
                                  <w:rPr>
                                    <w:rFonts w:ascii="Century Gothic" w:eastAsia="Century Gothic" w:hAnsi="Century Gothic" w:cs="Century Gothic"/>
                                    <w:color w:val="800000"/>
                                    <w:sz w:val="24"/>
                                  </w:rPr>
                                </w:pPr>
                                <w:r>
                                  <w:rPr>
                                    <w:rFonts w:ascii="Century Gothic" w:eastAsia="Century Gothic" w:hAnsi="Century Gothic" w:cs="Century Gothic"/>
                                    <w:color w:val="800000"/>
                                    <w:sz w:val="24"/>
                                  </w:rPr>
                                  <w:t xml:space="preserve">MANAGEMENT INFORMATION SYSTEM </w:t>
                                </w:r>
                              </w:p>
                              <w:p w14:paraId="4F45BE9F" w14:textId="77777777" w:rsidR="00197844" w:rsidRDefault="00197844" w:rsidP="00197844">
                                <w:pPr>
                                  <w:jc w:val="center"/>
                                  <w:textDirection w:val="btLr"/>
                                </w:pPr>
                              </w:p>
                            </w:txbxContent>
                          </wps:txbx>
                          <wps:bodyPr spcFirstLastPara="1" wrap="square" lIns="0" tIns="0" rIns="0" bIns="0" anchor="t" anchorCtr="0">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AAD92D3" id="Rectangle 59" o:spid="_x0000_s1027" style="position:absolute;margin-left:1.4pt;margin-top:28.65pt;width:54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" filled="f" stroked="f">
                    <v:textbox inset="0,0,0,0">
                      <w:txbxContent>
                        <w:p w14:paraId="40C3300B" w14:textId="2F364019" w:rsidR="00197844" w:rsidRDefault="00197844" w:rsidP="00197844">
                          <w:pPr>
                            <w:jc w:val="center"/>
                            <w:textDirection w:val="btLr"/>
                            <w:rPr>
                              <w:rFonts w:ascii="Century Gothic" w:eastAsia="Century Gothic" w:hAnsi="Century Gothic" w:cs="Century Gothic"/>
                              <w:color w:val="800000"/>
                              <w:sz w:val="24"/>
                            </w:rPr>
                          </w:pPr>
                          <w:r>
                            <w:rPr>
                              <w:rFonts w:ascii="Century Gothic" w:eastAsia="Century Gothic" w:hAnsi="Century Gothic" w:cs="Century Gothic"/>
                              <w:color w:val="800000"/>
                              <w:sz w:val="24"/>
                            </w:rPr>
                            <w:t xml:space="preserve">MANAGEMENT INFORMATION SYSTEM </w:t>
                          </w:r>
                        </w:p>
                        <w:p w14:paraId="4F45BE9F" w14:textId="77777777" w:rsidR="00197844" w:rsidRDefault="00197844" w:rsidP="00197844">
                          <w:pPr>
                            <w:jc w:val="center"/>
                            <w:textDirection w:val="btLr"/>
                          </w:pPr>
                        </w:p>
                      </w:txbxContent>
                    </v:textbox>
                  </v:rect>
                </w:pict>
              </mc:Fallback>
            </mc:AlternateContent>
          </w:r>
          <w:r w:rsidR="00197844">
            <w:rPr>
              <w:noProof/>
              <w:lang w:eastAsia="en-PH"/>
            </w:rPr>
            <mc:AlternateContent>
              <mc:Choice Requires="wps">
                <w:drawing>
                  <wp:anchor distT="0" distB="0" distL="114300" distR="114300" simplePos="0" relativeHeight="251666432" behindDoc="0" locked="0" layoutInCell="1" allowOverlap="1" wp14:anchorId="0B1B8766" wp14:editId="17D80247">
                    <wp:simplePos x="0" y="0"/>
                    <wp:positionH relativeFrom="column">
                      <wp:posOffset>64770</wp:posOffset>
                    </wp:positionH>
                    <wp:positionV relativeFrom="paragraph">
                      <wp:posOffset>350520</wp:posOffset>
                    </wp:positionV>
                    <wp:extent cx="6838950" cy="18000"/>
                    <wp:effectExtent l="0" t="0" r="0" b="0"/>
                    <wp:wrapNone/>
                    <wp:docPr id="2" name="Rectangle 2"/>
                    <wp:cNvGraphicFramePr/>
                    <a:graphic xmlns:a="http://schemas.openxmlformats.org/drawingml/2006/main">
                      <a:graphicData uri="http://schemas.microsoft.com/office/word/2010/wordprocessingShape">
                        <wps:wsp>
                          <wps:cNvSpPr/>
                          <wps:spPr>
                            <a:xfrm>
                              <a:off x="0" y="0"/>
                              <a:ext cx="6838950" cy="18000"/>
                            </a:xfrm>
                            <a:prstGeom prst="rect">
                              <a:avLst/>
                            </a:prstGeom>
                            <a:solidFill>
                              <a:srgbClr val="800000"/>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9D471A" id="Rectangle 2" o:spid="_x0000_s1026" style="position:absolute;margin-left:5.1pt;margin-top:27.6pt;width:538.5pt;height:1.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" fillcolor="maroon" stroked="f" strokeweight="1pt"/>
                </w:pict>
              </mc:Fallback>
            </mc:AlternateContent>
          </w:r>
          <w:r w:rsidR="00197844">
            <w:rPr>
              <w:noProof/>
              <w:lang w:eastAsia="en-PH"/>
            </w:rPr>
            <mc:AlternateContent>
              <mc:Choice Requires="wps">
                <w:drawing>
                  <wp:anchor distT="0" distB="0" distL="114300" distR="114300" simplePos="0" relativeHeight="251664384" behindDoc="0" locked="0" layoutInCell="1" allowOverlap="1" wp14:anchorId="5CEE0B5E" wp14:editId="420386B2">
                    <wp:simplePos x="0" y="0"/>
                    <wp:positionH relativeFrom="column">
                      <wp:posOffset>64770</wp:posOffset>
                    </wp:positionH>
                    <wp:positionV relativeFrom="paragraph">
                      <wp:posOffset>283845</wp:posOffset>
                    </wp:positionV>
                    <wp:extent cx="6838950" cy="36000"/>
                    <wp:effectExtent l="0" t="0" r="19050" b="21590"/>
                    <wp:wrapNone/>
                    <wp:docPr id="1" name="Rectangle 1"/>
                    <wp:cNvGraphicFramePr/>
                    <a:graphic xmlns:a="http://schemas.openxmlformats.org/drawingml/2006/main">
                      <a:graphicData uri="http://schemas.microsoft.com/office/word/2010/wordprocessingShape">
                        <wps:wsp>
                          <wps:cNvSpPr/>
                          <wps:spPr>
                            <a:xfrm>
                              <a:off x="0" y="0"/>
                              <a:ext cx="6838950" cy="36000"/>
                            </a:xfrm>
                            <a:prstGeom prst="rect">
                              <a:avLst/>
                            </a:prstGeom>
                            <a:solidFill>
                              <a:srgbClr val="800000"/>
                            </a:solidFill>
                            <a:ln>
                              <a:solidFill>
                                <a:srgbClr val="8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8A78353" id="Rectangle 1" o:spid="_x0000_s1026" style="position:absolute;margin-left:5.1pt;margin-top:22.35pt;width:538.5pt;height:2.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" fillcolor="maroon" strokecolor="maroon" strokeweight="1pt"/>
                </w:pict>
              </mc:Fallback>
            </mc:AlternateContent>
          </w:r>
          <w:r w:rsidR="00197844">
            <w:tab/>
          </w:r>
        </w:p>
      </w:tc>
    </w:tr>
  </w:tbl>
  <w:p w14:paraId="760F26EA" w14:textId="20BAA4B3" w:rsidR="00197844" w:rsidRDefault="00197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01ADC"/>
    <w:multiLevelType w:val="hybridMultilevel"/>
    <w:tmpl w:val="A6720B3C"/>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59049B6"/>
    <w:multiLevelType w:val="hybridMultilevel"/>
    <w:tmpl w:val="0AEE91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4C97882"/>
    <w:multiLevelType w:val="hybridMultilevel"/>
    <w:tmpl w:val="EB40B0BA"/>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74790746"/>
    <w:multiLevelType w:val="hybridMultilevel"/>
    <w:tmpl w:val="86A27D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7E8"/>
    <w:rsid w:val="00004EED"/>
    <w:rsid w:val="0000520B"/>
    <w:rsid w:val="0000792B"/>
    <w:rsid w:val="00007C35"/>
    <w:rsid w:val="00014646"/>
    <w:rsid w:val="0003460C"/>
    <w:rsid w:val="000372A1"/>
    <w:rsid w:val="0004270A"/>
    <w:rsid w:val="00047716"/>
    <w:rsid w:val="00067746"/>
    <w:rsid w:val="000717F9"/>
    <w:rsid w:val="00076701"/>
    <w:rsid w:val="0008294A"/>
    <w:rsid w:val="0008665A"/>
    <w:rsid w:val="000977E5"/>
    <w:rsid w:val="000A0EC8"/>
    <w:rsid w:val="000A1C92"/>
    <w:rsid w:val="000A277E"/>
    <w:rsid w:val="000B43E0"/>
    <w:rsid w:val="000D730A"/>
    <w:rsid w:val="0010437A"/>
    <w:rsid w:val="00111A52"/>
    <w:rsid w:val="0011217A"/>
    <w:rsid w:val="0011365C"/>
    <w:rsid w:val="001219A6"/>
    <w:rsid w:val="00131373"/>
    <w:rsid w:val="00141A7B"/>
    <w:rsid w:val="00153EB9"/>
    <w:rsid w:val="00155D41"/>
    <w:rsid w:val="00160DA3"/>
    <w:rsid w:val="00163C34"/>
    <w:rsid w:val="00182820"/>
    <w:rsid w:val="00185B00"/>
    <w:rsid w:val="00197844"/>
    <w:rsid w:val="001B0753"/>
    <w:rsid w:val="001B3CCF"/>
    <w:rsid w:val="001C3021"/>
    <w:rsid w:val="001D4979"/>
    <w:rsid w:val="002019C7"/>
    <w:rsid w:val="002040B3"/>
    <w:rsid w:val="00213225"/>
    <w:rsid w:val="00214BD6"/>
    <w:rsid w:val="00220B36"/>
    <w:rsid w:val="00221889"/>
    <w:rsid w:val="00224B65"/>
    <w:rsid w:val="00232D87"/>
    <w:rsid w:val="00244993"/>
    <w:rsid w:val="00245105"/>
    <w:rsid w:val="00253781"/>
    <w:rsid w:val="002825F7"/>
    <w:rsid w:val="00285F43"/>
    <w:rsid w:val="00296A7C"/>
    <w:rsid w:val="002A74F3"/>
    <w:rsid w:val="002B07E8"/>
    <w:rsid w:val="002B321F"/>
    <w:rsid w:val="002C0773"/>
    <w:rsid w:val="002C28C7"/>
    <w:rsid w:val="002C4ADA"/>
    <w:rsid w:val="002C7FC5"/>
    <w:rsid w:val="002D1F3E"/>
    <w:rsid w:val="002D4935"/>
    <w:rsid w:val="002E147E"/>
    <w:rsid w:val="002E2E32"/>
    <w:rsid w:val="002E5616"/>
    <w:rsid w:val="002F0FBF"/>
    <w:rsid w:val="002F7C6B"/>
    <w:rsid w:val="00306A55"/>
    <w:rsid w:val="0031498A"/>
    <w:rsid w:val="003265B4"/>
    <w:rsid w:val="00327295"/>
    <w:rsid w:val="0033453C"/>
    <w:rsid w:val="003607EF"/>
    <w:rsid w:val="00361BF5"/>
    <w:rsid w:val="00365B51"/>
    <w:rsid w:val="00373E55"/>
    <w:rsid w:val="00393E97"/>
    <w:rsid w:val="003A63E8"/>
    <w:rsid w:val="003B4523"/>
    <w:rsid w:val="003C11B2"/>
    <w:rsid w:val="003C22DC"/>
    <w:rsid w:val="003C62FF"/>
    <w:rsid w:val="003C6B3C"/>
    <w:rsid w:val="003D042F"/>
    <w:rsid w:val="003F5F29"/>
    <w:rsid w:val="004024B1"/>
    <w:rsid w:val="00404751"/>
    <w:rsid w:val="0042014F"/>
    <w:rsid w:val="00440DD5"/>
    <w:rsid w:val="004527AC"/>
    <w:rsid w:val="004531A5"/>
    <w:rsid w:val="004544CB"/>
    <w:rsid w:val="00454FBD"/>
    <w:rsid w:val="0047104A"/>
    <w:rsid w:val="004861A8"/>
    <w:rsid w:val="00487219"/>
    <w:rsid w:val="00497012"/>
    <w:rsid w:val="004A2E03"/>
    <w:rsid w:val="004A5A4E"/>
    <w:rsid w:val="004A7A09"/>
    <w:rsid w:val="004B2142"/>
    <w:rsid w:val="004B587F"/>
    <w:rsid w:val="004C31D8"/>
    <w:rsid w:val="004C3EB6"/>
    <w:rsid w:val="004C5B37"/>
    <w:rsid w:val="004C6D4A"/>
    <w:rsid w:val="004D3651"/>
    <w:rsid w:val="004D3FE7"/>
    <w:rsid w:val="004D6423"/>
    <w:rsid w:val="004E2E3A"/>
    <w:rsid w:val="005110F3"/>
    <w:rsid w:val="005202E6"/>
    <w:rsid w:val="00523935"/>
    <w:rsid w:val="00523EF6"/>
    <w:rsid w:val="0053071D"/>
    <w:rsid w:val="00531597"/>
    <w:rsid w:val="005316DB"/>
    <w:rsid w:val="00570188"/>
    <w:rsid w:val="005760B5"/>
    <w:rsid w:val="00586130"/>
    <w:rsid w:val="005901B4"/>
    <w:rsid w:val="005A00E0"/>
    <w:rsid w:val="005B3858"/>
    <w:rsid w:val="005C1F8B"/>
    <w:rsid w:val="005C3EDC"/>
    <w:rsid w:val="005D6496"/>
    <w:rsid w:val="005D72F3"/>
    <w:rsid w:val="005E35E3"/>
    <w:rsid w:val="005E5640"/>
    <w:rsid w:val="005F1098"/>
    <w:rsid w:val="005F587E"/>
    <w:rsid w:val="005F64A2"/>
    <w:rsid w:val="005F7F25"/>
    <w:rsid w:val="006002A3"/>
    <w:rsid w:val="00614AAA"/>
    <w:rsid w:val="00626021"/>
    <w:rsid w:val="0062625E"/>
    <w:rsid w:val="0063631C"/>
    <w:rsid w:val="00637540"/>
    <w:rsid w:val="006565B2"/>
    <w:rsid w:val="006662B9"/>
    <w:rsid w:val="00682EE7"/>
    <w:rsid w:val="006854BE"/>
    <w:rsid w:val="006A0137"/>
    <w:rsid w:val="006A0D09"/>
    <w:rsid w:val="006A2026"/>
    <w:rsid w:val="006A2B01"/>
    <w:rsid w:val="006A7A92"/>
    <w:rsid w:val="006C44E5"/>
    <w:rsid w:val="006D1C5C"/>
    <w:rsid w:val="006D36C3"/>
    <w:rsid w:val="006D651F"/>
    <w:rsid w:val="006E3FC3"/>
    <w:rsid w:val="006F7722"/>
    <w:rsid w:val="006F77DE"/>
    <w:rsid w:val="00706687"/>
    <w:rsid w:val="00710172"/>
    <w:rsid w:val="007141F0"/>
    <w:rsid w:val="00726441"/>
    <w:rsid w:val="007355AB"/>
    <w:rsid w:val="007607B3"/>
    <w:rsid w:val="007676ED"/>
    <w:rsid w:val="00774005"/>
    <w:rsid w:val="007801C3"/>
    <w:rsid w:val="00784ABB"/>
    <w:rsid w:val="00787772"/>
    <w:rsid w:val="007A219F"/>
    <w:rsid w:val="007B6216"/>
    <w:rsid w:val="007C1D32"/>
    <w:rsid w:val="007D58D8"/>
    <w:rsid w:val="007E0426"/>
    <w:rsid w:val="007E6251"/>
    <w:rsid w:val="007F0A71"/>
    <w:rsid w:val="00804D27"/>
    <w:rsid w:val="00805305"/>
    <w:rsid w:val="00811752"/>
    <w:rsid w:val="0081415F"/>
    <w:rsid w:val="00814F4B"/>
    <w:rsid w:val="00825F4C"/>
    <w:rsid w:val="00841E99"/>
    <w:rsid w:val="0084233E"/>
    <w:rsid w:val="00860BA0"/>
    <w:rsid w:val="00863FD1"/>
    <w:rsid w:val="008658F4"/>
    <w:rsid w:val="00870644"/>
    <w:rsid w:val="008802B0"/>
    <w:rsid w:val="008859DF"/>
    <w:rsid w:val="00887A9D"/>
    <w:rsid w:val="008903E3"/>
    <w:rsid w:val="008A7097"/>
    <w:rsid w:val="008B63E9"/>
    <w:rsid w:val="008B72F0"/>
    <w:rsid w:val="008C0D68"/>
    <w:rsid w:val="008D64B1"/>
    <w:rsid w:val="008F3B32"/>
    <w:rsid w:val="009075E7"/>
    <w:rsid w:val="00907A02"/>
    <w:rsid w:val="009145D1"/>
    <w:rsid w:val="00914EDF"/>
    <w:rsid w:val="00917A09"/>
    <w:rsid w:val="00920FBA"/>
    <w:rsid w:val="00923C12"/>
    <w:rsid w:val="00924479"/>
    <w:rsid w:val="009247E4"/>
    <w:rsid w:val="00935CFD"/>
    <w:rsid w:val="00947EBA"/>
    <w:rsid w:val="009533DD"/>
    <w:rsid w:val="00961F96"/>
    <w:rsid w:val="009622FC"/>
    <w:rsid w:val="0097438A"/>
    <w:rsid w:val="00974902"/>
    <w:rsid w:val="00975ED0"/>
    <w:rsid w:val="0098636E"/>
    <w:rsid w:val="009867E8"/>
    <w:rsid w:val="009A4DC2"/>
    <w:rsid w:val="009B15D2"/>
    <w:rsid w:val="009B52CF"/>
    <w:rsid w:val="009B6C9C"/>
    <w:rsid w:val="009E54B1"/>
    <w:rsid w:val="00A04A0C"/>
    <w:rsid w:val="00A11324"/>
    <w:rsid w:val="00A24BF3"/>
    <w:rsid w:val="00A2631D"/>
    <w:rsid w:val="00A27D62"/>
    <w:rsid w:val="00A34FA3"/>
    <w:rsid w:val="00A36642"/>
    <w:rsid w:val="00A366DC"/>
    <w:rsid w:val="00A414D1"/>
    <w:rsid w:val="00A416F9"/>
    <w:rsid w:val="00A4273F"/>
    <w:rsid w:val="00A54D9D"/>
    <w:rsid w:val="00A66D8F"/>
    <w:rsid w:val="00A75E1B"/>
    <w:rsid w:val="00A777BA"/>
    <w:rsid w:val="00A81BC0"/>
    <w:rsid w:val="00A83FF7"/>
    <w:rsid w:val="00AA79C9"/>
    <w:rsid w:val="00AC54B2"/>
    <w:rsid w:val="00AE737C"/>
    <w:rsid w:val="00AF459E"/>
    <w:rsid w:val="00B11671"/>
    <w:rsid w:val="00B26536"/>
    <w:rsid w:val="00B35055"/>
    <w:rsid w:val="00B374C1"/>
    <w:rsid w:val="00B37DCA"/>
    <w:rsid w:val="00B46D0E"/>
    <w:rsid w:val="00B52244"/>
    <w:rsid w:val="00B705AE"/>
    <w:rsid w:val="00B852AB"/>
    <w:rsid w:val="00B97A5A"/>
    <w:rsid w:val="00BA64FA"/>
    <w:rsid w:val="00BB0E75"/>
    <w:rsid w:val="00BC4F4E"/>
    <w:rsid w:val="00BD4DDD"/>
    <w:rsid w:val="00BD65D5"/>
    <w:rsid w:val="00BE4263"/>
    <w:rsid w:val="00C17660"/>
    <w:rsid w:val="00C236E0"/>
    <w:rsid w:val="00C251AF"/>
    <w:rsid w:val="00C25B9D"/>
    <w:rsid w:val="00C444DF"/>
    <w:rsid w:val="00C5347C"/>
    <w:rsid w:val="00C549B4"/>
    <w:rsid w:val="00C628BA"/>
    <w:rsid w:val="00C8081E"/>
    <w:rsid w:val="00CA0C41"/>
    <w:rsid w:val="00CA61AF"/>
    <w:rsid w:val="00CA7542"/>
    <w:rsid w:val="00CB03FB"/>
    <w:rsid w:val="00CB077C"/>
    <w:rsid w:val="00CB19A6"/>
    <w:rsid w:val="00CC0F51"/>
    <w:rsid w:val="00CC2FE4"/>
    <w:rsid w:val="00CD4FF2"/>
    <w:rsid w:val="00CE52E9"/>
    <w:rsid w:val="00CF34C1"/>
    <w:rsid w:val="00CF57A9"/>
    <w:rsid w:val="00CF7DE2"/>
    <w:rsid w:val="00D056A5"/>
    <w:rsid w:val="00D06AC5"/>
    <w:rsid w:val="00D1507E"/>
    <w:rsid w:val="00D30CE1"/>
    <w:rsid w:val="00D431C1"/>
    <w:rsid w:val="00D47AC5"/>
    <w:rsid w:val="00D47CED"/>
    <w:rsid w:val="00D65C5D"/>
    <w:rsid w:val="00D70AFB"/>
    <w:rsid w:val="00D7752F"/>
    <w:rsid w:val="00D90DE4"/>
    <w:rsid w:val="00D950D4"/>
    <w:rsid w:val="00DA1317"/>
    <w:rsid w:val="00DA626C"/>
    <w:rsid w:val="00DA6B4E"/>
    <w:rsid w:val="00DB2F76"/>
    <w:rsid w:val="00DD00B9"/>
    <w:rsid w:val="00DD5022"/>
    <w:rsid w:val="00DE4AAF"/>
    <w:rsid w:val="00DF16FE"/>
    <w:rsid w:val="00DF31B4"/>
    <w:rsid w:val="00DF5DD4"/>
    <w:rsid w:val="00E02379"/>
    <w:rsid w:val="00E03445"/>
    <w:rsid w:val="00E107F3"/>
    <w:rsid w:val="00E25D64"/>
    <w:rsid w:val="00E373D7"/>
    <w:rsid w:val="00E545D9"/>
    <w:rsid w:val="00E64318"/>
    <w:rsid w:val="00E6441D"/>
    <w:rsid w:val="00E64E40"/>
    <w:rsid w:val="00E67B05"/>
    <w:rsid w:val="00E76278"/>
    <w:rsid w:val="00E92562"/>
    <w:rsid w:val="00E94F6F"/>
    <w:rsid w:val="00EA0403"/>
    <w:rsid w:val="00EA1675"/>
    <w:rsid w:val="00EA352C"/>
    <w:rsid w:val="00EB71C4"/>
    <w:rsid w:val="00EB7D8B"/>
    <w:rsid w:val="00EC0D6D"/>
    <w:rsid w:val="00EC16C7"/>
    <w:rsid w:val="00EC4F68"/>
    <w:rsid w:val="00EC6294"/>
    <w:rsid w:val="00EC7283"/>
    <w:rsid w:val="00ED22B7"/>
    <w:rsid w:val="00ED3CD8"/>
    <w:rsid w:val="00EE3A7D"/>
    <w:rsid w:val="00EF5058"/>
    <w:rsid w:val="00F0162E"/>
    <w:rsid w:val="00F076E8"/>
    <w:rsid w:val="00F17FE1"/>
    <w:rsid w:val="00F20EEF"/>
    <w:rsid w:val="00F22167"/>
    <w:rsid w:val="00F26C08"/>
    <w:rsid w:val="00F30972"/>
    <w:rsid w:val="00F45339"/>
    <w:rsid w:val="00F54185"/>
    <w:rsid w:val="00F56AD7"/>
    <w:rsid w:val="00F658E2"/>
    <w:rsid w:val="00F669D8"/>
    <w:rsid w:val="00F66FC3"/>
    <w:rsid w:val="00F91A87"/>
    <w:rsid w:val="00F93F7E"/>
    <w:rsid w:val="00F95FC7"/>
    <w:rsid w:val="00FA1E3E"/>
    <w:rsid w:val="00FB14E7"/>
    <w:rsid w:val="00FB2D45"/>
    <w:rsid w:val="00FB76E0"/>
    <w:rsid w:val="00FD0EF3"/>
    <w:rsid w:val="00FD2632"/>
    <w:rsid w:val="00FD3913"/>
    <w:rsid w:val="00FF76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F2296"/>
  <w15:chartTrackingRefBased/>
  <w15:docId w15:val="{CA4BD002-FCB9-4D05-82AB-1A93A7AF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6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67E8"/>
    <w:pPr>
      <w:ind w:left="720"/>
      <w:contextualSpacing/>
    </w:pPr>
  </w:style>
  <w:style w:type="paragraph" w:styleId="Header">
    <w:name w:val="header"/>
    <w:basedOn w:val="Normal"/>
    <w:link w:val="HeaderChar"/>
    <w:uiPriority w:val="99"/>
    <w:unhideWhenUsed/>
    <w:rsid w:val="00197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844"/>
  </w:style>
  <w:style w:type="paragraph" w:styleId="Footer">
    <w:name w:val="footer"/>
    <w:basedOn w:val="Normal"/>
    <w:link w:val="FooterChar"/>
    <w:uiPriority w:val="99"/>
    <w:unhideWhenUsed/>
    <w:rsid w:val="00197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019396">
      <w:bodyDiv w:val="1"/>
      <w:marLeft w:val="0"/>
      <w:marRight w:val="0"/>
      <w:marTop w:val="0"/>
      <w:marBottom w:val="0"/>
      <w:divBdr>
        <w:top w:val="none" w:sz="0" w:space="0" w:color="auto"/>
        <w:left w:val="none" w:sz="0" w:space="0" w:color="auto"/>
        <w:bottom w:val="none" w:sz="0" w:space="0" w:color="auto"/>
        <w:right w:val="none" w:sz="0" w:space="0" w:color="auto"/>
      </w:divBdr>
      <w:divsChild>
        <w:div w:id="149906978">
          <w:marLeft w:val="0"/>
          <w:marRight w:val="0"/>
          <w:marTop w:val="0"/>
          <w:marBottom w:val="0"/>
          <w:divBdr>
            <w:top w:val="none" w:sz="0" w:space="0" w:color="auto"/>
            <w:left w:val="none" w:sz="0" w:space="0" w:color="auto"/>
            <w:bottom w:val="none" w:sz="0" w:space="0" w:color="auto"/>
            <w:right w:val="none" w:sz="0" w:space="0" w:color="auto"/>
          </w:divBdr>
        </w:div>
        <w:div w:id="1223910850">
          <w:marLeft w:val="0"/>
          <w:marRight w:val="0"/>
          <w:marTop w:val="0"/>
          <w:marBottom w:val="0"/>
          <w:divBdr>
            <w:top w:val="none" w:sz="0" w:space="0" w:color="auto"/>
            <w:left w:val="none" w:sz="0" w:space="0" w:color="auto"/>
            <w:bottom w:val="none" w:sz="0" w:space="0" w:color="auto"/>
            <w:right w:val="none" w:sz="0" w:space="0" w:color="auto"/>
          </w:divBdr>
        </w:div>
        <w:div w:id="1956593295">
          <w:marLeft w:val="0"/>
          <w:marRight w:val="0"/>
          <w:marTop w:val="0"/>
          <w:marBottom w:val="0"/>
          <w:divBdr>
            <w:top w:val="none" w:sz="0" w:space="0" w:color="auto"/>
            <w:left w:val="none" w:sz="0" w:space="0" w:color="auto"/>
            <w:bottom w:val="none" w:sz="0" w:space="0" w:color="auto"/>
            <w:right w:val="none" w:sz="0" w:space="0" w:color="auto"/>
          </w:divBdr>
        </w:div>
        <w:div w:id="438376843">
          <w:marLeft w:val="0"/>
          <w:marRight w:val="0"/>
          <w:marTop w:val="0"/>
          <w:marBottom w:val="0"/>
          <w:divBdr>
            <w:top w:val="none" w:sz="0" w:space="0" w:color="auto"/>
            <w:left w:val="none" w:sz="0" w:space="0" w:color="auto"/>
            <w:bottom w:val="none" w:sz="0" w:space="0" w:color="auto"/>
            <w:right w:val="none" w:sz="0" w:space="0" w:color="auto"/>
          </w:divBdr>
        </w:div>
        <w:div w:id="1940409652">
          <w:marLeft w:val="0"/>
          <w:marRight w:val="0"/>
          <w:marTop w:val="0"/>
          <w:marBottom w:val="0"/>
          <w:divBdr>
            <w:top w:val="none" w:sz="0" w:space="0" w:color="auto"/>
            <w:left w:val="none" w:sz="0" w:space="0" w:color="auto"/>
            <w:bottom w:val="none" w:sz="0" w:space="0" w:color="auto"/>
            <w:right w:val="none" w:sz="0" w:space="0" w:color="auto"/>
          </w:divBdr>
        </w:div>
        <w:div w:id="1767654300">
          <w:marLeft w:val="0"/>
          <w:marRight w:val="0"/>
          <w:marTop w:val="0"/>
          <w:marBottom w:val="0"/>
          <w:divBdr>
            <w:top w:val="none" w:sz="0" w:space="0" w:color="auto"/>
            <w:left w:val="none" w:sz="0" w:space="0" w:color="auto"/>
            <w:bottom w:val="none" w:sz="0" w:space="0" w:color="auto"/>
            <w:right w:val="none" w:sz="0" w:space="0" w:color="auto"/>
          </w:divBdr>
        </w:div>
        <w:div w:id="1238394000">
          <w:marLeft w:val="0"/>
          <w:marRight w:val="0"/>
          <w:marTop w:val="0"/>
          <w:marBottom w:val="0"/>
          <w:divBdr>
            <w:top w:val="none" w:sz="0" w:space="0" w:color="auto"/>
            <w:left w:val="none" w:sz="0" w:space="0" w:color="auto"/>
            <w:bottom w:val="none" w:sz="0" w:space="0" w:color="auto"/>
            <w:right w:val="none" w:sz="0" w:space="0" w:color="auto"/>
          </w:divBdr>
        </w:div>
        <w:div w:id="208109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6112D-4F3A-4246-930B-C82462EFE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5968</TotalTime>
  <Pages>11</Pages>
  <Words>2572</Words>
  <Characters>14662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CoEng Laboratory</dc:creator>
  <cp:keywords/>
  <dc:description/>
  <cp:lastModifiedBy>SDev</cp:lastModifiedBy>
  <cp:revision>411</cp:revision>
  <cp:lastPrinted>2021-05-10T05:47:00Z</cp:lastPrinted>
  <dcterms:created xsi:type="dcterms:W3CDTF">2021-03-02T00:00:00Z</dcterms:created>
  <dcterms:modified xsi:type="dcterms:W3CDTF">2021-08-15T21:32:00Z</dcterms:modified>
</cp:coreProperties>
</file>