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631EC" w14:textId="77777777" w:rsidR="009E0206" w:rsidRPr="005C2DE8" w:rsidRDefault="009E0206" w:rsidP="00B379AD">
      <w:pPr>
        <w:shd w:val="clear" w:color="auto" w:fill="FFFFFF"/>
        <w:spacing w:after="0" w:line="240" w:lineRule="auto"/>
        <w:ind w:right="19"/>
        <w:rPr>
          <w:rFonts w:ascii="Arial" w:hAnsi="Arial" w:cs="Arial"/>
          <w:sz w:val="18"/>
          <w:szCs w:val="18"/>
          <w:lang w:val="en-US"/>
        </w:rPr>
      </w:pPr>
    </w:p>
    <w:p w14:paraId="249F22BB" w14:textId="43F93FC0" w:rsidR="00643FD5" w:rsidRPr="005C2DE8" w:rsidRDefault="00643FD5" w:rsidP="00643FD5">
      <w:pPr>
        <w:shd w:val="clear" w:color="auto" w:fill="FFFFFF"/>
        <w:spacing w:after="0" w:line="240" w:lineRule="auto"/>
        <w:jc w:val="right"/>
        <w:rPr>
          <w:rFonts w:ascii="Arial" w:hAnsi="Arial" w:cs="Arial"/>
          <w:sz w:val="18"/>
          <w:szCs w:val="18"/>
          <w:lang w:val="en-US"/>
        </w:rPr>
      </w:pPr>
      <w:r w:rsidRPr="005C2DE8">
        <w:rPr>
          <w:rFonts w:ascii="Arial" w:hAnsi="Arial" w:cs="Arial"/>
          <w:sz w:val="18"/>
          <w:szCs w:val="18"/>
        </w:rPr>
        <w:t>Приложение</w:t>
      </w:r>
      <w:r w:rsidRPr="005C2DE8">
        <w:rPr>
          <w:rFonts w:ascii="Arial" w:hAnsi="Arial" w:cs="Arial"/>
          <w:sz w:val="18"/>
          <w:szCs w:val="18"/>
          <w:lang w:val="en-US"/>
        </w:rPr>
        <w:t xml:space="preserve"> №</w:t>
      </w:r>
      <w:r w:rsidR="00932D18" w:rsidRPr="005C2DE8">
        <w:rPr>
          <w:rFonts w:ascii="Arial" w:hAnsi="Arial" w:cs="Arial"/>
          <w:sz w:val="18"/>
          <w:szCs w:val="18"/>
          <w:lang w:val="en-US"/>
        </w:rPr>
        <w:t>__</w:t>
      </w:r>
    </w:p>
    <w:p w14:paraId="52966897" w14:textId="77777777" w:rsidR="00E367E7" w:rsidRPr="005C2DE8" w:rsidRDefault="00E367E7" w:rsidP="00E367E7">
      <w:pPr>
        <w:shd w:val="clear" w:color="auto" w:fill="FFFFFF"/>
        <w:spacing w:after="0" w:line="240" w:lineRule="auto"/>
        <w:jc w:val="right"/>
        <w:rPr>
          <w:rFonts w:ascii="Arial" w:hAnsi="Arial" w:cs="Arial"/>
          <w:sz w:val="18"/>
          <w:szCs w:val="18"/>
          <w:lang w:val="en-US"/>
        </w:rPr>
      </w:pPr>
      <w:r w:rsidRPr="005C2DE8">
        <w:rPr>
          <w:rFonts w:ascii="Arial" w:hAnsi="Arial" w:cs="Arial"/>
          <w:sz w:val="18"/>
          <w:szCs w:val="18"/>
        </w:rPr>
        <w:t>к</w:t>
      </w:r>
      <w:r w:rsidRPr="005C2DE8">
        <w:rPr>
          <w:rFonts w:ascii="Arial" w:hAnsi="Arial" w:cs="Arial"/>
          <w:sz w:val="18"/>
          <w:szCs w:val="18"/>
          <w:lang w:val="en-US"/>
        </w:rPr>
        <w:t xml:space="preserve"> </w:t>
      </w:r>
      <w:r w:rsidRPr="005C2DE8">
        <w:rPr>
          <w:rFonts w:ascii="Arial" w:hAnsi="Arial" w:cs="Arial"/>
          <w:sz w:val="18"/>
          <w:szCs w:val="18"/>
        </w:rPr>
        <w:t>договору</w:t>
      </w:r>
      <w:r w:rsidRPr="005C2DE8">
        <w:rPr>
          <w:rFonts w:ascii="Arial" w:hAnsi="Arial" w:cs="Arial"/>
          <w:sz w:val="18"/>
          <w:szCs w:val="18"/>
          <w:lang w:val="en-US"/>
        </w:rPr>
        <w:t xml:space="preserve"> </w:t>
      </w:r>
      <w:r w:rsidRPr="005C2DE8">
        <w:rPr>
          <w:rFonts w:ascii="Arial" w:hAnsi="Arial" w:cs="Arial"/>
          <w:sz w:val="18"/>
          <w:szCs w:val="18"/>
        </w:rPr>
        <w:t>комплексного</w:t>
      </w:r>
      <w:r w:rsidRPr="005C2DE8">
        <w:rPr>
          <w:rFonts w:ascii="Arial" w:hAnsi="Arial" w:cs="Arial"/>
          <w:sz w:val="18"/>
          <w:szCs w:val="18"/>
          <w:lang w:val="en-US"/>
        </w:rPr>
        <w:t xml:space="preserve"> </w:t>
      </w:r>
      <w:r w:rsidRPr="005C2DE8">
        <w:rPr>
          <w:rFonts w:ascii="Arial" w:hAnsi="Arial" w:cs="Arial"/>
          <w:sz w:val="18"/>
          <w:szCs w:val="18"/>
        </w:rPr>
        <w:t>страхования</w:t>
      </w:r>
    </w:p>
    <w:p w14:paraId="6F3755E0" w14:textId="5AECE3AF" w:rsidR="00E367E7" w:rsidRPr="005C2DE8" w:rsidRDefault="00A17334" w:rsidP="00A17334">
      <w:pPr>
        <w:shd w:val="clear" w:color="auto" w:fill="FFFFFF"/>
        <w:spacing w:after="0" w:line="240" w:lineRule="auto"/>
        <w:ind w:right="5"/>
        <w:jc w:val="right"/>
        <w:rPr>
          <w:rFonts w:ascii="Arial" w:hAnsi="Arial" w:cs="Arial"/>
          <w:sz w:val="18"/>
          <w:szCs w:val="18"/>
          <w:lang w:val="en-US"/>
        </w:rPr>
      </w:pPr>
      <w:r w:rsidRPr="005C2DE8">
        <w:rPr>
          <w:rFonts w:ascii="Arial" w:hAnsi="Arial" w:cs="Arial"/>
          <w:sz w:val="18"/>
          <w:szCs w:val="18"/>
        </w:rPr>
        <w:t>имущества</w:t>
      </w:r>
      <w:r w:rsidRPr="005C2DE8">
        <w:rPr>
          <w:rFonts w:ascii="Arial" w:hAnsi="Arial" w:cs="Arial"/>
          <w:sz w:val="18"/>
          <w:szCs w:val="18"/>
          <w:lang w:val="en-US"/>
        </w:rPr>
        <w:t xml:space="preserve"> № </w:t>
      </w:r>
      <w:r w:rsidR="00A775B0" w:rsidRPr="005C2DE8">
        <w:rPr>
          <w:rFonts w:ascii="Arial" w:hAnsi="Arial" w:cs="Arial"/>
          <w:sz w:val="18"/>
          <w:szCs w:val="18"/>
          <w:lang w:val="en-US"/>
        </w:rPr>
        <w:t>${</w:t>
      </w:r>
      <w:proofErr w:type="spellStart"/>
      <w:r w:rsidRPr="005C2DE8">
        <w:rPr>
          <w:rFonts w:ascii="Arial" w:eastAsia="Calibri" w:hAnsi="Arial" w:cs="Arial"/>
          <w:b/>
          <w:iCs/>
          <w:sz w:val="18"/>
          <w:szCs w:val="18"/>
          <w:lang w:val="en-US"/>
        </w:rPr>
        <w:t>in</w:t>
      </w:r>
      <w:r w:rsidR="00B53979" w:rsidRPr="005C2DE8">
        <w:rPr>
          <w:rFonts w:ascii="Arial" w:eastAsia="Calibri" w:hAnsi="Arial" w:cs="Arial"/>
          <w:b/>
          <w:iCs/>
          <w:sz w:val="18"/>
          <w:szCs w:val="18"/>
          <w:lang w:val="en-US"/>
        </w:rPr>
        <w:t>s</w:t>
      </w:r>
      <w:r w:rsidRPr="005C2DE8">
        <w:rPr>
          <w:rFonts w:ascii="Arial" w:eastAsia="Calibri" w:hAnsi="Arial" w:cs="Arial"/>
          <w:b/>
          <w:iCs/>
          <w:sz w:val="18"/>
          <w:szCs w:val="18"/>
          <w:lang w:val="en-US"/>
        </w:rPr>
        <w:t>_settings</w:t>
      </w:r>
      <w:r w:rsidR="00A775B0" w:rsidRPr="005C2DE8">
        <w:rPr>
          <w:rFonts w:ascii="Arial" w:eastAsia="Calibri" w:hAnsi="Arial" w:cs="Arial"/>
          <w:b/>
          <w:iCs/>
          <w:sz w:val="18"/>
          <w:szCs w:val="18"/>
          <w:lang w:val="en-US"/>
        </w:rPr>
        <w:t>_</w:t>
      </w:r>
      <w:r w:rsidRPr="005C2DE8">
        <w:rPr>
          <w:rFonts w:ascii="Arial" w:eastAsia="Calibri" w:hAnsi="Arial" w:cs="Arial"/>
          <w:b/>
          <w:iCs/>
          <w:sz w:val="18"/>
          <w:szCs w:val="18"/>
          <w:lang w:val="en-US"/>
        </w:rPr>
        <w:t>contract_number</w:t>
      </w:r>
      <w:proofErr w:type="spellEnd"/>
      <w:r w:rsidR="00A775B0" w:rsidRPr="005C2DE8">
        <w:rPr>
          <w:rFonts w:ascii="Arial" w:eastAsia="Calibri" w:hAnsi="Arial" w:cs="Arial"/>
          <w:b/>
          <w:iCs/>
          <w:sz w:val="18"/>
          <w:szCs w:val="18"/>
          <w:lang w:val="en-US"/>
        </w:rPr>
        <w:t>}</w:t>
      </w:r>
      <w:r w:rsidR="00E367E7" w:rsidRPr="005C2DE8">
        <w:rPr>
          <w:rFonts w:ascii="Arial" w:hAnsi="Arial" w:cs="Arial"/>
          <w:sz w:val="18"/>
          <w:szCs w:val="18"/>
          <w:lang w:val="en-US"/>
        </w:rPr>
        <w:t xml:space="preserve"> </w:t>
      </w:r>
      <w:r w:rsidR="00E367E7" w:rsidRPr="005C2DE8">
        <w:rPr>
          <w:rFonts w:ascii="Arial" w:hAnsi="Arial" w:cs="Arial"/>
          <w:sz w:val="18"/>
          <w:szCs w:val="18"/>
        </w:rPr>
        <w:t>от</w:t>
      </w:r>
      <w:r w:rsidRPr="005C2DE8">
        <w:rPr>
          <w:rFonts w:ascii="Arial" w:hAnsi="Arial" w:cs="Arial"/>
          <w:sz w:val="18"/>
          <w:szCs w:val="18"/>
          <w:lang w:val="en-US"/>
        </w:rPr>
        <w:t xml:space="preserve"> </w:t>
      </w:r>
      <w:r w:rsidR="00A775B0" w:rsidRPr="005C2DE8">
        <w:rPr>
          <w:rFonts w:ascii="Arial" w:hAnsi="Arial" w:cs="Arial"/>
          <w:sz w:val="18"/>
          <w:szCs w:val="18"/>
          <w:lang w:val="en-US"/>
        </w:rPr>
        <w:t>${</w:t>
      </w:r>
      <w:proofErr w:type="spellStart"/>
      <w:r w:rsidRPr="005C2DE8">
        <w:rPr>
          <w:rFonts w:ascii="Arial" w:eastAsia="Calibri" w:hAnsi="Arial" w:cs="Arial"/>
          <w:b/>
          <w:iCs/>
          <w:sz w:val="18"/>
          <w:szCs w:val="18"/>
          <w:lang w:val="en-US"/>
        </w:rPr>
        <w:t>in</w:t>
      </w:r>
      <w:r w:rsidR="00B53979" w:rsidRPr="005C2DE8">
        <w:rPr>
          <w:rFonts w:ascii="Arial" w:eastAsia="Calibri" w:hAnsi="Arial" w:cs="Arial"/>
          <w:b/>
          <w:iCs/>
          <w:sz w:val="18"/>
          <w:szCs w:val="18"/>
          <w:lang w:val="en-US"/>
        </w:rPr>
        <w:t>s</w:t>
      </w:r>
      <w:r w:rsidRPr="005C2DE8">
        <w:rPr>
          <w:rFonts w:ascii="Arial" w:eastAsia="Calibri" w:hAnsi="Arial" w:cs="Arial"/>
          <w:b/>
          <w:iCs/>
          <w:sz w:val="18"/>
          <w:szCs w:val="18"/>
          <w:lang w:val="en-US"/>
        </w:rPr>
        <w:t>_settings</w:t>
      </w:r>
      <w:r w:rsidR="00A775B0" w:rsidRPr="005C2DE8">
        <w:rPr>
          <w:rFonts w:ascii="Arial" w:eastAsia="Calibri" w:hAnsi="Arial" w:cs="Arial"/>
          <w:b/>
          <w:iCs/>
          <w:sz w:val="18"/>
          <w:szCs w:val="18"/>
          <w:lang w:val="en-US"/>
        </w:rPr>
        <w:t>_</w:t>
      </w:r>
      <w:r w:rsidRPr="005C2DE8">
        <w:rPr>
          <w:rFonts w:ascii="Arial" w:eastAsia="Calibri" w:hAnsi="Arial" w:cs="Arial"/>
          <w:b/>
          <w:iCs/>
          <w:sz w:val="18"/>
          <w:szCs w:val="18"/>
          <w:lang w:val="en-US"/>
        </w:rPr>
        <w:t>contract_date</w:t>
      </w:r>
      <w:proofErr w:type="spellEnd"/>
      <w:r w:rsidR="00A775B0" w:rsidRPr="005C2DE8">
        <w:rPr>
          <w:rFonts w:ascii="Arial" w:eastAsia="Calibri" w:hAnsi="Arial" w:cs="Arial"/>
          <w:b/>
          <w:iCs/>
          <w:sz w:val="18"/>
          <w:szCs w:val="18"/>
          <w:lang w:val="en-US"/>
        </w:rPr>
        <w:t>}</w:t>
      </w:r>
    </w:p>
    <w:p w14:paraId="77AD38CA" w14:textId="77777777" w:rsidR="00E367E7" w:rsidRPr="005C2DE8" w:rsidRDefault="00E367E7" w:rsidP="00CF3B16">
      <w:pPr>
        <w:shd w:val="clear" w:color="auto" w:fill="FFFFFF"/>
        <w:spacing w:after="0" w:line="240" w:lineRule="auto"/>
        <w:ind w:right="5"/>
        <w:jc w:val="right"/>
        <w:rPr>
          <w:rFonts w:ascii="Arial" w:hAnsi="Arial" w:cs="Arial"/>
          <w:b/>
          <w:sz w:val="18"/>
          <w:szCs w:val="18"/>
          <w:lang w:val="en-US"/>
        </w:rPr>
      </w:pPr>
    </w:p>
    <w:p w14:paraId="5C5DAE9E" w14:textId="77777777" w:rsidR="00A55404" w:rsidRPr="005C2DE8" w:rsidRDefault="00A55404" w:rsidP="00A55404">
      <w:pPr>
        <w:shd w:val="clear" w:color="auto" w:fill="FFFFFF"/>
        <w:spacing w:after="0" w:line="240" w:lineRule="auto"/>
        <w:ind w:right="5"/>
        <w:jc w:val="center"/>
        <w:rPr>
          <w:rFonts w:ascii="Arial" w:hAnsi="Arial" w:cs="Arial"/>
          <w:b/>
          <w:sz w:val="18"/>
          <w:szCs w:val="18"/>
          <w:lang w:val="en-US"/>
        </w:rPr>
      </w:pPr>
    </w:p>
    <w:p w14:paraId="4CF448A3" w14:textId="30D24248" w:rsidR="008E040D" w:rsidRPr="005C2DE8" w:rsidRDefault="007E633C" w:rsidP="00A17334">
      <w:pPr>
        <w:shd w:val="clear" w:color="auto" w:fill="FFFFFF"/>
        <w:spacing w:after="0" w:line="240" w:lineRule="auto"/>
        <w:ind w:right="5"/>
        <w:jc w:val="center"/>
        <w:rPr>
          <w:rFonts w:ascii="Arial" w:hAnsi="Arial" w:cs="Arial"/>
          <w:b/>
          <w:sz w:val="18"/>
          <w:szCs w:val="18"/>
          <w:lang w:val="en-US"/>
        </w:rPr>
      </w:pPr>
      <w:r w:rsidRPr="005C2DE8">
        <w:rPr>
          <w:rFonts w:ascii="Arial" w:hAnsi="Arial" w:cs="Arial"/>
          <w:b/>
          <w:sz w:val="18"/>
          <w:szCs w:val="18"/>
        </w:rPr>
        <w:t>СТРАХОВОЙ</w:t>
      </w:r>
      <w:r w:rsidRPr="005C2DE8">
        <w:rPr>
          <w:rFonts w:ascii="Arial" w:hAnsi="Arial" w:cs="Arial"/>
          <w:b/>
          <w:sz w:val="18"/>
          <w:szCs w:val="18"/>
          <w:lang w:val="en-US"/>
        </w:rPr>
        <w:t xml:space="preserve"> </w:t>
      </w:r>
      <w:r w:rsidRPr="005C2DE8">
        <w:rPr>
          <w:rFonts w:ascii="Arial" w:hAnsi="Arial" w:cs="Arial"/>
          <w:b/>
          <w:sz w:val="18"/>
          <w:szCs w:val="18"/>
        </w:rPr>
        <w:t>СЕРТИФИКАТ</w:t>
      </w:r>
      <w:r w:rsidR="009E0206" w:rsidRPr="005C2DE8">
        <w:rPr>
          <w:rFonts w:ascii="Arial" w:hAnsi="Arial" w:cs="Arial"/>
          <w:b/>
          <w:sz w:val="18"/>
          <w:szCs w:val="18"/>
          <w:lang w:val="en-US"/>
        </w:rPr>
        <w:t xml:space="preserve"> </w:t>
      </w:r>
      <w:r w:rsidR="00A17334" w:rsidRPr="005C2DE8">
        <w:rPr>
          <w:rFonts w:ascii="Arial" w:hAnsi="Arial" w:cs="Arial"/>
          <w:b/>
          <w:sz w:val="18"/>
          <w:szCs w:val="18"/>
          <w:lang w:val="en-US"/>
        </w:rPr>
        <w:t>№</w:t>
      </w:r>
      <w:r w:rsidR="00A775B0" w:rsidRPr="005C2DE8">
        <w:rPr>
          <w:rFonts w:ascii="Arial" w:hAnsi="Arial" w:cs="Arial"/>
          <w:b/>
          <w:sz w:val="18"/>
          <w:szCs w:val="18"/>
          <w:lang w:val="en-US"/>
        </w:rPr>
        <w:t xml:space="preserve"> </w:t>
      </w:r>
      <w:r w:rsidR="00A775B0" w:rsidRPr="005C2DE8">
        <w:rPr>
          <w:rFonts w:ascii="Arial" w:eastAsia="Calibri" w:hAnsi="Arial" w:cs="Arial"/>
          <w:b/>
          <w:iCs/>
          <w:sz w:val="18"/>
          <w:szCs w:val="18"/>
          <w:lang w:val="en-US"/>
        </w:rPr>
        <w:t>${</w:t>
      </w:r>
      <w:proofErr w:type="spellStart"/>
      <w:r w:rsidR="00A17334" w:rsidRPr="005C2DE8">
        <w:rPr>
          <w:rFonts w:ascii="Arial" w:eastAsia="Calibri" w:hAnsi="Arial" w:cs="Arial"/>
          <w:b/>
          <w:iCs/>
          <w:sz w:val="18"/>
          <w:szCs w:val="18"/>
          <w:lang w:val="en-US"/>
        </w:rPr>
        <w:t>in</w:t>
      </w:r>
      <w:r w:rsidR="00B53979" w:rsidRPr="005C2DE8">
        <w:rPr>
          <w:rFonts w:ascii="Arial" w:eastAsia="Calibri" w:hAnsi="Arial" w:cs="Arial"/>
          <w:b/>
          <w:iCs/>
          <w:sz w:val="18"/>
          <w:szCs w:val="18"/>
          <w:lang w:val="en-US"/>
        </w:rPr>
        <w:t>s</w:t>
      </w:r>
      <w:r w:rsidR="00A17334" w:rsidRPr="005C2DE8">
        <w:rPr>
          <w:rFonts w:ascii="Arial" w:eastAsia="Calibri" w:hAnsi="Arial" w:cs="Arial"/>
          <w:b/>
          <w:iCs/>
          <w:sz w:val="18"/>
          <w:szCs w:val="18"/>
          <w:lang w:val="en-US"/>
        </w:rPr>
        <w:t>_</w:t>
      </w:r>
      <w:r w:rsidR="008B39E3" w:rsidRPr="005C2DE8">
        <w:rPr>
          <w:rFonts w:ascii="Arial" w:eastAsia="Calibri" w:hAnsi="Arial" w:cs="Arial"/>
          <w:b/>
          <w:iCs/>
          <w:sz w:val="18"/>
          <w:szCs w:val="18"/>
          <w:lang w:val="en-US"/>
        </w:rPr>
        <w:t>certificates</w:t>
      </w:r>
      <w:r w:rsidR="00A775B0" w:rsidRPr="005C2DE8">
        <w:rPr>
          <w:rFonts w:ascii="Arial" w:eastAsia="Calibri" w:hAnsi="Arial" w:cs="Arial"/>
          <w:b/>
          <w:iCs/>
          <w:sz w:val="18"/>
          <w:szCs w:val="18"/>
          <w:lang w:val="en-US"/>
        </w:rPr>
        <w:t>_</w:t>
      </w:r>
      <w:r w:rsidR="00A17334" w:rsidRPr="005C2DE8">
        <w:rPr>
          <w:rFonts w:ascii="Arial" w:eastAsia="Calibri" w:hAnsi="Arial" w:cs="Arial"/>
          <w:b/>
          <w:iCs/>
          <w:sz w:val="18"/>
          <w:szCs w:val="18"/>
          <w:lang w:val="en-US"/>
        </w:rPr>
        <w:t>number</w:t>
      </w:r>
      <w:proofErr w:type="spellEnd"/>
      <w:r w:rsidR="00A775B0" w:rsidRPr="005C2DE8">
        <w:rPr>
          <w:rFonts w:ascii="Arial" w:eastAsia="Calibri" w:hAnsi="Arial" w:cs="Arial"/>
          <w:b/>
          <w:iCs/>
          <w:sz w:val="18"/>
          <w:szCs w:val="18"/>
          <w:lang w:val="en-US"/>
        </w:rPr>
        <w:t>}</w:t>
      </w:r>
    </w:p>
    <w:p w14:paraId="4F594D8D" w14:textId="77777777" w:rsidR="00A55404" w:rsidRPr="005C2DE8" w:rsidRDefault="00A55404" w:rsidP="00F32350">
      <w:pPr>
        <w:shd w:val="clear" w:color="auto" w:fill="FFFFFF"/>
        <w:spacing w:after="0" w:line="240" w:lineRule="auto"/>
        <w:ind w:right="5"/>
        <w:jc w:val="center"/>
        <w:rPr>
          <w:rFonts w:ascii="Arial" w:hAnsi="Arial" w:cs="Arial"/>
          <w:b/>
          <w:sz w:val="18"/>
          <w:szCs w:val="18"/>
          <w:lang w:val="en-US"/>
        </w:rPr>
      </w:pPr>
    </w:p>
    <w:p w14:paraId="2A9EF7B4" w14:textId="0CCB43BD" w:rsidR="00231E69" w:rsidRPr="005C2DE8" w:rsidRDefault="009E0206" w:rsidP="003F63AD">
      <w:pPr>
        <w:widowControl w:val="0"/>
        <w:spacing w:after="0" w:line="240" w:lineRule="auto"/>
        <w:jc w:val="both"/>
        <w:rPr>
          <w:rFonts w:ascii="Arial" w:hAnsi="Arial" w:cs="Arial"/>
          <w:sz w:val="18"/>
          <w:szCs w:val="18"/>
          <w:lang w:bidi="ru-RU"/>
        </w:rPr>
      </w:pPr>
      <w:r w:rsidRPr="005C2DE8">
        <w:rPr>
          <w:rFonts w:ascii="Arial" w:hAnsi="Arial" w:cs="Arial"/>
          <w:sz w:val="18"/>
          <w:szCs w:val="18"/>
          <w:lang w:bidi="ru-RU"/>
        </w:rPr>
        <w:t>Настоящ</w:t>
      </w:r>
      <w:r w:rsidR="007E633C" w:rsidRPr="005C2DE8">
        <w:rPr>
          <w:rFonts w:ascii="Arial" w:hAnsi="Arial" w:cs="Arial"/>
          <w:sz w:val="18"/>
          <w:szCs w:val="18"/>
          <w:lang w:bidi="ru-RU"/>
        </w:rPr>
        <w:t xml:space="preserve">ий Страховой Сертификат </w:t>
      </w:r>
      <w:r w:rsidRPr="005C2DE8">
        <w:rPr>
          <w:rFonts w:ascii="Arial" w:hAnsi="Arial" w:cs="Arial"/>
          <w:sz w:val="18"/>
          <w:szCs w:val="18"/>
          <w:lang w:bidi="ru-RU"/>
        </w:rPr>
        <w:t xml:space="preserve">содержит выдержку из условий Договора комплексного страхования </w:t>
      </w:r>
      <w:r w:rsidR="00B379AD" w:rsidRPr="005C2DE8">
        <w:rPr>
          <w:rFonts w:ascii="Arial" w:hAnsi="Arial" w:cs="Arial"/>
          <w:sz w:val="18"/>
          <w:szCs w:val="18"/>
          <w:lang w:bidi="ru-RU"/>
        </w:rPr>
        <w:t>имущества</w:t>
      </w:r>
      <w:r w:rsidR="00643FD5" w:rsidRPr="005C2DE8">
        <w:rPr>
          <w:rFonts w:ascii="Arial" w:hAnsi="Arial" w:cs="Arial"/>
          <w:sz w:val="18"/>
          <w:szCs w:val="18"/>
          <w:lang w:bidi="ru-RU"/>
        </w:rPr>
        <w:t xml:space="preserve"> </w:t>
      </w:r>
      <w:r w:rsidRPr="005C2DE8">
        <w:rPr>
          <w:rFonts w:ascii="Arial" w:hAnsi="Arial" w:cs="Arial"/>
          <w:sz w:val="18"/>
          <w:szCs w:val="18"/>
          <w:lang w:bidi="ru-RU"/>
        </w:rPr>
        <w:t xml:space="preserve">№ </w:t>
      </w:r>
      <w:r w:rsidR="00A775B0" w:rsidRPr="005C2DE8">
        <w:rPr>
          <w:rFonts w:ascii="Arial" w:hAnsi="Arial" w:cs="Arial"/>
          <w:sz w:val="18"/>
          <w:szCs w:val="18"/>
          <w:lang w:bidi="ru-RU"/>
        </w:rPr>
        <w:t>${</w:t>
      </w:r>
      <w:r w:rsidR="00B53979" w:rsidRPr="005C2DE8">
        <w:rPr>
          <w:rFonts w:ascii="Arial" w:eastAsia="Calibri" w:hAnsi="Arial" w:cs="Arial"/>
          <w:b/>
          <w:iCs/>
          <w:sz w:val="18"/>
          <w:szCs w:val="18"/>
          <w:lang w:val="en-US"/>
        </w:rPr>
        <w:t>ins</w:t>
      </w:r>
      <w:r w:rsidR="00B53979" w:rsidRPr="005C2DE8">
        <w:rPr>
          <w:rFonts w:ascii="Arial" w:eastAsia="Calibri" w:hAnsi="Arial" w:cs="Arial"/>
          <w:b/>
          <w:iCs/>
          <w:sz w:val="18"/>
          <w:szCs w:val="18"/>
        </w:rPr>
        <w:t>_</w:t>
      </w:r>
      <w:r w:rsidR="005415CB" w:rsidRPr="005C2DE8">
        <w:rPr>
          <w:rFonts w:ascii="Arial" w:eastAsia="Calibri" w:hAnsi="Arial" w:cs="Arial"/>
          <w:b/>
          <w:iCs/>
          <w:sz w:val="18"/>
          <w:szCs w:val="18"/>
          <w:lang w:val="en-US"/>
        </w:rPr>
        <w:t>settings</w:t>
      </w:r>
      <w:r w:rsidR="00A775B0" w:rsidRPr="005C2DE8">
        <w:rPr>
          <w:rFonts w:ascii="Arial" w:eastAsia="Calibri" w:hAnsi="Arial" w:cs="Arial"/>
          <w:b/>
          <w:iCs/>
          <w:sz w:val="18"/>
          <w:szCs w:val="18"/>
        </w:rPr>
        <w:t>_</w:t>
      </w:r>
      <w:r w:rsidR="005415CB" w:rsidRPr="005C2DE8">
        <w:rPr>
          <w:rFonts w:ascii="Arial" w:eastAsia="Calibri" w:hAnsi="Arial" w:cs="Arial"/>
          <w:b/>
          <w:iCs/>
          <w:sz w:val="18"/>
          <w:szCs w:val="18"/>
          <w:lang w:val="en-US"/>
        </w:rPr>
        <w:t>contract</w:t>
      </w:r>
      <w:r w:rsidR="005415CB" w:rsidRPr="005C2DE8">
        <w:rPr>
          <w:rFonts w:ascii="Arial" w:eastAsia="Calibri" w:hAnsi="Arial" w:cs="Arial"/>
          <w:b/>
          <w:iCs/>
          <w:sz w:val="18"/>
          <w:szCs w:val="18"/>
        </w:rPr>
        <w:t>_</w:t>
      </w:r>
      <w:r w:rsidR="005415CB" w:rsidRPr="005C2DE8">
        <w:rPr>
          <w:rFonts w:ascii="Arial" w:eastAsia="Calibri" w:hAnsi="Arial" w:cs="Arial"/>
          <w:b/>
          <w:iCs/>
          <w:sz w:val="18"/>
          <w:szCs w:val="18"/>
          <w:lang w:val="en-US"/>
        </w:rPr>
        <w:t>number</w:t>
      </w:r>
      <w:r w:rsidR="00A775B0" w:rsidRPr="005C2DE8">
        <w:rPr>
          <w:rFonts w:ascii="Arial" w:eastAsia="Calibri" w:hAnsi="Arial" w:cs="Arial"/>
          <w:b/>
          <w:iCs/>
          <w:sz w:val="18"/>
          <w:szCs w:val="18"/>
        </w:rPr>
        <w:t>}</w:t>
      </w:r>
      <w:r w:rsidR="005415CB" w:rsidRPr="005C2DE8">
        <w:rPr>
          <w:rFonts w:ascii="Arial" w:hAnsi="Arial" w:cs="Arial"/>
          <w:sz w:val="18"/>
          <w:szCs w:val="18"/>
          <w:lang w:bidi="ru-RU"/>
        </w:rPr>
        <w:t xml:space="preserve"> о</w:t>
      </w:r>
      <w:r w:rsidR="00A775B0" w:rsidRPr="005C2DE8">
        <w:rPr>
          <w:rFonts w:ascii="Arial" w:hAnsi="Arial" w:cs="Arial"/>
          <w:sz w:val="18"/>
          <w:szCs w:val="18"/>
          <w:lang w:bidi="ru-RU"/>
        </w:rPr>
        <w:t>т ${</w:t>
      </w:r>
      <w:r w:rsidR="00B53979" w:rsidRPr="005C2DE8">
        <w:rPr>
          <w:rFonts w:ascii="Arial" w:eastAsia="Calibri" w:hAnsi="Arial" w:cs="Arial"/>
          <w:b/>
          <w:iCs/>
          <w:sz w:val="18"/>
          <w:szCs w:val="18"/>
          <w:lang w:val="en-US"/>
        </w:rPr>
        <w:t>ins</w:t>
      </w:r>
      <w:r w:rsidR="00B53979" w:rsidRPr="005C2DE8">
        <w:rPr>
          <w:rFonts w:ascii="Arial" w:eastAsia="Calibri" w:hAnsi="Arial" w:cs="Arial"/>
          <w:b/>
          <w:iCs/>
          <w:sz w:val="18"/>
          <w:szCs w:val="18"/>
        </w:rPr>
        <w:t>_</w:t>
      </w:r>
      <w:r w:rsidR="005415CB" w:rsidRPr="005C2DE8">
        <w:rPr>
          <w:rFonts w:ascii="Arial" w:eastAsia="Calibri" w:hAnsi="Arial" w:cs="Arial"/>
          <w:b/>
          <w:iCs/>
          <w:sz w:val="18"/>
          <w:szCs w:val="18"/>
          <w:lang w:val="en-US"/>
        </w:rPr>
        <w:t>settings</w:t>
      </w:r>
      <w:r w:rsidR="00A775B0" w:rsidRPr="005C2DE8">
        <w:rPr>
          <w:rFonts w:ascii="Arial" w:eastAsia="Calibri" w:hAnsi="Arial" w:cs="Arial"/>
          <w:b/>
          <w:iCs/>
          <w:sz w:val="18"/>
          <w:szCs w:val="18"/>
        </w:rPr>
        <w:t>_</w:t>
      </w:r>
      <w:r w:rsidR="005415CB" w:rsidRPr="005C2DE8">
        <w:rPr>
          <w:rFonts w:ascii="Arial" w:eastAsia="Calibri" w:hAnsi="Arial" w:cs="Arial"/>
          <w:b/>
          <w:iCs/>
          <w:sz w:val="18"/>
          <w:szCs w:val="18"/>
          <w:lang w:val="en-US"/>
        </w:rPr>
        <w:t>contract</w:t>
      </w:r>
      <w:r w:rsidR="005415CB" w:rsidRPr="005C2DE8">
        <w:rPr>
          <w:rFonts w:ascii="Arial" w:eastAsia="Calibri" w:hAnsi="Arial" w:cs="Arial"/>
          <w:b/>
          <w:iCs/>
          <w:sz w:val="18"/>
          <w:szCs w:val="18"/>
        </w:rPr>
        <w:t>_</w:t>
      </w:r>
      <w:r w:rsidR="005415CB" w:rsidRPr="005C2DE8">
        <w:rPr>
          <w:rFonts w:ascii="Arial" w:eastAsia="Calibri" w:hAnsi="Arial" w:cs="Arial"/>
          <w:b/>
          <w:iCs/>
          <w:sz w:val="18"/>
          <w:szCs w:val="18"/>
          <w:lang w:val="en-US"/>
        </w:rPr>
        <w:t>date</w:t>
      </w:r>
      <w:r w:rsidR="00A775B0" w:rsidRPr="005C2DE8">
        <w:rPr>
          <w:rFonts w:ascii="Arial" w:eastAsia="Calibri" w:hAnsi="Arial" w:cs="Arial"/>
          <w:b/>
          <w:iCs/>
          <w:sz w:val="18"/>
          <w:szCs w:val="18"/>
        </w:rPr>
        <w:t>}</w:t>
      </w:r>
      <w:r w:rsidR="00E367E7" w:rsidRPr="005C2DE8">
        <w:rPr>
          <w:rFonts w:ascii="Arial" w:hAnsi="Arial" w:cs="Arial"/>
          <w:sz w:val="18"/>
          <w:szCs w:val="18"/>
          <w:lang w:bidi="ru-RU"/>
        </w:rPr>
        <w:t xml:space="preserve"> </w:t>
      </w:r>
      <w:r w:rsidR="00643FD5" w:rsidRPr="005C2DE8">
        <w:rPr>
          <w:rFonts w:ascii="Arial" w:hAnsi="Arial" w:cs="Arial"/>
          <w:sz w:val="18"/>
          <w:szCs w:val="18"/>
          <w:lang w:bidi="ru-RU"/>
        </w:rPr>
        <w:t>г.</w:t>
      </w:r>
      <w:r w:rsidRPr="005C2DE8">
        <w:rPr>
          <w:rFonts w:ascii="Arial" w:hAnsi="Arial" w:cs="Arial"/>
          <w:sz w:val="18"/>
          <w:szCs w:val="18"/>
          <w:lang w:bidi="ru-RU"/>
        </w:rPr>
        <w:t xml:space="preserve"> (далее –</w:t>
      </w:r>
      <w:r w:rsidR="00CD4E59" w:rsidRPr="005C2DE8">
        <w:rPr>
          <w:rFonts w:ascii="Arial" w:hAnsi="Arial" w:cs="Arial"/>
          <w:sz w:val="18"/>
          <w:szCs w:val="18"/>
          <w:lang w:bidi="ru-RU"/>
        </w:rPr>
        <w:t xml:space="preserve"> </w:t>
      </w:r>
      <w:r w:rsidRPr="005C2DE8">
        <w:rPr>
          <w:rFonts w:ascii="Arial" w:hAnsi="Arial" w:cs="Arial"/>
          <w:sz w:val="18"/>
          <w:szCs w:val="18"/>
          <w:lang w:bidi="ru-RU"/>
        </w:rPr>
        <w:t>Договор)</w:t>
      </w:r>
      <w:r w:rsidR="00CD4E59" w:rsidRPr="005C2DE8">
        <w:rPr>
          <w:rFonts w:ascii="Arial" w:hAnsi="Arial" w:cs="Arial"/>
          <w:sz w:val="18"/>
          <w:szCs w:val="18"/>
          <w:lang w:bidi="ru-RU"/>
        </w:rPr>
        <w:t xml:space="preserve">, </w:t>
      </w:r>
      <w:r w:rsidRPr="005C2DE8">
        <w:rPr>
          <w:rFonts w:ascii="Arial" w:hAnsi="Arial" w:cs="Arial"/>
          <w:sz w:val="18"/>
          <w:szCs w:val="18"/>
          <w:lang w:bidi="ru-RU"/>
        </w:rPr>
        <w:t xml:space="preserve">заключенного между ООО «Абсолют Страхование» (далее – «Страховщик») и </w:t>
      </w:r>
      <w:r w:rsidR="00A775B0" w:rsidRPr="005C2DE8">
        <w:rPr>
          <w:rFonts w:ascii="Arial" w:hAnsi="Arial" w:cs="Arial"/>
          <w:sz w:val="18"/>
          <w:szCs w:val="18"/>
          <w:lang w:bidi="ru-RU"/>
        </w:rPr>
        <w:t>${</w:t>
      </w:r>
      <w:r w:rsidR="007D7A13" w:rsidRPr="005C2DE8">
        <w:rPr>
          <w:rFonts w:ascii="Arial" w:hAnsi="Arial" w:cs="Arial"/>
          <w:b/>
          <w:sz w:val="18"/>
          <w:szCs w:val="18"/>
          <w:lang w:val="en-US" w:bidi="ru-RU"/>
        </w:rPr>
        <w:t>company</w:t>
      </w:r>
      <w:r w:rsidR="007D7A13" w:rsidRPr="005C2DE8">
        <w:rPr>
          <w:rFonts w:ascii="Arial" w:hAnsi="Arial" w:cs="Arial"/>
          <w:b/>
          <w:sz w:val="18"/>
          <w:szCs w:val="18"/>
          <w:lang w:bidi="ru-RU"/>
        </w:rPr>
        <w:t>_</w:t>
      </w:r>
      <w:r w:rsidR="007D7A13" w:rsidRPr="005C2DE8">
        <w:rPr>
          <w:rFonts w:ascii="Arial" w:hAnsi="Arial" w:cs="Arial"/>
          <w:b/>
          <w:sz w:val="18"/>
          <w:szCs w:val="18"/>
          <w:lang w:val="en-US" w:bidi="ru-RU"/>
        </w:rPr>
        <w:t>branches</w:t>
      </w:r>
      <w:r w:rsidR="00A775B0" w:rsidRPr="005C2DE8">
        <w:rPr>
          <w:rFonts w:ascii="Arial" w:hAnsi="Arial" w:cs="Arial"/>
          <w:b/>
          <w:sz w:val="18"/>
          <w:szCs w:val="18"/>
          <w:lang w:bidi="ru-RU"/>
        </w:rPr>
        <w:t>_</w:t>
      </w:r>
      <w:r w:rsidR="007D7A13" w:rsidRPr="005C2DE8">
        <w:rPr>
          <w:rFonts w:ascii="Arial" w:hAnsi="Arial" w:cs="Arial"/>
          <w:b/>
          <w:sz w:val="18"/>
          <w:szCs w:val="18"/>
          <w:lang w:val="en-US" w:bidi="ru-RU"/>
        </w:rPr>
        <w:t>name</w:t>
      </w:r>
      <w:r w:rsidR="00A775B0" w:rsidRPr="005C2DE8">
        <w:rPr>
          <w:rFonts w:ascii="Arial" w:hAnsi="Arial" w:cs="Arial"/>
          <w:b/>
          <w:sz w:val="18"/>
          <w:szCs w:val="18"/>
          <w:lang w:bidi="ru-RU"/>
        </w:rPr>
        <w:t>}</w:t>
      </w:r>
      <w:r w:rsidRPr="005C2DE8">
        <w:rPr>
          <w:rFonts w:ascii="Arial" w:hAnsi="Arial" w:cs="Arial"/>
          <w:sz w:val="18"/>
          <w:szCs w:val="18"/>
          <w:lang w:bidi="ru-RU"/>
        </w:rPr>
        <w:t xml:space="preserve"> (далее – «Страхователь») на условиях </w:t>
      </w:r>
      <w:r w:rsidR="00932D18" w:rsidRPr="005C2DE8">
        <w:rPr>
          <w:rFonts w:ascii="Arial" w:hAnsi="Arial" w:cs="Arial"/>
          <w:sz w:val="18"/>
          <w:szCs w:val="18"/>
          <w:lang w:bidi="ru-RU"/>
        </w:rPr>
        <w:t xml:space="preserve">Правилами комбинированного страхования имущества юридических лиц (038) (далее - «Правила ИЮЛ»), Правилами страхования имущества юридических лиц «от всех рисков» и убытков от перерыва в хозяйственной деятельности (производстве) (034) (далее - «Правила ВР») и Правилами страхования финансовых рисков физических и юридических лиц (147) (далее - «Правила ФР») Страховщика в редакциях, действующих на дату заключения Договора  </w:t>
      </w:r>
      <w:r w:rsidR="001B69D2" w:rsidRPr="005C2DE8">
        <w:rPr>
          <w:rFonts w:ascii="Arial" w:hAnsi="Arial" w:cs="Arial"/>
          <w:sz w:val="18"/>
          <w:szCs w:val="18"/>
          <w:lang w:bidi="ru-RU"/>
        </w:rPr>
        <w:t>(далее совместно именуемые – Правила страхования).</w:t>
      </w:r>
    </w:p>
    <w:p w14:paraId="515EC18C" w14:textId="77777777" w:rsidR="00932D18" w:rsidRPr="005C2DE8" w:rsidRDefault="00932D18" w:rsidP="003F63AD">
      <w:pPr>
        <w:widowControl w:val="0"/>
        <w:spacing w:after="0" w:line="240" w:lineRule="auto"/>
        <w:jc w:val="both"/>
        <w:rPr>
          <w:rFonts w:ascii="Arial" w:hAnsi="Arial" w:cs="Arial"/>
          <w:sz w:val="18"/>
          <w:szCs w:val="18"/>
          <w:lang w:bidi="ru-RU"/>
        </w:rPr>
      </w:pPr>
    </w:p>
    <w:tbl>
      <w:tblPr>
        <w:tblW w:w="1094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1"/>
        <w:gridCol w:w="141"/>
        <w:gridCol w:w="993"/>
        <w:gridCol w:w="141"/>
        <w:gridCol w:w="851"/>
        <w:gridCol w:w="709"/>
        <w:gridCol w:w="708"/>
        <w:gridCol w:w="142"/>
        <w:gridCol w:w="1559"/>
        <w:gridCol w:w="2127"/>
        <w:gridCol w:w="1842"/>
      </w:tblGrid>
      <w:tr w:rsidR="00CD4E59" w:rsidRPr="005C2DE8" w14:paraId="6F2F3B35" w14:textId="77777777" w:rsidTr="00EA1817">
        <w:trPr>
          <w:trHeight w:val="209"/>
        </w:trPr>
        <w:tc>
          <w:tcPr>
            <w:tcW w:w="1872" w:type="dxa"/>
            <w:gridSpan w:val="2"/>
            <w:vMerge w:val="restart"/>
            <w:shd w:val="clear" w:color="auto" w:fill="auto"/>
          </w:tcPr>
          <w:p w14:paraId="758B21E0" w14:textId="77777777" w:rsidR="00CD4E59" w:rsidRPr="005C2DE8" w:rsidRDefault="00CD4E59" w:rsidP="009E0206">
            <w:pPr>
              <w:tabs>
                <w:tab w:val="left" w:pos="175"/>
              </w:tabs>
              <w:contextualSpacing/>
              <w:rPr>
                <w:rFonts w:ascii="Arial" w:eastAsia="Calibri" w:hAnsi="Arial" w:cs="Arial"/>
                <w:b/>
                <w:sz w:val="18"/>
                <w:szCs w:val="18"/>
              </w:rPr>
            </w:pPr>
            <w:r w:rsidRPr="005C2DE8">
              <w:rPr>
                <w:rFonts w:ascii="Arial" w:eastAsia="Calibri" w:hAnsi="Arial" w:cs="Arial"/>
                <w:b/>
                <w:sz w:val="18"/>
                <w:szCs w:val="18"/>
              </w:rPr>
              <w:t>1. Арендатор Устройства</w:t>
            </w:r>
          </w:p>
        </w:tc>
        <w:tc>
          <w:tcPr>
            <w:tcW w:w="1134" w:type="dxa"/>
            <w:gridSpan w:val="2"/>
            <w:vMerge w:val="restart"/>
            <w:shd w:val="clear" w:color="auto" w:fill="auto"/>
          </w:tcPr>
          <w:p w14:paraId="77708F63" w14:textId="2AC8BA78" w:rsidR="00CD4E59" w:rsidRPr="005C2DE8" w:rsidRDefault="00CD4E59" w:rsidP="009E0206">
            <w:pPr>
              <w:tabs>
                <w:tab w:val="left" w:pos="175"/>
              </w:tabs>
              <w:contextualSpacing/>
              <w:rPr>
                <w:rFonts w:ascii="Arial" w:eastAsia="Calibri" w:hAnsi="Arial" w:cs="Arial"/>
                <w:b/>
                <w:sz w:val="18"/>
                <w:szCs w:val="18"/>
              </w:rPr>
            </w:pPr>
            <w:r w:rsidRPr="005C2DE8">
              <w:rPr>
                <w:rFonts w:ascii="Arial" w:eastAsia="Calibri" w:hAnsi="Arial" w:cs="Arial"/>
                <w:b/>
                <w:sz w:val="18"/>
                <w:szCs w:val="18"/>
              </w:rPr>
              <w:t>Для ЮЛ</w:t>
            </w:r>
          </w:p>
        </w:tc>
        <w:tc>
          <w:tcPr>
            <w:tcW w:w="2268" w:type="dxa"/>
            <w:gridSpan w:val="3"/>
            <w:shd w:val="clear" w:color="auto" w:fill="auto"/>
          </w:tcPr>
          <w:p w14:paraId="3439B3E3" w14:textId="7F2C4043" w:rsidR="00CD4E59" w:rsidRPr="005C2DE8" w:rsidRDefault="00CD4E59" w:rsidP="003F63AD">
            <w:pPr>
              <w:spacing w:after="0" w:line="240" w:lineRule="auto"/>
              <w:jc w:val="both"/>
              <w:rPr>
                <w:rFonts w:ascii="Arial" w:eastAsia="Calibri" w:hAnsi="Arial" w:cs="Arial"/>
                <w:iCs/>
                <w:sz w:val="18"/>
                <w:szCs w:val="18"/>
              </w:rPr>
            </w:pPr>
            <w:r w:rsidRPr="005C2DE8">
              <w:rPr>
                <w:rFonts w:ascii="Arial" w:eastAsia="Calibri" w:hAnsi="Arial" w:cs="Arial"/>
                <w:iCs/>
                <w:sz w:val="18"/>
                <w:szCs w:val="18"/>
              </w:rPr>
              <w:t>Наименование</w:t>
            </w:r>
          </w:p>
        </w:tc>
        <w:tc>
          <w:tcPr>
            <w:tcW w:w="1701" w:type="dxa"/>
            <w:gridSpan w:val="2"/>
            <w:shd w:val="clear" w:color="auto" w:fill="auto"/>
          </w:tcPr>
          <w:p w14:paraId="24B6ED19" w14:textId="5182B40A" w:rsidR="00CD4E59" w:rsidRPr="005C2DE8" w:rsidRDefault="00115944" w:rsidP="003F63AD">
            <w:pPr>
              <w:spacing w:after="0" w:line="240" w:lineRule="auto"/>
              <w:jc w:val="both"/>
              <w:rPr>
                <w:rFonts w:ascii="Arial" w:eastAsia="Calibri" w:hAnsi="Arial" w:cs="Arial"/>
                <w:iCs/>
                <w:sz w:val="18"/>
                <w:szCs w:val="18"/>
                <w:lang w:val="en-US"/>
              </w:rPr>
            </w:pPr>
            <w:r w:rsidRPr="005C2DE8">
              <w:rPr>
                <w:rFonts w:ascii="Arial" w:eastAsia="Calibri" w:hAnsi="Arial" w:cs="Arial"/>
                <w:iCs/>
                <w:sz w:val="18"/>
                <w:szCs w:val="18"/>
                <w:lang w:val="en-US"/>
              </w:rPr>
              <w:t>${</w:t>
            </w:r>
            <w:proofErr w:type="spellStart"/>
            <w:r w:rsidRPr="005C2DE8">
              <w:rPr>
                <w:rFonts w:ascii="Arial" w:eastAsia="Calibri" w:hAnsi="Arial" w:cs="Arial"/>
                <w:iCs/>
                <w:sz w:val="18"/>
                <w:szCs w:val="18"/>
                <w:lang w:val="en-US"/>
              </w:rPr>
              <w:t>legal_name</w:t>
            </w:r>
            <w:proofErr w:type="spellEnd"/>
            <w:r w:rsidRPr="005C2DE8">
              <w:rPr>
                <w:rFonts w:ascii="Arial" w:eastAsia="Calibri" w:hAnsi="Arial" w:cs="Arial"/>
                <w:iCs/>
                <w:sz w:val="18"/>
                <w:szCs w:val="18"/>
                <w:lang w:val="en-US"/>
              </w:rPr>
              <w:t>}</w:t>
            </w:r>
          </w:p>
        </w:tc>
        <w:tc>
          <w:tcPr>
            <w:tcW w:w="2127" w:type="dxa"/>
            <w:shd w:val="clear" w:color="auto" w:fill="auto"/>
          </w:tcPr>
          <w:p w14:paraId="18B2A590" w14:textId="15C53168" w:rsidR="00CD4E59" w:rsidRPr="005C2DE8" w:rsidRDefault="00CD4E59" w:rsidP="003F63AD">
            <w:pPr>
              <w:spacing w:after="0" w:line="240" w:lineRule="auto"/>
              <w:jc w:val="both"/>
              <w:rPr>
                <w:rFonts w:ascii="Arial" w:eastAsia="Calibri" w:hAnsi="Arial" w:cs="Arial"/>
                <w:iCs/>
                <w:sz w:val="18"/>
                <w:szCs w:val="18"/>
              </w:rPr>
            </w:pPr>
            <w:r w:rsidRPr="005C2DE8">
              <w:rPr>
                <w:rFonts w:ascii="Arial" w:eastAsia="Calibri" w:hAnsi="Arial" w:cs="Arial"/>
                <w:iCs/>
                <w:sz w:val="18"/>
                <w:szCs w:val="18"/>
              </w:rPr>
              <w:t>ИНН</w:t>
            </w:r>
          </w:p>
        </w:tc>
        <w:tc>
          <w:tcPr>
            <w:tcW w:w="1842" w:type="dxa"/>
            <w:shd w:val="clear" w:color="auto" w:fill="auto"/>
          </w:tcPr>
          <w:p w14:paraId="188631BF" w14:textId="16887AD8" w:rsidR="00CD4E59" w:rsidRPr="005C2DE8" w:rsidRDefault="00115944" w:rsidP="003F63AD">
            <w:pPr>
              <w:spacing w:after="0" w:line="240" w:lineRule="auto"/>
              <w:jc w:val="both"/>
              <w:rPr>
                <w:rFonts w:ascii="Arial" w:eastAsia="Calibri" w:hAnsi="Arial" w:cs="Arial"/>
                <w:iCs/>
                <w:sz w:val="18"/>
                <w:szCs w:val="18"/>
                <w:lang w:val="en-US"/>
              </w:rPr>
            </w:pPr>
            <w:r w:rsidRPr="005C2DE8">
              <w:rPr>
                <w:rFonts w:ascii="Arial" w:eastAsia="Calibri" w:hAnsi="Arial" w:cs="Arial"/>
                <w:iCs/>
                <w:sz w:val="18"/>
                <w:szCs w:val="18"/>
                <w:lang w:val="en-US"/>
              </w:rPr>
              <w:t>${</w:t>
            </w:r>
            <w:proofErr w:type="spellStart"/>
            <w:r w:rsidRPr="005C2DE8">
              <w:rPr>
                <w:rFonts w:ascii="Arial" w:eastAsia="Calibri" w:hAnsi="Arial" w:cs="Arial"/>
                <w:iCs/>
                <w:sz w:val="18"/>
                <w:szCs w:val="18"/>
                <w:lang w:val="en-US"/>
              </w:rPr>
              <w:t>legal_inn</w:t>
            </w:r>
            <w:proofErr w:type="spellEnd"/>
            <w:r w:rsidRPr="005C2DE8">
              <w:rPr>
                <w:rFonts w:ascii="Arial" w:eastAsia="Calibri" w:hAnsi="Arial" w:cs="Arial"/>
                <w:iCs/>
                <w:sz w:val="18"/>
                <w:szCs w:val="18"/>
                <w:lang w:val="en-US"/>
              </w:rPr>
              <w:t>}</w:t>
            </w:r>
          </w:p>
        </w:tc>
      </w:tr>
      <w:tr w:rsidR="00CD4E59" w:rsidRPr="005C2DE8" w14:paraId="3CC98102" w14:textId="77777777" w:rsidTr="00EA1817">
        <w:trPr>
          <w:trHeight w:val="50"/>
        </w:trPr>
        <w:tc>
          <w:tcPr>
            <w:tcW w:w="1872" w:type="dxa"/>
            <w:gridSpan w:val="2"/>
            <w:vMerge/>
            <w:shd w:val="clear" w:color="auto" w:fill="auto"/>
          </w:tcPr>
          <w:p w14:paraId="0018FC5E" w14:textId="77777777" w:rsidR="00CD4E59" w:rsidRPr="005C2DE8" w:rsidRDefault="00CD4E59" w:rsidP="009E0206">
            <w:pPr>
              <w:tabs>
                <w:tab w:val="left" w:pos="175"/>
              </w:tabs>
              <w:contextualSpacing/>
              <w:rPr>
                <w:rFonts w:ascii="Arial" w:eastAsia="Calibri" w:hAnsi="Arial" w:cs="Arial"/>
                <w:b/>
                <w:sz w:val="18"/>
                <w:szCs w:val="18"/>
              </w:rPr>
            </w:pPr>
          </w:p>
        </w:tc>
        <w:tc>
          <w:tcPr>
            <w:tcW w:w="1134" w:type="dxa"/>
            <w:gridSpan w:val="2"/>
            <w:vMerge/>
            <w:shd w:val="clear" w:color="auto" w:fill="auto"/>
          </w:tcPr>
          <w:p w14:paraId="01FF63C2" w14:textId="0D57E5D6" w:rsidR="00CD4E59" w:rsidRPr="005C2DE8" w:rsidRDefault="00CD4E59" w:rsidP="009E0206">
            <w:pPr>
              <w:tabs>
                <w:tab w:val="left" w:pos="175"/>
              </w:tabs>
              <w:contextualSpacing/>
              <w:rPr>
                <w:rFonts w:ascii="Arial" w:eastAsia="Calibri" w:hAnsi="Arial" w:cs="Arial"/>
                <w:b/>
                <w:sz w:val="18"/>
                <w:szCs w:val="18"/>
              </w:rPr>
            </w:pPr>
          </w:p>
        </w:tc>
        <w:tc>
          <w:tcPr>
            <w:tcW w:w="2268" w:type="dxa"/>
            <w:gridSpan w:val="3"/>
            <w:shd w:val="clear" w:color="auto" w:fill="auto"/>
          </w:tcPr>
          <w:p w14:paraId="3DA2B490" w14:textId="332EAC23" w:rsidR="00CD4E59" w:rsidRPr="005C2DE8" w:rsidRDefault="00CD4E59" w:rsidP="003F63AD">
            <w:pPr>
              <w:spacing w:after="0" w:line="240" w:lineRule="auto"/>
              <w:jc w:val="both"/>
              <w:rPr>
                <w:rFonts w:ascii="Arial" w:eastAsia="Calibri" w:hAnsi="Arial" w:cs="Arial"/>
                <w:iCs/>
                <w:sz w:val="18"/>
                <w:szCs w:val="18"/>
              </w:rPr>
            </w:pPr>
            <w:r w:rsidRPr="005C2DE8">
              <w:rPr>
                <w:rFonts w:ascii="Arial" w:eastAsia="Calibri" w:hAnsi="Arial" w:cs="Arial"/>
                <w:iCs/>
                <w:sz w:val="18"/>
                <w:szCs w:val="18"/>
              </w:rPr>
              <w:t>Адрес местонахождения</w:t>
            </w:r>
          </w:p>
        </w:tc>
        <w:tc>
          <w:tcPr>
            <w:tcW w:w="1701" w:type="dxa"/>
            <w:gridSpan w:val="2"/>
            <w:shd w:val="clear" w:color="auto" w:fill="auto"/>
          </w:tcPr>
          <w:p w14:paraId="41D489D8" w14:textId="528CB8C6" w:rsidR="00CD4E59" w:rsidRPr="005C2DE8" w:rsidRDefault="00115944" w:rsidP="003F63AD">
            <w:pPr>
              <w:spacing w:after="0" w:line="240" w:lineRule="auto"/>
              <w:jc w:val="both"/>
              <w:rPr>
                <w:rFonts w:ascii="Arial" w:eastAsia="Calibri" w:hAnsi="Arial" w:cs="Arial"/>
                <w:iCs/>
                <w:sz w:val="18"/>
                <w:szCs w:val="18"/>
                <w:lang w:val="en-US"/>
              </w:rPr>
            </w:pPr>
            <w:r w:rsidRPr="005C2DE8">
              <w:rPr>
                <w:rFonts w:ascii="Arial" w:eastAsia="Calibri" w:hAnsi="Arial" w:cs="Arial"/>
                <w:iCs/>
                <w:sz w:val="18"/>
                <w:szCs w:val="18"/>
                <w:lang w:val="en-US"/>
              </w:rPr>
              <w:t>${</w:t>
            </w:r>
            <w:proofErr w:type="spellStart"/>
            <w:r w:rsidRPr="005C2DE8">
              <w:rPr>
                <w:rFonts w:ascii="Arial" w:eastAsia="Calibri" w:hAnsi="Arial" w:cs="Arial"/>
                <w:iCs/>
                <w:sz w:val="18"/>
                <w:szCs w:val="18"/>
                <w:lang w:val="en-US"/>
              </w:rPr>
              <w:t>legal_address</w:t>
            </w:r>
            <w:proofErr w:type="spellEnd"/>
            <w:r w:rsidRPr="005C2DE8">
              <w:rPr>
                <w:rFonts w:ascii="Arial" w:eastAsia="Calibri" w:hAnsi="Arial" w:cs="Arial"/>
                <w:iCs/>
                <w:sz w:val="18"/>
                <w:szCs w:val="18"/>
                <w:lang w:val="en-US"/>
              </w:rPr>
              <w:t>}</w:t>
            </w:r>
          </w:p>
        </w:tc>
        <w:tc>
          <w:tcPr>
            <w:tcW w:w="2127" w:type="dxa"/>
            <w:shd w:val="clear" w:color="auto" w:fill="auto"/>
          </w:tcPr>
          <w:p w14:paraId="65B7B759" w14:textId="69E56F61" w:rsidR="00CD4E59" w:rsidRPr="005C2DE8" w:rsidRDefault="00CD4E59" w:rsidP="003F63AD">
            <w:pPr>
              <w:spacing w:after="0" w:line="240" w:lineRule="auto"/>
              <w:jc w:val="both"/>
              <w:rPr>
                <w:rFonts w:ascii="Arial" w:eastAsia="Calibri" w:hAnsi="Arial" w:cs="Arial"/>
                <w:iCs/>
                <w:sz w:val="18"/>
                <w:szCs w:val="18"/>
              </w:rPr>
            </w:pPr>
            <w:r w:rsidRPr="005C2DE8">
              <w:rPr>
                <w:rFonts w:ascii="Arial" w:eastAsia="Calibri" w:hAnsi="Arial" w:cs="Arial"/>
                <w:iCs/>
                <w:sz w:val="18"/>
                <w:szCs w:val="18"/>
              </w:rPr>
              <w:t>Телефон</w:t>
            </w:r>
          </w:p>
        </w:tc>
        <w:tc>
          <w:tcPr>
            <w:tcW w:w="1842" w:type="dxa"/>
            <w:shd w:val="clear" w:color="auto" w:fill="auto"/>
          </w:tcPr>
          <w:p w14:paraId="6D24EDF3" w14:textId="145FB0E4" w:rsidR="00CD4E59" w:rsidRPr="005C2DE8" w:rsidRDefault="00115944" w:rsidP="003F63AD">
            <w:pPr>
              <w:spacing w:after="0" w:line="240" w:lineRule="auto"/>
              <w:jc w:val="both"/>
              <w:rPr>
                <w:rFonts w:ascii="Arial" w:eastAsia="Calibri" w:hAnsi="Arial" w:cs="Arial"/>
                <w:iCs/>
                <w:sz w:val="18"/>
                <w:szCs w:val="18"/>
                <w:lang w:val="en-US"/>
              </w:rPr>
            </w:pPr>
            <w:r w:rsidRPr="005C2DE8">
              <w:rPr>
                <w:rFonts w:ascii="Arial" w:eastAsia="Calibri" w:hAnsi="Arial" w:cs="Arial"/>
                <w:iCs/>
                <w:sz w:val="18"/>
                <w:szCs w:val="18"/>
                <w:lang w:val="en-US"/>
              </w:rPr>
              <w:t>${</w:t>
            </w:r>
            <w:proofErr w:type="spellStart"/>
            <w:r w:rsidRPr="005C2DE8">
              <w:rPr>
                <w:rFonts w:ascii="Arial" w:eastAsia="Calibri" w:hAnsi="Arial" w:cs="Arial"/>
                <w:iCs/>
                <w:sz w:val="18"/>
                <w:szCs w:val="18"/>
                <w:lang w:val="en-US"/>
              </w:rPr>
              <w:t>legal_phone</w:t>
            </w:r>
            <w:proofErr w:type="spellEnd"/>
            <w:r w:rsidRPr="005C2DE8">
              <w:rPr>
                <w:rFonts w:ascii="Arial" w:eastAsia="Calibri" w:hAnsi="Arial" w:cs="Arial"/>
                <w:iCs/>
                <w:sz w:val="18"/>
                <w:szCs w:val="18"/>
                <w:lang w:val="en-US"/>
              </w:rPr>
              <w:t>}</w:t>
            </w:r>
          </w:p>
        </w:tc>
      </w:tr>
      <w:tr w:rsidR="00CD4E59" w:rsidRPr="005C2DE8" w14:paraId="6ACB9529" w14:textId="77777777" w:rsidTr="00EA1817">
        <w:trPr>
          <w:trHeight w:val="50"/>
        </w:trPr>
        <w:tc>
          <w:tcPr>
            <w:tcW w:w="1872" w:type="dxa"/>
            <w:gridSpan w:val="2"/>
            <w:vMerge/>
            <w:shd w:val="clear" w:color="auto" w:fill="auto"/>
          </w:tcPr>
          <w:p w14:paraId="65E881D4" w14:textId="77777777" w:rsidR="00CD4E59" w:rsidRPr="005C2DE8" w:rsidRDefault="00CD4E59" w:rsidP="009E0206">
            <w:pPr>
              <w:tabs>
                <w:tab w:val="left" w:pos="175"/>
              </w:tabs>
              <w:contextualSpacing/>
              <w:rPr>
                <w:rFonts w:ascii="Arial" w:eastAsia="Calibri" w:hAnsi="Arial" w:cs="Arial"/>
                <w:b/>
                <w:sz w:val="18"/>
                <w:szCs w:val="18"/>
              </w:rPr>
            </w:pPr>
          </w:p>
        </w:tc>
        <w:tc>
          <w:tcPr>
            <w:tcW w:w="1134" w:type="dxa"/>
            <w:gridSpan w:val="2"/>
            <w:vMerge w:val="restart"/>
            <w:shd w:val="clear" w:color="auto" w:fill="auto"/>
          </w:tcPr>
          <w:p w14:paraId="23C989F1" w14:textId="789736F9" w:rsidR="00CD4E59" w:rsidRPr="005C2DE8" w:rsidRDefault="00CD4E59" w:rsidP="009E0206">
            <w:pPr>
              <w:tabs>
                <w:tab w:val="left" w:pos="175"/>
              </w:tabs>
              <w:contextualSpacing/>
              <w:rPr>
                <w:rFonts w:ascii="Arial" w:eastAsia="Calibri" w:hAnsi="Arial" w:cs="Arial"/>
                <w:b/>
                <w:sz w:val="18"/>
                <w:szCs w:val="18"/>
              </w:rPr>
            </w:pPr>
            <w:r w:rsidRPr="005C2DE8">
              <w:rPr>
                <w:rFonts w:ascii="Arial" w:eastAsia="Calibri" w:hAnsi="Arial" w:cs="Arial"/>
                <w:b/>
                <w:sz w:val="18"/>
                <w:szCs w:val="18"/>
              </w:rPr>
              <w:t>Для ФЛ</w:t>
            </w:r>
          </w:p>
        </w:tc>
        <w:tc>
          <w:tcPr>
            <w:tcW w:w="2268" w:type="dxa"/>
            <w:gridSpan w:val="3"/>
            <w:shd w:val="clear" w:color="auto" w:fill="auto"/>
          </w:tcPr>
          <w:p w14:paraId="05BDB9EC" w14:textId="7635535B" w:rsidR="00CD4E59" w:rsidRPr="005C2DE8" w:rsidRDefault="00CD4E59" w:rsidP="003F63AD">
            <w:pPr>
              <w:spacing w:after="0" w:line="240" w:lineRule="auto"/>
              <w:jc w:val="both"/>
              <w:rPr>
                <w:rFonts w:ascii="Arial" w:eastAsia="Calibri" w:hAnsi="Arial" w:cs="Arial"/>
                <w:iCs/>
                <w:sz w:val="18"/>
                <w:szCs w:val="18"/>
              </w:rPr>
            </w:pPr>
            <w:r w:rsidRPr="005C2DE8">
              <w:rPr>
                <w:rFonts w:ascii="Arial" w:eastAsia="Calibri" w:hAnsi="Arial" w:cs="Arial"/>
                <w:iCs/>
                <w:sz w:val="18"/>
                <w:szCs w:val="18"/>
              </w:rPr>
              <w:t>ФИО</w:t>
            </w:r>
          </w:p>
        </w:tc>
        <w:tc>
          <w:tcPr>
            <w:tcW w:w="1701" w:type="dxa"/>
            <w:gridSpan w:val="2"/>
            <w:shd w:val="clear" w:color="auto" w:fill="auto"/>
          </w:tcPr>
          <w:p w14:paraId="5A923E44" w14:textId="517F7BFA" w:rsidR="00CD4E59" w:rsidRPr="005C2DE8" w:rsidRDefault="00115944" w:rsidP="003F63AD">
            <w:pPr>
              <w:spacing w:after="0" w:line="240" w:lineRule="auto"/>
              <w:jc w:val="both"/>
              <w:rPr>
                <w:rFonts w:ascii="Arial" w:eastAsia="Calibri" w:hAnsi="Arial" w:cs="Arial"/>
                <w:iCs/>
                <w:sz w:val="18"/>
                <w:szCs w:val="18"/>
                <w:lang w:val="en-US"/>
              </w:rPr>
            </w:pPr>
            <w:r w:rsidRPr="005C2DE8">
              <w:rPr>
                <w:rFonts w:ascii="Arial" w:eastAsia="Calibri" w:hAnsi="Arial" w:cs="Arial"/>
                <w:iCs/>
                <w:sz w:val="18"/>
                <w:szCs w:val="18"/>
                <w:lang w:val="en-US"/>
              </w:rPr>
              <w:t>${</w:t>
            </w:r>
            <w:proofErr w:type="spellStart"/>
            <w:r w:rsidRPr="005C2DE8">
              <w:rPr>
                <w:rFonts w:ascii="Arial" w:eastAsia="Calibri" w:hAnsi="Arial" w:cs="Arial"/>
                <w:iCs/>
                <w:sz w:val="18"/>
                <w:szCs w:val="18"/>
                <w:lang w:val="en-US"/>
              </w:rPr>
              <w:t>physical_name</w:t>
            </w:r>
            <w:proofErr w:type="spellEnd"/>
            <w:r w:rsidRPr="005C2DE8">
              <w:rPr>
                <w:rFonts w:ascii="Arial" w:eastAsia="Calibri" w:hAnsi="Arial" w:cs="Arial"/>
                <w:iCs/>
                <w:sz w:val="18"/>
                <w:szCs w:val="18"/>
                <w:lang w:val="en-US"/>
              </w:rPr>
              <w:t>}</w:t>
            </w:r>
          </w:p>
        </w:tc>
        <w:tc>
          <w:tcPr>
            <w:tcW w:w="2127" w:type="dxa"/>
            <w:shd w:val="clear" w:color="auto" w:fill="auto"/>
          </w:tcPr>
          <w:p w14:paraId="376BA500" w14:textId="578303AF" w:rsidR="00CD4E59" w:rsidRPr="005C2DE8" w:rsidRDefault="00CD4E59" w:rsidP="003F63AD">
            <w:pPr>
              <w:spacing w:after="0" w:line="240" w:lineRule="auto"/>
              <w:jc w:val="both"/>
              <w:rPr>
                <w:rFonts w:ascii="Arial" w:eastAsia="Calibri" w:hAnsi="Arial" w:cs="Arial"/>
                <w:iCs/>
                <w:sz w:val="18"/>
                <w:szCs w:val="18"/>
              </w:rPr>
            </w:pPr>
            <w:r w:rsidRPr="005C2DE8">
              <w:rPr>
                <w:rFonts w:ascii="Arial" w:eastAsia="Calibri" w:hAnsi="Arial" w:cs="Arial"/>
                <w:iCs/>
                <w:sz w:val="18"/>
                <w:szCs w:val="18"/>
              </w:rPr>
              <w:t>Телефон</w:t>
            </w:r>
          </w:p>
        </w:tc>
        <w:tc>
          <w:tcPr>
            <w:tcW w:w="1842" w:type="dxa"/>
            <w:shd w:val="clear" w:color="auto" w:fill="auto"/>
          </w:tcPr>
          <w:p w14:paraId="37A5B2DD" w14:textId="343D150A" w:rsidR="00CD4E59" w:rsidRPr="005C2DE8" w:rsidRDefault="00115944" w:rsidP="003F63AD">
            <w:pPr>
              <w:spacing w:after="0" w:line="240" w:lineRule="auto"/>
              <w:jc w:val="both"/>
              <w:rPr>
                <w:rFonts w:ascii="Arial" w:eastAsia="Calibri" w:hAnsi="Arial" w:cs="Arial"/>
                <w:iCs/>
                <w:sz w:val="18"/>
                <w:szCs w:val="18"/>
                <w:lang w:val="en-US"/>
              </w:rPr>
            </w:pPr>
            <w:r w:rsidRPr="005C2DE8">
              <w:rPr>
                <w:rFonts w:ascii="Arial" w:eastAsia="Calibri" w:hAnsi="Arial" w:cs="Arial"/>
                <w:iCs/>
                <w:sz w:val="18"/>
                <w:szCs w:val="18"/>
                <w:lang w:val="en-US"/>
              </w:rPr>
              <w:t>${</w:t>
            </w:r>
            <w:proofErr w:type="spellStart"/>
            <w:r w:rsidRPr="005C2DE8">
              <w:rPr>
                <w:rFonts w:ascii="Arial" w:eastAsia="Calibri" w:hAnsi="Arial" w:cs="Arial"/>
                <w:iCs/>
                <w:sz w:val="18"/>
                <w:szCs w:val="18"/>
                <w:lang w:val="en-US"/>
              </w:rPr>
              <w:t>physical_phone</w:t>
            </w:r>
            <w:proofErr w:type="spellEnd"/>
            <w:r w:rsidRPr="005C2DE8">
              <w:rPr>
                <w:rFonts w:ascii="Arial" w:eastAsia="Calibri" w:hAnsi="Arial" w:cs="Arial"/>
                <w:iCs/>
                <w:sz w:val="18"/>
                <w:szCs w:val="18"/>
                <w:lang w:val="en-US"/>
              </w:rPr>
              <w:t>}</w:t>
            </w:r>
          </w:p>
        </w:tc>
      </w:tr>
      <w:tr w:rsidR="00CD4E59" w:rsidRPr="005C2DE8" w14:paraId="327AC13E" w14:textId="77777777" w:rsidTr="00EA1817">
        <w:trPr>
          <w:trHeight w:val="50"/>
        </w:trPr>
        <w:tc>
          <w:tcPr>
            <w:tcW w:w="1872" w:type="dxa"/>
            <w:gridSpan w:val="2"/>
            <w:vMerge/>
            <w:shd w:val="clear" w:color="auto" w:fill="auto"/>
          </w:tcPr>
          <w:p w14:paraId="1F262DAC" w14:textId="77777777" w:rsidR="00CD4E59" w:rsidRPr="005C2DE8" w:rsidRDefault="00CD4E59" w:rsidP="009E0206">
            <w:pPr>
              <w:tabs>
                <w:tab w:val="left" w:pos="175"/>
              </w:tabs>
              <w:contextualSpacing/>
              <w:rPr>
                <w:rFonts w:ascii="Arial" w:eastAsia="Calibri" w:hAnsi="Arial" w:cs="Arial"/>
                <w:b/>
                <w:sz w:val="18"/>
                <w:szCs w:val="18"/>
              </w:rPr>
            </w:pPr>
          </w:p>
        </w:tc>
        <w:tc>
          <w:tcPr>
            <w:tcW w:w="1134" w:type="dxa"/>
            <w:gridSpan w:val="2"/>
            <w:vMerge/>
            <w:shd w:val="clear" w:color="auto" w:fill="auto"/>
          </w:tcPr>
          <w:p w14:paraId="16B2E8FE" w14:textId="77777777" w:rsidR="00CD4E59" w:rsidRPr="005C2DE8" w:rsidRDefault="00CD4E59" w:rsidP="009E0206">
            <w:pPr>
              <w:tabs>
                <w:tab w:val="left" w:pos="175"/>
              </w:tabs>
              <w:contextualSpacing/>
              <w:rPr>
                <w:rFonts w:ascii="Arial" w:eastAsia="Calibri" w:hAnsi="Arial" w:cs="Arial"/>
                <w:b/>
                <w:sz w:val="18"/>
                <w:szCs w:val="18"/>
              </w:rPr>
            </w:pPr>
          </w:p>
        </w:tc>
        <w:tc>
          <w:tcPr>
            <w:tcW w:w="2268" w:type="dxa"/>
            <w:gridSpan w:val="3"/>
            <w:shd w:val="clear" w:color="auto" w:fill="auto"/>
          </w:tcPr>
          <w:p w14:paraId="68A11304" w14:textId="3338496C" w:rsidR="00CD4E59" w:rsidRPr="005C2DE8" w:rsidRDefault="00CD4E59" w:rsidP="003F63AD">
            <w:pPr>
              <w:spacing w:after="0" w:line="240" w:lineRule="auto"/>
              <w:jc w:val="both"/>
              <w:rPr>
                <w:rFonts w:ascii="Arial" w:eastAsia="Calibri" w:hAnsi="Arial" w:cs="Arial"/>
                <w:iCs/>
                <w:sz w:val="18"/>
                <w:szCs w:val="18"/>
              </w:rPr>
            </w:pPr>
            <w:r w:rsidRPr="005C2DE8">
              <w:rPr>
                <w:rFonts w:ascii="Arial" w:eastAsia="Calibri" w:hAnsi="Arial" w:cs="Arial"/>
                <w:iCs/>
                <w:sz w:val="18"/>
                <w:szCs w:val="18"/>
              </w:rPr>
              <w:t xml:space="preserve">Паспортные данные </w:t>
            </w:r>
          </w:p>
        </w:tc>
        <w:tc>
          <w:tcPr>
            <w:tcW w:w="1701" w:type="dxa"/>
            <w:gridSpan w:val="2"/>
            <w:shd w:val="clear" w:color="auto" w:fill="auto"/>
          </w:tcPr>
          <w:p w14:paraId="066369E2" w14:textId="5B5DF2D0" w:rsidR="00CD4E59" w:rsidRPr="005C2DE8" w:rsidRDefault="00115944" w:rsidP="003F63AD">
            <w:pPr>
              <w:spacing w:after="0" w:line="240" w:lineRule="auto"/>
              <w:jc w:val="both"/>
              <w:rPr>
                <w:rFonts w:ascii="Arial" w:eastAsia="Calibri" w:hAnsi="Arial" w:cs="Arial"/>
                <w:iCs/>
                <w:sz w:val="18"/>
                <w:szCs w:val="18"/>
                <w:lang w:val="en-US"/>
              </w:rPr>
            </w:pPr>
            <w:r w:rsidRPr="005C2DE8">
              <w:rPr>
                <w:rFonts w:ascii="Arial" w:eastAsia="Calibri" w:hAnsi="Arial" w:cs="Arial"/>
                <w:iCs/>
                <w:sz w:val="18"/>
                <w:szCs w:val="18"/>
                <w:lang w:val="en-US"/>
              </w:rPr>
              <w:t>${</w:t>
            </w:r>
            <w:proofErr w:type="spellStart"/>
            <w:r w:rsidRPr="005C2DE8">
              <w:rPr>
                <w:rFonts w:ascii="Arial" w:eastAsia="Calibri" w:hAnsi="Arial" w:cs="Arial"/>
                <w:iCs/>
                <w:sz w:val="18"/>
                <w:szCs w:val="18"/>
                <w:lang w:val="en-US"/>
              </w:rPr>
              <w:t>physical_passport</w:t>
            </w:r>
            <w:proofErr w:type="spellEnd"/>
            <w:r w:rsidRPr="005C2DE8">
              <w:rPr>
                <w:rFonts w:ascii="Arial" w:eastAsia="Calibri" w:hAnsi="Arial" w:cs="Arial"/>
                <w:iCs/>
                <w:sz w:val="18"/>
                <w:szCs w:val="18"/>
                <w:lang w:val="en-US"/>
              </w:rPr>
              <w:t>}</w:t>
            </w:r>
          </w:p>
        </w:tc>
        <w:tc>
          <w:tcPr>
            <w:tcW w:w="2127" w:type="dxa"/>
            <w:shd w:val="clear" w:color="auto" w:fill="auto"/>
          </w:tcPr>
          <w:p w14:paraId="2EE1A605" w14:textId="2E83690F" w:rsidR="00CD4E59" w:rsidRPr="005C2DE8" w:rsidRDefault="00CD4E59" w:rsidP="003F63AD">
            <w:pPr>
              <w:spacing w:after="0" w:line="240" w:lineRule="auto"/>
              <w:jc w:val="both"/>
              <w:rPr>
                <w:rFonts w:ascii="Arial" w:eastAsia="Calibri" w:hAnsi="Arial" w:cs="Arial"/>
                <w:iCs/>
                <w:sz w:val="18"/>
                <w:szCs w:val="18"/>
              </w:rPr>
            </w:pPr>
            <w:r w:rsidRPr="005C2DE8">
              <w:rPr>
                <w:rFonts w:ascii="Arial" w:eastAsia="Calibri" w:hAnsi="Arial" w:cs="Arial"/>
                <w:iCs/>
                <w:sz w:val="18"/>
                <w:szCs w:val="18"/>
              </w:rPr>
              <w:t>Адрес регистрации</w:t>
            </w:r>
          </w:p>
        </w:tc>
        <w:tc>
          <w:tcPr>
            <w:tcW w:w="1842" w:type="dxa"/>
            <w:shd w:val="clear" w:color="auto" w:fill="auto"/>
          </w:tcPr>
          <w:p w14:paraId="21AADA05" w14:textId="16F3ED9A" w:rsidR="00CD4E59" w:rsidRPr="005C2DE8" w:rsidRDefault="00115944" w:rsidP="003F63AD">
            <w:pPr>
              <w:spacing w:after="0" w:line="240" w:lineRule="auto"/>
              <w:jc w:val="both"/>
              <w:rPr>
                <w:rFonts w:ascii="Arial" w:eastAsia="Calibri" w:hAnsi="Arial" w:cs="Arial"/>
                <w:iCs/>
                <w:sz w:val="18"/>
                <w:szCs w:val="18"/>
                <w:lang w:val="en-US"/>
              </w:rPr>
            </w:pPr>
            <w:r w:rsidRPr="005C2DE8">
              <w:rPr>
                <w:rFonts w:ascii="Arial" w:eastAsia="Calibri" w:hAnsi="Arial" w:cs="Arial"/>
                <w:iCs/>
                <w:sz w:val="18"/>
                <w:szCs w:val="18"/>
                <w:lang w:val="en-US"/>
              </w:rPr>
              <w:t>${</w:t>
            </w:r>
            <w:proofErr w:type="spellStart"/>
            <w:r w:rsidRPr="005C2DE8">
              <w:rPr>
                <w:rFonts w:ascii="Arial" w:eastAsia="Calibri" w:hAnsi="Arial" w:cs="Arial"/>
                <w:iCs/>
                <w:sz w:val="18"/>
                <w:szCs w:val="18"/>
                <w:lang w:val="en-US"/>
              </w:rPr>
              <w:t>physical_address</w:t>
            </w:r>
            <w:proofErr w:type="spellEnd"/>
            <w:r w:rsidRPr="005C2DE8">
              <w:rPr>
                <w:rFonts w:ascii="Arial" w:eastAsia="Calibri" w:hAnsi="Arial" w:cs="Arial"/>
                <w:iCs/>
                <w:sz w:val="18"/>
                <w:szCs w:val="18"/>
                <w:lang w:val="en-US"/>
              </w:rPr>
              <w:t>}</w:t>
            </w:r>
          </w:p>
        </w:tc>
      </w:tr>
      <w:tr w:rsidR="009E0206" w:rsidRPr="005C2DE8" w14:paraId="06EC6219" w14:textId="77777777" w:rsidTr="00EA1817">
        <w:trPr>
          <w:trHeight w:val="301"/>
        </w:trPr>
        <w:tc>
          <w:tcPr>
            <w:tcW w:w="4566" w:type="dxa"/>
            <w:gridSpan w:val="6"/>
            <w:shd w:val="clear" w:color="auto" w:fill="auto"/>
          </w:tcPr>
          <w:p w14:paraId="1966FBC7" w14:textId="5576822E" w:rsidR="009E0206" w:rsidRPr="005C2DE8" w:rsidRDefault="00DC53E4" w:rsidP="009E0206">
            <w:pPr>
              <w:pStyle w:val="aff"/>
              <w:numPr>
                <w:ilvl w:val="0"/>
                <w:numId w:val="20"/>
              </w:numPr>
              <w:tabs>
                <w:tab w:val="left" w:pos="175"/>
              </w:tabs>
              <w:rPr>
                <w:rFonts w:ascii="Arial" w:eastAsia="Calibri" w:hAnsi="Arial" w:cs="Arial"/>
                <w:b/>
                <w:sz w:val="18"/>
                <w:szCs w:val="18"/>
                <w:lang w:eastAsia="en-US"/>
              </w:rPr>
            </w:pPr>
            <w:r w:rsidRPr="005C2DE8">
              <w:rPr>
                <w:rFonts w:ascii="Arial" w:eastAsia="Calibri" w:hAnsi="Arial" w:cs="Arial"/>
                <w:b/>
                <w:sz w:val="18"/>
                <w:szCs w:val="18"/>
                <w:lang w:eastAsia="en-US"/>
              </w:rPr>
              <w:t>Выгодоприобретатель</w:t>
            </w:r>
            <w:r w:rsidR="00B0464B" w:rsidRPr="005C2DE8">
              <w:rPr>
                <w:rFonts w:ascii="Arial" w:eastAsia="Calibri" w:hAnsi="Arial" w:cs="Arial"/>
                <w:b/>
                <w:sz w:val="18"/>
                <w:szCs w:val="18"/>
                <w:lang w:eastAsia="en-US"/>
              </w:rPr>
              <w:t xml:space="preserve"> </w:t>
            </w:r>
          </w:p>
        </w:tc>
        <w:tc>
          <w:tcPr>
            <w:tcW w:w="6378" w:type="dxa"/>
            <w:gridSpan w:val="5"/>
            <w:shd w:val="clear" w:color="auto" w:fill="auto"/>
          </w:tcPr>
          <w:p w14:paraId="1ED5B0CD" w14:textId="386D3AF5" w:rsidR="00B379AD" w:rsidRPr="005C2DE8" w:rsidRDefault="00CD4E59" w:rsidP="00DC53E4">
            <w:pPr>
              <w:spacing w:after="0" w:line="240" w:lineRule="auto"/>
              <w:jc w:val="both"/>
              <w:rPr>
                <w:rFonts w:ascii="Arial" w:eastAsia="Calibri" w:hAnsi="Arial" w:cs="Arial"/>
                <w:iCs/>
                <w:sz w:val="18"/>
                <w:szCs w:val="18"/>
              </w:rPr>
            </w:pPr>
            <w:r w:rsidRPr="005C2DE8">
              <w:rPr>
                <w:rFonts w:ascii="Arial" w:eastAsia="Calibri" w:hAnsi="Arial" w:cs="Arial"/>
                <w:iCs/>
                <w:sz w:val="18"/>
                <w:szCs w:val="18"/>
              </w:rPr>
              <w:t>Страхователь</w:t>
            </w:r>
          </w:p>
        </w:tc>
      </w:tr>
      <w:tr w:rsidR="00E539ED" w:rsidRPr="005C2DE8" w14:paraId="3FAF217E" w14:textId="77777777" w:rsidTr="00EA1817">
        <w:trPr>
          <w:gridAfter w:val="1"/>
          <w:wAfter w:w="1842" w:type="dxa"/>
          <w:trHeight w:val="145"/>
        </w:trPr>
        <w:tc>
          <w:tcPr>
            <w:tcW w:w="3006" w:type="dxa"/>
            <w:gridSpan w:val="4"/>
            <w:vMerge w:val="restart"/>
            <w:shd w:val="clear" w:color="auto" w:fill="auto"/>
          </w:tcPr>
          <w:p w14:paraId="712610B3" w14:textId="67E72935" w:rsidR="00E539ED" w:rsidRPr="005C2DE8" w:rsidRDefault="00E539ED" w:rsidP="009E0206">
            <w:pPr>
              <w:pStyle w:val="aff"/>
              <w:numPr>
                <w:ilvl w:val="0"/>
                <w:numId w:val="20"/>
              </w:numPr>
              <w:tabs>
                <w:tab w:val="left" w:pos="175"/>
              </w:tabs>
              <w:ind w:left="0" w:firstLine="0"/>
              <w:rPr>
                <w:rFonts w:ascii="Arial" w:eastAsia="Calibri" w:hAnsi="Arial" w:cs="Arial"/>
                <w:b/>
                <w:sz w:val="18"/>
                <w:szCs w:val="18"/>
                <w:lang w:eastAsia="en-US"/>
              </w:rPr>
            </w:pPr>
            <w:r w:rsidRPr="005C2DE8">
              <w:rPr>
                <w:rFonts w:ascii="Arial" w:eastAsia="Calibri" w:hAnsi="Arial" w:cs="Arial"/>
                <w:b/>
                <w:sz w:val="18"/>
                <w:szCs w:val="18"/>
                <w:lang w:eastAsia="en-US"/>
              </w:rPr>
              <w:t xml:space="preserve"> Застрахованное имущество (Устройство)</w:t>
            </w:r>
          </w:p>
        </w:tc>
        <w:tc>
          <w:tcPr>
            <w:tcW w:w="851" w:type="dxa"/>
            <w:shd w:val="clear" w:color="auto" w:fill="auto"/>
          </w:tcPr>
          <w:p w14:paraId="2B9DDD76" w14:textId="77777777" w:rsidR="00E539ED" w:rsidRPr="005C2DE8" w:rsidRDefault="00E539ED" w:rsidP="00DF3185">
            <w:pPr>
              <w:pStyle w:val="21"/>
              <w:ind w:firstLine="31"/>
              <w:jc w:val="center"/>
              <w:rPr>
                <w:rFonts w:ascii="Arial" w:hAnsi="Arial" w:cs="Arial"/>
                <w:color w:val="000000"/>
                <w:sz w:val="18"/>
                <w:szCs w:val="18"/>
              </w:rPr>
            </w:pPr>
            <w:r w:rsidRPr="005C2DE8">
              <w:rPr>
                <w:rFonts w:ascii="Arial" w:hAnsi="Arial" w:cs="Arial"/>
                <w:color w:val="000000"/>
                <w:sz w:val="18"/>
                <w:szCs w:val="18"/>
              </w:rPr>
              <w:t>Тип</w:t>
            </w:r>
          </w:p>
        </w:tc>
        <w:tc>
          <w:tcPr>
            <w:tcW w:w="1559" w:type="dxa"/>
            <w:gridSpan w:val="3"/>
            <w:shd w:val="clear" w:color="auto" w:fill="auto"/>
          </w:tcPr>
          <w:p w14:paraId="6245B023" w14:textId="7F8C9B00" w:rsidR="00E539ED" w:rsidRPr="005C2DE8" w:rsidRDefault="00E539ED" w:rsidP="00DF3185">
            <w:pPr>
              <w:pStyle w:val="21"/>
              <w:ind w:firstLine="31"/>
              <w:jc w:val="center"/>
              <w:rPr>
                <w:rFonts w:ascii="Arial" w:hAnsi="Arial" w:cs="Arial"/>
                <w:color w:val="000000"/>
                <w:sz w:val="18"/>
                <w:szCs w:val="18"/>
              </w:rPr>
            </w:pPr>
            <w:r w:rsidRPr="005C2DE8">
              <w:rPr>
                <w:rFonts w:ascii="Arial" w:hAnsi="Arial" w:cs="Arial"/>
                <w:color w:val="000000"/>
                <w:sz w:val="18"/>
                <w:szCs w:val="18"/>
              </w:rPr>
              <w:t>Производитель</w:t>
            </w:r>
          </w:p>
        </w:tc>
        <w:tc>
          <w:tcPr>
            <w:tcW w:w="1559" w:type="dxa"/>
            <w:shd w:val="clear" w:color="auto" w:fill="auto"/>
          </w:tcPr>
          <w:p w14:paraId="465463F3" w14:textId="1CFFF87E" w:rsidR="00E539ED" w:rsidRPr="005C2DE8" w:rsidRDefault="00E539ED" w:rsidP="00DF3185">
            <w:pPr>
              <w:pStyle w:val="21"/>
              <w:ind w:firstLine="31"/>
              <w:jc w:val="center"/>
              <w:rPr>
                <w:rFonts w:ascii="Arial" w:hAnsi="Arial" w:cs="Arial"/>
                <w:color w:val="000000"/>
                <w:sz w:val="18"/>
                <w:szCs w:val="18"/>
              </w:rPr>
            </w:pPr>
            <w:r w:rsidRPr="005C2DE8">
              <w:rPr>
                <w:rFonts w:ascii="Arial" w:hAnsi="Arial" w:cs="Arial"/>
                <w:color w:val="000000"/>
                <w:sz w:val="18"/>
                <w:szCs w:val="18"/>
              </w:rPr>
              <w:t>Модель</w:t>
            </w:r>
          </w:p>
        </w:tc>
        <w:tc>
          <w:tcPr>
            <w:tcW w:w="2127" w:type="dxa"/>
            <w:shd w:val="clear" w:color="auto" w:fill="auto"/>
          </w:tcPr>
          <w:p w14:paraId="2E8B4BC0" w14:textId="3660A6F9" w:rsidR="00E539ED" w:rsidRPr="005C2DE8" w:rsidRDefault="00E539ED" w:rsidP="00DF3185">
            <w:pPr>
              <w:pStyle w:val="21"/>
              <w:ind w:firstLine="31"/>
              <w:jc w:val="center"/>
              <w:rPr>
                <w:rFonts w:ascii="Arial" w:hAnsi="Arial" w:cs="Arial"/>
                <w:color w:val="000000"/>
                <w:sz w:val="18"/>
                <w:szCs w:val="18"/>
              </w:rPr>
            </w:pPr>
            <w:r w:rsidRPr="005C2DE8">
              <w:rPr>
                <w:rFonts w:ascii="Arial" w:hAnsi="Arial" w:cs="Arial"/>
                <w:color w:val="000000"/>
                <w:sz w:val="18"/>
                <w:szCs w:val="18"/>
              </w:rPr>
              <w:t>Серийный номер</w:t>
            </w:r>
          </w:p>
        </w:tc>
      </w:tr>
      <w:tr w:rsidR="00E539ED" w:rsidRPr="005C2DE8" w14:paraId="2EFD5769" w14:textId="77777777" w:rsidTr="00EA1817">
        <w:trPr>
          <w:gridAfter w:val="1"/>
          <w:wAfter w:w="1842" w:type="dxa"/>
          <w:trHeight w:val="145"/>
        </w:trPr>
        <w:tc>
          <w:tcPr>
            <w:tcW w:w="3006" w:type="dxa"/>
            <w:gridSpan w:val="4"/>
            <w:vMerge/>
            <w:shd w:val="clear" w:color="auto" w:fill="auto"/>
          </w:tcPr>
          <w:p w14:paraId="26A87F10" w14:textId="77777777" w:rsidR="00E539ED" w:rsidRPr="005C2DE8" w:rsidRDefault="00E539ED" w:rsidP="009E0206">
            <w:pPr>
              <w:pStyle w:val="aff"/>
              <w:numPr>
                <w:ilvl w:val="0"/>
                <w:numId w:val="20"/>
              </w:numPr>
              <w:tabs>
                <w:tab w:val="left" w:pos="175"/>
              </w:tabs>
              <w:ind w:left="0" w:firstLine="0"/>
              <w:rPr>
                <w:rFonts w:ascii="Arial" w:eastAsia="Calibri" w:hAnsi="Arial" w:cs="Arial"/>
                <w:b/>
                <w:sz w:val="18"/>
                <w:szCs w:val="18"/>
                <w:lang w:eastAsia="en-US"/>
              </w:rPr>
            </w:pPr>
          </w:p>
        </w:tc>
        <w:tc>
          <w:tcPr>
            <w:tcW w:w="851" w:type="dxa"/>
            <w:shd w:val="clear" w:color="auto" w:fill="auto"/>
          </w:tcPr>
          <w:p w14:paraId="291F4462" w14:textId="5597169F" w:rsidR="00E539ED" w:rsidRPr="005C2DE8" w:rsidRDefault="00115944" w:rsidP="00DF3185">
            <w:pPr>
              <w:pStyle w:val="21"/>
              <w:ind w:firstLine="31"/>
              <w:jc w:val="center"/>
              <w:rPr>
                <w:rFonts w:ascii="Arial" w:hAnsi="Arial" w:cs="Arial"/>
                <w:color w:val="000000"/>
                <w:sz w:val="18"/>
                <w:szCs w:val="18"/>
                <w:lang w:val="en-US"/>
              </w:rPr>
            </w:pPr>
            <w:r w:rsidRPr="005C2DE8">
              <w:rPr>
                <w:rFonts w:ascii="Arial" w:hAnsi="Arial" w:cs="Arial"/>
                <w:color w:val="000000"/>
                <w:sz w:val="18"/>
                <w:szCs w:val="18"/>
                <w:lang w:val="en-US"/>
              </w:rPr>
              <w:t>${type}</w:t>
            </w:r>
          </w:p>
        </w:tc>
        <w:tc>
          <w:tcPr>
            <w:tcW w:w="1559" w:type="dxa"/>
            <w:gridSpan w:val="3"/>
            <w:shd w:val="clear" w:color="auto" w:fill="auto"/>
          </w:tcPr>
          <w:p w14:paraId="2F8F2697" w14:textId="296E0996" w:rsidR="00E539ED" w:rsidRPr="005C2DE8" w:rsidRDefault="00115944" w:rsidP="00DF3185">
            <w:pPr>
              <w:pStyle w:val="21"/>
              <w:ind w:firstLine="31"/>
              <w:jc w:val="center"/>
              <w:rPr>
                <w:rFonts w:ascii="Arial" w:hAnsi="Arial" w:cs="Arial"/>
                <w:color w:val="000000"/>
                <w:sz w:val="18"/>
                <w:szCs w:val="18"/>
                <w:lang w:val="en-US"/>
              </w:rPr>
            </w:pPr>
            <w:r w:rsidRPr="005C2DE8">
              <w:rPr>
                <w:rFonts w:ascii="Arial" w:hAnsi="Arial" w:cs="Arial"/>
                <w:color w:val="000000"/>
                <w:sz w:val="18"/>
                <w:szCs w:val="18"/>
                <w:lang w:val="en-US"/>
              </w:rPr>
              <w:t>${brand}</w:t>
            </w:r>
          </w:p>
        </w:tc>
        <w:tc>
          <w:tcPr>
            <w:tcW w:w="1559" w:type="dxa"/>
            <w:shd w:val="clear" w:color="auto" w:fill="auto"/>
          </w:tcPr>
          <w:p w14:paraId="21C8312B" w14:textId="1BF63120" w:rsidR="00E539ED" w:rsidRPr="005C2DE8" w:rsidRDefault="00115944" w:rsidP="00DF3185">
            <w:pPr>
              <w:pStyle w:val="21"/>
              <w:ind w:firstLine="31"/>
              <w:jc w:val="center"/>
              <w:rPr>
                <w:rFonts w:ascii="Arial" w:hAnsi="Arial" w:cs="Arial"/>
                <w:color w:val="000000"/>
                <w:sz w:val="18"/>
                <w:szCs w:val="18"/>
                <w:lang w:val="en-US"/>
              </w:rPr>
            </w:pPr>
            <w:r w:rsidRPr="005C2DE8">
              <w:rPr>
                <w:rFonts w:ascii="Arial" w:hAnsi="Arial" w:cs="Arial"/>
                <w:color w:val="000000"/>
                <w:sz w:val="18"/>
                <w:szCs w:val="18"/>
                <w:lang w:val="en-US"/>
              </w:rPr>
              <w:t>${model}</w:t>
            </w:r>
          </w:p>
        </w:tc>
        <w:tc>
          <w:tcPr>
            <w:tcW w:w="2127" w:type="dxa"/>
            <w:shd w:val="clear" w:color="auto" w:fill="auto"/>
          </w:tcPr>
          <w:p w14:paraId="18130EF2" w14:textId="002760B7" w:rsidR="00E539ED" w:rsidRPr="005C2DE8" w:rsidRDefault="00115944" w:rsidP="00DF3185">
            <w:pPr>
              <w:pStyle w:val="21"/>
              <w:ind w:firstLine="31"/>
              <w:jc w:val="center"/>
              <w:rPr>
                <w:rFonts w:ascii="Arial" w:hAnsi="Arial" w:cs="Arial"/>
                <w:color w:val="000000"/>
                <w:sz w:val="18"/>
                <w:szCs w:val="18"/>
                <w:lang w:val="en-US"/>
              </w:rPr>
            </w:pPr>
            <w:r w:rsidRPr="005C2DE8">
              <w:rPr>
                <w:rFonts w:ascii="Arial" w:hAnsi="Arial" w:cs="Arial"/>
                <w:color w:val="000000"/>
                <w:sz w:val="18"/>
                <w:szCs w:val="18"/>
                <w:lang w:val="en-US"/>
              </w:rPr>
              <w:t>${serial}</w:t>
            </w:r>
          </w:p>
        </w:tc>
      </w:tr>
      <w:tr w:rsidR="006169ED" w:rsidRPr="005C2DE8" w14:paraId="175209F6" w14:textId="77777777" w:rsidTr="00EA1817">
        <w:trPr>
          <w:trHeight w:val="145"/>
        </w:trPr>
        <w:tc>
          <w:tcPr>
            <w:tcW w:w="3006" w:type="dxa"/>
            <w:gridSpan w:val="4"/>
            <w:vMerge/>
            <w:shd w:val="clear" w:color="auto" w:fill="auto"/>
          </w:tcPr>
          <w:p w14:paraId="65D1F4F9" w14:textId="77777777" w:rsidR="006169ED" w:rsidRPr="005C2DE8" w:rsidRDefault="006169ED" w:rsidP="009E0206">
            <w:pPr>
              <w:pStyle w:val="aff"/>
              <w:numPr>
                <w:ilvl w:val="0"/>
                <w:numId w:val="20"/>
              </w:numPr>
              <w:tabs>
                <w:tab w:val="left" w:pos="175"/>
              </w:tabs>
              <w:ind w:left="0" w:firstLine="0"/>
              <w:rPr>
                <w:rFonts w:ascii="Arial" w:eastAsia="Calibri" w:hAnsi="Arial" w:cs="Arial"/>
                <w:b/>
                <w:sz w:val="18"/>
                <w:szCs w:val="18"/>
                <w:lang w:eastAsia="en-US"/>
              </w:rPr>
            </w:pPr>
          </w:p>
        </w:tc>
        <w:tc>
          <w:tcPr>
            <w:tcW w:w="3969" w:type="dxa"/>
            <w:gridSpan w:val="5"/>
            <w:shd w:val="clear" w:color="auto" w:fill="auto"/>
          </w:tcPr>
          <w:p w14:paraId="6CE5A26F" w14:textId="3F18B694" w:rsidR="006169ED" w:rsidRPr="005C2DE8" w:rsidRDefault="006169ED" w:rsidP="00DF3185">
            <w:pPr>
              <w:pStyle w:val="21"/>
              <w:ind w:firstLine="31"/>
              <w:jc w:val="center"/>
              <w:rPr>
                <w:rFonts w:ascii="Arial" w:hAnsi="Arial" w:cs="Arial"/>
                <w:color w:val="000000"/>
                <w:sz w:val="18"/>
                <w:szCs w:val="18"/>
              </w:rPr>
            </w:pPr>
            <w:r w:rsidRPr="005C2DE8">
              <w:rPr>
                <w:rFonts w:ascii="Arial" w:hAnsi="Arial" w:cs="Arial"/>
                <w:color w:val="000000"/>
                <w:sz w:val="18"/>
                <w:szCs w:val="18"/>
              </w:rPr>
              <w:t>Номер договора аренды</w:t>
            </w:r>
          </w:p>
        </w:tc>
        <w:tc>
          <w:tcPr>
            <w:tcW w:w="3969" w:type="dxa"/>
            <w:gridSpan w:val="2"/>
            <w:shd w:val="clear" w:color="auto" w:fill="auto"/>
          </w:tcPr>
          <w:p w14:paraId="41D1590C" w14:textId="787CE305" w:rsidR="006169ED" w:rsidRPr="005C2DE8" w:rsidRDefault="006169ED" w:rsidP="00DF3185">
            <w:pPr>
              <w:pStyle w:val="21"/>
              <w:ind w:firstLine="31"/>
              <w:jc w:val="center"/>
              <w:rPr>
                <w:rFonts w:ascii="Arial" w:hAnsi="Arial" w:cs="Arial"/>
                <w:color w:val="000000"/>
                <w:sz w:val="18"/>
                <w:szCs w:val="18"/>
              </w:rPr>
            </w:pPr>
            <w:r w:rsidRPr="005C2DE8">
              <w:rPr>
                <w:rFonts w:ascii="Arial" w:hAnsi="Arial" w:cs="Arial"/>
                <w:color w:val="000000"/>
                <w:sz w:val="18"/>
                <w:szCs w:val="18"/>
              </w:rPr>
              <w:t>Дата передачи Устройства в аренду</w:t>
            </w:r>
          </w:p>
        </w:tc>
      </w:tr>
      <w:tr w:rsidR="006169ED" w:rsidRPr="005C2DE8" w14:paraId="641060CA" w14:textId="77777777" w:rsidTr="00EA1817">
        <w:trPr>
          <w:trHeight w:val="145"/>
        </w:trPr>
        <w:tc>
          <w:tcPr>
            <w:tcW w:w="3006" w:type="dxa"/>
            <w:gridSpan w:val="4"/>
            <w:vMerge/>
            <w:shd w:val="clear" w:color="auto" w:fill="auto"/>
          </w:tcPr>
          <w:p w14:paraId="0765B480" w14:textId="77777777" w:rsidR="006169ED" w:rsidRPr="005C2DE8" w:rsidRDefault="006169ED" w:rsidP="009E0206">
            <w:pPr>
              <w:pStyle w:val="aff"/>
              <w:numPr>
                <w:ilvl w:val="0"/>
                <w:numId w:val="20"/>
              </w:numPr>
              <w:tabs>
                <w:tab w:val="left" w:pos="175"/>
              </w:tabs>
              <w:ind w:left="0" w:firstLine="0"/>
              <w:rPr>
                <w:rFonts w:ascii="Arial" w:eastAsia="Calibri" w:hAnsi="Arial" w:cs="Arial"/>
                <w:b/>
                <w:sz w:val="18"/>
                <w:szCs w:val="18"/>
                <w:lang w:eastAsia="en-US"/>
              </w:rPr>
            </w:pPr>
          </w:p>
        </w:tc>
        <w:tc>
          <w:tcPr>
            <w:tcW w:w="3969" w:type="dxa"/>
            <w:gridSpan w:val="5"/>
            <w:shd w:val="clear" w:color="auto" w:fill="auto"/>
          </w:tcPr>
          <w:p w14:paraId="34391DDD" w14:textId="7FE439D2" w:rsidR="006169ED" w:rsidRPr="005C2DE8" w:rsidRDefault="00115944" w:rsidP="009E0206">
            <w:pPr>
              <w:pStyle w:val="21"/>
              <w:ind w:firstLine="31"/>
              <w:rPr>
                <w:rFonts w:ascii="Arial" w:hAnsi="Arial" w:cs="Arial"/>
                <w:color w:val="000000"/>
                <w:sz w:val="18"/>
                <w:szCs w:val="18"/>
                <w:lang w:val="en-US"/>
              </w:rPr>
            </w:pPr>
            <w:r w:rsidRPr="005C2DE8">
              <w:rPr>
                <w:rFonts w:ascii="Arial" w:hAnsi="Arial" w:cs="Arial"/>
                <w:color w:val="000000"/>
                <w:sz w:val="18"/>
                <w:szCs w:val="18"/>
                <w:lang w:val="en-US"/>
              </w:rPr>
              <w:t>${</w:t>
            </w:r>
            <w:proofErr w:type="spellStart"/>
            <w:r w:rsidRPr="005C2DE8">
              <w:rPr>
                <w:rFonts w:ascii="Arial" w:hAnsi="Arial" w:cs="Arial"/>
                <w:color w:val="000000"/>
                <w:sz w:val="18"/>
                <w:szCs w:val="18"/>
                <w:lang w:val="en-US"/>
              </w:rPr>
              <w:t>rent_contract_number</w:t>
            </w:r>
            <w:proofErr w:type="spellEnd"/>
            <w:r w:rsidRPr="005C2DE8">
              <w:rPr>
                <w:rFonts w:ascii="Arial" w:hAnsi="Arial" w:cs="Arial"/>
                <w:color w:val="000000"/>
                <w:sz w:val="18"/>
                <w:szCs w:val="18"/>
                <w:lang w:val="en-US"/>
              </w:rPr>
              <w:t>}</w:t>
            </w:r>
          </w:p>
        </w:tc>
        <w:tc>
          <w:tcPr>
            <w:tcW w:w="3969" w:type="dxa"/>
            <w:gridSpan w:val="2"/>
            <w:shd w:val="clear" w:color="auto" w:fill="auto"/>
          </w:tcPr>
          <w:p w14:paraId="63CA5449" w14:textId="243AC593" w:rsidR="006169ED" w:rsidRPr="005C2DE8" w:rsidRDefault="00115944" w:rsidP="009E0206">
            <w:pPr>
              <w:pStyle w:val="21"/>
              <w:ind w:firstLine="31"/>
              <w:rPr>
                <w:rFonts w:ascii="Arial" w:hAnsi="Arial" w:cs="Arial"/>
                <w:color w:val="000000"/>
                <w:sz w:val="18"/>
                <w:szCs w:val="18"/>
                <w:lang w:val="en-US"/>
              </w:rPr>
            </w:pPr>
            <w:r w:rsidRPr="005C2DE8">
              <w:rPr>
                <w:rFonts w:ascii="Arial" w:hAnsi="Arial" w:cs="Arial"/>
                <w:color w:val="000000"/>
                <w:sz w:val="18"/>
                <w:szCs w:val="18"/>
                <w:lang w:val="en-US"/>
              </w:rPr>
              <w:t>${</w:t>
            </w:r>
            <w:proofErr w:type="spellStart"/>
            <w:r w:rsidRPr="005C2DE8">
              <w:rPr>
                <w:rFonts w:ascii="Arial" w:hAnsi="Arial" w:cs="Arial"/>
                <w:color w:val="000000"/>
                <w:sz w:val="18"/>
                <w:szCs w:val="18"/>
                <w:lang w:val="en-US"/>
              </w:rPr>
              <w:t>rent_date</w:t>
            </w:r>
            <w:proofErr w:type="spellEnd"/>
            <w:r w:rsidRPr="005C2DE8">
              <w:rPr>
                <w:rFonts w:ascii="Arial" w:hAnsi="Arial" w:cs="Arial"/>
                <w:color w:val="000000"/>
                <w:sz w:val="18"/>
                <w:szCs w:val="18"/>
                <w:lang w:val="en-US"/>
              </w:rPr>
              <w:t>}</w:t>
            </w:r>
          </w:p>
        </w:tc>
      </w:tr>
      <w:tr w:rsidR="0083412A" w:rsidRPr="005C2DE8" w14:paraId="09A5304B" w14:textId="77777777" w:rsidTr="00EA1817">
        <w:trPr>
          <w:trHeight w:val="83"/>
        </w:trPr>
        <w:tc>
          <w:tcPr>
            <w:tcW w:w="10944" w:type="dxa"/>
            <w:gridSpan w:val="11"/>
            <w:shd w:val="clear" w:color="auto" w:fill="auto"/>
          </w:tcPr>
          <w:p w14:paraId="7B6C6D2C" w14:textId="0309C166" w:rsidR="0083412A" w:rsidRPr="005C2DE8" w:rsidRDefault="0083412A" w:rsidP="00A51DDC">
            <w:pPr>
              <w:spacing w:after="0" w:line="240" w:lineRule="auto"/>
              <w:ind w:firstLine="67"/>
              <w:jc w:val="both"/>
              <w:rPr>
                <w:rFonts w:ascii="Arial" w:eastAsia="Calibri" w:hAnsi="Arial" w:cs="Arial"/>
                <w:iCs/>
                <w:sz w:val="18"/>
                <w:szCs w:val="18"/>
              </w:rPr>
            </w:pPr>
            <w:r w:rsidRPr="005C2DE8">
              <w:rPr>
                <w:rFonts w:ascii="Arial" w:eastAsia="Calibri" w:hAnsi="Arial" w:cs="Arial"/>
                <w:b/>
                <w:sz w:val="18"/>
                <w:szCs w:val="18"/>
              </w:rPr>
              <w:t>4. Застрахованные риски</w:t>
            </w:r>
          </w:p>
        </w:tc>
      </w:tr>
      <w:tr w:rsidR="0083412A" w:rsidRPr="005C2DE8" w14:paraId="4B551B66" w14:textId="77777777" w:rsidTr="00EA1817">
        <w:trPr>
          <w:trHeight w:val="447"/>
        </w:trPr>
        <w:tc>
          <w:tcPr>
            <w:tcW w:w="10944" w:type="dxa"/>
            <w:gridSpan w:val="11"/>
            <w:shd w:val="clear" w:color="auto" w:fill="auto"/>
          </w:tcPr>
          <w:p w14:paraId="42754D45" w14:textId="00C8EEE2" w:rsidR="0083412A" w:rsidRPr="005C2DE8" w:rsidRDefault="0083412A" w:rsidP="00A51DDC">
            <w:pPr>
              <w:spacing w:after="0" w:line="240" w:lineRule="auto"/>
              <w:ind w:firstLine="67"/>
              <w:jc w:val="both"/>
              <w:rPr>
                <w:rFonts w:ascii="Arial" w:eastAsia="Calibri" w:hAnsi="Arial" w:cs="Arial"/>
                <w:iCs/>
                <w:sz w:val="18"/>
                <w:szCs w:val="18"/>
              </w:rPr>
            </w:pPr>
            <w:r w:rsidRPr="005C2DE8">
              <w:rPr>
                <w:rFonts w:ascii="Arial" w:eastAsia="Calibri" w:hAnsi="Arial" w:cs="Arial"/>
                <w:iCs/>
                <w:sz w:val="18"/>
                <w:szCs w:val="18"/>
              </w:rPr>
              <w:t>4.1. «Пожар, удар молнии (п. 3.1.1. Правил ИЮЛ),  «Взрыв (в т. ч. газа, употребляемого в бытовых целях) (п. 3.1.2. Правил ИЮЛ),  «Повреждение водой» (п. 3.1.3. Правил ИЮЛ), «Стихийные бедствия (п. 3.1.5. Правил ИЮЛ), Падение летательных объектов, их частей или их груза (п. 3.1.6. Правил ИЮЛ),  Постороннее воздействие (п. 3.1.7. Правил ИЮЛ),  кроме событий, не являющихся страховыми случаями в соответствии с Правилами ИЮЛ;</w:t>
            </w:r>
          </w:p>
          <w:p w14:paraId="2922166D" w14:textId="6CECC059" w:rsidR="0083412A" w:rsidRPr="005C2DE8" w:rsidRDefault="0083412A" w:rsidP="00A51DDC">
            <w:pPr>
              <w:spacing w:after="0" w:line="240" w:lineRule="auto"/>
              <w:ind w:firstLine="67"/>
              <w:jc w:val="both"/>
              <w:rPr>
                <w:rFonts w:ascii="Arial" w:eastAsia="Calibri" w:hAnsi="Arial" w:cs="Arial"/>
                <w:iCs/>
                <w:sz w:val="18"/>
                <w:szCs w:val="18"/>
              </w:rPr>
            </w:pPr>
            <w:r w:rsidRPr="005C2DE8">
              <w:rPr>
                <w:rFonts w:ascii="Arial" w:eastAsia="Calibri" w:hAnsi="Arial" w:cs="Arial"/>
                <w:iCs/>
                <w:sz w:val="18"/>
                <w:szCs w:val="18"/>
              </w:rPr>
              <w:t>4.2. «Противоправные действия третьих лиц» (п. 3.1.4. Правил ИЮЛ), при этом под противоправными действиями третьих лиц понимаются умышленные действия, направленные на уничтожение/повреждение застрахованного имущества, которые могут быть квалифицированы в соответствии с Уголовным Кодексом РФ как:</w:t>
            </w:r>
          </w:p>
          <w:p w14:paraId="1BC31C95" w14:textId="7897DDE5" w:rsidR="0083412A" w:rsidRPr="005C2DE8" w:rsidRDefault="0083412A" w:rsidP="00A51DDC">
            <w:pPr>
              <w:spacing w:after="0" w:line="240" w:lineRule="auto"/>
              <w:ind w:firstLine="67"/>
              <w:jc w:val="both"/>
              <w:rPr>
                <w:rFonts w:ascii="Arial" w:eastAsia="Calibri" w:hAnsi="Arial" w:cs="Arial"/>
                <w:iCs/>
                <w:sz w:val="18"/>
                <w:szCs w:val="18"/>
              </w:rPr>
            </w:pPr>
            <w:r w:rsidRPr="005C2DE8">
              <w:rPr>
                <w:rFonts w:ascii="Arial" w:eastAsia="Calibri" w:hAnsi="Arial" w:cs="Arial"/>
                <w:iCs/>
                <w:sz w:val="18"/>
                <w:szCs w:val="18"/>
              </w:rPr>
              <w:t>а) кража с незаконным проникновением (ст. 158 часть 2 УК РФ),</w:t>
            </w:r>
          </w:p>
          <w:p w14:paraId="272C3076" w14:textId="049EADC9" w:rsidR="0083412A" w:rsidRPr="005C2DE8" w:rsidRDefault="0083412A" w:rsidP="00A51DDC">
            <w:pPr>
              <w:spacing w:after="0" w:line="240" w:lineRule="auto"/>
              <w:ind w:firstLine="67"/>
              <w:jc w:val="both"/>
              <w:rPr>
                <w:rFonts w:ascii="Arial" w:eastAsia="Calibri" w:hAnsi="Arial" w:cs="Arial"/>
                <w:iCs/>
                <w:sz w:val="18"/>
                <w:szCs w:val="18"/>
              </w:rPr>
            </w:pPr>
            <w:r w:rsidRPr="005C2DE8">
              <w:rPr>
                <w:rFonts w:ascii="Arial" w:eastAsia="Calibri" w:hAnsi="Arial" w:cs="Arial"/>
                <w:iCs/>
                <w:sz w:val="18"/>
                <w:szCs w:val="18"/>
              </w:rPr>
              <w:t>б) грабеж (ст. 161 УК РФ),</w:t>
            </w:r>
          </w:p>
          <w:p w14:paraId="654BD869" w14:textId="1DCEA718" w:rsidR="0083412A" w:rsidRPr="005C2DE8" w:rsidRDefault="0083412A" w:rsidP="00A51DDC">
            <w:pPr>
              <w:spacing w:after="0" w:line="240" w:lineRule="auto"/>
              <w:ind w:firstLine="67"/>
              <w:jc w:val="both"/>
              <w:rPr>
                <w:rFonts w:ascii="Arial" w:eastAsia="Calibri" w:hAnsi="Arial" w:cs="Arial"/>
                <w:iCs/>
                <w:sz w:val="18"/>
                <w:szCs w:val="18"/>
              </w:rPr>
            </w:pPr>
            <w:r w:rsidRPr="005C2DE8">
              <w:rPr>
                <w:rFonts w:ascii="Arial" w:eastAsia="Calibri" w:hAnsi="Arial" w:cs="Arial"/>
                <w:iCs/>
                <w:sz w:val="18"/>
                <w:szCs w:val="18"/>
              </w:rPr>
              <w:t>в) разбой (ст. 162 УК РФ)</w:t>
            </w:r>
            <w:r w:rsidR="004A2420" w:rsidRPr="005C2DE8">
              <w:rPr>
                <w:rFonts w:ascii="Arial" w:eastAsia="Calibri" w:hAnsi="Arial" w:cs="Arial"/>
                <w:iCs/>
                <w:sz w:val="18"/>
                <w:szCs w:val="18"/>
              </w:rPr>
              <w:t>,</w:t>
            </w:r>
          </w:p>
          <w:p w14:paraId="29BA212B" w14:textId="6C24B2B9" w:rsidR="0083412A" w:rsidRPr="005C2DE8" w:rsidRDefault="0083412A" w:rsidP="00A51DDC">
            <w:pPr>
              <w:spacing w:after="0" w:line="240" w:lineRule="auto"/>
              <w:ind w:firstLine="67"/>
              <w:jc w:val="both"/>
              <w:rPr>
                <w:rFonts w:ascii="Arial" w:eastAsia="Calibri" w:hAnsi="Arial" w:cs="Arial"/>
                <w:iCs/>
                <w:sz w:val="18"/>
                <w:szCs w:val="18"/>
              </w:rPr>
            </w:pPr>
            <w:r w:rsidRPr="005C2DE8">
              <w:rPr>
                <w:rFonts w:ascii="Arial" w:eastAsia="Calibri" w:hAnsi="Arial" w:cs="Arial"/>
                <w:iCs/>
                <w:sz w:val="18"/>
                <w:szCs w:val="18"/>
              </w:rPr>
              <w:t>г) хулиганские действия (ст. 213 УК РФ)</w:t>
            </w:r>
            <w:r w:rsidR="004A2420" w:rsidRPr="005C2DE8">
              <w:rPr>
                <w:rFonts w:ascii="Arial" w:eastAsia="Calibri" w:hAnsi="Arial" w:cs="Arial"/>
                <w:iCs/>
                <w:sz w:val="18"/>
                <w:szCs w:val="18"/>
              </w:rPr>
              <w:t>,</w:t>
            </w:r>
          </w:p>
          <w:p w14:paraId="64972D1C" w14:textId="539093CF" w:rsidR="0083412A" w:rsidRPr="005C2DE8" w:rsidRDefault="0083412A" w:rsidP="00A51DDC">
            <w:pPr>
              <w:spacing w:after="0" w:line="240" w:lineRule="auto"/>
              <w:ind w:firstLine="67"/>
              <w:jc w:val="both"/>
              <w:rPr>
                <w:rFonts w:ascii="Arial" w:eastAsia="Calibri" w:hAnsi="Arial" w:cs="Arial"/>
                <w:iCs/>
                <w:sz w:val="18"/>
                <w:szCs w:val="18"/>
              </w:rPr>
            </w:pPr>
            <w:r w:rsidRPr="005C2DE8">
              <w:rPr>
                <w:rFonts w:ascii="Arial" w:eastAsia="Calibri" w:hAnsi="Arial" w:cs="Arial"/>
                <w:iCs/>
                <w:sz w:val="18"/>
                <w:szCs w:val="18"/>
              </w:rPr>
              <w:t>д) вандализм (ст. 214 УК РФ).</w:t>
            </w:r>
          </w:p>
          <w:p w14:paraId="65001F64" w14:textId="26848591" w:rsidR="00932D18" w:rsidRPr="005C2DE8" w:rsidRDefault="00932D18" w:rsidP="00932D18">
            <w:pPr>
              <w:spacing w:after="0" w:line="240" w:lineRule="auto"/>
              <w:ind w:firstLine="67"/>
              <w:jc w:val="both"/>
              <w:rPr>
                <w:rFonts w:ascii="Arial" w:eastAsia="Calibri" w:hAnsi="Arial" w:cs="Arial"/>
                <w:iCs/>
                <w:sz w:val="18"/>
                <w:szCs w:val="18"/>
              </w:rPr>
            </w:pPr>
            <w:r w:rsidRPr="005C2DE8">
              <w:rPr>
                <w:rFonts w:ascii="Arial" w:eastAsia="Calibri" w:hAnsi="Arial" w:cs="Arial"/>
                <w:iCs/>
                <w:sz w:val="18"/>
                <w:szCs w:val="18"/>
              </w:rPr>
              <w:t xml:space="preserve">Убытки от кражи с незаконным проникновением, грабежа и разбоя подлежат возмещению, лишь в том случае, если Страхователем было незамедлительно сделано заявление органам, обязанным проводить расследование по факту кражи с незаконным проникновением грабежа, разбоя, вышеуказанными органами заявление было принято и вынесено постановление о возбуждении уголовного дела. Отказ в возбуждении уголовного дела освобождает Страховщика от выплаты страхового возмещения. </w:t>
            </w:r>
          </w:p>
          <w:p w14:paraId="50C134AB" w14:textId="77777777" w:rsidR="00932D18" w:rsidRPr="005C2DE8" w:rsidRDefault="00932D18" w:rsidP="00932D18">
            <w:pPr>
              <w:spacing w:after="0" w:line="240" w:lineRule="auto"/>
              <w:ind w:firstLine="67"/>
              <w:jc w:val="both"/>
              <w:rPr>
                <w:rFonts w:ascii="Arial" w:eastAsia="Calibri" w:hAnsi="Arial" w:cs="Arial"/>
                <w:iCs/>
                <w:sz w:val="18"/>
                <w:szCs w:val="18"/>
              </w:rPr>
            </w:pPr>
            <w:r w:rsidRPr="005C2DE8">
              <w:rPr>
                <w:rFonts w:ascii="Arial" w:eastAsia="Calibri" w:hAnsi="Arial" w:cs="Arial"/>
                <w:iCs/>
                <w:sz w:val="18"/>
                <w:szCs w:val="18"/>
              </w:rPr>
              <w:t>Страхованием не покрываются и не возмещаются убытки, явившиеся следствием действий, квалифицированных следственными органами иначе, чем указано выше, либо совершенных Страхователем или работающими у него лицами.</w:t>
            </w:r>
          </w:p>
          <w:p w14:paraId="7486E005" w14:textId="541CAE2D" w:rsidR="00932D18" w:rsidRPr="005C2DE8" w:rsidRDefault="00932D18" w:rsidP="004B4253">
            <w:pPr>
              <w:spacing w:after="0" w:line="240" w:lineRule="auto"/>
              <w:ind w:firstLine="67"/>
              <w:jc w:val="both"/>
              <w:rPr>
                <w:rFonts w:ascii="Arial" w:eastAsia="Calibri" w:hAnsi="Arial" w:cs="Arial"/>
                <w:iCs/>
                <w:sz w:val="18"/>
                <w:szCs w:val="18"/>
              </w:rPr>
            </w:pPr>
            <w:r w:rsidRPr="005C2DE8">
              <w:rPr>
                <w:rFonts w:ascii="Arial" w:eastAsia="Calibri" w:hAnsi="Arial" w:cs="Arial"/>
                <w:iCs/>
                <w:sz w:val="18"/>
                <w:szCs w:val="18"/>
              </w:rPr>
              <w:t>4.3. «Поломка машин и оборудования» (в соответствии с п. 3.7.13.2 Правил ВР);</w:t>
            </w:r>
          </w:p>
          <w:p w14:paraId="3D003098" w14:textId="2AF1EDE3" w:rsidR="0083412A" w:rsidRPr="005C2DE8" w:rsidRDefault="00932D18" w:rsidP="004B4253">
            <w:pPr>
              <w:spacing w:after="0" w:line="240" w:lineRule="auto"/>
              <w:ind w:firstLine="67"/>
              <w:jc w:val="both"/>
              <w:rPr>
                <w:rFonts w:ascii="Arial" w:eastAsia="Calibri" w:hAnsi="Arial" w:cs="Arial"/>
                <w:iCs/>
                <w:sz w:val="18"/>
                <w:szCs w:val="18"/>
              </w:rPr>
            </w:pPr>
            <w:r w:rsidRPr="005C2DE8">
              <w:rPr>
                <w:rFonts w:ascii="Arial" w:eastAsia="Calibri" w:hAnsi="Arial" w:cs="Arial"/>
                <w:iCs/>
                <w:sz w:val="18"/>
                <w:szCs w:val="18"/>
              </w:rPr>
              <w:t>4.4. «Невыполнение Арендатором Устройства обязательств по возврату Страхователю Устройства, являющегося предметом договора аренды» (в соответствии с п. 3.4.14 Правил ФР).</w:t>
            </w:r>
          </w:p>
        </w:tc>
      </w:tr>
      <w:tr w:rsidR="009E0206" w:rsidRPr="005C2DE8" w14:paraId="10D5CD78" w14:textId="77777777" w:rsidTr="00EA1817">
        <w:trPr>
          <w:trHeight w:val="189"/>
        </w:trPr>
        <w:tc>
          <w:tcPr>
            <w:tcW w:w="3006" w:type="dxa"/>
            <w:gridSpan w:val="4"/>
            <w:shd w:val="clear" w:color="auto" w:fill="auto"/>
          </w:tcPr>
          <w:p w14:paraId="055ADE25" w14:textId="0C9CA2A0" w:rsidR="009E0206" w:rsidRPr="005C2DE8" w:rsidRDefault="00DC53E4" w:rsidP="009E0206">
            <w:pPr>
              <w:tabs>
                <w:tab w:val="left" w:pos="175"/>
              </w:tabs>
              <w:contextualSpacing/>
              <w:rPr>
                <w:rFonts w:ascii="Arial" w:eastAsia="Calibri" w:hAnsi="Arial" w:cs="Arial"/>
                <w:b/>
                <w:sz w:val="18"/>
                <w:szCs w:val="18"/>
              </w:rPr>
            </w:pPr>
            <w:r w:rsidRPr="005C2DE8">
              <w:rPr>
                <w:rFonts w:ascii="Arial" w:eastAsia="Calibri" w:hAnsi="Arial" w:cs="Arial"/>
                <w:b/>
                <w:sz w:val="18"/>
                <w:szCs w:val="18"/>
              </w:rPr>
              <w:t>5</w:t>
            </w:r>
            <w:r w:rsidR="00B379AD" w:rsidRPr="005C2DE8">
              <w:rPr>
                <w:rFonts w:ascii="Arial" w:eastAsia="Calibri" w:hAnsi="Arial" w:cs="Arial"/>
                <w:b/>
                <w:sz w:val="18"/>
                <w:szCs w:val="18"/>
              </w:rPr>
              <w:t xml:space="preserve">. </w:t>
            </w:r>
            <w:r w:rsidR="004272CB" w:rsidRPr="005C2DE8">
              <w:rPr>
                <w:rFonts w:ascii="Arial" w:eastAsia="Calibri" w:hAnsi="Arial" w:cs="Arial"/>
                <w:b/>
                <w:sz w:val="18"/>
                <w:szCs w:val="18"/>
              </w:rPr>
              <w:t>Страховая сумма</w:t>
            </w:r>
            <w:r w:rsidR="00AE7951" w:rsidRPr="005C2DE8">
              <w:rPr>
                <w:rFonts w:ascii="Arial" w:eastAsia="Calibri" w:hAnsi="Arial" w:cs="Arial"/>
                <w:b/>
                <w:sz w:val="18"/>
                <w:szCs w:val="18"/>
              </w:rPr>
              <w:t xml:space="preserve"> в руб.</w:t>
            </w:r>
          </w:p>
        </w:tc>
        <w:tc>
          <w:tcPr>
            <w:tcW w:w="7938" w:type="dxa"/>
            <w:gridSpan w:val="7"/>
            <w:shd w:val="clear" w:color="auto" w:fill="auto"/>
          </w:tcPr>
          <w:p w14:paraId="0A08DB68" w14:textId="26F7AFE4" w:rsidR="009E0206" w:rsidRPr="005C2DE8" w:rsidRDefault="00A775B0" w:rsidP="007D7A13">
            <w:pPr>
              <w:spacing w:after="0" w:line="240" w:lineRule="auto"/>
              <w:rPr>
                <w:rFonts w:ascii="Arial" w:eastAsia="Calibri" w:hAnsi="Arial" w:cs="Arial"/>
                <w:b/>
                <w:iCs/>
                <w:sz w:val="18"/>
                <w:szCs w:val="18"/>
              </w:rPr>
            </w:pPr>
            <w:r w:rsidRPr="005C2DE8">
              <w:rPr>
                <w:rFonts w:ascii="Arial" w:eastAsia="Calibri" w:hAnsi="Arial" w:cs="Arial"/>
                <w:b/>
                <w:iCs/>
                <w:sz w:val="18"/>
                <w:szCs w:val="18"/>
                <w:lang w:val="en-US"/>
              </w:rPr>
              <w:t>${</w:t>
            </w:r>
            <w:proofErr w:type="spellStart"/>
            <w:r w:rsidR="00B53979" w:rsidRPr="005C2DE8">
              <w:rPr>
                <w:rFonts w:ascii="Arial" w:eastAsia="Calibri" w:hAnsi="Arial" w:cs="Arial"/>
                <w:b/>
                <w:iCs/>
                <w:sz w:val="18"/>
                <w:szCs w:val="18"/>
                <w:lang w:val="en-US"/>
              </w:rPr>
              <w:t>ins_</w:t>
            </w:r>
            <w:r w:rsidR="007D7A13" w:rsidRPr="005C2DE8">
              <w:rPr>
                <w:rFonts w:ascii="Arial" w:eastAsia="Calibri" w:hAnsi="Arial" w:cs="Arial"/>
                <w:b/>
                <w:iCs/>
                <w:sz w:val="18"/>
                <w:szCs w:val="18"/>
                <w:lang w:val="en-US"/>
              </w:rPr>
              <w:t>certificates</w:t>
            </w:r>
            <w:r w:rsidRPr="005C2DE8">
              <w:rPr>
                <w:rFonts w:ascii="Arial" w:eastAsia="Calibri" w:hAnsi="Arial" w:cs="Arial"/>
                <w:b/>
                <w:iCs/>
                <w:sz w:val="18"/>
                <w:szCs w:val="18"/>
                <w:lang w:val="en-US"/>
              </w:rPr>
              <w:t>_</w:t>
            </w:r>
            <w:r w:rsidR="007D7A13" w:rsidRPr="005C2DE8">
              <w:rPr>
                <w:rFonts w:ascii="Arial" w:eastAsia="Calibri" w:hAnsi="Arial" w:cs="Arial"/>
                <w:b/>
                <w:iCs/>
                <w:sz w:val="18"/>
                <w:szCs w:val="18"/>
                <w:lang w:val="en-US"/>
              </w:rPr>
              <w:t>sum</w:t>
            </w:r>
            <w:proofErr w:type="spellEnd"/>
            <w:r w:rsidRPr="005C2DE8">
              <w:rPr>
                <w:rFonts w:ascii="Arial" w:eastAsia="Calibri" w:hAnsi="Arial" w:cs="Arial"/>
                <w:b/>
                <w:iCs/>
                <w:sz w:val="18"/>
                <w:szCs w:val="18"/>
                <w:lang w:val="en-US"/>
              </w:rPr>
              <w:t>}</w:t>
            </w:r>
          </w:p>
        </w:tc>
      </w:tr>
      <w:tr w:rsidR="00AE7951" w:rsidRPr="005C2DE8" w14:paraId="460DD676" w14:textId="77777777" w:rsidTr="00EA1817">
        <w:trPr>
          <w:trHeight w:val="189"/>
        </w:trPr>
        <w:tc>
          <w:tcPr>
            <w:tcW w:w="3006" w:type="dxa"/>
            <w:gridSpan w:val="4"/>
            <w:shd w:val="clear" w:color="auto" w:fill="auto"/>
          </w:tcPr>
          <w:p w14:paraId="6685E4DD" w14:textId="527FA999" w:rsidR="00AE7951" w:rsidRPr="005C2DE8" w:rsidRDefault="00AE7951" w:rsidP="009E0206">
            <w:pPr>
              <w:tabs>
                <w:tab w:val="left" w:pos="175"/>
              </w:tabs>
              <w:contextualSpacing/>
              <w:rPr>
                <w:rFonts w:ascii="Arial" w:eastAsia="Calibri" w:hAnsi="Arial" w:cs="Arial"/>
                <w:b/>
                <w:sz w:val="18"/>
                <w:szCs w:val="18"/>
              </w:rPr>
            </w:pPr>
            <w:r w:rsidRPr="005C2DE8">
              <w:rPr>
                <w:rFonts w:ascii="Arial" w:eastAsia="Calibri" w:hAnsi="Arial" w:cs="Arial"/>
                <w:b/>
                <w:sz w:val="18"/>
                <w:szCs w:val="18"/>
              </w:rPr>
              <w:t>6. Страховая премия в руб.</w:t>
            </w:r>
          </w:p>
        </w:tc>
        <w:tc>
          <w:tcPr>
            <w:tcW w:w="7938" w:type="dxa"/>
            <w:gridSpan w:val="7"/>
            <w:shd w:val="clear" w:color="auto" w:fill="auto"/>
          </w:tcPr>
          <w:p w14:paraId="39A9E6F3" w14:textId="79A6E200" w:rsidR="00AE7951" w:rsidRPr="005C2DE8" w:rsidRDefault="00A775B0" w:rsidP="00F3096F">
            <w:pPr>
              <w:spacing w:after="0" w:line="240" w:lineRule="auto"/>
              <w:rPr>
                <w:rFonts w:ascii="Arial" w:eastAsia="Calibri" w:hAnsi="Arial" w:cs="Arial"/>
                <w:iCs/>
                <w:sz w:val="18"/>
                <w:szCs w:val="18"/>
              </w:rPr>
            </w:pPr>
            <w:r w:rsidRPr="005C2DE8">
              <w:rPr>
                <w:rFonts w:ascii="Arial" w:eastAsia="Calibri" w:hAnsi="Arial" w:cs="Arial"/>
                <w:b/>
                <w:iCs/>
                <w:sz w:val="18"/>
                <w:szCs w:val="18"/>
                <w:lang w:val="en-US"/>
              </w:rPr>
              <w:t>${</w:t>
            </w:r>
            <w:proofErr w:type="spellStart"/>
            <w:r w:rsidR="00B53979" w:rsidRPr="005C2DE8">
              <w:rPr>
                <w:rFonts w:ascii="Arial" w:eastAsia="Calibri" w:hAnsi="Arial" w:cs="Arial"/>
                <w:b/>
                <w:iCs/>
                <w:sz w:val="18"/>
                <w:szCs w:val="18"/>
                <w:lang w:val="en-US"/>
              </w:rPr>
              <w:t>ins_</w:t>
            </w:r>
            <w:r w:rsidR="007D7A13" w:rsidRPr="005C2DE8">
              <w:rPr>
                <w:rFonts w:ascii="Arial" w:eastAsia="Calibri" w:hAnsi="Arial" w:cs="Arial"/>
                <w:b/>
                <w:iCs/>
                <w:sz w:val="18"/>
                <w:szCs w:val="18"/>
                <w:lang w:val="en-US"/>
              </w:rPr>
              <w:t>certificates</w:t>
            </w:r>
            <w:r w:rsidRPr="005C2DE8">
              <w:rPr>
                <w:rFonts w:ascii="Arial" w:eastAsia="Calibri" w:hAnsi="Arial" w:cs="Arial"/>
                <w:b/>
                <w:iCs/>
                <w:sz w:val="18"/>
                <w:szCs w:val="18"/>
                <w:lang w:val="en-US"/>
              </w:rPr>
              <w:t>_</w:t>
            </w:r>
            <w:r w:rsidR="007D7A13" w:rsidRPr="005C2DE8">
              <w:rPr>
                <w:rFonts w:ascii="Arial" w:eastAsia="Calibri" w:hAnsi="Arial" w:cs="Arial"/>
                <w:b/>
                <w:iCs/>
                <w:sz w:val="18"/>
                <w:szCs w:val="18"/>
                <w:lang w:val="en-US"/>
              </w:rPr>
              <w:t>premium</w:t>
            </w:r>
            <w:proofErr w:type="spellEnd"/>
            <w:r w:rsidRPr="005C2DE8">
              <w:rPr>
                <w:rFonts w:ascii="Arial" w:eastAsia="Calibri" w:hAnsi="Arial" w:cs="Arial"/>
                <w:b/>
                <w:iCs/>
                <w:sz w:val="18"/>
                <w:szCs w:val="18"/>
                <w:lang w:val="en-US"/>
              </w:rPr>
              <w:t>}</w:t>
            </w:r>
          </w:p>
        </w:tc>
      </w:tr>
      <w:tr w:rsidR="00B379AD" w:rsidRPr="005C2DE8" w14:paraId="5A0043FC" w14:textId="77777777" w:rsidTr="00EA1817">
        <w:trPr>
          <w:trHeight w:val="270"/>
        </w:trPr>
        <w:tc>
          <w:tcPr>
            <w:tcW w:w="1731" w:type="dxa"/>
            <w:shd w:val="clear" w:color="auto" w:fill="auto"/>
          </w:tcPr>
          <w:p w14:paraId="0E6A1FA6" w14:textId="65E8C2E9" w:rsidR="00B379AD" w:rsidRPr="005C2DE8" w:rsidRDefault="00AE7951" w:rsidP="009E0206">
            <w:pPr>
              <w:tabs>
                <w:tab w:val="left" w:pos="175"/>
              </w:tabs>
              <w:contextualSpacing/>
              <w:rPr>
                <w:rFonts w:ascii="Arial" w:eastAsia="Calibri" w:hAnsi="Arial" w:cs="Arial"/>
                <w:b/>
                <w:sz w:val="18"/>
                <w:szCs w:val="18"/>
              </w:rPr>
            </w:pPr>
            <w:r w:rsidRPr="005C2DE8">
              <w:rPr>
                <w:rFonts w:ascii="Arial" w:eastAsia="Calibri" w:hAnsi="Arial" w:cs="Arial"/>
                <w:b/>
                <w:sz w:val="18"/>
                <w:szCs w:val="18"/>
              </w:rPr>
              <w:t>7</w:t>
            </w:r>
            <w:r w:rsidR="00B379AD" w:rsidRPr="005C2DE8">
              <w:rPr>
                <w:rFonts w:ascii="Arial" w:eastAsia="Calibri" w:hAnsi="Arial" w:cs="Arial"/>
                <w:b/>
                <w:sz w:val="18"/>
                <w:szCs w:val="18"/>
              </w:rPr>
              <w:t xml:space="preserve">. </w:t>
            </w:r>
            <w:r w:rsidR="004272CB" w:rsidRPr="005C2DE8">
              <w:rPr>
                <w:rFonts w:ascii="Arial" w:eastAsia="Calibri" w:hAnsi="Arial" w:cs="Arial"/>
                <w:b/>
                <w:sz w:val="18"/>
                <w:szCs w:val="18"/>
              </w:rPr>
              <w:t>Территория страхования</w:t>
            </w:r>
          </w:p>
        </w:tc>
        <w:tc>
          <w:tcPr>
            <w:tcW w:w="9213" w:type="dxa"/>
            <w:gridSpan w:val="10"/>
            <w:shd w:val="clear" w:color="auto" w:fill="auto"/>
          </w:tcPr>
          <w:p w14:paraId="184CEBD7" w14:textId="003375B0" w:rsidR="00CF3B16" w:rsidRPr="005C2DE8" w:rsidRDefault="001C10CE" w:rsidP="001C10CE">
            <w:pPr>
              <w:spacing w:after="0" w:line="240" w:lineRule="auto"/>
              <w:jc w:val="both"/>
              <w:rPr>
                <w:rFonts w:ascii="Arial" w:eastAsia="Calibri" w:hAnsi="Arial" w:cs="Arial"/>
                <w:iCs/>
                <w:sz w:val="18"/>
                <w:szCs w:val="18"/>
              </w:rPr>
            </w:pPr>
            <w:r w:rsidRPr="005C2DE8">
              <w:rPr>
                <w:rFonts w:ascii="Arial" w:eastAsia="Calibri" w:hAnsi="Arial" w:cs="Arial"/>
                <w:iCs/>
                <w:sz w:val="18"/>
                <w:szCs w:val="18"/>
              </w:rPr>
              <w:t>места постоянного, временного хранения и использования застрахованного имущества на территории Российской Федерации (кроме территорий следующих субъектов РФ: Республика Дагестан, Республика Ингушетия, Чеченская Республика, Республика Северная Осетия – Алания, Республика Крым)</w:t>
            </w:r>
          </w:p>
        </w:tc>
      </w:tr>
      <w:tr w:rsidR="009E0206" w:rsidRPr="005C2DE8" w14:paraId="71C26977" w14:textId="77777777" w:rsidTr="00EA1817">
        <w:trPr>
          <w:trHeight w:val="159"/>
        </w:trPr>
        <w:tc>
          <w:tcPr>
            <w:tcW w:w="2865" w:type="dxa"/>
            <w:gridSpan w:val="3"/>
            <w:shd w:val="clear" w:color="auto" w:fill="auto"/>
          </w:tcPr>
          <w:p w14:paraId="0A068271" w14:textId="2DD37278" w:rsidR="009E0206" w:rsidRPr="005C2DE8" w:rsidRDefault="00AE7951" w:rsidP="009E0206">
            <w:pPr>
              <w:tabs>
                <w:tab w:val="left" w:pos="175"/>
              </w:tabs>
              <w:contextualSpacing/>
              <w:rPr>
                <w:rFonts w:ascii="Arial" w:eastAsia="Calibri" w:hAnsi="Arial" w:cs="Arial"/>
                <w:b/>
                <w:sz w:val="18"/>
                <w:szCs w:val="18"/>
              </w:rPr>
            </w:pPr>
            <w:r w:rsidRPr="005C2DE8">
              <w:rPr>
                <w:rFonts w:ascii="Arial" w:eastAsia="Calibri" w:hAnsi="Arial" w:cs="Arial"/>
                <w:b/>
                <w:sz w:val="18"/>
                <w:szCs w:val="18"/>
              </w:rPr>
              <w:t>8</w:t>
            </w:r>
            <w:r w:rsidR="00B379AD" w:rsidRPr="005C2DE8">
              <w:rPr>
                <w:rFonts w:ascii="Arial" w:eastAsia="Calibri" w:hAnsi="Arial" w:cs="Arial"/>
                <w:b/>
                <w:sz w:val="18"/>
                <w:szCs w:val="18"/>
              </w:rPr>
              <w:t xml:space="preserve">. </w:t>
            </w:r>
            <w:r w:rsidR="00517DEC" w:rsidRPr="005C2DE8">
              <w:rPr>
                <w:rFonts w:ascii="Arial" w:eastAsia="Calibri" w:hAnsi="Arial" w:cs="Arial"/>
                <w:b/>
                <w:sz w:val="18"/>
                <w:szCs w:val="18"/>
              </w:rPr>
              <w:t>Срок</w:t>
            </w:r>
            <w:r w:rsidR="004272CB" w:rsidRPr="005C2DE8">
              <w:rPr>
                <w:rFonts w:ascii="Arial" w:eastAsia="Calibri" w:hAnsi="Arial" w:cs="Arial"/>
                <w:b/>
                <w:sz w:val="18"/>
                <w:szCs w:val="18"/>
              </w:rPr>
              <w:t xml:space="preserve"> страхования:</w:t>
            </w:r>
          </w:p>
        </w:tc>
        <w:tc>
          <w:tcPr>
            <w:tcW w:w="8079" w:type="dxa"/>
            <w:gridSpan w:val="8"/>
            <w:shd w:val="clear" w:color="auto" w:fill="auto"/>
          </w:tcPr>
          <w:p w14:paraId="07B62552" w14:textId="4F5C18D8" w:rsidR="009E0206" w:rsidRPr="005C2DE8" w:rsidRDefault="007D7A13" w:rsidP="0083412A">
            <w:pPr>
              <w:spacing w:after="0" w:line="240" w:lineRule="auto"/>
              <w:rPr>
                <w:rFonts w:ascii="Arial" w:eastAsia="Calibri" w:hAnsi="Arial" w:cs="Arial"/>
                <w:sz w:val="18"/>
                <w:szCs w:val="18"/>
                <w:lang w:val="en-US"/>
              </w:rPr>
            </w:pPr>
            <w:r w:rsidRPr="005C2DE8">
              <w:rPr>
                <w:rFonts w:ascii="Arial" w:eastAsia="Calibri" w:hAnsi="Arial" w:cs="Arial"/>
                <w:iCs/>
                <w:sz w:val="18"/>
                <w:szCs w:val="18"/>
              </w:rPr>
              <w:t>С</w:t>
            </w:r>
            <w:r w:rsidRPr="005C2DE8">
              <w:rPr>
                <w:rFonts w:ascii="Arial" w:eastAsia="Calibri" w:hAnsi="Arial" w:cs="Arial"/>
                <w:iCs/>
                <w:sz w:val="18"/>
                <w:szCs w:val="18"/>
                <w:lang w:val="en-US"/>
              </w:rPr>
              <w:t xml:space="preserve"> </w:t>
            </w:r>
            <w:r w:rsidR="0005636E" w:rsidRPr="005C2DE8">
              <w:rPr>
                <w:rFonts w:ascii="Arial" w:eastAsia="Calibri" w:hAnsi="Arial" w:cs="Arial"/>
                <w:iCs/>
                <w:sz w:val="18"/>
                <w:szCs w:val="18"/>
                <w:lang w:val="en-US"/>
              </w:rPr>
              <w:t>${</w:t>
            </w:r>
            <w:proofErr w:type="spellStart"/>
            <w:r w:rsidR="00B53979" w:rsidRPr="005C2DE8">
              <w:rPr>
                <w:rFonts w:ascii="Arial" w:eastAsia="Calibri" w:hAnsi="Arial" w:cs="Arial"/>
                <w:b/>
                <w:iCs/>
                <w:sz w:val="18"/>
                <w:szCs w:val="18"/>
                <w:lang w:val="en-US"/>
              </w:rPr>
              <w:t>ins_</w:t>
            </w:r>
            <w:r w:rsidRPr="005C2DE8">
              <w:rPr>
                <w:rFonts w:ascii="Arial" w:eastAsia="Calibri" w:hAnsi="Arial" w:cs="Arial"/>
                <w:b/>
                <w:iCs/>
                <w:sz w:val="18"/>
                <w:szCs w:val="18"/>
                <w:lang w:val="en-US"/>
              </w:rPr>
              <w:t>certificates</w:t>
            </w:r>
            <w:r w:rsidR="0005636E" w:rsidRPr="005C2DE8">
              <w:rPr>
                <w:rFonts w:ascii="Arial" w:eastAsia="Calibri" w:hAnsi="Arial" w:cs="Arial"/>
                <w:b/>
                <w:iCs/>
                <w:sz w:val="18"/>
                <w:szCs w:val="18"/>
                <w:lang w:val="en-US"/>
              </w:rPr>
              <w:t>_</w:t>
            </w:r>
            <w:r w:rsidRPr="005C2DE8">
              <w:rPr>
                <w:rFonts w:ascii="Arial" w:eastAsia="Calibri" w:hAnsi="Arial" w:cs="Arial"/>
                <w:b/>
                <w:iCs/>
                <w:sz w:val="18"/>
                <w:szCs w:val="18"/>
                <w:lang w:val="en-US"/>
              </w:rPr>
              <w:t>date_from</w:t>
            </w:r>
            <w:proofErr w:type="spellEnd"/>
            <w:r w:rsidR="00FA134C" w:rsidRPr="005C2DE8">
              <w:rPr>
                <w:rFonts w:ascii="Arial" w:eastAsia="Calibri" w:hAnsi="Arial" w:cs="Arial"/>
                <w:b/>
                <w:iCs/>
                <w:sz w:val="18"/>
                <w:szCs w:val="18"/>
                <w:lang w:val="en-US"/>
              </w:rPr>
              <w:t>}</w:t>
            </w:r>
            <w:r w:rsidR="009E0206" w:rsidRPr="005C2DE8">
              <w:rPr>
                <w:rFonts w:ascii="Arial" w:eastAsia="Calibri" w:hAnsi="Arial" w:cs="Arial"/>
                <w:iCs/>
                <w:sz w:val="18"/>
                <w:szCs w:val="18"/>
                <w:lang w:val="en-US"/>
              </w:rPr>
              <w:t xml:space="preserve"> </w:t>
            </w:r>
            <w:r w:rsidR="008A73C9" w:rsidRPr="005C2DE8">
              <w:rPr>
                <w:rFonts w:ascii="Arial" w:eastAsia="Calibri" w:hAnsi="Arial" w:cs="Arial"/>
                <w:iCs/>
                <w:sz w:val="18"/>
                <w:szCs w:val="18"/>
              </w:rPr>
              <w:t>по</w:t>
            </w:r>
            <w:r w:rsidR="000F0B7C" w:rsidRPr="005C2DE8">
              <w:rPr>
                <w:rFonts w:ascii="Arial" w:eastAsia="Calibri" w:hAnsi="Arial" w:cs="Arial"/>
                <w:iCs/>
                <w:sz w:val="18"/>
                <w:szCs w:val="18"/>
                <w:lang w:val="en-US"/>
              </w:rPr>
              <w:t xml:space="preserve"> </w:t>
            </w:r>
            <w:r w:rsidR="0005636E" w:rsidRPr="005C2DE8">
              <w:rPr>
                <w:rFonts w:ascii="Arial" w:eastAsia="Calibri" w:hAnsi="Arial" w:cs="Arial"/>
                <w:iCs/>
                <w:sz w:val="18"/>
                <w:szCs w:val="18"/>
                <w:lang w:val="en-US"/>
              </w:rPr>
              <w:t>${</w:t>
            </w:r>
            <w:proofErr w:type="spellStart"/>
            <w:r w:rsidR="00B53979" w:rsidRPr="005C2DE8">
              <w:rPr>
                <w:rFonts w:ascii="Arial" w:eastAsia="Calibri" w:hAnsi="Arial" w:cs="Arial"/>
                <w:b/>
                <w:iCs/>
                <w:sz w:val="18"/>
                <w:szCs w:val="18"/>
                <w:lang w:val="en-US"/>
              </w:rPr>
              <w:t>ins_</w:t>
            </w:r>
            <w:r w:rsidRPr="005C2DE8">
              <w:rPr>
                <w:rFonts w:ascii="Arial" w:eastAsia="Calibri" w:hAnsi="Arial" w:cs="Arial"/>
                <w:b/>
                <w:iCs/>
                <w:sz w:val="18"/>
                <w:szCs w:val="18"/>
                <w:lang w:val="en-US"/>
              </w:rPr>
              <w:t>certificates</w:t>
            </w:r>
            <w:r w:rsidR="0005636E" w:rsidRPr="005C2DE8">
              <w:rPr>
                <w:rFonts w:ascii="Arial" w:eastAsia="Calibri" w:hAnsi="Arial" w:cs="Arial"/>
                <w:b/>
                <w:iCs/>
                <w:sz w:val="18"/>
                <w:szCs w:val="18"/>
                <w:lang w:val="en-US"/>
              </w:rPr>
              <w:t>_</w:t>
            </w:r>
            <w:r w:rsidRPr="005C2DE8">
              <w:rPr>
                <w:rFonts w:ascii="Arial" w:eastAsia="Calibri" w:hAnsi="Arial" w:cs="Arial"/>
                <w:b/>
                <w:iCs/>
                <w:sz w:val="18"/>
                <w:szCs w:val="18"/>
                <w:lang w:val="en-US"/>
              </w:rPr>
              <w:t>date_to</w:t>
            </w:r>
            <w:proofErr w:type="spellEnd"/>
            <w:r w:rsidR="00FA134C" w:rsidRPr="005C2DE8">
              <w:rPr>
                <w:rFonts w:ascii="Arial" w:eastAsia="Calibri" w:hAnsi="Arial" w:cs="Arial"/>
                <w:b/>
                <w:iCs/>
                <w:sz w:val="18"/>
                <w:szCs w:val="18"/>
                <w:lang w:val="en-US"/>
              </w:rPr>
              <w:t>}</w:t>
            </w:r>
          </w:p>
        </w:tc>
      </w:tr>
      <w:tr w:rsidR="00AE7951" w:rsidRPr="005C2DE8" w14:paraId="50F841B6" w14:textId="77777777" w:rsidTr="00EA1817">
        <w:trPr>
          <w:trHeight w:val="159"/>
        </w:trPr>
        <w:tc>
          <w:tcPr>
            <w:tcW w:w="2865" w:type="dxa"/>
            <w:gridSpan w:val="3"/>
            <w:shd w:val="clear" w:color="auto" w:fill="auto"/>
          </w:tcPr>
          <w:p w14:paraId="5C5FFDD6" w14:textId="08A3FECB" w:rsidR="00AE7951" w:rsidRPr="005C2DE8" w:rsidRDefault="00AE7951" w:rsidP="009E0206">
            <w:pPr>
              <w:tabs>
                <w:tab w:val="left" w:pos="175"/>
              </w:tabs>
              <w:contextualSpacing/>
              <w:rPr>
                <w:rFonts w:ascii="Arial" w:eastAsia="Calibri" w:hAnsi="Arial" w:cs="Arial"/>
                <w:b/>
                <w:sz w:val="18"/>
                <w:szCs w:val="18"/>
              </w:rPr>
            </w:pPr>
            <w:r w:rsidRPr="005C2DE8">
              <w:rPr>
                <w:rFonts w:ascii="Arial" w:hAnsi="Arial" w:cs="Arial"/>
                <w:b/>
                <w:bCs/>
                <w:sz w:val="18"/>
                <w:szCs w:val="18"/>
                <w:lang w:bidi="ru-RU"/>
              </w:rPr>
              <w:t>9. Прочие условия</w:t>
            </w:r>
          </w:p>
        </w:tc>
        <w:tc>
          <w:tcPr>
            <w:tcW w:w="8079" w:type="dxa"/>
            <w:gridSpan w:val="8"/>
            <w:shd w:val="clear" w:color="auto" w:fill="auto"/>
          </w:tcPr>
          <w:p w14:paraId="6999EBCF" w14:textId="13C9A103" w:rsidR="00AE7951" w:rsidRPr="005C2DE8" w:rsidRDefault="001C10CE" w:rsidP="0083412A">
            <w:pPr>
              <w:spacing w:after="0" w:line="240" w:lineRule="auto"/>
              <w:rPr>
                <w:rFonts w:ascii="Arial" w:eastAsia="Calibri" w:hAnsi="Arial" w:cs="Arial"/>
                <w:iCs/>
                <w:sz w:val="18"/>
                <w:szCs w:val="18"/>
              </w:rPr>
            </w:pPr>
            <w:r w:rsidRPr="005C2DE8">
              <w:rPr>
                <w:rFonts w:ascii="Arial" w:eastAsia="Calibri" w:hAnsi="Arial" w:cs="Arial"/>
                <w:iCs/>
                <w:sz w:val="18"/>
                <w:szCs w:val="18"/>
              </w:rPr>
              <w:t>у</w:t>
            </w:r>
            <w:r w:rsidR="00AE7951" w:rsidRPr="005C2DE8">
              <w:rPr>
                <w:rFonts w:ascii="Arial" w:eastAsia="Calibri" w:hAnsi="Arial" w:cs="Arial"/>
                <w:iCs/>
                <w:sz w:val="18"/>
                <w:szCs w:val="18"/>
              </w:rPr>
              <w:t>становлены Договором комплексного страхования имущества №</w:t>
            </w:r>
            <w:r w:rsidR="000F5597" w:rsidRPr="005C2DE8">
              <w:rPr>
                <w:rFonts w:ascii="Arial" w:eastAsia="Calibri" w:hAnsi="Arial" w:cs="Arial"/>
                <w:iCs/>
                <w:sz w:val="18"/>
                <w:szCs w:val="18"/>
              </w:rPr>
              <w:t xml:space="preserve"> </w:t>
            </w:r>
            <w:r w:rsidR="0005636E" w:rsidRPr="005C2DE8">
              <w:rPr>
                <w:rFonts w:ascii="Arial" w:eastAsia="Calibri" w:hAnsi="Arial" w:cs="Arial"/>
                <w:iCs/>
                <w:sz w:val="18"/>
                <w:szCs w:val="18"/>
              </w:rPr>
              <w:t>${</w:t>
            </w:r>
            <w:r w:rsidR="00B53979" w:rsidRPr="005C2DE8">
              <w:rPr>
                <w:rFonts w:ascii="Arial" w:eastAsia="Calibri" w:hAnsi="Arial" w:cs="Arial"/>
                <w:b/>
                <w:iCs/>
                <w:sz w:val="18"/>
                <w:szCs w:val="18"/>
                <w:lang w:val="en-US"/>
              </w:rPr>
              <w:t>ins</w:t>
            </w:r>
            <w:r w:rsidR="00B53979" w:rsidRPr="005C2DE8">
              <w:rPr>
                <w:rFonts w:ascii="Arial" w:eastAsia="Calibri" w:hAnsi="Arial" w:cs="Arial"/>
                <w:b/>
                <w:iCs/>
                <w:sz w:val="18"/>
                <w:szCs w:val="18"/>
              </w:rPr>
              <w:t>_</w:t>
            </w:r>
            <w:r w:rsidR="000F5597" w:rsidRPr="005C2DE8">
              <w:rPr>
                <w:rFonts w:ascii="Arial" w:eastAsia="Calibri" w:hAnsi="Arial" w:cs="Arial"/>
                <w:b/>
                <w:iCs/>
                <w:sz w:val="18"/>
                <w:szCs w:val="18"/>
                <w:lang w:val="en-US"/>
              </w:rPr>
              <w:t>settings</w:t>
            </w:r>
            <w:r w:rsidR="0005636E" w:rsidRPr="005C2DE8">
              <w:rPr>
                <w:rFonts w:ascii="Arial" w:eastAsia="Calibri" w:hAnsi="Arial" w:cs="Arial"/>
                <w:b/>
                <w:iCs/>
                <w:sz w:val="18"/>
                <w:szCs w:val="18"/>
              </w:rPr>
              <w:t>_</w:t>
            </w:r>
            <w:r w:rsidR="000F5597" w:rsidRPr="005C2DE8">
              <w:rPr>
                <w:rFonts w:ascii="Arial" w:eastAsia="Calibri" w:hAnsi="Arial" w:cs="Arial"/>
                <w:b/>
                <w:iCs/>
                <w:sz w:val="18"/>
                <w:szCs w:val="18"/>
                <w:lang w:val="en-US"/>
              </w:rPr>
              <w:t>contract</w:t>
            </w:r>
            <w:r w:rsidR="000F5597" w:rsidRPr="005C2DE8">
              <w:rPr>
                <w:rFonts w:ascii="Arial" w:eastAsia="Calibri" w:hAnsi="Arial" w:cs="Arial"/>
                <w:b/>
                <w:iCs/>
                <w:sz w:val="18"/>
                <w:szCs w:val="18"/>
              </w:rPr>
              <w:t>_</w:t>
            </w:r>
            <w:r w:rsidR="000F5597" w:rsidRPr="005C2DE8">
              <w:rPr>
                <w:rFonts w:ascii="Arial" w:eastAsia="Calibri" w:hAnsi="Arial" w:cs="Arial"/>
                <w:b/>
                <w:iCs/>
                <w:sz w:val="18"/>
                <w:szCs w:val="18"/>
                <w:lang w:val="en-US"/>
              </w:rPr>
              <w:t>number</w:t>
            </w:r>
            <w:r w:rsidR="0005636E" w:rsidRPr="005C2DE8">
              <w:rPr>
                <w:rFonts w:ascii="Arial" w:eastAsia="Calibri" w:hAnsi="Arial" w:cs="Arial"/>
                <w:b/>
                <w:iCs/>
                <w:sz w:val="18"/>
                <w:szCs w:val="18"/>
              </w:rPr>
              <w:t>}</w:t>
            </w:r>
            <w:r w:rsidR="00AE7951" w:rsidRPr="005C2DE8">
              <w:rPr>
                <w:rFonts w:ascii="Arial" w:eastAsia="Calibri" w:hAnsi="Arial" w:cs="Arial"/>
                <w:iCs/>
                <w:sz w:val="18"/>
                <w:szCs w:val="18"/>
              </w:rPr>
              <w:t xml:space="preserve"> от</w:t>
            </w:r>
            <w:r w:rsidR="000F5597" w:rsidRPr="005C2DE8">
              <w:rPr>
                <w:rFonts w:ascii="Arial" w:eastAsia="Calibri" w:hAnsi="Arial" w:cs="Arial"/>
                <w:iCs/>
                <w:sz w:val="18"/>
                <w:szCs w:val="18"/>
              </w:rPr>
              <w:t xml:space="preserve"> </w:t>
            </w:r>
            <w:r w:rsidR="0005636E" w:rsidRPr="005C2DE8">
              <w:rPr>
                <w:rFonts w:ascii="Arial" w:eastAsia="Calibri" w:hAnsi="Arial" w:cs="Arial"/>
                <w:iCs/>
                <w:sz w:val="18"/>
                <w:szCs w:val="18"/>
              </w:rPr>
              <w:t>${</w:t>
            </w:r>
            <w:r w:rsidR="00B53979" w:rsidRPr="005C2DE8">
              <w:rPr>
                <w:rFonts w:ascii="Arial" w:eastAsia="Calibri" w:hAnsi="Arial" w:cs="Arial"/>
                <w:b/>
                <w:iCs/>
                <w:sz w:val="18"/>
                <w:szCs w:val="18"/>
                <w:lang w:val="en-US"/>
              </w:rPr>
              <w:t>ins</w:t>
            </w:r>
            <w:r w:rsidR="00B53979" w:rsidRPr="005C2DE8">
              <w:rPr>
                <w:rFonts w:ascii="Arial" w:eastAsia="Calibri" w:hAnsi="Arial" w:cs="Arial"/>
                <w:b/>
                <w:iCs/>
                <w:sz w:val="18"/>
                <w:szCs w:val="18"/>
              </w:rPr>
              <w:t>_</w:t>
            </w:r>
            <w:r w:rsidR="000F5597" w:rsidRPr="005C2DE8">
              <w:rPr>
                <w:rFonts w:ascii="Arial" w:eastAsia="Calibri" w:hAnsi="Arial" w:cs="Arial"/>
                <w:b/>
                <w:iCs/>
                <w:sz w:val="18"/>
                <w:szCs w:val="18"/>
                <w:lang w:val="en-US"/>
              </w:rPr>
              <w:t>settings</w:t>
            </w:r>
            <w:r w:rsidR="0005636E" w:rsidRPr="005C2DE8">
              <w:rPr>
                <w:rFonts w:ascii="Arial" w:eastAsia="Calibri" w:hAnsi="Arial" w:cs="Arial"/>
                <w:b/>
                <w:iCs/>
                <w:sz w:val="18"/>
                <w:szCs w:val="18"/>
              </w:rPr>
              <w:t>_</w:t>
            </w:r>
            <w:r w:rsidR="000F5597" w:rsidRPr="005C2DE8">
              <w:rPr>
                <w:rFonts w:ascii="Arial" w:eastAsia="Calibri" w:hAnsi="Arial" w:cs="Arial"/>
                <w:b/>
                <w:iCs/>
                <w:sz w:val="18"/>
                <w:szCs w:val="18"/>
                <w:lang w:val="en-US"/>
              </w:rPr>
              <w:t>contract</w:t>
            </w:r>
            <w:r w:rsidR="000F5597" w:rsidRPr="005C2DE8">
              <w:rPr>
                <w:rFonts w:ascii="Arial" w:eastAsia="Calibri" w:hAnsi="Arial" w:cs="Arial"/>
                <w:b/>
                <w:iCs/>
                <w:sz w:val="18"/>
                <w:szCs w:val="18"/>
              </w:rPr>
              <w:t>_</w:t>
            </w:r>
            <w:r w:rsidR="000F5597" w:rsidRPr="005C2DE8">
              <w:rPr>
                <w:rFonts w:ascii="Arial" w:eastAsia="Calibri" w:hAnsi="Arial" w:cs="Arial"/>
                <w:b/>
                <w:iCs/>
                <w:sz w:val="18"/>
                <w:szCs w:val="18"/>
                <w:lang w:val="en-US"/>
              </w:rPr>
              <w:t>date</w:t>
            </w:r>
            <w:r w:rsidR="008D0253" w:rsidRPr="005C2DE8">
              <w:rPr>
                <w:rFonts w:ascii="Arial" w:eastAsia="Calibri" w:hAnsi="Arial" w:cs="Arial"/>
                <w:b/>
                <w:iCs/>
                <w:sz w:val="18"/>
                <w:szCs w:val="18"/>
              </w:rPr>
              <w:t>}</w:t>
            </w:r>
            <w:r w:rsidR="00AE7951" w:rsidRPr="005C2DE8">
              <w:rPr>
                <w:rFonts w:ascii="Arial" w:eastAsia="Calibri" w:hAnsi="Arial" w:cs="Arial"/>
                <w:iCs/>
                <w:sz w:val="18"/>
                <w:szCs w:val="18"/>
              </w:rPr>
              <w:t>.</w:t>
            </w:r>
          </w:p>
        </w:tc>
      </w:tr>
    </w:tbl>
    <w:p w14:paraId="44263986" w14:textId="77777777" w:rsidR="004B4253" w:rsidRPr="005C2DE8" w:rsidRDefault="004B4253" w:rsidP="00B379AD">
      <w:pPr>
        <w:widowControl w:val="0"/>
        <w:spacing w:after="0" w:line="240" w:lineRule="auto"/>
        <w:jc w:val="both"/>
        <w:rPr>
          <w:rFonts w:ascii="Arial" w:hAnsi="Arial" w:cs="Arial"/>
          <w:b/>
          <w:bCs/>
          <w:sz w:val="18"/>
          <w:szCs w:val="18"/>
          <w:lang w:bidi="ru-RU"/>
        </w:rPr>
      </w:pPr>
    </w:p>
    <w:p w14:paraId="11F0FDEC" w14:textId="059C8E28" w:rsidR="009E0206" w:rsidRPr="005C2DE8" w:rsidRDefault="009E0206" w:rsidP="00B379AD">
      <w:pPr>
        <w:widowControl w:val="0"/>
        <w:spacing w:after="0" w:line="240" w:lineRule="auto"/>
        <w:jc w:val="both"/>
        <w:rPr>
          <w:rFonts w:ascii="Arial" w:hAnsi="Arial" w:cs="Arial"/>
          <w:b/>
          <w:bCs/>
          <w:sz w:val="18"/>
          <w:szCs w:val="18"/>
          <w:lang w:bidi="ru-RU"/>
        </w:rPr>
      </w:pPr>
      <w:r w:rsidRPr="005C2DE8">
        <w:rPr>
          <w:rFonts w:ascii="Arial" w:hAnsi="Arial" w:cs="Arial"/>
          <w:b/>
          <w:bCs/>
          <w:sz w:val="18"/>
          <w:szCs w:val="18"/>
          <w:lang w:bidi="ru-RU"/>
        </w:rPr>
        <w:t xml:space="preserve">Контакты </w:t>
      </w:r>
      <w:r w:rsidR="00B0464B" w:rsidRPr="005C2DE8">
        <w:rPr>
          <w:rFonts w:ascii="Arial" w:hAnsi="Arial" w:cs="Arial"/>
          <w:b/>
          <w:bCs/>
          <w:sz w:val="18"/>
          <w:szCs w:val="18"/>
          <w:lang w:bidi="ru-RU"/>
        </w:rPr>
        <w:t>Страховщика</w:t>
      </w:r>
      <w:r w:rsidRPr="005C2DE8">
        <w:rPr>
          <w:rFonts w:ascii="Arial" w:hAnsi="Arial" w:cs="Arial"/>
          <w:b/>
          <w:bCs/>
          <w:sz w:val="18"/>
          <w:szCs w:val="18"/>
          <w:lang w:bidi="ru-RU"/>
        </w:rPr>
        <w:t>:</w:t>
      </w:r>
    </w:p>
    <w:p w14:paraId="6549F410" w14:textId="77777777" w:rsidR="009E0206" w:rsidRPr="005C2DE8" w:rsidRDefault="009E0206" w:rsidP="00B379AD">
      <w:pPr>
        <w:widowControl w:val="0"/>
        <w:spacing w:after="0" w:line="240" w:lineRule="auto"/>
        <w:jc w:val="both"/>
        <w:rPr>
          <w:rFonts w:ascii="Arial" w:hAnsi="Arial" w:cs="Arial"/>
          <w:sz w:val="18"/>
          <w:szCs w:val="18"/>
          <w:lang w:bidi="ru-RU"/>
        </w:rPr>
      </w:pPr>
      <w:r w:rsidRPr="005C2DE8">
        <w:rPr>
          <w:rFonts w:ascii="Arial" w:hAnsi="Arial" w:cs="Arial"/>
          <w:sz w:val="18"/>
          <w:szCs w:val="18"/>
          <w:lang w:bidi="ru-RU"/>
        </w:rPr>
        <w:t>Адрес: 115280, г. Москва, ул. Ленинская Слобода, д. 26</w:t>
      </w:r>
    </w:p>
    <w:p w14:paraId="67A05286" w14:textId="44F06468" w:rsidR="009E0206" w:rsidRPr="005C2DE8" w:rsidRDefault="009E0206" w:rsidP="00B379AD">
      <w:pPr>
        <w:spacing w:after="0" w:line="240" w:lineRule="auto"/>
        <w:rPr>
          <w:rFonts w:ascii="Arial" w:hAnsi="Arial" w:cs="Arial"/>
          <w:sz w:val="18"/>
          <w:szCs w:val="18"/>
          <w:lang w:bidi="ru-RU"/>
        </w:rPr>
      </w:pPr>
      <w:r w:rsidRPr="005C2DE8">
        <w:rPr>
          <w:rFonts w:ascii="Arial" w:hAnsi="Arial" w:cs="Arial"/>
          <w:sz w:val="18"/>
          <w:szCs w:val="18"/>
          <w:lang w:bidi="ru-RU"/>
        </w:rPr>
        <w:t>Телефон: 8 (495) 025 77 77 для Москвы и Московской области, 8 (800) 987-18-38 для регионов (звонок бесплатный)</w:t>
      </w:r>
    </w:p>
    <w:p w14:paraId="3AA2E86F" w14:textId="77777777" w:rsidR="006A5BC3" w:rsidRPr="005C2DE8" w:rsidRDefault="006A5BC3" w:rsidP="009E0206">
      <w:pPr>
        <w:suppressAutoHyphens/>
        <w:adjustRightInd w:val="0"/>
        <w:spacing w:after="0" w:line="278" w:lineRule="auto"/>
        <w:rPr>
          <w:rFonts w:ascii="Arial" w:hAnsi="Arial" w:cs="Arial"/>
          <w:sz w:val="18"/>
          <w:szCs w:val="18"/>
        </w:rPr>
      </w:pPr>
    </w:p>
    <w:sectPr w:rsidR="006A5BC3" w:rsidRPr="005C2DE8" w:rsidSect="00517DEC">
      <w:pgSz w:w="11906" w:h="16838"/>
      <w:pgMar w:top="284" w:right="567" w:bottom="426"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277E7" w14:textId="77777777" w:rsidR="006445D1" w:rsidRDefault="006445D1">
      <w:pPr>
        <w:spacing w:after="0" w:line="240" w:lineRule="auto"/>
      </w:pPr>
      <w:r>
        <w:separator/>
      </w:r>
    </w:p>
  </w:endnote>
  <w:endnote w:type="continuationSeparator" w:id="0">
    <w:p w14:paraId="496E6075" w14:textId="77777777" w:rsidR="006445D1" w:rsidRDefault="00644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ntiqua">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Journal">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NTTimes/Cyrillic">
    <w:altName w:val="Times New Roman"/>
    <w:charset w:val="00"/>
    <w:family w:val="auto"/>
    <w:pitch w:val="variable"/>
    <w:sig w:usb0="00000003" w:usb1="00000000" w:usb2="00000000" w:usb3="00000000" w:csb0="00000001" w:csb1="00000000"/>
  </w:font>
  <w:font w:name="Free Set C">
    <w:altName w:val="Free Set C"/>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7C2D6" w14:textId="77777777" w:rsidR="006445D1" w:rsidRDefault="006445D1">
      <w:pPr>
        <w:spacing w:after="0" w:line="240" w:lineRule="auto"/>
      </w:pPr>
      <w:r>
        <w:separator/>
      </w:r>
    </w:p>
  </w:footnote>
  <w:footnote w:type="continuationSeparator" w:id="0">
    <w:p w14:paraId="79B15A5D" w14:textId="77777777" w:rsidR="006445D1" w:rsidRDefault="00644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207C"/>
    <w:multiLevelType w:val="multilevel"/>
    <w:tmpl w:val="7846BBC6"/>
    <w:lvl w:ilvl="0">
      <w:start w:val="5"/>
      <w:numFmt w:val="decimal"/>
      <w:lvlText w:val="%1."/>
      <w:lvlJc w:val="left"/>
      <w:pPr>
        <w:tabs>
          <w:tab w:val="num" w:pos="1440"/>
        </w:tabs>
        <w:ind w:left="1440" w:hanging="1440"/>
      </w:pPr>
      <w:rPr>
        <w:rFonts w:hint="default"/>
      </w:rPr>
    </w:lvl>
    <w:lvl w:ilvl="1">
      <w:start w:val="1"/>
      <w:numFmt w:val="decimal"/>
      <w:lvlText w:val="%1.%2."/>
      <w:lvlJc w:val="left"/>
      <w:pPr>
        <w:tabs>
          <w:tab w:val="num" w:pos="2160"/>
        </w:tabs>
        <w:ind w:left="2160" w:hanging="1440"/>
      </w:pPr>
      <w:rPr>
        <w:rFonts w:hint="default"/>
      </w:rPr>
    </w:lvl>
    <w:lvl w:ilvl="2">
      <w:start w:val="1"/>
      <w:numFmt w:val="decimal"/>
      <w:lvlText w:val="%1.%2.%3."/>
      <w:lvlJc w:val="left"/>
      <w:pPr>
        <w:tabs>
          <w:tab w:val="num" w:pos="2880"/>
        </w:tabs>
        <w:ind w:left="2880" w:hanging="144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 w15:restartNumberingAfterBreak="0">
    <w:nsid w:val="0AD70DAB"/>
    <w:multiLevelType w:val="hybridMultilevel"/>
    <w:tmpl w:val="279CF00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8010408"/>
    <w:multiLevelType w:val="multilevel"/>
    <w:tmpl w:val="67AA7206"/>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BB77B65"/>
    <w:multiLevelType w:val="multilevel"/>
    <w:tmpl w:val="C72A48EE"/>
    <w:lvl w:ilvl="0">
      <w:start w:val="2"/>
      <w:numFmt w:val="decimal"/>
      <w:lvlText w:val="%1."/>
      <w:lvlJc w:val="left"/>
      <w:pPr>
        <w:tabs>
          <w:tab w:val="num" w:pos="1440"/>
        </w:tabs>
        <w:ind w:left="1440" w:hanging="1440"/>
      </w:pPr>
      <w:rPr>
        <w:rFonts w:hint="default"/>
      </w:rPr>
    </w:lvl>
    <w:lvl w:ilvl="1">
      <w:start w:val="1"/>
      <w:numFmt w:val="decimal"/>
      <w:lvlText w:val="%1.%2."/>
      <w:lvlJc w:val="left"/>
      <w:pPr>
        <w:tabs>
          <w:tab w:val="num" w:pos="2160"/>
        </w:tabs>
        <w:ind w:left="2160" w:hanging="1440"/>
      </w:pPr>
      <w:rPr>
        <w:rFonts w:hint="default"/>
      </w:rPr>
    </w:lvl>
    <w:lvl w:ilvl="2">
      <w:start w:val="1"/>
      <w:numFmt w:val="decimal"/>
      <w:lvlText w:val="%1.%2.%3."/>
      <w:lvlJc w:val="left"/>
      <w:pPr>
        <w:tabs>
          <w:tab w:val="num" w:pos="2880"/>
        </w:tabs>
        <w:ind w:left="2880" w:hanging="144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15:restartNumberingAfterBreak="0">
    <w:nsid w:val="1C5058FC"/>
    <w:multiLevelType w:val="multilevel"/>
    <w:tmpl w:val="4810FAF8"/>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2160"/>
        </w:tabs>
        <w:ind w:left="2160" w:hanging="1440"/>
      </w:pPr>
      <w:rPr>
        <w:rFonts w:hint="default"/>
      </w:rPr>
    </w:lvl>
    <w:lvl w:ilvl="2">
      <w:start w:val="1"/>
      <w:numFmt w:val="decimal"/>
      <w:lvlText w:val="%1.%2.%3."/>
      <w:lvlJc w:val="left"/>
      <w:pPr>
        <w:tabs>
          <w:tab w:val="num" w:pos="2880"/>
        </w:tabs>
        <w:ind w:left="2880" w:hanging="144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15:restartNumberingAfterBreak="0">
    <w:nsid w:val="25B421CE"/>
    <w:multiLevelType w:val="multilevel"/>
    <w:tmpl w:val="F55C9136"/>
    <w:lvl w:ilvl="0">
      <w:start w:val="3"/>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70"/>
        </w:tabs>
        <w:ind w:left="917" w:hanging="207"/>
      </w:pPr>
      <w:rPr>
        <w:rFonts w:hint="default"/>
      </w:rPr>
    </w:lvl>
    <w:lvl w:ilvl="2">
      <w:start w:val="2"/>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319B3E24"/>
    <w:multiLevelType w:val="hybridMultilevel"/>
    <w:tmpl w:val="1DE43B9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8B043F"/>
    <w:multiLevelType w:val="multilevel"/>
    <w:tmpl w:val="8B442FB4"/>
    <w:lvl w:ilvl="0">
      <w:start w:val="4"/>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70"/>
        </w:tabs>
        <w:ind w:left="917" w:hanging="207"/>
      </w:pPr>
      <w:rPr>
        <w:rFonts w:hint="default"/>
      </w:rPr>
    </w:lvl>
    <w:lvl w:ilvl="2">
      <w:start w:val="2"/>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3AF4701D"/>
    <w:multiLevelType w:val="multilevel"/>
    <w:tmpl w:val="A9361E1C"/>
    <w:lvl w:ilvl="0">
      <w:start w:val="2"/>
      <w:numFmt w:val="decimal"/>
      <w:lvlText w:val="%1."/>
      <w:lvlJc w:val="left"/>
      <w:pPr>
        <w:ind w:left="360" w:hanging="360"/>
      </w:pPr>
      <w:rPr>
        <w:rFonts w:hint="default"/>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BD35B3C"/>
    <w:multiLevelType w:val="hybridMultilevel"/>
    <w:tmpl w:val="418024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B75BD4"/>
    <w:multiLevelType w:val="hybridMultilevel"/>
    <w:tmpl w:val="368CFD28"/>
    <w:lvl w:ilvl="0" w:tplc="48EE6794">
      <w:start w:val="7"/>
      <w:numFmt w:val="bullet"/>
      <w:lvlText w:val="-"/>
      <w:lvlJc w:val="left"/>
      <w:pPr>
        <w:ind w:left="928" w:hanging="360"/>
      </w:pPr>
      <w:rPr>
        <w:rFonts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1" w15:restartNumberingAfterBreak="0">
    <w:nsid w:val="45F22432"/>
    <w:multiLevelType w:val="hybridMultilevel"/>
    <w:tmpl w:val="7E2A6FA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1F50C5"/>
    <w:multiLevelType w:val="multilevel"/>
    <w:tmpl w:val="856A97C6"/>
    <w:lvl w:ilvl="0">
      <w:start w:val="6"/>
      <w:numFmt w:val="decimal"/>
      <w:lvlText w:val="%1."/>
      <w:lvlJc w:val="left"/>
      <w:pPr>
        <w:tabs>
          <w:tab w:val="num" w:pos="1440"/>
        </w:tabs>
        <w:ind w:left="1440" w:hanging="1440"/>
      </w:pPr>
      <w:rPr>
        <w:rFonts w:hint="default"/>
      </w:rPr>
    </w:lvl>
    <w:lvl w:ilvl="1">
      <w:start w:val="1"/>
      <w:numFmt w:val="decimal"/>
      <w:lvlText w:val="%1.%2."/>
      <w:lvlJc w:val="left"/>
      <w:pPr>
        <w:tabs>
          <w:tab w:val="num" w:pos="2149"/>
        </w:tabs>
        <w:ind w:left="2149" w:hanging="1440"/>
      </w:pPr>
      <w:rPr>
        <w:rFonts w:hint="default"/>
      </w:rPr>
    </w:lvl>
    <w:lvl w:ilvl="2">
      <w:start w:val="1"/>
      <w:numFmt w:val="decimal"/>
      <w:lvlText w:val="%1.%2.%3."/>
      <w:lvlJc w:val="left"/>
      <w:pPr>
        <w:tabs>
          <w:tab w:val="num" w:pos="2858"/>
        </w:tabs>
        <w:ind w:left="2858" w:hanging="144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13" w15:restartNumberingAfterBreak="0">
    <w:nsid w:val="462A0E55"/>
    <w:multiLevelType w:val="multilevel"/>
    <w:tmpl w:val="6E5C38EC"/>
    <w:lvl w:ilvl="0">
      <w:start w:val="1"/>
      <w:numFmt w:val="decimal"/>
      <w:lvlText w:val="%1."/>
      <w:lvlJc w:val="left"/>
      <w:pPr>
        <w:ind w:left="1320" w:hanging="360"/>
      </w:pPr>
    </w:lvl>
    <w:lvl w:ilvl="1">
      <w:start w:val="1"/>
      <w:numFmt w:val="decimal"/>
      <w:isLgl/>
      <w:lvlText w:val="%1.%2."/>
      <w:lvlJc w:val="left"/>
      <w:pPr>
        <w:ind w:left="1353" w:hanging="360"/>
      </w:pPr>
      <w:rPr>
        <w:i w:val="0"/>
      </w:rPr>
    </w:lvl>
    <w:lvl w:ilvl="2">
      <w:start w:val="1"/>
      <w:numFmt w:val="decimal"/>
      <w:isLgl/>
      <w:lvlText w:val="%1.%2.%3."/>
      <w:lvlJc w:val="left"/>
      <w:pPr>
        <w:ind w:left="1680" w:hanging="720"/>
      </w:pPr>
    </w:lvl>
    <w:lvl w:ilvl="3">
      <w:start w:val="1"/>
      <w:numFmt w:val="decimal"/>
      <w:isLgl/>
      <w:lvlText w:val="%1.%2.%3.%4."/>
      <w:lvlJc w:val="left"/>
      <w:pPr>
        <w:ind w:left="1680" w:hanging="720"/>
      </w:pPr>
    </w:lvl>
    <w:lvl w:ilvl="4">
      <w:start w:val="1"/>
      <w:numFmt w:val="decimal"/>
      <w:isLgl/>
      <w:lvlText w:val="%1.%2.%3.%4.%5."/>
      <w:lvlJc w:val="left"/>
      <w:pPr>
        <w:ind w:left="2040" w:hanging="1080"/>
      </w:pPr>
    </w:lvl>
    <w:lvl w:ilvl="5">
      <w:start w:val="1"/>
      <w:numFmt w:val="decimal"/>
      <w:isLgl/>
      <w:lvlText w:val="%1.%2.%3.%4.%5.%6."/>
      <w:lvlJc w:val="left"/>
      <w:pPr>
        <w:ind w:left="2040" w:hanging="1080"/>
      </w:pPr>
    </w:lvl>
    <w:lvl w:ilvl="6">
      <w:start w:val="1"/>
      <w:numFmt w:val="decimal"/>
      <w:isLgl/>
      <w:lvlText w:val="%1.%2.%3.%4.%5.%6.%7."/>
      <w:lvlJc w:val="left"/>
      <w:pPr>
        <w:ind w:left="2400" w:hanging="1440"/>
      </w:pPr>
    </w:lvl>
    <w:lvl w:ilvl="7">
      <w:start w:val="1"/>
      <w:numFmt w:val="decimal"/>
      <w:isLgl/>
      <w:lvlText w:val="%1.%2.%3.%4.%5.%6.%7.%8."/>
      <w:lvlJc w:val="left"/>
      <w:pPr>
        <w:ind w:left="2400" w:hanging="1440"/>
      </w:pPr>
    </w:lvl>
    <w:lvl w:ilvl="8">
      <w:start w:val="1"/>
      <w:numFmt w:val="decimal"/>
      <w:isLgl/>
      <w:lvlText w:val="%1.%2.%3.%4.%5.%6.%7.%8.%9."/>
      <w:lvlJc w:val="left"/>
      <w:pPr>
        <w:ind w:left="2760" w:hanging="1800"/>
      </w:pPr>
    </w:lvl>
  </w:abstractNum>
  <w:abstractNum w:abstractNumId="14" w15:restartNumberingAfterBreak="0">
    <w:nsid w:val="4C744734"/>
    <w:multiLevelType w:val="multilevel"/>
    <w:tmpl w:val="B80ADFE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503007BC"/>
    <w:multiLevelType w:val="multilevel"/>
    <w:tmpl w:val="586A48E6"/>
    <w:lvl w:ilvl="0">
      <w:start w:val="9"/>
      <w:numFmt w:val="decimal"/>
      <w:lvlText w:val="%1."/>
      <w:lvlJc w:val="left"/>
      <w:pPr>
        <w:tabs>
          <w:tab w:val="num" w:pos="360"/>
        </w:tabs>
        <w:ind w:left="360" w:hanging="360"/>
      </w:pPr>
      <w:rPr>
        <w:rFonts w:hint="default"/>
      </w:rPr>
    </w:lvl>
    <w:lvl w:ilvl="1">
      <w:start w:val="1"/>
      <w:numFmt w:val="decimal"/>
      <w:lvlText w:val="8.%2."/>
      <w:lvlJc w:val="left"/>
      <w:pPr>
        <w:tabs>
          <w:tab w:val="num" w:pos="2204"/>
        </w:tabs>
        <w:ind w:left="2204"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584F0B4A"/>
    <w:multiLevelType w:val="hybridMultilevel"/>
    <w:tmpl w:val="7F58F6B0"/>
    <w:lvl w:ilvl="0" w:tplc="D9F6346A">
      <w:start w:val="1"/>
      <w:numFmt w:val="decimal"/>
      <w:lvlText w:val="%1."/>
      <w:lvlJc w:val="left"/>
      <w:pPr>
        <w:tabs>
          <w:tab w:val="num" w:pos="2160"/>
        </w:tabs>
        <w:ind w:left="2160" w:hanging="14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5C67213C"/>
    <w:multiLevelType w:val="multilevel"/>
    <w:tmpl w:val="12BCFE1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610124A0"/>
    <w:multiLevelType w:val="multilevel"/>
    <w:tmpl w:val="6974134E"/>
    <w:lvl w:ilvl="0">
      <w:start w:val="7"/>
      <w:numFmt w:val="decimal"/>
      <w:lvlText w:val="%1."/>
      <w:lvlJc w:val="left"/>
      <w:pPr>
        <w:tabs>
          <w:tab w:val="num" w:pos="1440"/>
        </w:tabs>
        <w:ind w:left="1440" w:hanging="1440"/>
      </w:pPr>
      <w:rPr>
        <w:rFonts w:hint="default"/>
      </w:rPr>
    </w:lvl>
    <w:lvl w:ilvl="1">
      <w:start w:val="1"/>
      <w:numFmt w:val="bullet"/>
      <w:lvlText w:val=""/>
      <w:lvlJc w:val="left"/>
      <w:pPr>
        <w:tabs>
          <w:tab w:val="num" w:pos="1069"/>
        </w:tabs>
        <w:ind w:left="1069" w:hanging="360"/>
      </w:pPr>
      <w:rPr>
        <w:rFonts w:ascii="Symbol" w:hAnsi="Symbol" w:hint="default"/>
      </w:rPr>
    </w:lvl>
    <w:lvl w:ilvl="2">
      <w:start w:val="1"/>
      <w:numFmt w:val="decimal"/>
      <w:lvlText w:val="%1.%2.%3."/>
      <w:lvlJc w:val="left"/>
      <w:pPr>
        <w:tabs>
          <w:tab w:val="num" w:pos="2858"/>
        </w:tabs>
        <w:ind w:left="2858" w:hanging="144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19" w15:restartNumberingAfterBreak="0">
    <w:nsid w:val="6E8F3847"/>
    <w:multiLevelType w:val="multilevel"/>
    <w:tmpl w:val="9A1E06C8"/>
    <w:lvl w:ilvl="0">
      <w:start w:val="7"/>
      <w:numFmt w:val="decimal"/>
      <w:lvlText w:val="%1."/>
      <w:lvlJc w:val="left"/>
      <w:pPr>
        <w:tabs>
          <w:tab w:val="num" w:pos="1440"/>
        </w:tabs>
        <w:ind w:left="1440" w:hanging="1440"/>
      </w:pPr>
      <w:rPr>
        <w:rFonts w:hint="default"/>
      </w:rPr>
    </w:lvl>
    <w:lvl w:ilvl="1">
      <w:start w:val="1"/>
      <w:numFmt w:val="decimal"/>
      <w:lvlText w:val="%1.%2."/>
      <w:lvlJc w:val="left"/>
      <w:pPr>
        <w:tabs>
          <w:tab w:val="num" w:pos="2149"/>
        </w:tabs>
        <w:ind w:left="2149" w:hanging="1440"/>
      </w:pPr>
      <w:rPr>
        <w:rFonts w:hint="default"/>
      </w:rPr>
    </w:lvl>
    <w:lvl w:ilvl="2">
      <w:start w:val="1"/>
      <w:numFmt w:val="decimal"/>
      <w:lvlText w:val="%1.%2.%3."/>
      <w:lvlJc w:val="left"/>
      <w:pPr>
        <w:tabs>
          <w:tab w:val="num" w:pos="2858"/>
        </w:tabs>
        <w:ind w:left="2858" w:hanging="144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20" w15:restartNumberingAfterBreak="0">
    <w:nsid w:val="7C047C65"/>
    <w:multiLevelType w:val="multilevel"/>
    <w:tmpl w:val="9A681612"/>
    <w:lvl w:ilvl="0">
      <w:start w:val="4"/>
      <w:numFmt w:val="decimal"/>
      <w:lvlText w:val="%1."/>
      <w:lvlJc w:val="left"/>
      <w:pPr>
        <w:tabs>
          <w:tab w:val="num" w:pos="360"/>
        </w:tabs>
        <w:ind w:left="360" w:hanging="360"/>
      </w:pPr>
      <w:rPr>
        <w:rFonts w:hint="default"/>
      </w:rPr>
    </w:lvl>
    <w:lvl w:ilvl="1">
      <w:start w:val="5"/>
      <w:numFmt w:val="decimal"/>
      <w:lvlRestart w:val="0"/>
      <w:lvlText w:val="%1.%2."/>
      <w:lvlJc w:val="left"/>
      <w:pPr>
        <w:tabs>
          <w:tab w:val="num" w:pos="1070"/>
        </w:tabs>
        <w:ind w:left="917" w:hanging="20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7D6444F1"/>
    <w:multiLevelType w:val="multilevel"/>
    <w:tmpl w:val="F012706C"/>
    <w:lvl w:ilvl="0">
      <w:start w:val="3"/>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70"/>
        </w:tabs>
        <w:ind w:left="917" w:hanging="207"/>
      </w:pPr>
      <w:rPr>
        <w:rFonts w:hint="default"/>
      </w:rPr>
    </w:lvl>
    <w:lvl w:ilvl="2">
      <w:start w:val="2"/>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7DDA5BB1"/>
    <w:multiLevelType w:val="hybridMultilevel"/>
    <w:tmpl w:val="22989D34"/>
    <w:lvl w:ilvl="0" w:tplc="974818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2"/>
  </w:num>
  <w:num w:numId="3">
    <w:abstractNumId w:val="10"/>
  </w:num>
  <w:num w:numId="4">
    <w:abstractNumId w:val="18"/>
  </w:num>
  <w:num w:numId="5">
    <w:abstractNumId w:val="2"/>
  </w:num>
  <w:num w:numId="6">
    <w:abstractNumId w:val="3"/>
  </w:num>
  <w:num w:numId="7">
    <w:abstractNumId w:val="4"/>
  </w:num>
  <w:num w:numId="8">
    <w:abstractNumId w:val="14"/>
  </w:num>
  <w:num w:numId="9">
    <w:abstractNumId w:val="0"/>
  </w:num>
  <w:num w:numId="10">
    <w:abstractNumId w:val="12"/>
  </w:num>
  <w:num w:numId="11">
    <w:abstractNumId w:val="19"/>
  </w:num>
  <w:num w:numId="12">
    <w:abstractNumId w:val="15"/>
  </w:num>
  <w:num w:numId="13">
    <w:abstractNumId w:val="16"/>
  </w:num>
  <w:num w:numId="14">
    <w:abstractNumId w:val="17"/>
  </w:num>
  <w:num w:numId="15">
    <w:abstractNumId w:val="21"/>
  </w:num>
  <w:num w:numId="16">
    <w:abstractNumId w:val="5"/>
  </w:num>
  <w:num w:numId="17">
    <w:abstractNumId w:val="7"/>
  </w:num>
  <w:num w:numId="18">
    <w:abstractNumId w:val="20"/>
  </w:num>
  <w:num w:numId="19">
    <w:abstractNumId w:val="11"/>
  </w:num>
  <w:num w:numId="20">
    <w:abstractNumId w:val="8"/>
  </w:num>
  <w:num w:numId="21">
    <w:abstractNumId w:val="6"/>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BF4"/>
    <w:rsid w:val="000148F5"/>
    <w:rsid w:val="00025447"/>
    <w:rsid w:val="000313AB"/>
    <w:rsid w:val="0003192D"/>
    <w:rsid w:val="00031C74"/>
    <w:rsid w:val="00033BD4"/>
    <w:rsid w:val="000343CD"/>
    <w:rsid w:val="00054E1C"/>
    <w:rsid w:val="00055721"/>
    <w:rsid w:val="0005636E"/>
    <w:rsid w:val="00067948"/>
    <w:rsid w:val="0008080A"/>
    <w:rsid w:val="00082A66"/>
    <w:rsid w:val="00084A75"/>
    <w:rsid w:val="00084B4E"/>
    <w:rsid w:val="000A379A"/>
    <w:rsid w:val="000A59B3"/>
    <w:rsid w:val="000A648E"/>
    <w:rsid w:val="000B0170"/>
    <w:rsid w:val="000C160E"/>
    <w:rsid w:val="000E344E"/>
    <w:rsid w:val="000E4EA0"/>
    <w:rsid w:val="000E613D"/>
    <w:rsid w:val="000F0B7C"/>
    <w:rsid w:val="000F2969"/>
    <w:rsid w:val="000F5597"/>
    <w:rsid w:val="000F6DE2"/>
    <w:rsid w:val="0010007B"/>
    <w:rsid w:val="00104B57"/>
    <w:rsid w:val="00106489"/>
    <w:rsid w:val="00106C4A"/>
    <w:rsid w:val="001112A7"/>
    <w:rsid w:val="0011130C"/>
    <w:rsid w:val="00112145"/>
    <w:rsid w:val="00115944"/>
    <w:rsid w:val="00123249"/>
    <w:rsid w:val="0012750C"/>
    <w:rsid w:val="00140FDA"/>
    <w:rsid w:val="0015326B"/>
    <w:rsid w:val="00153679"/>
    <w:rsid w:val="00166B58"/>
    <w:rsid w:val="00166E3B"/>
    <w:rsid w:val="00170A4E"/>
    <w:rsid w:val="00183FB2"/>
    <w:rsid w:val="00185673"/>
    <w:rsid w:val="00192BBD"/>
    <w:rsid w:val="0019688E"/>
    <w:rsid w:val="001A501C"/>
    <w:rsid w:val="001B5CFE"/>
    <w:rsid w:val="001B69D2"/>
    <w:rsid w:val="001C10CE"/>
    <w:rsid w:val="001C58DF"/>
    <w:rsid w:val="001D40F7"/>
    <w:rsid w:val="001D4993"/>
    <w:rsid w:val="001E253B"/>
    <w:rsid w:val="001E2DE2"/>
    <w:rsid w:val="001E4264"/>
    <w:rsid w:val="001E5A41"/>
    <w:rsid w:val="002000FA"/>
    <w:rsid w:val="00205B7D"/>
    <w:rsid w:val="00207178"/>
    <w:rsid w:val="0021505A"/>
    <w:rsid w:val="0023132E"/>
    <w:rsid w:val="00231E69"/>
    <w:rsid w:val="00237B2B"/>
    <w:rsid w:val="00237C81"/>
    <w:rsid w:val="002419F4"/>
    <w:rsid w:val="00252C26"/>
    <w:rsid w:val="00257090"/>
    <w:rsid w:val="00263CF3"/>
    <w:rsid w:val="00271B77"/>
    <w:rsid w:val="00275565"/>
    <w:rsid w:val="00277CE8"/>
    <w:rsid w:val="002834D6"/>
    <w:rsid w:val="00285248"/>
    <w:rsid w:val="002B6145"/>
    <w:rsid w:val="002C51AD"/>
    <w:rsid w:val="002C5F99"/>
    <w:rsid w:val="002D5CA8"/>
    <w:rsid w:val="002D7DC5"/>
    <w:rsid w:val="002F27FC"/>
    <w:rsid w:val="002F3EDC"/>
    <w:rsid w:val="00322DD4"/>
    <w:rsid w:val="00327310"/>
    <w:rsid w:val="00327B51"/>
    <w:rsid w:val="003367B5"/>
    <w:rsid w:val="00344997"/>
    <w:rsid w:val="00363800"/>
    <w:rsid w:val="00364ED5"/>
    <w:rsid w:val="00365DCF"/>
    <w:rsid w:val="00384757"/>
    <w:rsid w:val="00391BF4"/>
    <w:rsid w:val="0039248E"/>
    <w:rsid w:val="003A1754"/>
    <w:rsid w:val="003A3B23"/>
    <w:rsid w:val="003C21B9"/>
    <w:rsid w:val="003F30D7"/>
    <w:rsid w:val="003F63AD"/>
    <w:rsid w:val="00414F15"/>
    <w:rsid w:val="0042125F"/>
    <w:rsid w:val="004219BB"/>
    <w:rsid w:val="004231E5"/>
    <w:rsid w:val="00423393"/>
    <w:rsid w:val="00423D6E"/>
    <w:rsid w:val="00426DA9"/>
    <w:rsid w:val="004272CB"/>
    <w:rsid w:val="0044046D"/>
    <w:rsid w:val="0044439C"/>
    <w:rsid w:val="00453F4D"/>
    <w:rsid w:val="00456DCA"/>
    <w:rsid w:val="00466DB3"/>
    <w:rsid w:val="00474EC0"/>
    <w:rsid w:val="00483014"/>
    <w:rsid w:val="00493BC2"/>
    <w:rsid w:val="0049520A"/>
    <w:rsid w:val="004969C3"/>
    <w:rsid w:val="004A2420"/>
    <w:rsid w:val="004A7424"/>
    <w:rsid w:val="004B317E"/>
    <w:rsid w:val="004B4253"/>
    <w:rsid w:val="004B7962"/>
    <w:rsid w:val="004B7DE8"/>
    <w:rsid w:val="004C12DD"/>
    <w:rsid w:val="004C5F23"/>
    <w:rsid w:val="004D29B8"/>
    <w:rsid w:val="004D5EE6"/>
    <w:rsid w:val="004D6DDC"/>
    <w:rsid w:val="004E0983"/>
    <w:rsid w:val="004F1097"/>
    <w:rsid w:val="004F2676"/>
    <w:rsid w:val="004F2CA5"/>
    <w:rsid w:val="00502755"/>
    <w:rsid w:val="0050410F"/>
    <w:rsid w:val="0050529E"/>
    <w:rsid w:val="005100DF"/>
    <w:rsid w:val="00517DEC"/>
    <w:rsid w:val="00520382"/>
    <w:rsid w:val="005415CB"/>
    <w:rsid w:val="00542911"/>
    <w:rsid w:val="00544A78"/>
    <w:rsid w:val="00545E58"/>
    <w:rsid w:val="00547807"/>
    <w:rsid w:val="005512C7"/>
    <w:rsid w:val="00552464"/>
    <w:rsid w:val="00564BD2"/>
    <w:rsid w:val="00565A63"/>
    <w:rsid w:val="00570909"/>
    <w:rsid w:val="00577459"/>
    <w:rsid w:val="00581A7B"/>
    <w:rsid w:val="005909DE"/>
    <w:rsid w:val="005C2DE8"/>
    <w:rsid w:val="005E00B6"/>
    <w:rsid w:val="005E37D4"/>
    <w:rsid w:val="00601ABC"/>
    <w:rsid w:val="006169ED"/>
    <w:rsid w:val="0061784A"/>
    <w:rsid w:val="006331BD"/>
    <w:rsid w:val="00635ECE"/>
    <w:rsid w:val="00643FD5"/>
    <w:rsid w:val="006445D1"/>
    <w:rsid w:val="006533FE"/>
    <w:rsid w:val="00660D29"/>
    <w:rsid w:val="006672B2"/>
    <w:rsid w:val="00675188"/>
    <w:rsid w:val="0068226F"/>
    <w:rsid w:val="006828A7"/>
    <w:rsid w:val="00682D27"/>
    <w:rsid w:val="00696F95"/>
    <w:rsid w:val="006A5BC3"/>
    <w:rsid w:val="006C25FD"/>
    <w:rsid w:val="006D2BE3"/>
    <w:rsid w:val="006D2C9F"/>
    <w:rsid w:val="006D3FE8"/>
    <w:rsid w:val="006D3FF5"/>
    <w:rsid w:val="006E1124"/>
    <w:rsid w:val="006E3614"/>
    <w:rsid w:val="00710A3A"/>
    <w:rsid w:val="00710DC7"/>
    <w:rsid w:val="007174FC"/>
    <w:rsid w:val="00726B68"/>
    <w:rsid w:val="00727B3B"/>
    <w:rsid w:val="00730157"/>
    <w:rsid w:val="00744926"/>
    <w:rsid w:val="007534E9"/>
    <w:rsid w:val="007544BE"/>
    <w:rsid w:val="00755B02"/>
    <w:rsid w:val="0075636B"/>
    <w:rsid w:val="00784603"/>
    <w:rsid w:val="007C1398"/>
    <w:rsid w:val="007C270E"/>
    <w:rsid w:val="007C5662"/>
    <w:rsid w:val="007D426E"/>
    <w:rsid w:val="007D7A13"/>
    <w:rsid w:val="007E633C"/>
    <w:rsid w:val="007E7C5E"/>
    <w:rsid w:val="007E7C6B"/>
    <w:rsid w:val="008121EF"/>
    <w:rsid w:val="00815EC8"/>
    <w:rsid w:val="00824134"/>
    <w:rsid w:val="00827EC7"/>
    <w:rsid w:val="0083412A"/>
    <w:rsid w:val="00837C94"/>
    <w:rsid w:val="00841F4A"/>
    <w:rsid w:val="008454F7"/>
    <w:rsid w:val="0084660C"/>
    <w:rsid w:val="00854766"/>
    <w:rsid w:val="0085619D"/>
    <w:rsid w:val="00856E82"/>
    <w:rsid w:val="00861A37"/>
    <w:rsid w:val="00862C66"/>
    <w:rsid w:val="0086570E"/>
    <w:rsid w:val="008666AC"/>
    <w:rsid w:val="00872652"/>
    <w:rsid w:val="00872ABC"/>
    <w:rsid w:val="0087653F"/>
    <w:rsid w:val="00876A74"/>
    <w:rsid w:val="00877A40"/>
    <w:rsid w:val="00882461"/>
    <w:rsid w:val="00885D88"/>
    <w:rsid w:val="008A6342"/>
    <w:rsid w:val="008A73C9"/>
    <w:rsid w:val="008A7582"/>
    <w:rsid w:val="008B39E3"/>
    <w:rsid w:val="008C758F"/>
    <w:rsid w:val="008D0253"/>
    <w:rsid w:val="008E040D"/>
    <w:rsid w:val="008E34B1"/>
    <w:rsid w:val="008F2B68"/>
    <w:rsid w:val="008F5A5F"/>
    <w:rsid w:val="00907FF9"/>
    <w:rsid w:val="00910AF1"/>
    <w:rsid w:val="00915833"/>
    <w:rsid w:val="009179AE"/>
    <w:rsid w:val="00923479"/>
    <w:rsid w:val="00931BEE"/>
    <w:rsid w:val="00932D18"/>
    <w:rsid w:val="00936E37"/>
    <w:rsid w:val="0095096B"/>
    <w:rsid w:val="009533BF"/>
    <w:rsid w:val="009670E7"/>
    <w:rsid w:val="00971A54"/>
    <w:rsid w:val="009736D9"/>
    <w:rsid w:val="00984391"/>
    <w:rsid w:val="0098712F"/>
    <w:rsid w:val="00994431"/>
    <w:rsid w:val="00997BAF"/>
    <w:rsid w:val="009B0C10"/>
    <w:rsid w:val="009B2296"/>
    <w:rsid w:val="009B3D67"/>
    <w:rsid w:val="009C4390"/>
    <w:rsid w:val="009C5573"/>
    <w:rsid w:val="009D4346"/>
    <w:rsid w:val="009D6000"/>
    <w:rsid w:val="009E0206"/>
    <w:rsid w:val="009E4413"/>
    <w:rsid w:val="009F4F07"/>
    <w:rsid w:val="009F6C21"/>
    <w:rsid w:val="00A06DBB"/>
    <w:rsid w:val="00A0720A"/>
    <w:rsid w:val="00A11323"/>
    <w:rsid w:val="00A17247"/>
    <w:rsid w:val="00A17334"/>
    <w:rsid w:val="00A20F7E"/>
    <w:rsid w:val="00A21209"/>
    <w:rsid w:val="00A35E12"/>
    <w:rsid w:val="00A51DDC"/>
    <w:rsid w:val="00A55404"/>
    <w:rsid w:val="00A56617"/>
    <w:rsid w:val="00A66390"/>
    <w:rsid w:val="00A775B0"/>
    <w:rsid w:val="00AA2441"/>
    <w:rsid w:val="00AA47EB"/>
    <w:rsid w:val="00AD28A6"/>
    <w:rsid w:val="00AD3E05"/>
    <w:rsid w:val="00AD4949"/>
    <w:rsid w:val="00AE7951"/>
    <w:rsid w:val="00B0464B"/>
    <w:rsid w:val="00B05FDD"/>
    <w:rsid w:val="00B161A3"/>
    <w:rsid w:val="00B32B00"/>
    <w:rsid w:val="00B350B9"/>
    <w:rsid w:val="00B379AD"/>
    <w:rsid w:val="00B43597"/>
    <w:rsid w:val="00B4689E"/>
    <w:rsid w:val="00B52643"/>
    <w:rsid w:val="00B53979"/>
    <w:rsid w:val="00B53BB9"/>
    <w:rsid w:val="00B60881"/>
    <w:rsid w:val="00B641B5"/>
    <w:rsid w:val="00B8157A"/>
    <w:rsid w:val="00B845A3"/>
    <w:rsid w:val="00B855C4"/>
    <w:rsid w:val="00B91DD1"/>
    <w:rsid w:val="00BA3E2D"/>
    <w:rsid w:val="00BB18FC"/>
    <w:rsid w:val="00BB2E7E"/>
    <w:rsid w:val="00BB7A3B"/>
    <w:rsid w:val="00BC66C7"/>
    <w:rsid w:val="00BD0527"/>
    <w:rsid w:val="00BE3D89"/>
    <w:rsid w:val="00BF0114"/>
    <w:rsid w:val="00BF45DE"/>
    <w:rsid w:val="00BF47EF"/>
    <w:rsid w:val="00BF630C"/>
    <w:rsid w:val="00C005B2"/>
    <w:rsid w:val="00C0317A"/>
    <w:rsid w:val="00C11D56"/>
    <w:rsid w:val="00C13934"/>
    <w:rsid w:val="00C14C92"/>
    <w:rsid w:val="00C205E6"/>
    <w:rsid w:val="00C241AD"/>
    <w:rsid w:val="00C24B65"/>
    <w:rsid w:val="00C25DCB"/>
    <w:rsid w:val="00C32A53"/>
    <w:rsid w:val="00C40341"/>
    <w:rsid w:val="00C42F53"/>
    <w:rsid w:val="00C50791"/>
    <w:rsid w:val="00C54D30"/>
    <w:rsid w:val="00C5764C"/>
    <w:rsid w:val="00C725AE"/>
    <w:rsid w:val="00C87542"/>
    <w:rsid w:val="00CA3D84"/>
    <w:rsid w:val="00CB18AC"/>
    <w:rsid w:val="00CB6385"/>
    <w:rsid w:val="00CB6CBA"/>
    <w:rsid w:val="00CC2603"/>
    <w:rsid w:val="00CC4235"/>
    <w:rsid w:val="00CD0992"/>
    <w:rsid w:val="00CD3BFA"/>
    <w:rsid w:val="00CD4E59"/>
    <w:rsid w:val="00CF0AC1"/>
    <w:rsid w:val="00CF0FF2"/>
    <w:rsid w:val="00CF3B16"/>
    <w:rsid w:val="00CF5996"/>
    <w:rsid w:val="00CF77C9"/>
    <w:rsid w:val="00D1591E"/>
    <w:rsid w:val="00D40942"/>
    <w:rsid w:val="00D43C02"/>
    <w:rsid w:val="00D54B46"/>
    <w:rsid w:val="00D72E5F"/>
    <w:rsid w:val="00D74E38"/>
    <w:rsid w:val="00D8001D"/>
    <w:rsid w:val="00D844FB"/>
    <w:rsid w:val="00D86E9D"/>
    <w:rsid w:val="00D9602F"/>
    <w:rsid w:val="00D9608C"/>
    <w:rsid w:val="00D96276"/>
    <w:rsid w:val="00D96F00"/>
    <w:rsid w:val="00DB1A1D"/>
    <w:rsid w:val="00DB52BF"/>
    <w:rsid w:val="00DB698B"/>
    <w:rsid w:val="00DB6A42"/>
    <w:rsid w:val="00DB6B5C"/>
    <w:rsid w:val="00DC14E7"/>
    <w:rsid w:val="00DC45C9"/>
    <w:rsid w:val="00DC4E8B"/>
    <w:rsid w:val="00DC53E4"/>
    <w:rsid w:val="00DD3009"/>
    <w:rsid w:val="00DE039D"/>
    <w:rsid w:val="00DE5A12"/>
    <w:rsid w:val="00DE791F"/>
    <w:rsid w:val="00DF2CAD"/>
    <w:rsid w:val="00DF3185"/>
    <w:rsid w:val="00DF4A0D"/>
    <w:rsid w:val="00DF71E5"/>
    <w:rsid w:val="00E0036B"/>
    <w:rsid w:val="00E10568"/>
    <w:rsid w:val="00E12E47"/>
    <w:rsid w:val="00E355F6"/>
    <w:rsid w:val="00E367E7"/>
    <w:rsid w:val="00E41A0F"/>
    <w:rsid w:val="00E529DB"/>
    <w:rsid w:val="00E539ED"/>
    <w:rsid w:val="00E54EC3"/>
    <w:rsid w:val="00E65074"/>
    <w:rsid w:val="00E71447"/>
    <w:rsid w:val="00E759F9"/>
    <w:rsid w:val="00E922E8"/>
    <w:rsid w:val="00EA1817"/>
    <w:rsid w:val="00EA2947"/>
    <w:rsid w:val="00EA7CF3"/>
    <w:rsid w:val="00EB0940"/>
    <w:rsid w:val="00EB0B60"/>
    <w:rsid w:val="00ED2ED9"/>
    <w:rsid w:val="00EE3699"/>
    <w:rsid w:val="00EF3E71"/>
    <w:rsid w:val="00EF5B21"/>
    <w:rsid w:val="00F11EA0"/>
    <w:rsid w:val="00F12B42"/>
    <w:rsid w:val="00F135D9"/>
    <w:rsid w:val="00F14C07"/>
    <w:rsid w:val="00F3096F"/>
    <w:rsid w:val="00F32350"/>
    <w:rsid w:val="00F54B5F"/>
    <w:rsid w:val="00F60167"/>
    <w:rsid w:val="00F657FB"/>
    <w:rsid w:val="00F679D8"/>
    <w:rsid w:val="00F74FD1"/>
    <w:rsid w:val="00F777F8"/>
    <w:rsid w:val="00F832BE"/>
    <w:rsid w:val="00F87790"/>
    <w:rsid w:val="00F93CDD"/>
    <w:rsid w:val="00F94FFF"/>
    <w:rsid w:val="00FA134C"/>
    <w:rsid w:val="00FA1995"/>
    <w:rsid w:val="00FB1E1B"/>
    <w:rsid w:val="00FB73E6"/>
    <w:rsid w:val="00FC0C1C"/>
    <w:rsid w:val="00FC336E"/>
    <w:rsid w:val="00FC6048"/>
    <w:rsid w:val="00FC7201"/>
    <w:rsid w:val="00FD115F"/>
    <w:rsid w:val="00FD395C"/>
    <w:rsid w:val="00FF6E76"/>
    <w:rsid w:val="00FF7C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954B"/>
  <w15:docId w15:val="{F61765EA-BC63-431A-A160-B86A19F0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391BF4"/>
    <w:pPr>
      <w:keepNext/>
      <w:spacing w:after="0" w:line="240" w:lineRule="auto"/>
      <w:jc w:val="both"/>
      <w:outlineLvl w:val="0"/>
    </w:pPr>
    <w:rPr>
      <w:rFonts w:ascii="Arial" w:eastAsia="Times New Roman" w:hAnsi="Arial" w:cs="Arial"/>
      <w:b/>
      <w:bCs/>
      <w:sz w:val="24"/>
      <w:szCs w:val="24"/>
      <w:lang w:eastAsia="ru-RU"/>
    </w:rPr>
  </w:style>
  <w:style w:type="paragraph" w:styleId="2">
    <w:name w:val="heading 2"/>
    <w:basedOn w:val="a"/>
    <w:next w:val="a"/>
    <w:link w:val="20"/>
    <w:qFormat/>
    <w:rsid w:val="00391BF4"/>
    <w:pPr>
      <w:keepNext/>
      <w:spacing w:after="0" w:line="240" w:lineRule="auto"/>
      <w:jc w:val="center"/>
      <w:outlineLvl w:val="1"/>
    </w:pPr>
    <w:rPr>
      <w:rFonts w:ascii="Arial" w:eastAsia="Times New Roman" w:hAnsi="Arial" w:cs="Arial"/>
      <w:sz w:val="24"/>
      <w:szCs w:val="24"/>
      <w:lang w:eastAsia="ru-RU"/>
    </w:rPr>
  </w:style>
  <w:style w:type="paragraph" w:styleId="3">
    <w:name w:val="heading 3"/>
    <w:basedOn w:val="a"/>
    <w:next w:val="a"/>
    <w:link w:val="30"/>
    <w:qFormat/>
    <w:rsid w:val="00391BF4"/>
    <w:pPr>
      <w:keepNext/>
      <w:spacing w:after="0" w:line="240" w:lineRule="auto"/>
      <w:outlineLvl w:val="2"/>
    </w:pPr>
    <w:rPr>
      <w:rFonts w:ascii="Arial" w:eastAsia="Times New Roman" w:hAnsi="Arial" w:cs="Arial"/>
      <w:sz w:val="24"/>
      <w:szCs w:val="24"/>
      <w:lang w:eastAsia="ru-RU"/>
    </w:rPr>
  </w:style>
  <w:style w:type="paragraph" w:styleId="4">
    <w:name w:val="heading 4"/>
    <w:basedOn w:val="a"/>
    <w:next w:val="a"/>
    <w:link w:val="40"/>
    <w:qFormat/>
    <w:rsid w:val="00391BF4"/>
    <w:pPr>
      <w:keepNext/>
      <w:spacing w:after="0" w:line="240" w:lineRule="auto"/>
      <w:ind w:right="-341"/>
      <w:jc w:val="center"/>
      <w:outlineLvl w:val="3"/>
    </w:pPr>
    <w:rPr>
      <w:rFonts w:ascii="Arial" w:eastAsia="Times New Roman" w:hAnsi="Arial" w:cs="Arial"/>
      <w:b/>
      <w:bCs/>
      <w:sz w:val="17"/>
      <w:szCs w:val="17"/>
      <w:lang w:eastAsia="ru-RU"/>
    </w:rPr>
  </w:style>
  <w:style w:type="paragraph" w:styleId="5">
    <w:name w:val="heading 5"/>
    <w:basedOn w:val="a"/>
    <w:next w:val="a"/>
    <w:link w:val="50"/>
    <w:qFormat/>
    <w:rsid w:val="00391BF4"/>
    <w:pPr>
      <w:keepNext/>
      <w:spacing w:after="0" w:line="240" w:lineRule="auto"/>
      <w:ind w:right="-341"/>
      <w:outlineLvl w:val="4"/>
    </w:pPr>
    <w:rPr>
      <w:rFonts w:ascii="Arial" w:eastAsia="Times New Roman" w:hAnsi="Arial" w:cs="Arial"/>
      <w:b/>
      <w:bCs/>
      <w:sz w:val="17"/>
      <w:szCs w:val="17"/>
      <w:lang w:eastAsia="ru-RU"/>
    </w:rPr>
  </w:style>
  <w:style w:type="paragraph" w:styleId="6">
    <w:name w:val="heading 6"/>
    <w:basedOn w:val="a"/>
    <w:next w:val="a"/>
    <w:link w:val="60"/>
    <w:qFormat/>
    <w:rsid w:val="00391BF4"/>
    <w:pPr>
      <w:keepNext/>
      <w:spacing w:after="0" w:line="240" w:lineRule="auto"/>
      <w:jc w:val="right"/>
      <w:outlineLvl w:val="5"/>
    </w:pPr>
    <w:rPr>
      <w:rFonts w:ascii="Arial" w:eastAsia="Times New Roman" w:hAnsi="Arial" w:cs="Arial"/>
      <w:b/>
      <w:bCs/>
      <w:sz w:val="20"/>
      <w:szCs w:val="20"/>
      <w:lang w:eastAsia="ru-RU"/>
    </w:rPr>
  </w:style>
  <w:style w:type="paragraph" w:styleId="7">
    <w:name w:val="heading 7"/>
    <w:basedOn w:val="a"/>
    <w:next w:val="a"/>
    <w:link w:val="70"/>
    <w:qFormat/>
    <w:rsid w:val="00391BF4"/>
    <w:pPr>
      <w:keepNext/>
      <w:widowControl w:val="0"/>
      <w:adjustRightInd w:val="0"/>
      <w:spacing w:after="0" w:line="240" w:lineRule="auto"/>
      <w:ind w:left="720"/>
      <w:jc w:val="right"/>
      <w:outlineLvl w:val="6"/>
    </w:pPr>
    <w:rPr>
      <w:rFonts w:ascii="Times New Roman" w:eastAsia="Times New Roman" w:hAnsi="Times New Roman" w:cs="Times New Roman"/>
      <w:b/>
      <w:bCs/>
      <w:lang w:eastAsia="ru-RU"/>
    </w:rPr>
  </w:style>
  <w:style w:type="paragraph" w:styleId="8">
    <w:name w:val="heading 8"/>
    <w:basedOn w:val="a"/>
    <w:next w:val="a"/>
    <w:link w:val="80"/>
    <w:uiPriority w:val="9"/>
    <w:qFormat/>
    <w:rsid w:val="00391BF4"/>
    <w:pPr>
      <w:keepNext/>
      <w:widowControl w:val="0"/>
      <w:autoSpaceDE w:val="0"/>
      <w:autoSpaceDN w:val="0"/>
      <w:adjustRightInd w:val="0"/>
      <w:spacing w:after="0" w:line="240" w:lineRule="auto"/>
      <w:ind w:left="1440" w:firstLine="720"/>
      <w:jc w:val="both"/>
      <w:outlineLvl w:val="7"/>
    </w:pPr>
    <w:rPr>
      <w:rFonts w:ascii="Arial" w:eastAsia="Times New Roman" w:hAnsi="Arial" w:cs="Arial"/>
      <w:b/>
      <w:bCs/>
      <w:lang w:eastAsia="ru-RU"/>
    </w:rPr>
  </w:style>
  <w:style w:type="paragraph" w:styleId="9">
    <w:name w:val="heading 9"/>
    <w:basedOn w:val="a"/>
    <w:next w:val="a"/>
    <w:link w:val="90"/>
    <w:qFormat/>
    <w:rsid w:val="00391BF4"/>
    <w:pPr>
      <w:keepNext/>
      <w:widowControl w:val="0"/>
      <w:adjustRightInd w:val="0"/>
      <w:spacing w:after="0" w:line="278" w:lineRule="auto"/>
      <w:ind w:right="-341"/>
      <w:outlineLvl w:val="8"/>
    </w:pPr>
    <w:rPr>
      <w:rFonts w:ascii="Times New Roman" w:eastAsia="Times New Roman" w:hAnsi="Times New Roman"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91BF4"/>
    <w:rPr>
      <w:rFonts w:ascii="Arial" w:eastAsia="Times New Roman" w:hAnsi="Arial" w:cs="Arial"/>
      <w:b/>
      <w:bCs/>
      <w:sz w:val="24"/>
      <w:szCs w:val="24"/>
      <w:lang w:eastAsia="ru-RU"/>
    </w:rPr>
  </w:style>
  <w:style w:type="character" w:customStyle="1" w:styleId="20">
    <w:name w:val="Заголовок 2 Знак"/>
    <w:basedOn w:val="a0"/>
    <w:link w:val="2"/>
    <w:rsid w:val="00391BF4"/>
    <w:rPr>
      <w:rFonts w:ascii="Arial" w:eastAsia="Times New Roman" w:hAnsi="Arial" w:cs="Arial"/>
      <w:sz w:val="24"/>
      <w:szCs w:val="24"/>
      <w:lang w:eastAsia="ru-RU"/>
    </w:rPr>
  </w:style>
  <w:style w:type="character" w:customStyle="1" w:styleId="30">
    <w:name w:val="Заголовок 3 Знак"/>
    <w:basedOn w:val="a0"/>
    <w:link w:val="3"/>
    <w:rsid w:val="00391BF4"/>
    <w:rPr>
      <w:rFonts w:ascii="Arial" w:eastAsia="Times New Roman" w:hAnsi="Arial" w:cs="Arial"/>
      <w:sz w:val="24"/>
      <w:szCs w:val="24"/>
      <w:lang w:eastAsia="ru-RU"/>
    </w:rPr>
  </w:style>
  <w:style w:type="character" w:customStyle="1" w:styleId="40">
    <w:name w:val="Заголовок 4 Знак"/>
    <w:basedOn w:val="a0"/>
    <w:link w:val="4"/>
    <w:rsid w:val="00391BF4"/>
    <w:rPr>
      <w:rFonts w:ascii="Arial" w:eastAsia="Times New Roman" w:hAnsi="Arial" w:cs="Arial"/>
      <w:b/>
      <w:bCs/>
      <w:sz w:val="17"/>
      <w:szCs w:val="17"/>
      <w:lang w:eastAsia="ru-RU"/>
    </w:rPr>
  </w:style>
  <w:style w:type="character" w:customStyle="1" w:styleId="50">
    <w:name w:val="Заголовок 5 Знак"/>
    <w:basedOn w:val="a0"/>
    <w:link w:val="5"/>
    <w:rsid w:val="00391BF4"/>
    <w:rPr>
      <w:rFonts w:ascii="Arial" w:eastAsia="Times New Roman" w:hAnsi="Arial" w:cs="Arial"/>
      <w:b/>
      <w:bCs/>
      <w:sz w:val="17"/>
      <w:szCs w:val="17"/>
      <w:lang w:eastAsia="ru-RU"/>
    </w:rPr>
  </w:style>
  <w:style w:type="character" w:customStyle="1" w:styleId="60">
    <w:name w:val="Заголовок 6 Знак"/>
    <w:basedOn w:val="a0"/>
    <w:link w:val="6"/>
    <w:rsid w:val="00391BF4"/>
    <w:rPr>
      <w:rFonts w:ascii="Arial" w:eastAsia="Times New Roman" w:hAnsi="Arial" w:cs="Arial"/>
      <w:b/>
      <w:bCs/>
      <w:sz w:val="20"/>
      <w:szCs w:val="20"/>
      <w:lang w:eastAsia="ru-RU"/>
    </w:rPr>
  </w:style>
  <w:style w:type="character" w:customStyle="1" w:styleId="70">
    <w:name w:val="Заголовок 7 Знак"/>
    <w:basedOn w:val="a0"/>
    <w:link w:val="7"/>
    <w:rsid w:val="00391BF4"/>
    <w:rPr>
      <w:rFonts w:ascii="Times New Roman" w:eastAsia="Times New Roman" w:hAnsi="Times New Roman" w:cs="Times New Roman"/>
      <w:b/>
      <w:bCs/>
      <w:lang w:eastAsia="ru-RU"/>
    </w:rPr>
  </w:style>
  <w:style w:type="character" w:customStyle="1" w:styleId="80">
    <w:name w:val="Заголовок 8 Знак"/>
    <w:basedOn w:val="a0"/>
    <w:link w:val="8"/>
    <w:uiPriority w:val="9"/>
    <w:rsid w:val="00391BF4"/>
    <w:rPr>
      <w:rFonts w:ascii="Arial" w:eastAsia="Times New Roman" w:hAnsi="Arial" w:cs="Arial"/>
      <w:b/>
      <w:bCs/>
      <w:lang w:eastAsia="ru-RU"/>
    </w:rPr>
  </w:style>
  <w:style w:type="character" w:customStyle="1" w:styleId="90">
    <w:name w:val="Заголовок 9 Знак"/>
    <w:basedOn w:val="a0"/>
    <w:link w:val="9"/>
    <w:rsid w:val="00391BF4"/>
    <w:rPr>
      <w:rFonts w:ascii="Times New Roman" w:eastAsia="Times New Roman" w:hAnsi="Times New Roman" w:cs="Times New Roman"/>
      <w:b/>
      <w:bCs/>
      <w:lang w:eastAsia="ru-RU"/>
    </w:rPr>
  </w:style>
  <w:style w:type="numbering" w:customStyle="1" w:styleId="11">
    <w:name w:val="Нет списка1"/>
    <w:next w:val="a2"/>
    <w:uiPriority w:val="99"/>
    <w:semiHidden/>
    <w:rsid w:val="00391BF4"/>
  </w:style>
  <w:style w:type="paragraph" w:styleId="a3">
    <w:name w:val="Body Text Indent"/>
    <w:basedOn w:val="a"/>
    <w:link w:val="a4"/>
    <w:rsid w:val="00391BF4"/>
    <w:pPr>
      <w:spacing w:after="0" w:line="240" w:lineRule="auto"/>
      <w:jc w:val="both"/>
    </w:pPr>
    <w:rPr>
      <w:rFonts w:ascii="Arial" w:eastAsia="Times New Roman" w:hAnsi="Arial" w:cs="Arial"/>
      <w:sz w:val="24"/>
      <w:szCs w:val="24"/>
      <w:lang w:eastAsia="ru-RU"/>
    </w:rPr>
  </w:style>
  <w:style w:type="character" w:customStyle="1" w:styleId="a4">
    <w:name w:val="Основной текст с отступом Знак"/>
    <w:basedOn w:val="a0"/>
    <w:link w:val="a3"/>
    <w:rsid w:val="00391BF4"/>
    <w:rPr>
      <w:rFonts w:ascii="Arial" w:eastAsia="Times New Roman" w:hAnsi="Arial" w:cs="Arial"/>
      <w:sz w:val="24"/>
      <w:szCs w:val="24"/>
      <w:lang w:eastAsia="ru-RU"/>
    </w:rPr>
  </w:style>
  <w:style w:type="paragraph" w:customStyle="1" w:styleId="FR1">
    <w:name w:val="FR1"/>
    <w:rsid w:val="00391BF4"/>
    <w:pPr>
      <w:widowControl w:val="0"/>
      <w:autoSpaceDE w:val="0"/>
      <w:autoSpaceDN w:val="0"/>
      <w:adjustRightInd w:val="0"/>
      <w:spacing w:before="200" w:after="0" w:line="319" w:lineRule="auto"/>
      <w:ind w:firstLine="720"/>
      <w:jc w:val="both"/>
    </w:pPr>
    <w:rPr>
      <w:rFonts w:ascii="Arial" w:eastAsia="Times New Roman" w:hAnsi="Arial" w:cs="Arial"/>
      <w:sz w:val="18"/>
      <w:szCs w:val="18"/>
      <w:lang w:eastAsia="ru-RU"/>
    </w:rPr>
  </w:style>
  <w:style w:type="paragraph" w:styleId="a5">
    <w:name w:val="footer"/>
    <w:basedOn w:val="a"/>
    <w:link w:val="a6"/>
    <w:uiPriority w:val="99"/>
    <w:rsid w:val="00391BF4"/>
    <w:pPr>
      <w:widowControl w:val="0"/>
      <w:tabs>
        <w:tab w:val="center" w:pos="4677"/>
        <w:tab w:val="right" w:pos="9355"/>
      </w:tabs>
      <w:autoSpaceDE w:val="0"/>
      <w:autoSpaceDN w:val="0"/>
      <w:adjustRightInd w:val="0"/>
      <w:spacing w:after="0" w:line="278" w:lineRule="auto"/>
      <w:ind w:firstLine="720"/>
      <w:jc w:val="both"/>
    </w:pPr>
    <w:rPr>
      <w:rFonts w:ascii="Arial" w:eastAsia="Times New Roman" w:hAnsi="Arial" w:cs="Arial"/>
      <w:sz w:val="20"/>
      <w:szCs w:val="20"/>
      <w:lang w:eastAsia="ru-RU"/>
    </w:rPr>
  </w:style>
  <w:style w:type="character" w:customStyle="1" w:styleId="a6">
    <w:name w:val="Нижний колонтитул Знак"/>
    <w:basedOn w:val="a0"/>
    <w:link w:val="a5"/>
    <w:uiPriority w:val="99"/>
    <w:rsid w:val="00391BF4"/>
    <w:rPr>
      <w:rFonts w:ascii="Arial" w:eastAsia="Times New Roman" w:hAnsi="Arial" w:cs="Arial"/>
      <w:sz w:val="20"/>
      <w:szCs w:val="20"/>
      <w:lang w:eastAsia="ru-RU"/>
    </w:rPr>
  </w:style>
  <w:style w:type="paragraph" w:styleId="a7">
    <w:name w:val="caption"/>
    <w:basedOn w:val="a"/>
    <w:next w:val="a"/>
    <w:qFormat/>
    <w:rsid w:val="00391BF4"/>
    <w:pPr>
      <w:spacing w:after="0" w:line="240" w:lineRule="auto"/>
      <w:jc w:val="center"/>
    </w:pPr>
    <w:rPr>
      <w:rFonts w:ascii="Arial" w:eastAsia="Times New Roman" w:hAnsi="Arial" w:cs="Arial"/>
      <w:b/>
      <w:bCs/>
      <w:sz w:val="16"/>
      <w:szCs w:val="16"/>
      <w:lang w:eastAsia="ru-RU"/>
    </w:rPr>
  </w:style>
  <w:style w:type="paragraph" w:styleId="a8">
    <w:name w:val="Body Text"/>
    <w:basedOn w:val="a"/>
    <w:link w:val="a9"/>
    <w:rsid w:val="00391BF4"/>
    <w:pPr>
      <w:spacing w:after="0" w:line="240" w:lineRule="auto"/>
      <w:jc w:val="both"/>
    </w:pPr>
    <w:rPr>
      <w:rFonts w:ascii="Arial" w:eastAsia="Times New Roman" w:hAnsi="Arial" w:cs="Arial"/>
      <w:sz w:val="20"/>
      <w:szCs w:val="20"/>
      <w:lang w:eastAsia="ru-RU"/>
    </w:rPr>
  </w:style>
  <w:style w:type="character" w:customStyle="1" w:styleId="a9">
    <w:name w:val="Основной текст Знак"/>
    <w:basedOn w:val="a0"/>
    <w:link w:val="a8"/>
    <w:rsid w:val="00391BF4"/>
    <w:rPr>
      <w:rFonts w:ascii="Arial" w:eastAsia="Times New Roman" w:hAnsi="Arial" w:cs="Arial"/>
      <w:sz w:val="20"/>
      <w:szCs w:val="20"/>
      <w:lang w:eastAsia="ru-RU"/>
    </w:rPr>
  </w:style>
  <w:style w:type="paragraph" w:styleId="31">
    <w:name w:val="Body Text Indent 3"/>
    <w:basedOn w:val="a"/>
    <w:link w:val="32"/>
    <w:rsid w:val="00391BF4"/>
    <w:pPr>
      <w:spacing w:after="0" w:line="240" w:lineRule="auto"/>
      <w:ind w:left="567"/>
      <w:jc w:val="both"/>
    </w:pPr>
    <w:rPr>
      <w:rFonts w:ascii="Arial" w:eastAsia="Times New Roman" w:hAnsi="Arial" w:cs="Arial"/>
      <w:sz w:val="24"/>
      <w:szCs w:val="24"/>
      <w:lang w:eastAsia="ru-RU"/>
    </w:rPr>
  </w:style>
  <w:style w:type="character" w:customStyle="1" w:styleId="32">
    <w:name w:val="Основной текст с отступом 3 Знак"/>
    <w:basedOn w:val="a0"/>
    <w:link w:val="31"/>
    <w:rsid w:val="00391BF4"/>
    <w:rPr>
      <w:rFonts w:ascii="Arial" w:eastAsia="Times New Roman" w:hAnsi="Arial" w:cs="Arial"/>
      <w:sz w:val="24"/>
      <w:szCs w:val="24"/>
      <w:lang w:eastAsia="ru-RU"/>
    </w:rPr>
  </w:style>
  <w:style w:type="paragraph" w:styleId="aa">
    <w:name w:val="Block Text"/>
    <w:basedOn w:val="a"/>
    <w:rsid w:val="00391BF4"/>
    <w:pPr>
      <w:spacing w:after="0" w:line="240" w:lineRule="auto"/>
      <w:ind w:left="5387" w:right="-1"/>
      <w:jc w:val="both"/>
    </w:pPr>
    <w:rPr>
      <w:rFonts w:ascii="Antiqua" w:eastAsia="Times New Roman" w:hAnsi="Antiqua" w:cs="Times New Roman"/>
      <w:sz w:val="24"/>
      <w:szCs w:val="24"/>
      <w:lang w:eastAsia="ru-RU"/>
    </w:rPr>
  </w:style>
  <w:style w:type="paragraph" w:styleId="ab">
    <w:name w:val="Title"/>
    <w:basedOn w:val="a"/>
    <w:link w:val="ac"/>
    <w:qFormat/>
    <w:rsid w:val="00391BF4"/>
    <w:pPr>
      <w:spacing w:after="0" w:line="240" w:lineRule="auto"/>
      <w:jc w:val="center"/>
    </w:pPr>
    <w:rPr>
      <w:rFonts w:ascii="Arial" w:eastAsia="Times New Roman" w:hAnsi="Arial" w:cs="Arial"/>
      <w:b/>
      <w:bCs/>
      <w:lang w:eastAsia="ru-RU"/>
    </w:rPr>
  </w:style>
  <w:style w:type="character" w:customStyle="1" w:styleId="ac">
    <w:name w:val="Заголовок Знак"/>
    <w:basedOn w:val="a0"/>
    <w:link w:val="ab"/>
    <w:rsid w:val="00391BF4"/>
    <w:rPr>
      <w:rFonts w:ascii="Arial" w:eastAsia="Times New Roman" w:hAnsi="Arial" w:cs="Arial"/>
      <w:b/>
      <w:bCs/>
      <w:lang w:eastAsia="ru-RU"/>
    </w:rPr>
  </w:style>
  <w:style w:type="paragraph" w:styleId="21">
    <w:name w:val="Body Text Indent 2"/>
    <w:basedOn w:val="a"/>
    <w:link w:val="22"/>
    <w:rsid w:val="00391BF4"/>
    <w:pPr>
      <w:widowControl w:val="0"/>
      <w:adjustRightInd w:val="0"/>
      <w:spacing w:after="0" w:line="278" w:lineRule="auto"/>
      <w:ind w:firstLine="567"/>
      <w:jc w:val="both"/>
    </w:pPr>
    <w:rPr>
      <w:rFonts w:ascii="Times New Roman" w:eastAsia="Times New Roman" w:hAnsi="Times New Roman" w:cs="Times New Roman"/>
      <w:lang w:eastAsia="ru-RU"/>
    </w:rPr>
  </w:style>
  <w:style w:type="character" w:customStyle="1" w:styleId="22">
    <w:name w:val="Основной текст с отступом 2 Знак"/>
    <w:basedOn w:val="a0"/>
    <w:link w:val="21"/>
    <w:rsid w:val="00391BF4"/>
    <w:rPr>
      <w:rFonts w:ascii="Times New Roman" w:eastAsia="Times New Roman" w:hAnsi="Times New Roman" w:cs="Times New Roman"/>
      <w:lang w:eastAsia="ru-RU"/>
    </w:rPr>
  </w:style>
  <w:style w:type="paragraph" w:styleId="23">
    <w:name w:val="Body Text 2"/>
    <w:basedOn w:val="a"/>
    <w:link w:val="24"/>
    <w:rsid w:val="00391BF4"/>
    <w:pPr>
      <w:widowControl w:val="0"/>
      <w:adjustRightInd w:val="0"/>
      <w:spacing w:after="0" w:line="278" w:lineRule="auto"/>
      <w:jc w:val="both"/>
    </w:pPr>
    <w:rPr>
      <w:rFonts w:ascii="Times New Roman" w:eastAsia="Times New Roman" w:hAnsi="Times New Roman" w:cs="Times New Roman"/>
      <w:lang w:eastAsia="ru-RU"/>
    </w:rPr>
  </w:style>
  <w:style w:type="character" w:customStyle="1" w:styleId="24">
    <w:name w:val="Основной текст 2 Знак"/>
    <w:basedOn w:val="a0"/>
    <w:link w:val="23"/>
    <w:rsid w:val="00391BF4"/>
    <w:rPr>
      <w:rFonts w:ascii="Times New Roman" w:eastAsia="Times New Roman" w:hAnsi="Times New Roman" w:cs="Times New Roman"/>
      <w:lang w:eastAsia="ru-RU"/>
    </w:rPr>
  </w:style>
  <w:style w:type="character" w:styleId="ad">
    <w:name w:val="page number"/>
    <w:basedOn w:val="a0"/>
    <w:rsid w:val="00391BF4"/>
  </w:style>
  <w:style w:type="paragraph" w:styleId="33">
    <w:name w:val="Body Text 3"/>
    <w:basedOn w:val="a"/>
    <w:link w:val="34"/>
    <w:rsid w:val="00391BF4"/>
    <w:pPr>
      <w:widowControl w:val="0"/>
      <w:adjustRightInd w:val="0"/>
      <w:spacing w:before="420" w:after="0" w:line="240" w:lineRule="atLeast"/>
      <w:jc w:val="both"/>
    </w:pPr>
    <w:rPr>
      <w:rFonts w:ascii="Times New Roman" w:eastAsia="Times New Roman" w:hAnsi="Times New Roman" w:cs="Times New Roman"/>
      <w:color w:val="FF0000"/>
      <w:lang w:eastAsia="ru-RU"/>
    </w:rPr>
  </w:style>
  <w:style w:type="character" w:customStyle="1" w:styleId="34">
    <w:name w:val="Основной текст 3 Знак"/>
    <w:basedOn w:val="a0"/>
    <w:link w:val="33"/>
    <w:rsid w:val="00391BF4"/>
    <w:rPr>
      <w:rFonts w:ascii="Times New Roman" w:eastAsia="Times New Roman" w:hAnsi="Times New Roman" w:cs="Times New Roman"/>
      <w:color w:val="FF0000"/>
      <w:lang w:eastAsia="ru-RU"/>
    </w:rPr>
  </w:style>
  <w:style w:type="paragraph" w:styleId="ae">
    <w:name w:val="Balloon Text"/>
    <w:basedOn w:val="a"/>
    <w:link w:val="af"/>
    <w:semiHidden/>
    <w:rsid w:val="00391BF4"/>
    <w:pPr>
      <w:spacing w:after="0" w:line="240" w:lineRule="auto"/>
    </w:pPr>
    <w:rPr>
      <w:rFonts w:ascii="Tahoma" w:eastAsia="Times New Roman" w:hAnsi="Tahoma" w:cs="Tahoma"/>
      <w:sz w:val="16"/>
      <w:szCs w:val="16"/>
      <w:lang w:eastAsia="ru-RU"/>
    </w:rPr>
  </w:style>
  <w:style w:type="character" w:customStyle="1" w:styleId="af">
    <w:name w:val="Текст выноски Знак"/>
    <w:basedOn w:val="a0"/>
    <w:link w:val="ae"/>
    <w:semiHidden/>
    <w:rsid w:val="00391BF4"/>
    <w:rPr>
      <w:rFonts w:ascii="Tahoma" w:eastAsia="Times New Roman" w:hAnsi="Tahoma" w:cs="Tahoma"/>
      <w:sz w:val="16"/>
      <w:szCs w:val="16"/>
      <w:lang w:eastAsia="ru-RU"/>
    </w:rPr>
  </w:style>
  <w:style w:type="paragraph" w:customStyle="1" w:styleId="ConsNormal">
    <w:name w:val="ConsNormal"/>
    <w:rsid w:val="00391BF4"/>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44">
    <w:name w:val="Обычный 44"/>
    <w:basedOn w:val="a"/>
    <w:link w:val="440"/>
    <w:rsid w:val="00391BF4"/>
    <w:pPr>
      <w:autoSpaceDE w:val="0"/>
      <w:autoSpaceDN w:val="0"/>
      <w:adjustRightInd w:val="0"/>
      <w:spacing w:before="240" w:after="0" w:line="240" w:lineRule="auto"/>
      <w:ind w:firstLine="720"/>
      <w:jc w:val="both"/>
    </w:pPr>
    <w:rPr>
      <w:rFonts w:ascii="Times New Roman" w:eastAsia="Times New Roman" w:hAnsi="Times New Roman" w:cs="Times New Roman"/>
      <w:color w:val="000000"/>
      <w:spacing w:val="-7"/>
      <w:sz w:val="24"/>
      <w:szCs w:val="24"/>
      <w:lang w:eastAsia="ru-RU"/>
    </w:rPr>
  </w:style>
  <w:style w:type="character" w:customStyle="1" w:styleId="440">
    <w:name w:val="Обычный 44 Знак"/>
    <w:link w:val="44"/>
    <w:rsid w:val="00391BF4"/>
    <w:rPr>
      <w:rFonts w:ascii="Times New Roman" w:eastAsia="Times New Roman" w:hAnsi="Times New Roman" w:cs="Times New Roman"/>
      <w:color w:val="000000"/>
      <w:spacing w:val="-7"/>
      <w:sz w:val="24"/>
      <w:szCs w:val="24"/>
      <w:lang w:eastAsia="ru-RU"/>
    </w:rPr>
  </w:style>
  <w:style w:type="character" w:styleId="af0">
    <w:name w:val="annotation reference"/>
    <w:uiPriority w:val="99"/>
    <w:rsid w:val="00391BF4"/>
    <w:rPr>
      <w:sz w:val="16"/>
      <w:szCs w:val="16"/>
    </w:rPr>
  </w:style>
  <w:style w:type="paragraph" w:styleId="af1">
    <w:name w:val="annotation text"/>
    <w:basedOn w:val="a"/>
    <w:link w:val="af2"/>
    <w:uiPriority w:val="99"/>
    <w:rsid w:val="00391BF4"/>
    <w:pPr>
      <w:spacing w:after="0" w:line="240" w:lineRule="auto"/>
    </w:pPr>
    <w:rPr>
      <w:rFonts w:ascii="Times New Roman" w:eastAsia="Times New Roman" w:hAnsi="Times New Roman" w:cs="Times New Roman"/>
      <w:sz w:val="20"/>
      <w:szCs w:val="20"/>
      <w:lang w:eastAsia="ru-RU"/>
    </w:rPr>
  </w:style>
  <w:style w:type="character" w:customStyle="1" w:styleId="af2">
    <w:name w:val="Текст примечания Знак"/>
    <w:basedOn w:val="a0"/>
    <w:link w:val="af1"/>
    <w:uiPriority w:val="99"/>
    <w:rsid w:val="00391BF4"/>
    <w:rPr>
      <w:rFonts w:ascii="Times New Roman" w:eastAsia="Times New Roman" w:hAnsi="Times New Roman" w:cs="Times New Roman"/>
      <w:sz w:val="20"/>
      <w:szCs w:val="20"/>
      <w:lang w:eastAsia="ru-RU"/>
    </w:rPr>
  </w:style>
  <w:style w:type="paragraph" w:styleId="af3">
    <w:name w:val="annotation subject"/>
    <w:basedOn w:val="af1"/>
    <w:next w:val="af1"/>
    <w:link w:val="af4"/>
    <w:uiPriority w:val="99"/>
    <w:semiHidden/>
    <w:rsid w:val="00391BF4"/>
    <w:rPr>
      <w:b/>
      <w:bCs/>
    </w:rPr>
  </w:style>
  <w:style w:type="character" w:customStyle="1" w:styleId="af4">
    <w:name w:val="Тема примечания Знак"/>
    <w:basedOn w:val="af2"/>
    <w:link w:val="af3"/>
    <w:uiPriority w:val="99"/>
    <w:semiHidden/>
    <w:rsid w:val="00391BF4"/>
    <w:rPr>
      <w:rFonts w:ascii="Times New Roman" w:eastAsia="Times New Roman" w:hAnsi="Times New Roman" w:cs="Times New Roman"/>
      <w:b/>
      <w:bCs/>
      <w:sz w:val="20"/>
      <w:szCs w:val="20"/>
      <w:lang w:eastAsia="ru-RU"/>
    </w:rPr>
  </w:style>
  <w:style w:type="paragraph" w:customStyle="1" w:styleId="af5">
    <w:name w:val="Реф"/>
    <w:basedOn w:val="a"/>
    <w:rsid w:val="00391BF4"/>
    <w:pPr>
      <w:spacing w:after="0" w:line="240" w:lineRule="auto"/>
      <w:ind w:firstLine="567"/>
    </w:pPr>
    <w:rPr>
      <w:rFonts w:ascii="Times New Roman" w:eastAsia="Times New Roman" w:hAnsi="Times New Roman" w:cs="Times New Roman"/>
      <w:sz w:val="24"/>
      <w:szCs w:val="20"/>
      <w:lang w:eastAsia="ru-RU"/>
    </w:rPr>
  </w:style>
  <w:style w:type="paragraph" w:customStyle="1" w:styleId="210">
    <w:name w:val="Основной текст с отступом 21"/>
    <w:basedOn w:val="a"/>
    <w:rsid w:val="00391BF4"/>
    <w:pPr>
      <w:widowControl w:val="0"/>
      <w:spacing w:after="0" w:line="240" w:lineRule="auto"/>
      <w:ind w:firstLine="709"/>
      <w:jc w:val="both"/>
    </w:pPr>
    <w:rPr>
      <w:rFonts w:ascii="Arial" w:eastAsia="Times New Roman" w:hAnsi="Arial" w:cs="Times New Roman"/>
      <w:sz w:val="20"/>
      <w:szCs w:val="20"/>
      <w:lang w:eastAsia="ru-RU"/>
    </w:rPr>
  </w:style>
  <w:style w:type="paragraph" w:customStyle="1" w:styleId="211">
    <w:name w:val="Основной текст 21"/>
    <w:basedOn w:val="a"/>
    <w:rsid w:val="00391BF4"/>
    <w:pPr>
      <w:widowControl w:val="0"/>
      <w:spacing w:after="0" w:line="240" w:lineRule="auto"/>
      <w:ind w:firstLine="567"/>
      <w:jc w:val="both"/>
    </w:pPr>
    <w:rPr>
      <w:rFonts w:ascii="Times New Roman" w:eastAsia="Times New Roman" w:hAnsi="Times New Roman" w:cs="Times New Roman"/>
      <w:sz w:val="24"/>
      <w:szCs w:val="20"/>
      <w:lang w:eastAsia="ru-RU"/>
    </w:rPr>
  </w:style>
  <w:style w:type="paragraph" w:customStyle="1" w:styleId="af6">
    <w:name w:val="бычный"/>
    <w:rsid w:val="00391BF4"/>
    <w:pPr>
      <w:widowControl w:val="0"/>
      <w:spacing w:after="0" w:line="240" w:lineRule="auto"/>
      <w:ind w:firstLine="709"/>
      <w:jc w:val="both"/>
    </w:pPr>
    <w:rPr>
      <w:rFonts w:ascii="Journal" w:eastAsia="Times New Roman" w:hAnsi="Journal" w:cs="Times New Roman"/>
      <w:sz w:val="24"/>
      <w:szCs w:val="20"/>
      <w:lang w:eastAsia="ru-RU"/>
    </w:rPr>
  </w:style>
  <w:style w:type="paragraph" w:styleId="af7">
    <w:name w:val="Normal (Web)"/>
    <w:basedOn w:val="a"/>
    <w:uiPriority w:val="99"/>
    <w:unhideWhenUsed/>
    <w:rsid w:val="00391B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8">
    <w:name w:val="header"/>
    <w:basedOn w:val="a"/>
    <w:link w:val="af9"/>
    <w:rsid w:val="00391BF4"/>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f9">
    <w:name w:val="Верхний колонтитул Знак"/>
    <w:basedOn w:val="a0"/>
    <w:link w:val="af8"/>
    <w:rsid w:val="00391BF4"/>
    <w:rPr>
      <w:rFonts w:ascii="Times New Roman" w:eastAsia="Times New Roman" w:hAnsi="Times New Roman" w:cs="Times New Roman"/>
      <w:sz w:val="24"/>
      <w:szCs w:val="24"/>
      <w:lang w:eastAsia="ru-RU"/>
    </w:rPr>
  </w:style>
  <w:style w:type="character" w:styleId="afa">
    <w:name w:val="Emphasis"/>
    <w:qFormat/>
    <w:rsid w:val="00391BF4"/>
    <w:rPr>
      <w:i/>
      <w:iCs/>
    </w:rPr>
  </w:style>
  <w:style w:type="paragraph" w:customStyle="1" w:styleId="afb">
    <w:name w:val="Знак"/>
    <w:basedOn w:val="a"/>
    <w:rsid w:val="00391BF4"/>
    <w:pPr>
      <w:spacing w:after="160" w:line="240" w:lineRule="exact"/>
    </w:pPr>
    <w:rPr>
      <w:rFonts w:ascii="Verdana" w:eastAsia="Times New Roman" w:hAnsi="Verdana" w:cs="Times New Roman"/>
      <w:sz w:val="20"/>
      <w:szCs w:val="20"/>
      <w:lang w:val="en-US"/>
    </w:rPr>
  </w:style>
  <w:style w:type="paragraph" w:customStyle="1" w:styleId="BodyText21">
    <w:name w:val="Body Text 21"/>
    <w:basedOn w:val="a"/>
    <w:rsid w:val="00391BF4"/>
    <w:pPr>
      <w:overflowPunct w:val="0"/>
      <w:autoSpaceDE w:val="0"/>
      <w:autoSpaceDN w:val="0"/>
      <w:adjustRightInd w:val="0"/>
      <w:spacing w:after="0" w:line="240" w:lineRule="auto"/>
      <w:jc w:val="both"/>
      <w:textAlignment w:val="baseline"/>
    </w:pPr>
    <w:rPr>
      <w:rFonts w:ascii="Times New Roman CYR" w:eastAsia="Times New Roman" w:hAnsi="Times New Roman CYR" w:cs="Times New Roman"/>
      <w:sz w:val="20"/>
      <w:szCs w:val="20"/>
      <w:lang w:eastAsia="ru-RU"/>
    </w:rPr>
  </w:style>
  <w:style w:type="paragraph" w:customStyle="1" w:styleId="Iniiaiieoaeno">
    <w:name w:val="!Iniiaiie oaeno"/>
    <w:basedOn w:val="a"/>
    <w:rsid w:val="00391BF4"/>
    <w:pPr>
      <w:spacing w:after="0" w:line="240" w:lineRule="auto"/>
      <w:ind w:firstLine="709"/>
      <w:jc w:val="both"/>
    </w:pPr>
    <w:rPr>
      <w:rFonts w:ascii="Times New Roman" w:eastAsia="Times New Roman" w:hAnsi="Times New Roman" w:cs="Times New Roman"/>
      <w:i/>
      <w:iCs/>
      <w:color w:val="000000"/>
      <w:sz w:val="24"/>
      <w:szCs w:val="24"/>
      <w:lang w:eastAsia="ru-RU"/>
    </w:rPr>
  </w:style>
  <w:style w:type="paragraph" w:customStyle="1" w:styleId="Iauiue">
    <w:name w:val="Iau?iue"/>
    <w:rsid w:val="00391BF4"/>
    <w:pPr>
      <w:spacing w:after="0" w:line="240" w:lineRule="auto"/>
    </w:pPr>
    <w:rPr>
      <w:rFonts w:ascii="Garamond" w:eastAsia="Times New Roman" w:hAnsi="Garamond" w:cs="Times New Roman"/>
      <w:snapToGrid w:val="0"/>
      <w:sz w:val="20"/>
      <w:szCs w:val="20"/>
      <w:lang w:eastAsia="ru-RU"/>
    </w:rPr>
  </w:style>
  <w:style w:type="paragraph" w:styleId="afc">
    <w:name w:val="Document Map"/>
    <w:basedOn w:val="a"/>
    <w:link w:val="afd"/>
    <w:rsid w:val="00391BF4"/>
    <w:pPr>
      <w:spacing w:after="0" w:line="240" w:lineRule="auto"/>
    </w:pPr>
    <w:rPr>
      <w:rFonts w:ascii="Tahoma" w:eastAsia="Times New Roman" w:hAnsi="Tahoma" w:cs="Tahoma"/>
      <w:sz w:val="16"/>
      <w:szCs w:val="16"/>
      <w:lang w:eastAsia="ru-RU"/>
    </w:rPr>
  </w:style>
  <w:style w:type="character" w:customStyle="1" w:styleId="afd">
    <w:name w:val="Схема документа Знак"/>
    <w:basedOn w:val="a0"/>
    <w:link w:val="afc"/>
    <w:rsid w:val="00391BF4"/>
    <w:rPr>
      <w:rFonts w:ascii="Tahoma" w:eastAsia="Times New Roman" w:hAnsi="Tahoma" w:cs="Tahoma"/>
      <w:sz w:val="16"/>
      <w:szCs w:val="16"/>
      <w:lang w:eastAsia="ru-RU"/>
    </w:rPr>
  </w:style>
  <w:style w:type="paragraph" w:styleId="afe">
    <w:name w:val="Revision"/>
    <w:hidden/>
    <w:uiPriority w:val="99"/>
    <w:semiHidden/>
    <w:rsid w:val="00391BF4"/>
    <w:pPr>
      <w:spacing w:after="0" w:line="240" w:lineRule="auto"/>
    </w:pPr>
    <w:rPr>
      <w:rFonts w:ascii="Times New Roman" w:eastAsia="Times New Roman" w:hAnsi="Times New Roman" w:cs="Times New Roman"/>
      <w:sz w:val="24"/>
      <w:szCs w:val="24"/>
      <w:lang w:eastAsia="ru-RU"/>
    </w:rPr>
  </w:style>
  <w:style w:type="paragraph" w:styleId="aff">
    <w:name w:val="List Paragraph"/>
    <w:basedOn w:val="a"/>
    <w:uiPriority w:val="34"/>
    <w:qFormat/>
    <w:rsid w:val="00391BF4"/>
    <w:pPr>
      <w:spacing w:after="0" w:line="240" w:lineRule="auto"/>
      <w:ind w:left="720"/>
      <w:contextualSpacing/>
    </w:pPr>
    <w:rPr>
      <w:rFonts w:ascii="NTTimes/Cyrillic" w:eastAsia="Times New Roman" w:hAnsi="NTTimes/Cyrillic" w:cs="Times New Roman"/>
      <w:szCs w:val="20"/>
      <w:lang w:eastAsia="ru-RU"/>
    </w:rPr>
  </w:style>
  <w:style w:type="paragraph" w:customStyle="1" w:styleId="Pa9">
    <w:name w:val="Pa9"/>
    <w:basedOn w:val="a"/>
    <w:next w:val="a"/>
    <w:rsid w:val="00391BF4"/>
    <w:pPr>
      <w:widowControl w:val="0"/>
      <w:autoSpaceDE w:val="0"/>
      <w:autoSpaceDN w:val="0"/>
      <w:adjustRightInd w:val="0"/>
      <w:spacing w:before="40" w:after="0" w:line="160" w:lineRule="atLeast"/>
    </w:pPr>
    <w:rPr>
      <w:rFonts w:ascii="Free Set C" w:eastAsia="Times New Roman" w:hAnsi="Free Set C" w:cs="Times New Roman"/>
      <w:sz w:val="24"/>
      <w:szCs w:val="24"/>
      <w:lang w:eastAsia="ru-RU"/>
    </w:rPr>
  </w:style>
  <w:style w:type="paragraph" w:customStyle="1" w:styleId="12">
    <w:name w:val="Абзац списка1"/>
    <w:basedOn w:val="a"/>
    <w:uiPriority w:val="99"/>
    <w:rsid w:val="00391BF4"/>
    <w:pPr>
      <w:spacing w:after="0" w:line="240" w:lineRule="auto"/>
      <w:ind w:left="720"/>
    </w:pPr>
    <w:rPr>
      <w:rFonts w:ascii="Times New Roman" w:eastAsia="Times New Roman" w:hAnsi="Times New Roman" w:cs="Times New Roman"/>
      <w:sz w:val="24"/>
      <w:szCs w:val="24"/>
      <w:lang w:eastAsia="ru-RU"/>
    </w:rPr>
  </w:style>
  <w:style w:type="character" w:customStyle="1" w:styleId="A90">
    <w:name w:val="A9"/>
    <w:rsid w:val="00391BF4"/>
    <w:rPr>
      <w:rFonts w:cs="Free Set C"/>
      <w:color w:val="283F6E"/>
      <w:sz w:val="16"/>
      <w:szCs w:val="16"/>
    </w:rPr>
  </w:style>
  <w:style w:type="character" w:customStyle="1" w:styleId="s102">
    <w:name w:val="s_102"/>
    <w:rsid w:val="00391BF4"/>
    <w:rPr>
      <w:b/>
      <w:bCs/>
      <w:color w:val="000080"/>
    </w:rPr>
  </w:style>
  <w:style w:type="character" w:customStyle="1" w:styleId="versioncommenttitle1">
    <w:name w:val="versioncommenttitle1"/>
    <w:rsid w:val="00391BF4"/>
    <w:rPr>
      <w:sz w:val="22"/>
      <w:szCs w:val="22"/>
    </w:rPr>
  </w:style>
  <w:style w:type="table" w:styleId="aff0">
    <w:name w:val="Table Grid"/>
    <w:basedOn w:val="a1"/>
    <w:uiPriority w:val="59"/>
    <w:rsid w:val="00391BF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No Spacing"/>
    <w:uiPriority w:val="1"/>
    <w:qFormat/>
    <w:rsid w:val="00391BF4"/>
    <w:pPr>
      <w:spacing w:after="0" w:line="240" w:lineRule="auto"/>
    </w:pPr>
    <w:rPr>
      <w:rFonts w:ascii="Calibri" w:eastAsia="Calibri" w:hAnsi="Calibri" w:cs="Times New Roman"/>
    </w:rPr>
  </w:style>
  <w:style w:type="paragraph" w:customStyle="1" w:styleId="Default">
    <w:name w:val="Default"/>
    <w:rsid w:val="00391BF4"/>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table" w:customStyle="1" w:styleId="13">
    <w:name w:val="Сетка таблицы1"/>
    <w:basedOn w:val="a1"/>
    <w:next w:val="aff0"/>
    <w:uiPriority w:val="59"/>
    <w:rsid w:val="00391BF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1"/>
    <w:next w:val="aff0"/>
    <w:uiPriority w:val="59"/>
    <w:locked/>
    <w:rsid w:val="00391BF4"/>
    <w:pPr>
      <w:spacing w:after="0" w:line="240" w:lineRule="auto"/>
    </w:pPr>
    <w:rPr>
      <w:rFonts w:ascii="Times New Roman" w:eastAsia="Times New Roman" w:hAnsi="Times New Roman"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Нет списка11"/>
    <w:next w:val="a2"/>
    <w:uiPriority w:val="99"/>
    <w:semiHidden/>
    <w:unhideWhenUsed/>
    <w:rsid w:val="00391BF4"/>
  </w:style>
  <w:style w:type="paragraph" w:styleId="aff2">
    <w:name w:val="footnote text"/>
    <w:basedOn w:val="a"/>
    <w:link w:val="aff3"/>
    <w:uiPriority w:val="99"/>
    <w:rsid w:val="00391BF4"/>
    <w:pPr>
      <w:spacing w:after="0" w:line="240" w:lineRule="auto"/>
    </w:pPr>
    <w:rPr>
      <w:rFonts w:ascii="Times New Roman" w:eastAsia="Times New Roman" w:hAnsi="Times New Roman" w:cs="Times New Roman"/>
      <w:sz w:val="20"/>
      <w:szCs w:val="20"/>
      <w:lang w:eastAsia="ru-RU"/>
    </w:rPr>
  </w:style>
  <w:style w:type="character" w:customStyle="1" w:styleId="aff3">
    <w:name w:val="Текст сноски Знак"/>
    <w:basedOn w:val="a0"/>
    <w:link w:val="aff2"/>
    <w:uiPriority w:val="99"/>
    <w:rsid w:val="00391BF4"/>
    <w:rPr>
      <w:rFonts w:ascii="Times New Roman" w:eastAsia="Times New Roman" w:hAnsi="Times New Roman" w:cs="Times New Roman"/>
      <w:sz w:val="20"/>
      <w:szCs w:val="20"/>
      <w:lang w:eastAsia="ru-RU"/>
    </w:rPr>
  </w:style>
  <w:style w:type="character" w:styleId="aff4">
    <w:name w:val="footnote reference"/>
    <w:uiPriority w:val="99"/>
    <w:rsid w:val="00391BF4"/>
    <w:rPr>
      <w:vertAlign w:val="superscript"/>
    </w:rPr>
  </w:style>
  <w:style w:type="paragraph" w:customStyle="1" w:styleId="ConsPlusNormal">
    <w:name w:val="ConsPlusNormal"/>
    <w:rsid w:val="00391BF4"/>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auiue">
    <w:name w:val="au?iue"/>
    <w:rsid w:val="00391BF4"/>
    <w:pPr>
      <w:widowControl w:val="0"/>
      <w:spacing w:after="0" w:line="240" w:lineRule="auto"/>
      <w:ind w:firstLine="709"/>
      <w:jc w:val="both"/>
    </w:pPr>
    <w:rPr>
      <w:rFonts w:ascii="Journal" w:eastAsia="Times New Roman" w:hAnsi="Journal" w:cs="Times New Roman"/>
      <w:sz w:val="24"/>
      <w:szCs w:val="20"/>
      <w:lang w:eastAsia="ru-RU"/>
    </w:rPr>
  </w:style>
  <w:style w:type="paragraph" w:customStyle="1" w:styleId="14">
    <w:name w:val="Обычный1"/>
    <w:rsid w:val="00391BF4"/>
    <w:pPr>
      <w:snapToGrid w:val="0"/>
      <w:spacing w:after="0" w:line="240" w:lineRule="auto"/>
    </w:pPr>
    <w:rPr>
      <w:rFonts w:ascii="Times New Roman" w:eastAsia="Times New Roman" w:hAnsi="Times New Roman" w:cs="Times New Roman"/>
      <w:sz w:val="20"/>
      <w:szCs w:val="20"/>
      <w:lang w:eastAsia="ru-RU"/>
    </w:rPr>
  </w:style>
  <w:style w:type="paragraph" w:customStyle="1" w:styleId="26">
    <w:name w:val="Обычный2"/>
    <w:basedOn w:val="a"/>
    <w:rsid w:val="00391BF4"/>
    <w:pPr>
      <w:snapToGrid w:val="0"/>
      <w:spacing w:after="0" w:line="240" w:lineRule="auto"/>
    </w:pPr>
    <w:rPr>
      <w:rFonts w:ascii="Times New Roman" w:eastAsia="Times New Roman" w:hAnsi="Times New Roman" w:cs="Times New Roman"/>
      <w:sz w:val="20"/>
      <w:szCs w:val="20"/>
      <w:lang w:eastAsia="ru-RU"/>
    </w:rPr>
  </w:style>
  <w:style w:type="character" w:styleId="aff5">
    <w:name w:val="Hyperlink"/>
    <w:uiPriority w:val="99"/>
    <w:unhideWhenUsed/>
    <w:rsid w:val="00391BF4"/>
    <w:rPr>
      <w:color w:val="0563C1"/>
      <w:u w:val="single"/>
    </w:rPr>
  </w:style>
  <w:style w:type="character" w:customStyle="1" w:styleId="15">
    <w:name w:val="Неразрешенное упоминание1"/>
    <w:basedOn w:val="a0"/>
    <w:uiPriority w:val="99"/>
    <w:semiHidden/>
    <w:unhideWhenUsed/>
    <w:rsid w:val="000313AB"/>
    <w:rPr>
      <w:color w:val="605E5C"/>
      <w:shd w:val="clear" w:color="auto" w:fill="E1DFDD"/>
    </w:rPr>
  </w:style>
  <w:style w:type="paragraph" w:customStyle="1" w:styleId="TableContents">
    <w:name w:val="Table Contents"/>
    <w:basedOn w:val="a"/>
    <w:rsid w:val="00CF3B16"/>
    <w:pPr>
      <w:suppressLineNumbers/>
      <w:suppressAutoHyphens/>
      <w:spacing w:after="0" w:line="240" w:lineRule="auto"/>
    </w:pPr>
    <w:rPr>
      <w:rFonts w:ascii="Times New Roman" w:eastAsia="Times New Roman" w:hAnsi="Times New Roman" w:cs="Times New Roman"/>
      <w:sz w:val="20"/>
      <w:szCs w:val="20"/>
      <w:lang w:eastAsia="ar-SA"/>
    </w:rPr>
  </w:style>
  <w:style w:type="character" w:customStyle="1" w:styleId="27">
    <w:name w:val="Неразрешенное упоминание2"/>
    <w:basedOn w:val="a0"/>
    <w:uiPriority w:val="99"/>
    <w:semiHidden/>
    <w:unhideWhenUsed/>
    <w:rsid w:val="009F6C21"/>
    <w:rPr>
      <w:color w:val="605E5C"/>
      <w:shd w:val="clear" w:color="auto" w:fill="E1DFDD"/>
    </w:rPr>
  </w:style>
  <w:style w:type="paragraph" w:customStyle="1" w:styleId="Iauiue2">
    <w:name w:val="Iau?iue2"/>
    <w:rsid w:val="001E253B"/>
    <w:pPr>
      <w:spacing w:after="0" w:line="240" w:lineRule="auto"/>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1473">
      <w:bodyDiv w:val="1"/>
      <w:marLeft w:val="0"/>
      <w:marRight w:val="0"/>
      <w:marTop w:val="0"/>
      <w:marBottom w:val="0"/>
      <w:divBdr>
        <w:top w:val="none" w:sz="0" w:space="0" w:color="auto"/>
        <w:left w:val="none" w:sz="0" w:space="0" w:color="auto"/>
        <w:bottom w:val="none" w:sz="0" w:space="0" w:color="auto"/>
        <w:right w:val="none" w:sz="0" w:space="0" w:color="auto"/>
      </w:divBdr>
    </w:div>
    <w:div w:id="886647074">
      <w:bodyDiv w:val="1"/>
      <w:marLeft w:val="0"/>
      <w:marRight w:val="0"/>
      <w:marTop w:val="0"/>
      <w:marBottom w:val="0"/>
      <w:divBdr>
        <w:top w:val="none" w:sz="0" w:space="0" w:color="auto"/>
        <w:left w:val="none" w:sz="0" w:space="0" w:color="auto"/>
        <w:bottom w:val="none" w:sz="0" w:space="0" w:color="auto"/>
        <w:right w:val="none" w:sz="0" w:space="0" w:color="auto"/>
      </w:divBdr>
    </w:div>
    <w:div w:id="1009215224">
      <w:bodyDiv w:val="1"/>
      <w:marLeft w:val="0"/>
      <w:marRight w:val="0"/>
      <w:marTop w:val="0"/>
      <w:marBottom w:val="0"/>
      <w:divBdr>
        <w:top w:val="none" w:sz="0" w:space="0" w:color="auto"/>
        <w:left w:val="none" w:sz="0" w:space="0" w:color="auto"/>
        <w:bottom w:val="none" w:sz="0" w:space="0" w:color="auto"/>
        <w:right w:val="none" w:sz="0" w:space="0" w:color="auto"/>
      </w:divBdr>
    </w:div>
    <w:div w:id="1155950707">
      <w:bodyDiv w:val="1"/>
      <w:marLeft w:val="0"/>
      <w:marRight w:val="0"/>
      <w:marTop w:val="0"/>
      <w:marBottom w:val="0"/>
      <w:divBdr>
        <w:top w:val="none" w:sz="0" w:space="0" w:color="auto"/>
        <w:left w:val="none" w:sz="0" w:space="0" w:color="auto"/>
        <w:bottom w:val="none" w:sz="0" w:space="0" w:color="auto"/>
        <w:right w:val="none" w:sz="0" w:space="0" w:color="auto"/>
      </w:divBdr>
    </w:div>
    <w:div w:id="1358198159">
      <w:bodyDiv w:val="1"/>
      <w:marLeft w:val="0"/>
      <w:marRight w:val="0"/>
      <w:marTop w:val="0"/>
      <w:marBottom w:val="0"/>
      <w:divBdr>
        <w:top w:val="none" w:sz="0" w:space="0" w:color="auto"/>
        <w:left w:val="none" w:sz="0" w:space="0" w:color="auto"/>
        <w:bottom w:val="none" w:sz="0" w:space="0" w:color="auto"/>
        <w:right w:val="none" w:sz="0" w:space="0" w:color="auto"/>
      </w:divBdr>
    </w:div>
    <w:div w:id="1510411747">
      <w:bodyDiv w:val="1"/>
      <w:marLeft w:val="0"/>
      <w:marRight w:val="0"/>
      <w:marTop w:val="0"/>
      <w:marBottom w:val="0"/>
      <w:divBdr>
        <w:top w:val="none" w:sz="0" w:space="0" w:color="auto"/>
        <w:left w:val="none" w:sz="0" w:space="0" w:color="auto"/>
        <w:bottom w:val="none" w:sz="0" w:space="0" w:color="auto"/>
        <w:right w:val="none" w:sz="0" w:space="0" w:color="auto"/>
      </w:divBdr>
    </w:div>
    <w:div w:id="1819224805">
      <w:bodyDiv w:val="1"/>
      <w:marLeft w:val="0"/>
      <w:marRight w:val="0"/>
      <w:marTop w:val="0"/>
      <w:marBottom w:val="0"/>
      <w:divBdr>
        <w:top w:val="none" w:sz="0" w:space="0" w:color="auto"/>
        <w:left w:val="none" w:sz="0" w:space="0" w:color="auto"/>
        <w:bottom w:val="none" w:sz="0" w:space="0" w:color="auto"/>
        <w:right w:val="none" w:sz="0" w:space="0" w:color="auto"/>
      </w:divBdr>
    </w:div>
    <w:div w:id="1925601741">
      <w:bodyDiv w:val="1"/>
      <w:marLeft w:val="0"/>
      <w:marRight w:val="0"/>
      <w:marTop w:val="0"/>
      <w:marBottom w:val="0"/>
      <w:divBdr>
        <w:top w:val="none" w:sz="0" w:space="0" w:color="auto"/>
        <w:left w:val="none" w:sz="0" w:space="0" w:color="auto"/>
        <w:bottom w:val="none" w:sz="0" w:space="0" w:color="auto"/>
        <w:right w:val="none" w:sz="0" w:space="0" w:color="auto"/>
      </w:divBdr>
    </w:div>
    <w:div w:id="208418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16592-10A2-4A15-A907-A318F60E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626</Words>
  <Characters>3570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Лухманова Елена Николаевна</dc:creator>
  <cp:lastModifiedBy>Mika Pitch</cp:lastModifiedBy>
  <cp:revision>23</cp:revision>
  <cp:lastPrinted>2020-08-12T15:17:00Z</cp:lastPrinted>
  <dcterms:created xsi:type="dcterms:W3CDTF">2022-10-16T16:06:00Z</dcterms:created>
  <dcterms:modified xsi:type="dcterms:W3CDTF">2022-11-30T11:34:00Z</dcterms:modified>
</cp:coreProperties>
</file>