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T.C.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5686425</wp:posOffset>
            </wp:positionH>
            <wp:positionV relativeFrom="paragraph">
              <wp:posOffset>114300</wp:posOffset>
            </wp:positionV>
            <wp:extent cx="874077" cy="105727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077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59691</wp:posOffset>
            </wp:positionH>
            <wp:positionV relativeFrom="paragraph">
              <wp:posOffset>-100964</wp:posOffset>
            </wp:positionV>
            <wp:extent cx="1028700" cy="1000125"/>
            <wp:effectExtent b="0" l="0" r="0" t="0"/>
            <wp:wrapNone/>
            <wp:docPr descr="sdu_logo" id="2" name="image2.jpg"/>
            <a:graphic>
              <a:graphicData uri="http://schemas.openxmlformats.org/drawingml/2006/picture">
                <pic:pic>
                  <pic:nvPicPr>
                    <pic:cNvPr descr="sdu_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SÜLEYMAN DEMİREL ÜNİVERSİTESİ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MÜHENDİSLİK VE DOĞA BİLİMLERİ FAKÜLTESİ</w:t>
        <w:br w:type="textWrapping"/>
        <w:t xml:space="preserve">ZORUNLU STAJ BAŞVURU FORMU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İlgili makama,</w:t>
        <w:br w:type="textWrapping"/>
      </w:r>
    </w:p>
    <w:p w:rsidR="00000000" w:rsidDel="00000000" w:rsidP="00000000" w:rsidRDefault="00000000" w:rsidRPr="00000000" w14:paraId="00000007">
      <w:pPr>
        <w:ind w:right="14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Bilgisayar Mühendisliği Bölümü öğrencilerinin öğrenim süresi sonuna kadar kuruluş ve işletmelerde staj yapma zorunluluğu vardır. Aşağıda bilgileri yer alan öğrencimizin stajını </w:t>
      </w:r>
      <w:r w:rsidDel="00000000" w:rsidR="00000000" w:rsidRPr="00000000">
        <w:rPr>
          <w:b w:val="1"/>
          <w:sz w:val="22"/>
          <w:szCs w:val="22"/>
          <w:rtl w:val="0"/>
        </w:rPr>
        <w:t xml:space="preserve">20 iş günü</w:t>
      </w:r>
      <w:r w:rsidDel="00000000" w:rsidR="00000000" w:rsidRPr="00000000">
        <w:rPr>
          <w:sz w:val="22"/>
          <w:szCs w:val="22"/>
          <w:rtl w:val="0"/>
        </w:rPr>
        <w:t xml:space="preserve"> süresiyle kuruluşunuzda yapmasında göstereceğiniz ilgiye teşekkür eder, çalışmalarınızda başarılar dileriz.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ÖĞRENCİ BİLGİLERİ</w:t>
      </w: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5670"/>
        <w:gridCol w:w="2552"/>
        <w:tblGridChange w:id="0">
          <w:tblGrid>
            <w:gridCol w:w="2376"/>
            <w:gridCol w:w="5670"/>
            <w:gridCol w:w="2552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Belge üzerindeki bilgilerin doğru olduğunu bildirir, staj yapacağımı taahhüt ettiğim adı geçen firma ile ilgili staj evraklarının hazırlanmasını saygılarımla arz ederim. 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Adı Soyadı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Arda Yazıcı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Tarih: 7 / 7 / 2025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 Numarası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2121032070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bfbfbf"/>
                <w:sz w:val="20"/>
                <w:szCs w:val="20"/>
                <w:rtl w:val="0"/>
              </w:rPr>
              <w:t xml:space="preserve">Öğrenci İmzası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Öğretim Yılı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 / 2026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 Numarası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05348382510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E-posta adresi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ardayaz.buss@gmail.com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İkametgah Adresi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(Staj Yapılacak İldeki Adres)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Süvari Mah. 1705 Sok.  No:6 Daire:5       Etimesgut / Ankara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İSG Sertifikası var mı?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ÖĞRENCİNİN NÜFUS KAYIT BİLGİLERİ </w:t>
      </w:r>
      <w:r w:rsidDel="00000000" w:rsidR="00000000" w:rsidRPr="00000000">
        <w:rPr>
          <w:rtl w:val="0"/>
        </w:rPr>
      </w:r>
    </w:p>
    <w:tbl>
      <w:tblPr>
        <w:tblStyle w:val="Table2"/>
        <w:tblW w:w="10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3119"/>
        <w:gridCol w:w="2551"/>
        <w:gridCol w:w="2552"/>
        <w:tblGridChange w:id="0">
          <w:tblGrid>
            <w:gridCol w:w="2376"/>
            <w:gridCol w:w="3119"/>
            <w:gridCol w:w="2551"/>
            <w:gridCol w:w="2552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Nüfusa Kayıtlı Olduğu İl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Yozgat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Yazıcı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İlçe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Çekerek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Baba 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Mehmet 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Mahalle- Köy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İsaklı Köyü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Yadigar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Cilt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Doğum Yeri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Balıkesir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Aile Sıra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Doğum Tarihi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06.09.2002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Sıra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T.C. Kimlik Numarası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71488156572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Verildiği Nüfus Dairesi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Çekerek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NüfusCüzdan Seri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A20V83507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Veriliş Nedeni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DOĞUM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S.S.K.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Veriliş Tarihi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12.09.2002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Askerlik Durumu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Yapmadı</w:t>
            </w:r>
          </w:p>
        </w:tc>
      </w:tr>
    </w:tbl>
    <w:p w:rsidR="00000000" w:rsidDel="00000000" w:rsidP="00000000" w:rsidRDefault="00000000" w:rsidRPr="00000000" w14:paraId="00000050">
      <w:pPr>
        <w:spacing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STAJ YAPILAN FİRMA BİLGİLERİ</w:t>
        <w:tab/>
      </w:r>
    </w:p>
    <w:tbl>
      <w:tblPr>
        <w:tblStyle w:val="Table3"/>
        <w:tblW w:w="10598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3071"/>
        <w:gridCol w:w="2575"/>
        <w:gridCol w:w="2576"/>
        <w:tblGridChange w:id="0">
          <w:tblGrid>
            <w:gridCol w:w="2376"/>
            <w:gridCol w:w="3071"/>
            <w:gridCol w:w="2575"/>
            <w:gridCol w:w="2576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Adı / Ünvanı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Neon Havacılık Teknolojileri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Staja Başlama Tarihi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 07 / 2025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Serhat Mah. 1464. Cadde, İvedik OSB No:34, Yenimahalle/Ankara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Üretim / Hizmet Alanı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Havacılık, Parça İmalat ve Yazılım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Staj Bitiş Tarihi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14/08 / 2025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+90(312) 395 4118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Faks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Toplam Staj Süresi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İş Günü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E-posta Adresi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info@neonhavacilik.com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Adresi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neonhavacilik.com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.9218749999999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 / İmza / Kaşe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(Bu bölüm staj başvurusu kabul edildikten sonra doldurulacaktır.)</w:t>
      </w:r>
    </w:p>
    <w:tbl>
      <w:tblPr>
        <w:tblStyle w:val="Table4"/>
        <w:tblW w:w="105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5"/>
        <w:gridCol w:w="5205"/>
        <w:tblGridChange w:id="0">
          <w:tblGrid>
            <w:gridCol w:w="5385"/>
            <w:gridCol w:w="5205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 STAJ ONAYI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SGK İŞE GİRİŞ BİLDİRGESİNİ DEKANLIK MUHASEBE SERVİSİNDE YAPTIRINIZ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Tarih: ...... / ...... / 20.........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Staj Komisyon Başkanı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bookmarkStart w:colFirst="0" w:colLast="0" w:name="_syhljl607et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(Kaşe-İmza)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ÖNEMLİ NOT</w:t>
      </w:r>
      <w:r w:rsidDel="00000000" w:rsidR="00000000" w:rsidRPr="00000000">
        <w:rPr>
          <w:b w:val="1"/>
          <w:sz w:val="16"/>
          <w:szCs w:val="16"/>
          <w:rtl w:val="0"/>
        </w:rPr>
        <w:t xml:space="preserve">: “Zorunlu Staj Formu” Staja başlama tarihinden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en az 10 gün önce</w:t>
      </w:r>
      <w:r w:rsidDel="00000000" w:rsidR="00000000" w:rsidRPr="00000000">
        <w:rPr>
          <w:b w:val="1"/>
          <w:sz w:val="16"/>
          <w:szCs w:val="16"/>
          <w:rtl w:val="0"/>
        </w:rPr>
        <w:t xml:space="preserve"> eksiksiz doldurularak Fakültenin Muhasebe Servisine teslim edilmesi zorunludur.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Teslim edilecek form 1 asıl nüsha olarak(fotokopi değil) hazırlanır.</w:t>
      </w:r>
      <w:r w:rsidDel="00000000" w:rsidR="00000000" w:rsidRPr="00000000">
        <w:rPr>
          <w:b w:val="1"/>
          <w:sz w:val="16"/>
          <w:szCs w:val="16"/>
          <w:rtl w:val="0"/>
        </w:rPr>
        <w:t xml:space="preserve"> 5510 sayılı kanunun 5/b ve 87/e fıkrası gereğince staj yapan öğrencinin Sosyal Güvenlik Kurumuna, İş Kazası ve Meslek Hastalığı için sigortalı girişi staja başlangıç gününden bir gün önce yapılacak ve pirimi üniversitemiz tarafından ödenecektir. </w:t>
        <w:tab/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