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23999" cy="10641084"/>
            <wp:docPr id="1" name="Four-up guest Wi-Fi front" descr="Four equal cut cards on an A4 she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w-a4-four-up-fr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641084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23999" cy="10641084"/>
            <wp:docPr id="2" name="Four-up guest Wi-Fi instructions back" descr="Four equal cut cards on an A4 she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w-a4-four-up-b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6410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" w:right="28" w:bottom="28" w:left="2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WFW Guest Wi-Fi - Four-up A4 duplex cards</dc:title>
  <dc:subject>Four double-sided guest Wi-Fi cards on A4</dc:subject>
  <dc:creator>Watson Farley &amp; Williams</dc:creator>
  <cp:keywords>guest wifi, QR code, A4, A6, duplex, cut cards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