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D5BEA" w14:textId="26E0CEAC" w:rsidR="003C2B90" w:rsidRPr="0007352B" w:rsidRDefault="0007352B">
      <w:pPr>
        <w:rPr>
          <w:lang w:val="en-US"/>
        </w:rPr>
      </w:pPr>
      <w:r>
        <w:rPr>
          <w:lang w:val="en-US"/>
        </w:rPr>
        <w:t>Tester CV</w:t>
      </w:r>
    </w:p>
    <w:sectPr w:rsidR="003C2B90" w:rsidRPr="0007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2B"/>
    <w:rsid w:val="0007352B"/>
    <w:rsid w:val="001A4737"/>
    <w:rsid w:val="003C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46EA"/>
  <w15:chartTrackingRefBased/>
  <w15:docId w15:val="{036E9EFE-ACD9-4E4D-A790-1C1AE895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Ardan Unais</dc:creator>
  <cp:keywords/>
  <dc:description/>
  <cp:lastModifiedBy>Ardan Unais</cp:lastModifiedBy>
  <cp:revision>1</cp:revision>
  <dcterms:created xsi:type="dcterms:W3CDTF">2024-08-01T00:40:00Z</dcterms:created>
  <dcterms:modified xsi:type="dcterms:W3CDTF">2024-08-01T00:40:00Z</dcterms:modified>
</cp:coreProperties>
</file>