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7DFFB7" w14:textId="42F7E573" w:rsidR="00183B70" w:rsidRDefault="00393B0E" w:rsidP="00183B70">
      <w:pPr>
        <w:jc w:val="center"/>
        <w:rPr>
          <w:b/>
          <w:sz w:val="32"/>
          <w:szCs w:val="32"/>
        </w:rPr>
      </w:pPr>
      <w:r>
        <w:rPr>
          <w:b/>
          <w:sz w:val="32"/>
          <w:szCs w:val="32"/>
        </w:rPr>
        <w:t>Colonic polyp detection using YOLO</w:t>
      </w:r>
    </w:p>
    <w:p w14:paraId="45AFDACD" w14:textId="0DDDA711" w:rsidR="00183B70" w:rsidRPr="00034080" w:rsidRDefault="00183B70" w:rsidP="00183B70">
      <w:pPr>
        <w:rPr>
          <w:vertAlign w:val="superscript"/>
        </w:rPr>
      </w:pPr>
      <w:r>
        <w:t>Raluca Portase</w:t>
      </w:r>
      <w:r>
        <w:rPr>
          <w:vertAlign w:val="superscript"/>
        </w:rPr>
        <w:t>1</w:t>
      </w:r>
      <w:r w:rsidRPr="00034080">
        <w:t>, Eugen-Richard Ardelean</w:t>
      </w:r>
      <w:r>
        <w:rPr>
          <w:vertAlign w:val="superscript"/>
        </w:rPr>
        <w:t>1</w:t>
      </w:r>
      <w:r w:rsidRPr="00034080">
        <w:rPr>
          <w:vertAlign w:val="superscript"/>
        </w:rPr>
        <w:t>, *</w:t>
      </w:r>
    </w:p>
    <w:p w14:paraId="33350EC2" w14:textId="51F2AAA2" w:rsidR="00183B70" w:rsidRPr="00034080" w:rsidRDefault="00183B70" w:rsidP="00183B70">
      <w:r>
        <w:rPr>
          <w:vertAlign w:val="superscript"/>
        </w:rPr>
        <w:t>1</w:t>
      </w:r>
      <w:r w:rsidRPr="00034080">
        <w:t>Department of Computer Science, Technical University of Cluj-Napoca, Cluj-Napoca, Romania</w:t>
      </w:r>
    </w:p>
    <w:p w14:paraId="3E032C83" w14:textId="77777777" w:rsidR="00183B70" w:rsidRPr="00034080" w:rsidRDefault="00183B70" w:rsidP="00183B70">
      <w:pPr>
        <w:rPr>
          <w:bCs/>
        </w:rPr>
      </w:pPr>
      <w:r w:rsidRPr="00034080">
        <w:rPr>
          <w:b/>
        </w:rPr>
        <w:t xml:space="preserve">* Corresponding authors: </w:t>
      </w:r>
      <w:hyperlink r:id="rId5" w:history="1">
        <w:r w:rsidRPr="00034080">
          <w:rPr>
            <w:rStyle w:val="Hyperlink"/>
            <w:bCs/>
          </w:rPr>
          <w:t>ardeleaneugenrichard@gmail.com</w:t>
        </w:r>
      </w:hyperlink>
    </w:p>
    <w:p w14:paraId="578F287A" w14:textId="77777777" w:rsidR="00183B70" w:rsidRPr="00034080" w:rsidRDefault="00183B70" w:rsidP="00183B70">
      <w:pPr>
        <w:rPr>
          <w:b/>
          <w:sz w:val="32"/>
          <w:szCs w:val="32"/>
        </w:rPr>
      </w:pPr>
    </w:p>
    <w:p w14:paraId="55F01EC8" w14:textId="77777777" w:rsidR="00183B70" w:rsidRDefault="00183B70" w:rsidP="00183B70">
      <w:pPr>
        <w:rPr>
          <w:b/>
        </w:rPr>
      </w:pPr>
      <w:r w:rsidRPr="00034080">
        <w:rPr>
          <w:b/>
        </w:rPr>
        <w:t>ORCID Author IDs:</w:t>
      </w:r>
    </w:p>
    <w:p w14:paraId="77D9B87E" w14:textId="0543B513" w:rsidR="00183B70" w:rsidRPr="00183B70" w:rsidRDefault="00A51589" w:rsidP="00183B70">
      <w:pPr>
        <w:rPr>
          <w:bCs/>
        </w:rPr>
      </w:pPr>
      <w:r>
        <w:t xml:space="preserve">Raluca </w:t>
      </w:r>
      <w:proofErr w:type="spellStart"/>
      <w:r>
        <w:t>Portase</w:t>
      </w:r>
      <w:proofErr w:type="spellEnd"/>
      <w:r w:rsidR="00183B70">
        <w:t>:</w:t>
      </w:r>
      <w:r w:rsidR="00183B70">
        <w:rPr>
          <w:b/>
        </w:rPr>
        <w:t xml:space="preserve"> </w:t>
      </w:r>
      <w:r w:rsidR="00183B70" w:rsidRPr="00183B70">
        <w:rPr>
          <w:bCs/>
        </w:rPr>
        <w:t>0000-0002-8985-4728</w:t>
      </w:r>
    </w:p>
    <w:p w14:paraId="7687B1CE" w14:textId="77777777" w:rsidR="00183B70" w:rsidRPr="00034080" w:rsidRDefault="00183B70" w:rsidP="00183B70">
      <w:pPr>
        <w:rPr>
          <w:bCs/>
        </w:rPr>
      </w:pPr>
      <w:r w:rsidRPr="00034080">
        <w:t xml:space="preserve">Eugen-Richard Ardelean: </w:t>
      </w:r>
      <w:r w:rsidRPr="00034080">
        <w:rPr>
          <w:bCs/>
        </w:rPr>
        <w:t>0000-0002-0098-4228</w:t>
      </w:r>
    </w:p>
    <w:p w14:paraId="402F418A" w14:textId="77777777" w:rsidR="00EB220B" w:rsidRDefault="00183B70" w:rsidP="00183B70">
      <w:r w:rsidRPr="00034080">
        <w:rPr>
          <w:b/>
          <w:bCs/>
        </w:rPr>
        <w:t xml:space="preserve">Abstract: </w:t>
      </w:r>
      <w:r w:rsidR="00A51589" w:rsidRPr="00A51589">
        <w:t>Lately</w:t>
      </w:r>
      <w:r w:rsidR="00A51589">
        <w:t>, deep learning has been applied more and more to m</w:t>
      </w:r>
      <w:r>
        <w:t xml:space="preserve">edical image analysis. </w:t>
      </w:r>
    </w:p>
    <w:p w14:paraId="5B3205E4" w14:textId="7A238842" w:rsidR="00183B70" w:rsidRPr="00CE1174" w:rsidRDefault="00183B70" w:rsidP="00183B70">
      <w:pPr>
        <w:rPr>
          <w:color w:val="EE0000"/>
        </w:rPr>
      </w:pPr>
      <w:r w:rsidRPr="00CE1174">
        <w:rPr>
          <w:color w:val="EE0000"/>
        </w:rPr>
        <w:t xml:space="preserve">Specifically, object detection models may help in automatically identifying pathological structures and features. This study presents a comprehensive comparative analysis for object detection tasks in histological images of the latest models including the YOLO (You Only Look Once) </w:t>
      </w:r>
      <w:proofErr w:type="gramStart"/>
      <w:r w:rsidRPr="00CE1174">
        <w:rPr>
          <w:color w:val="EE0000"/>
        </w:rPr>
        <w:t>architectures</w:t>
      </w:r>
      <w:proofErr w:type="gramEnd"/>
      <w:r w:rsidRPr="00CE1174">
        <w:rPr>
          <w:color w:val="EE0000"/>
        </w:rPr>
        <w:t xml:space="preserve">, from YOLOv8 to the recently introduced YOLOv12. These models were evaluated alongside alternative architectures including RT-DETR, YOLO-World, and YOLOE across </w:t>
      </w:r>
      <w:r w:rsidR="00B54BD6" w:rsidRPr="00CE1174">
        <w:rPr>
          <w:color w:val="EE0000"/>
        </w:rPr>
        <w:t>three polyp detection</w:t>
      </w:r>
      <w:r w:rsidRPr="00CE1174">
        <w:rPr>
          <w:color w:val="EE0000"/>
        </w:rPr>
        <w:t xml:space="preserve"> datasets: </w:t>
      </w:r>
    </w:p>
    <w:p w14:paraId="3D6CFD62" w14:textId="09D161D1" w:rsidR="00183B70" w:rsidRDefault="00183B70" w:rsidP="00183B70">
      <w:r w:rsidRPr="00183B70">
        <w:t>CVC-</w:t>
      </w:r>
      <w:proofErr w:type="spellStart"/>
      <w:r w:rsidRPr="00183B70">
        <w:t>ClinicDB</w:t>
      </w:r>
      <w:proofErr w:type="spellEnd"/>
      <w:r w:rsidRPr="00183B70">
        <w:t>, CVC-</w:t>
      </w:r>
      <w:proofErr w:type="spellStart"/>
      <w:r w:rsidRPr="00183B70">
        <w:t>ColonDB</w:t>
      </w:r>
      <w:proofErr w:type="spellEnd"/>
      <w:r w:rsidRPr="00183B70">
        <w:t>, ETIS-</w:t>
      </w:r>
      <w:proofErr w:type="spellStart"/>
      <w:r w:rsidRPr="00183B70">
        <w:t>LaribPolypDB</w:t>
      </w:r>
      <w:proofErr w:type="spellEnd"/>
      <w:r w:rsidRPr="00492407">
        <w:t>.</w:t>
      </w:r>
      <w:r>
        <w:t xml:space="preserve"> </w:t>
      </w:r>
    </w:p>
    <w:p w14:paraId="7F5DC448" w14:textId="2918F49D" w:rsidR="00183B70" w:rsidRPr="00CE1174" w:rsidRDefault="00183B70" w:rsidP="00183B70">
      <w:pPr>
        <w:rPr>
          <w:color w:val="EE0000"/>
        </w:rPr>
      </w:pPr>
      <w:r w:rsidRPr="00CE1174">
        <w:rPr>
          <w:color w:val="EE0000"/>
        </w:rPr>
        <w:t xml:space="preserve">The experimental analysis employed standardized training protocols with consistent hyperparameters and data augmentation strategies, evaluating </w:t>
      </w:r>
      <w:proofErr w:type="gramStart"/>
      <w:r w:rsidRPr="00CE1174">
        <w:rPr>
          <w:color w:val="EE0000"/>
        </w:rPr>
        <w:t>the performance</w:t>
      </w:r>
      <w:proofErr w:type="gramEnd"/>
      <w:r w:rsidRPr="00CE1174">
        <w:rPr>
          <w:color w:val="EE0000"/>
        </w:rPr>
        <w:t xml:space="preserve"> through multiple metrics, inference time, and computational cost. The results obtained on the five datasets indicate that YOLOv11 consistently showed a strong performance across multiple datasets, however the newly introduced attention mechanisms of YOLOv12 show good performance, despite the model having slightly lower overall performance. Specialized variants like YOLOE demonstrated promising results for specific applications, while RT-DETR showed poor performance on smaller objects, which are typical in histological images. Statistical analyses indicate that YOLOv11 indeed has the best performance but that all models have a poor performance on objects of small sizes; moreover, the most common cases of failure are background false positives and missed detections. This comprehensive evaluation provides insights </w:t>
      </w:r>
      <w:proofErr w:type="gramStart"/>
      <w:r w:rsidRPr="00CE1174">
        <w:rPr>
          <w:color w:val="EE0000"/>
        </w:rPr>
        <w:t>for</w:t>
      </w:r>
      <w:proofErr w:type="gramEnd"/>
      <w:r w:rsidRPr="00CE1174">
        <w:rPr>
          <w:color w:val="EE0000"/>
        </w:rPr>
        <w:t xml:space="preserve"> the current state of object detection architectures for clinical histopathology applications and establishes benchmarks for future avenues of research in automated medical image analysis.</w:t>
      </w:r>
    </w:p>
    <w:p w14:paraId="4B3FF631" w14:textId="77777777" w:rsidR="00183B70" w:rsidRPr="00554888" w:rsidRDefault="00183B70" w:rsidP="00183B70"/>
    <w:p w14:paraId="6FD48F56" w14:textId="15C063A7" w:rsidR="00183B70" w:rsidRPr="00034080" w:rsidRDefault="00183B70" w:rsidP="00183B70">
      <w:r w:rsidRPr="00034080">
        <w:rPr>
          <w:b/>
          <w:bCs/>
        </w:rPr>
        <w:t xml:space="preserve">Keywords: </w:t>
      </w:r>
      <w:r w:rsidRPr="007826E3">
        <w:t xml:space="preserve">YOLO, object detection, deep learning, medical image analysis, </w:t>
      </w:r>
      <w:r w:rsidR="00393B0E">
        <w:t>colorectal cancer, colonic polyp detection</w:t>
      </w:r>
    </w:p>
    <w:p w14:paraId="3436E823" w14:textId="368554DE" w:rsidR="00183B70" w:rsidRDefault="00183B70">
      <w:pPr>
        <w:spacing w:line="278" w:lineRule="auto"/>
        <w:jc w:val="left"/>
      </w:pPr>
      <w:r>
        <w:br w:type="page"/>
      </w:r>
    </w:p>
    <w:p w14:paraId="341591DB" w14:textId="67050F3C" w:rsidR="00981B29" w:rsidRDefault="00183B70" w:rsidP="00183B70">
      <w:pPr>
        <w:pStyle w:val="Heading1"/>
      </w:pPr>
      <w:r w:rsidRPr="00183B70">
        <w:lastRenderedPageBreak/>
        <w:t>Introduction</w:t>
      </w:r>
    </w:p>
    <w:p w14:paraId="2A461B00" w14:textId="27C94D06" w:rsidR="00A51589" w:rsidRDefault="00183B70" w:rsidP="00A51589">
      <w:pPr>
        <w:pStyle w:val="Heading2"/>
      </w:pPr>
      <w:r>
        <w:t>Co</w:t>
      </w:r>
      <w:r w:rsidR="00D166B6">
        <w:t>lorectal cancer</w:t>
      </w:r>
    </w:p>
    <w:p w14:paraId="3333A754" w14:textId="29F857BE" w:rsidR="006542AC" w:rsidRDefault="00D166B6" w:rsidP="00D166B6">
      <w:r w:rsidRPr="000447DA">
        <w:t>Gastrointestinal (GI) tract disorders</w:t>
      </w:r>
      <w:r w:rsidR="006542AC">
        <w:t xml:space="preserve"> have been linked to </w:t>
      </w:r>
      <w:r w:rsidR="006542AC" w:rsidRPr="000447DA">
        <w:t xml:space="preserve">morbidity and healthcare </w:t>
      </w:r>
      <w:r w:rsidR="00DC18BA" w:rsidRPr="00A51589">
        <w:t>expenses</w:t>
      </w:r>
      <w:r w:rsidR="00DC18BA">
        <w:t xml:space="preserve"> </w:t>
      </w:r>
      <w:r w:rsidR="006542AC">
        <w:fldChar w:fldCharType="begin"/>
      </w:r>
      <w:r w:rsidR="006542AC">
        <w:instrText xml:space="preserve"> ADDIN ZOTERO_ITEM CSL_CITATION {"citationID":"aq55pip8qo","properties":{"formattedCitation":"[1], [2]","plainCitation":"[1], [2]","noteIndex":0},"citationItems":[{"id":2078,"uris":["http://zotero.org/users/8619560/items/GU5EF2UI"],"itemData":{"id":2078,"type":"article-journal","abstract":"Nowadays, the number of cases in which malignant colorectal polyps are removed is increasing due to colorectal cancer screening programmes. Cancerous polyps are classified into non-invasive high grade neoplasia (NHGN), when the cancer has not reached the muscularis mucosa, and malignant polyps, classed as T1, when they have invaded the submucosa. NHGN is considered cured with polypectomy, while the prognosis for malignant polyps depends on various morphological and histological factors. The prognostic factors include, sessile or pedunculated morphology of the polyp, whether partial or en bloc resection is carried out, the degree of differentiation of the carcinoma, vascular or lymphatic involvement, and whether the polypectomy resection margin is tumor free. A malignant polyp at T1 is considered cured with polypectomy if it is a pedunculated polyp (Ip of the Paris classification), it has been completely resected, it is not poorly differentiated, the resection edge is not affected by the tumor and there is no vascular or lymphatic involvement. The sessile malignant polyp (Is of the Paris classification) at T1 is considered not cured with polypectomy. Only in some cases (e.g. older people with high surgical risk) local excision (polypectomy or endoscopic submucosal dissection or conventional endoscopic mucosal resection) is considered the definitive treatment.","container-title":"World Journal of Gastroenterology","DOI":"10.3748/wjg.v16.i25.3103","ISSN":"2219-2840","issue":"25","journalAbbreviation":"World J Gastroenterol","language":"eng","note":"PMID: 20593495\nPMCID: PMC2896747","page":"3103-3111","source":"PubMed","title":"Malignant colorectal polyps","volume":"16","author":[{"family":"Bujanda","given":"Luis"},{"family":"Cosme","given":"Angel"},{"family":"Gil","given":"Ines"},{"family":"Arenas-Mirave","given":"Juan I."}],"issued":{"date-parts":[["2010",7,7]]}}},{"id":2043,"uris":["http://zotero.org/users/8619560/items/6XXH2SLZ"],"itemData":{"id":2043,"type":"article-journal","abstract":"Gastrointestinal (GI) tract diseases are responsible for substantial morbidity and mortality worldwide, including colorectal cancer, which has shown a rising incidence among adults younger than 50. Although this could be alleviated by regular screening, only a small percentage of those at risk are screened comprehensively, due to shortcomings in accuracy and patient acceptance. To address these challenges, we designed an artificial intelligence (AI)-empowered wireless video endoscopic capsule that surpasses the performance of the existing solutions by featuring, among others: (1) real-time image processing using onboard deep neural networks (DNN), (2) enhanced visualization of the mucous layer by deploying both white-light and narrow-band imaging, (3) on-the-go task modification and DNN update using over-the-air-programming and (4) bi-directional communication with patient’s personal electronic devices to report important findings. We tested our solution in an in vivo setting, by administrating our endoscopic capsule to a pig under general anesthesia. All novel features, successfully implemented on a single platform, were validated. Our study lays the groundwork for clinically implementing a new generation of endoscopic capsules, which will significantly improve early diagnosis of upper and lower GI tract diseases.","container-title":"Scientific Reports","DOI":"10.1038/s41598-022-17502-7","ISSN":"2045-2322","issue":"1","journalAbbreviation":"Sci Rep","language":"en","license":"2022 The Author(s)","note":"publisher: Nature Publishing Group","page":"13723","source":"www.nature.com","title":"Edge artificial intelligence wireless video capsule endoscopy","volume":"12","author":[{"family":"Sahafi","given":"A."},{"family":"Wang","given":"Y."},{"family":"Rasmussen","given":"C. L. M."},{"family":"Bollen","given":"P."},{"family":"Baatrup","given":"G."},{"family":"Blanes-Vidal","given":"V."},{"family":"Herp","given":"J."},{"family":"Nadimi","given":"E. S."}],"issued":{"date-parts":[["2022",8,12]]}}}],"schema":"https://github.com/citation-style-language/schema/raw/master/csl-citation.json"} </w:instrText>
      </w:r>
      <w:r w:rsidR="006542AC">
        <w:fldChar w:fldCharType="separate"/>
      </w:r>
      <w:r w:rsidR="006542AC" w:rsidRPr="006542AC">
        <w:t>[1], [2]</w:t>
      </w:r>
      <w:r w:rsidR="006542AC">
        <w:fldChar w:fldCharType="end"/>
      </w:r>
      <w:r w:rsidR="006542AC">
        <w:t xml:space="preserve"> leading to approximately 1 million deaths per year in Europe posing a significant public health concern. </w:t>
      </w:r>
      <w:r w:rsidR="00DC18BA" w:rsidRPr="000447DA">
        <w:t>GI tract disorders</w:t>
      </w:r>
      <w:r w:rsidR="003655F6">
        <w:t xml:space="preserve">, </w:t>
      </w:r>
      <w:r w:rsidR="003655F6" w:rsidRPr="00A51589">
        <w:t>including colorectal cancer (CRC),</w:t>
      </w:r>
      <w:r w:rsidR="00DC18BA">
        <w:t xml:space="preserve"> are most common among the young and elderly, and it has been estimated that the number of people affected will only rise as the world population ages </w:t>
      </w:r>
      <w:r w:rsidR="00DC18BA">
        <w:fldChar w:fldCharType="begin"/>
      </w:r>
      <w:r w:rsidR="00DC18BA">
        <w:instrText xml:space="preserve"> ADDIN ZOTERO_ITEM CSL_CITATION {"citationID":"fyBBFqhA","properties":{"formattedCitation":"[1], [2]","plainCitation":"[1], [2]","noteIndex":0},"citationItems":[{"id":2078,"uris":["http://zotero.org/users/8619560/items/GU5EF2UI"],"itemData":{"id":2078,"type":"article-journal","abstract":"Nowadays, the number of cases in which malignant colorectal polyps are removed is increasing due to colorectal cancer screening programmes. Cancerous polyps are classified into non-invasive high grade neoplasia (NHGN), when the cancer has not reached the muscularis mucosa, and malignant polyps, classed as T1, when they have invaded the submucosa. NHGN is considered cured with polypectomy, while the prognosis for malignant polyps depends on various morphological and histological factors. The prognostic factors include, sessile or pedunculated morphology of the polyp, whether partial or en bloc resection is carried out, the degree of differentiation of the carcinoma, vascular or lymphatic involvement, and whether the polypectomy resection margin is tumor free. A malignant polyp at T1 is considered cured with polypectomy if it is a pedunculated polyp (Ip of the Paris classification), it has been completely resected, it is not poorly differentiated, the resection edge is not affected by the tumor and there is no vascular or lymphatic involvement. The sessile malignant polyp (Is of the Paris classification) at T1 is considered not cured with polypectomy. Only in some cases (e.g. older people with high surgical risk) local excision (polypectomy or endoscopic submucosal dissection or conventional endoscopic mucosal resection) is considered the definitive treatment.","container-title":"World Journal of Gastroenterology","DOI":"10.3748/wjg.v16.i25.3103","ISSN":"2219-2840","issue":"25","journalAbbreviation":"World J Gastroenterol","language":"eng","note":"PMID: 20593495\nPMCID: PMC2896747","page":"3103-3111","source":"PubMed","title":"Malignant colorectal polyps","volume":"16","author":[{"family":"Bujanda","given":"Luis"},{"family":"Cosme","given":"Angel"},{"family":"Gil","given":"Ines"},{"family":"Arenas-Mirave","given":"Juan I."}],"issued":{"date-parts":[["2010",7,7]]}}},{"id":2043,"uris":["http://zotero.org/users/8619560/items/6XXH2SLZ"],"itemData":{"id":2043,"type":"article-journal","abstract":"Gastrointestinal (GI) tract diseases are responsible for substantial morbidity and mortality worldwide, including colorectal cancer, which has shown a rising incidence among adults younger than 50. Although this could be alleviated by regular screening, only a small percentage of those at risk are screened comprehensively, due to shortcomings in accuracy and patient acceptance. To address these challenges, we designed an artificial intelligence (AI)-empowered wireless video endoscopic capsule that surpasses the performance of the existing solutions by featuring, among others: (1) real-time image processing using onboard deep neural networks (DNN), (2) enhanced visualization of the mucous layer by deploying both white-light and narrow-band imaging, (3) on-the-go task modification and DNN update using over-the-air-programming and (4) bi-directional communication with patient’s personal electronic devices to report important findings. We tested our solution in an in vivo setting, by administrating our endoscopic capsule to a pig under general anesthesia. All novel features, successfully implemented on a single platform, were validated. Our study lays the groundwork for clinically implementing a new generation of endoscopic capsules, which will significantly improve early diagnosis of upper and lower GI tract diseases.","container-title":"Scientific Reports","DOI":"10.1038/s41598-022-17502-7","ISSN":"2045-2322","issue":"1","journalAbbreviation":"Sci Rep","language":"en","license":"2022 The Author(s)","note":"publisher: Nature Publishing Group","page":"13723","source":"www.nature.com","title":"Edge artificial intelligence wireless video capsule endoscopy","volume":"12","author":[{"family":"Sahafi","given":"A."},{"family":"Wang","given":"Y."},{"family":"Rasmussen","given":"C. L. M."},{"family":"Bollen","given":"P."},{"family":"Baatrup","given":"G."},{"family":"Blanes-Vidal","given":"V."},{"family":"Herp","given":"J."},{"family":"Nadimi","given":"E. S."}],"issued":{"date-parts":[["2022",8,12]]}}}],"schema":"https://github.com/citation-style-language/schema/raw/master/csl-citation.json"} </w:instrText>
      </w:r>
      <w:r w:rsidR="00DC18BA">
        <w:fldChar w:fldCharType="separate"/>
      </w:r>
      <w:r w:rsidR="00DC18BA" w:rsidRPr="006542AC">
        <w:t>[1], [2]</w:t>
      </w:r>
      <w:r w:rsidR="00DC18BA">
        <w:fldChar w:fldCharType="end"/>
      </w:r>
      <w:r w:rsidR="00DC18BA">
        <w:t xml:space="preserve">, </w:t>
      </w:r>
      <w:r w:rsidR="00DC18BA" w:rsidRPr="006542AC">
        <w:t>[3]</w:t>
      </w:r>
      <w:r w:rsidR="00DC18BA" w:rsidRPr="000447DA">
        <w:t>.</w:t>
      </w:r>
    </w:p>
    <w:p w14:paraId="3C3820DF" w14:textId="6F7B807D" w:rsidR="003655F6" w:rsidRDefault="003655F6" w:rsidP="00D166B6">
      <w:r>
        <w:t xml:space="preserve">CRC </w:t>
      </w:r>
      <w:r w:rsidRPr="003655F6">
        <w:t>is a common and dangerous type of cancer that affects the large intestine</w:t>
      </w:r>
      <w:r>
        <w:t xml:space="preserve"> and/or rectum</w:t>
      </w:r>
      <w:r w:rsidRPr="003655F6">
        <w:t>, often arising from polyps</w:t>
      </w:r>
      <w:r>
        <w:t xml:space="preserve"> </w:t>
      </w:r>
      <w:r w:rsidR="00F177F1">
        <w:rPr>
          <w:lang w:bidi="en-US"/>
        </w:rPr>
        <w:fldChar w:fldCharType="begin"/>
      </w:r>
      <w:r w:rsidR="00CE1174">
        <w:rPr>
          <w:lang w:bidi="en-US"/>
        </w:rPr>
        <w:instrText xml:space="preserve"> ADDIN ZOTERO_ITEM CSL_CITATION {"citationID":"a3l2oe07gc","properties":{"formattedCitation":"[3]","plainCitation":"[3]","noteIndex":0},"citationItems":[{"id":2090,"uris":["http://zotero.org/users/8619560/items/DFDYH32I"],"itemData":{"id":2090,"type":"article-journal","abstract":"Colorectal (CRC) represents one of the leading global causes of cancer-related deaths since polyps function as original precursors to cancer development. The identification of colorectal polyps at an early stage directly contributes to lowering CRC incidence while giving patients improved survival outcomes. The proposed research utilizes YOLOv8m through YOLOv11m state-of-the-art YOLO architectures as an advanced framework to enhance real-time detection and classification of polyps. The research used four different colorectal database sets including Kvasir-SEG and CVC-300, CVC-ClinicDB, CVC-ColonDB for training and validating the models across a wide spectrum of polyp image variations. Following 300 training epochs YOLOv8m achieved the best performance with precision at 92.4% and recall at 85.4% while reaching an F1-Score of 88.7% and mAP@0.5 at 91.1%. The testing of YOLOv8m’s generalization skills included an external validation on ETIS-LaribPolypDB where it demonstrated reliable detection performance and high accuracy levels. YOLOv8m demonstrates a strong capability for real-time polyp detection in endoscopic examinations through these performance results which showcase its potential to enhance diagnostic support.","container-title":"IEEE Access","DOI":"10.1109/ACCESS.2025.3608668","ISSN":"2169-3536","page":"162000-162008","source":"IEEE Xplore","title":"Multi-Dataset Training Strategy for Robust Polyp Detection With Clinical Validation Insights","volume":"13","author":[{"family":"Mert","given":"Alben"},{"family":"Hakan Büyüklü","given":"Ali"},{"family":"Bayram","given":"Bülent"},{"family":"Erpolat Taşabat","given":"Semra"}],"issued":{"date-parts":[["2025"]]}}}],"schema":"https://github.com/citation-style-language/schema/raw/master/csl-citation.json"} </w:instrText>
      </w:r>
      <w:r w:rsidR="00F177F1">
        <w:rPr>
          <w:lang w:bidi="en-US"/>
        </w:rPr>
        <w:fldChar w:fldCharType="separate"/>
      </w:r>
      <w:r w:rsidR="00CE1174" w:rsidRPr="00CE1174">
        <w:t>[3]</w:t>
      </w:r>
      <w:r w:rsidR="00F177F1">
        <w:rPr>
          <w:lang w:bidi="en-US"/>
        </w:rPr>
        <w:fldChar w:fldCharType="end"/>
      </w:r>
      <w:r w:rsidR="00F177F1">
        <w:rPr>
          <w:lang w:bidi="en-US"/>
        </w:rPr>
        <w:t xml:space="preserve"> </w:t>
      </w:r>
      <w:r>
        <w:t xml:space="preserve">and it </w:t>
      </w:r>
      <w:r w:rsidRPr="003655F6">
        <w:t xml:space="preserve">remains a leading cause of mortality across both Eastern and Western </w:t>
      </w:r>
      <w:r w:rsidRPr="00732FB9">
        <w:t>countries</w:t>
      </w:r>
      <w:r>
        <w:t>. CRC</w:t>
      </w:r>
      <w:r w:rsidRPr="00A51589">
        <w:t xml:space="preserve"> </w:t>
      </w:r>
      <w:r w:rsidR="001A0032" w:rsidRPr="001A0032">
        <w:t>ranks as the second leading cause of cancer-related mortality in the United States</w:t>
      </w:r>
      <w:r w:rsidR="001A0032" w:rsidRPr="001A0032">
        <w:t xml:space="preserve"> </w:t>
      </w:r>
      <w:r>
        <w:fldChar w:fldCharType="begin"/>
      </w:r>
      <w:r w:rsidR="00CE1174">
        <w:instrText xml:space="preserve"> ADDIN ZOTERO_ITEM CSL_CITATION {"citationID":"prsoqIjy","properties":{"formattedCitation":"[4], [5]","plainCitation":"[4], [5]","noteIndex":0},"citationItems":[{"id":2047,"uris":["http://zotero.org/users/8619560/items/TZK2TW5R"],"itemData":{"id":2047,"type":"article-journal","abstract":"Colorectal cancer (CRC) is the second most common cause of cancer death in the United States. Every 3 years, the American Cancer Society provides an update of CRC occurrence based on incidence data (available through 2016) from population-based cancer registries and mortality data (through 2017) from the National Center for Health Statistics. In 2020, approximately 147,950 individuals will be diagnosed with CRC and 53,200 will die from the disease, including 17,930 cases and 3,640 deaths in individuals aged younger than 50 years. The incidence rate during 2012 through 2016 ranged from 30 (per 100,000 persons) in Asian/Pacific Islanders to 45.7 in blacks and 89 in Alaska Natives. Rapid declines in incidence among screening-aged individuals during the 2000s continued during 2011 through 2016 in those aged 65 years and older (by 3.3% annually) but reversed in those aged 50 to 64 years, among whom rates increased by 1% annually. Among individuals aged younger than 50 years, the incidence rate increased by approximately 2% annually for tumors in the proximal and distal colon, as well as the rectum, driven by trends in non-Hispanic whites. CRC death rates during 2008 through 2017 declined by 3% annually in individuals aged 65 years and older and by 0.6% annually in individuals aged 50 to 64 years while increasing by 1.3% annually in those aged younger than 50 years. Mortality declines among individuals aged 50 years and older were steepest among blacks, who also had the only decreasing trend among those aged younger than 50 years, and excluded American Indians/Alaska Natives, among whom rates remained stable. Progress against CRC can be accelerated by increasing access to guideline-recommended screening and high-quality treatment, particularly among Alaska Natives, and elucidating causes for rising incidence in young and middle-aged adults.","container-title":"CA: a cancer journal for clinicians","DOI":"10.3322/caac.21601","ISSN":"1542-4863","issue":"3","journalAbbreviation":"CA Cancer J Clin","language":"eng","note":"PMID: 32133645","page":"145-164","source":"PubMed","title":"Colorectal cancer statistics, 2020","volume":"70","author":[{"family":"Siegel","given":"Rebecca L."},{"family":"Miller","given":"Kimberly D."},{"family":"Goding Sauer","given":"Ann"},{"family":"Fedewa","given":"Stacey A."},{"family":"Butterly","given":"Lynn F."},{"family":"Anderson","given":"Joseph C."},{"family":"Cercek","given":"Andrea"},{"family":"Smith","given":"Robert A."},{"family":"Jemal","given":"Ahmedin"}],"issued":{"date-parts":[["2020",5]]}}},{"id":2041,"uris":["http://zotero.org/users/8619560/items/3PB6Y59E"],"itemData":{"id":2041,"type":"article-journal","abstract":"Gastrointestinal tract disorders, including colorectal cancer (CRC), impose a significant health burden in Europe, with rising incidence rates among both young and elderly populations. Timely detection and removal of polyps, the precursors to CRC, are vital for prevention. Conventional colonoscopy, though effective, is prone to human errors. To address this, we propose an artificial intelligence-based polyp detection system using the YOLO-V8 network. We constructed a diverse dataset from multiple publicly available sources and conducted extensive evaluations. YOLO-V8 m demonstrated impressive performance, achieving 95.6% precision, 91.7% recall, and 92.4% F1-score. It outperformed other state-of-the-art models in terms of mean average precision. YOLO-V8 s offered a balance between accuracy and computational efficiency. Our research provides valuable insights into enhancing polyp detection and contributes to the advancement of computer-aided diagnosis for colorectal cancer.","container-title":"Signal, Image and Video Processing","DOI":"10.1007/s11760-023-02835-1","ISSN":"1863-1711","issue":"3","journalAbbreviation":"SIViP","language":"en","page":"2047-2058","source":"Springer Link","title":"Colorectal polyp detection in colonoscopy images using YOLO-V8 network","volume":"18","author":[{"family":"Lalinia","given":"Mehrshad"},{"family":"Sahafi","given":"Ali"}],"issued":{"date-parts":[["2024",4,1]]}}}],"schema":"https://github.com/citation-style-language/schema/raw/master/csl-citation.json"} </w:instrText>
      </w:r>
      <w:r>
        <w:fldChar w:fldCharType="separate"/>
      </w:r>
      <w:r w:rsidR="00CE1174" w:rsidRPr="00CE1174">
        <w:t>[4], [5]</w:t>
      </w:r>
      <w:r>
        <w:fldChar w:fldCharType="end"/>
      </w:r>
      <w:r w:rsidR="00E3183A">
        <w:t xml:space="preserve"> and the most common type of GI cancer in Europe </w:t>
      </w:r>
      <w:r w:rsidR="00E3183A">
        <w:fldChar w:fldCharType="begin"/>
      </w:r>
      <w:r w:rsidR="00E3183A">
        <w:instrText xml:space="preserve"> ADDIN ZOTERO_ITEM CSL_CITATION {"citationID":"afUbnCts","properties":{"formattedCitation":"[1], [2]","plainCitation":"[1], [2]","noteIndex":0},"citationItems":[{"id":2078,"uris":["http://zotero.org/users/8619560/items/GU5EF2UI"],"itemData":{"id":2078,"type":"article-journal","abstract":"Nowadays, the number of cases in which malignant colorectal polyps are removed is increasing due to colorectal cancer screening programmes. Cancerous polyps are classified into non-invasive high grade neoplasia (NHGN), when the cancer has not reached the muscularis mucosa, and malignant polyps, classed as T1, when they have invaded the submucosa. NHGN is considered cured with polypectomy, while the prognosis for malignant polyps depends on various morphological and histological factors. The prognostic factors include, sessile or pedunculated morphology of the polyp, whether partial or en bloc resection is carried out, the degree of differentiation of the carcinoma, vascular or lymphatic involvement, and whether the polypectomy resection margin is tumor free. A malignant polyp at T1 is considered cured with polypectomy if it is a pedunculated polyp (Ip of the Paris classification), it has been completely resected, it is not poorly differentiated, the resection edge is not affected by the tumor and there is no vascular or lymphatic involvement. The sessile malignant polyp (Is of the Paris classification) at T1 is considered not cured with polypectomy. Only in some cases (e.g. older people with high surgical risk) local excision (polypectomy or endoscopic submucosal dissection or conventional endoscopic mucosal resection) is considered the definitive treatment.","container-title":"World Journal of Gastroenterology","DOI":"10.3748/wjg.v16.i25.3103","ISSN":"2219-2840","issue":"25","journalAbbreviation":"World J Gastroenterol","language":"eng","note":"PMID: 20593495\nPMCID: PMC2896747","page":"3103-3111","source":"PubMed","title":"Malignant colorectal polyps","volume":"16","author":[{"family":"Bujanda","given":"Luis"},{"family":"Cosme","given":"Angel"},{"family":"Gil","given":"Ines"},{"family":"Arenas-Mirave","given":"Juan I."}],"issued":{"date-parts":[["2010",7,7]]}}},{"id":2043,"uris":["http://zotero.org/users/8619560/items/6XXH2SLZ"],"itemData":{"id":2043,"type":"article-journal","abstract":"Gastrointestinal (GI) tract diseases are responsible for substantial morbidity and mortality worldwide, including colorectal cancer, which has shown a rising incidence among adults younger than 50. Although this could be alleviated by regular screening, only a small percentage of those at risk are screened comprehensively, due to shortcomings in accuracy and patient acceptance. To address these challenges, we designed an artificial intelligence (AI)-empowered wireless video endoscopic capsule that surpasses the performance of the existing solutions by featuring, among others: (1) real-time image processing using onboard deep neural networks (DNN), (2) enhanced visualization of the mucous layer by deploying both white-light and narrow-band imaging, (3) on-the-go task modification and DNN update using over-the-air-programming and (4) bi-directional communication with patient’s personal electronic devices to report important findings. We tested our solution in an in vivo setting, by administrating our endoscopic capsule to a pig under general anesthesia. All novel features, successfully implemented on a single platform, were validated. Our study lays the groundwork for clinically implementing a new generation of endoscopic capsules, which will significantly improve early diagnosis of upper and lower GI tract diseases.","container-title":"Scientific Reports","DOI":"10.1038/s41598-022-17502-7","ISSN":"2045-2322","issue":"1","journalAbbreviation":"Sci Rep","language":"en","license":"2022 The Author(s)","note":"publisher: Nature Publishing Group","page":"13723","source":"www.nature.com","title":"Edge artificial intelligence wireless video capsule endoscopy","volume":"12","author":[{"family":"Sahafi","given":"A."},{"family":"Wang","given":"Y."},{"family":"Rasmussen","given":"C. L. M."},{"family":"Bollen","given":"P."},{"family":"Baatrup","given":"G."},{"family":"Blanes-Vidal","given":"V."},{"family":"Herp","given":"J."},{"family":"Nadimi","given":"E. S."}],"issued":{"date-parts":[["2022",8,12]]}}}],"schema":"https://github.com/citation-style-language/schema/raw/master/csl-citation.json"} </w:instrText>
      </w:r>
      <w:r w:rsidR="00E3183A">
        <w:fldChar w:fldCharType="separate"/>
      </w:r>
      <w:r w:rsidR="00E3183A" w:rsidRPr="006542AC">
        <w:t>[1], [2]</w:t>
      </w:r>
      <w:r w:rsidR="00E3183A">
        <w:fldChar w:fldCharType="end"/>
      </w:r>
      <w:r w:rsidR="00E3183A">
        <w:t xml:space="preserve"> with an estimated 1 in 20 people contracting it during their lifetime due to the </w:t>
      </w:r>
      <w:r w:rsidR="00E3183A" w:rsidRPr="000447DA">
        <w:t>due to western diet and lifestyle</w:t>
      </w:r>
      <w:r w:rsidR="00E3183A" w:rsidRPr="000447DA">
        <w:t xml:space="preserve"> </w:t>
      </w:r>
      <w:r w:rsidR="00E3183A">
        <w:t xml:space="preserve">and the </w:t>
      </w:r>
      <w:r w:rsidR="00E3183A" w:rsidRPr="000447DA">
        <w:t>increased life expectancy</w:t>
      </w:r>
      <w:r w:rsidRPr="00A51589">
        <w:t xml:space="preserve">. </w:t>
      </w:r>
      <w:r w:rsidR="00D03708" w:rsidRPr="00D03708">
        <w:t xml:space="preserve">Epidemiological data indicate a rise in </w:t>
      </w:r>
      <w:r w:rsidR="00D03708">
        <w:t xml:space="preserve">CRC </w:t>
      </w:r>
      <w:r w:rsidR="00D03708" w:rsidRPr="00D03708">
        <w:t xml:space="preserve">incidence among adults </w:t>
      </w:r>
      <w:r w:rsidR="00D03708">
        <w:t>under</w:t>
      </w:r>
      <w:r w:rsidR="00D03708" w:rsidRPr="00D03708">
        <w:t xml:space="preserve"> 50 years, with prevalence already substantial and continuing to increase</w:t>
      </w:r>
      <w:r w:rsidR="00D03708">
        <w:t xml:space="preserve"> </w:t>
      </w:r>
      <w:r w:rsidR="00D03708">
        <w:fldChar w:fldCharType="begin"/>
      </w:r>
      <w:r w:rsidR="00CE1174">
        <w:instrText xml:space="preserve"> ADDIN ZOTERO_ITEM CSL_CITATION {"citationID":"L8Klp6IH","properties":{"formattedCitation":"[6]","plainCitation":"[6]","noteIndex":0},"citationItems":[{"id":2050,"uris":["http://zotero.org/users/8619560/items/BMEHVPIN"],"itemData":{"id":2050,"type":"article-journal","abstract":"In contrast to the decreasing incidence of colorectal cancer (CRC) in older populations, the incidence has nearly doubled in younger adults since the early 1990s. Approximately 1 in 10 new diagnoses of CRC are now made in individuals 50 years or younger. Patients' risk of CRC has been calculated largely by age and family history, yet 3 of 4 patients with early-onset CRC have no family history of the disease. Rapidly increasing incidence rates in younger people could result from generational differences in diet, environmental exposures, and lifestyle factors. We review epidemiologic trends in CRC, data on genetic and nongenetic risk factors, and new approaches for determining CRC risk. These may identify individuals likely to benefit from early screening and specialized surveillance.","container-title":"Gastroenterology","DOI":"10.1053/j.gastro.2019.07.055","ISSN":"1528-0012","issue":"2","journalAbbreviation":"Gastroenterology","language":"eng","note":"PMID: 31394082\nPMCID: PMC6957715","page":"341-353","source":"PubMed","title":"Epidemiology and Mechanisms of the Increasing Incidence of Colon and Rectal Cancers in Young Adults","volume":"158","author":[{"family":"Stoffel","given":"Elena M."},{"family":"Murphy","given":"Caitlin C."}],"issued":{"date-parts":[["2020",1]]}}}],"schema":"https://github.com/citation-style-language/schema/raw/master/csl-citation.json"} </w:instrText>
      </w:r>
      <w:r w:rsidR="00D03708">
        <w:fldChar w:fldCharType="separate"/>
      </w:r>
      <w:r w:rsidR="00CE1174" w:rsidRPr="00CE1174">
        <w:t>[6]</w:t>
      </w:r>
      <w:r w:rsidR="00D03708">
        <w:fldChar w:fldCharType="end"/>
      </w:r>
      <w:r w:rsidR="00D03708" w:rsidRPr="00A51589">
        <w:t xml:space="preserve">. </w:t>
      </w:r>
      <w:r w:rsidRPr="003655F6">
        <w:t xml:space="preserve">Over the past decade, colorectal cancer has seen the most rapid increase in incidence, with rates of new cases and fatalities doubling and currently growing at an </w:t>
      </w:r>
      <w:r>
        <w:t xml:space="preserve">yearly </w:t>
      </w:r>
      <w:r w:rsidRPr="003655F6">
        <w:t>average of 4–5%</w:t>
      </w:r>
      <w:r>
        <w:t xml:space="preserve"> </w:t>
      </w:r>
      <w:r>
        <w:fldChar w:fldCharType="begin"/>
      </w:r>
      <w:r w:rsidR="00CE1174">
        <w:instrText xml:space="preserve"> ADDIN ZOTERO_ITEM CSL_CITATION {"citationID":"d0GHKDuq","properties":{"formattedCitation":"[6]","plainCitation":"[6]","noteIndex":0},"citationItems":[{"id":2050,"uris":["http://zotero.org/users/8619560/items/BMEHVPIN"],"itemData":{"id":2050,"type":"article-journal","abstract":"In contrast to the decreasing incidence of colorectal cancer (CRC) in older populations, the incidence has nearly doubled in younger adults since the early 1990s. Approximately 1 in 10 new diagnoses of CRC are now made in individuals 50 years or younger. Patients' risk of CRC has been calculated largely by age and family history, yet 3 of 4 patients with early-onset CRC have no family history of the disease. Rapidly increasing incidence rates in younger people could result from generational differences in diet, environmental exposures, and lifestyle factors. We review epidemiologic trends in CRC, data on genetic and nongenetic risk factors, and new approaches for determining CRC risk. These may identify individuals likely to benefit from early screening and specialized surveillance.","container-title":"Gastroenterology","DOI":"10.1053/j.gastro.2019.07.055","ISSN":"1528-0012","issue":"2","journalAbbreviation":"Gastroenterology","language":"eng","note":"PMID: 31394082\nPMCID: PMC6957715","page":"341-353","source":"PubMed","title":"Epidemiology and Mechanisms of the Increasing Incidence of Colon and Rectal Cancers in Young Adults","volume":"158","author":[{"family":"Stoffel","given":"Elena M."},{"family":"Murphy","given":"Caitlin C."}],"issued":{"date-parts":[["2020",1]]}}}],"schema":"https://github.com/citation-style-language/schema/raw/master/csl-citation.json"} </w:instrText>
      </w:r>
      <w:r>
        <w:fldChar w:fldCharType="separate"/>
      </w:r>
      <w:r w:rsidR="00CE1174" w:rsidRPr="00CE1174">
        <w:t>[6]</w:t>
      </w:r>
      <w:r>
        <w:fldChar w:fldCharType="end"/>
      </w:r>
      <w:r w:rsidRPr="00A51589">
        <w:t>.</w:t>
      </w:r>
    </w:p>
    <w:p w14:paraId="54258966" w14:textId="6B414F7A" w:rsidR="00D03708" w:rsidRDefault="00D03708" w:rsidP="00D166B6">
      <w:r w:rsidRPr="00D03708">
        <w:t>Most CRCs develop progressively from colorectal polyps</w:t>
      </w:r>
      <w:r>
        <w:t xml:space="preserve"> as shown by research </w:t>
      </w:r>
      <w:r>
        <w:fldChar w:fldCharType="begin"/>
      </w:r>
      <w:r w:rsidR="00CE1174">
        <w:instrText xml:space="preserve"> ADDIN ZOTERO_ITEM CSL_CITATION {"citationID":"QFDS29xt","properties":{"formattedCitation":"[6]","plainCitation":"[6]","noteIndex":0},"citationItems":[{"id":2050,"uris":["http://zotero.org/users/8619560/items/BMEHVPIN"],"itemData":{"id":2050,"type":"article-journal","abstract":"In contrast to the decreasing incidence of colorectal cancer (CRC) in older populations, the incidence has nearly doubled in younger adults since the early 1990s. Approximately 1 in 10 new diagnoses of CRC are now made in individuals 50 years or younger. Patients' risk of CRC has been calculated largely by age and family history, yet 3 of 4 patients with early-onset CRC have no family history of the disease. Rapidly increasing incidence rates in younger people could result from generational differences in diet, environmental exposures, and lifestyle factors. We review epidemiologic trends in CRC, data on genetic and nongenetic risk factors, and new approaches for determining CRC risk. These may identify individuals likely to benefit from early screening and specialized surveillance.","container-title":"Gastroenterology","DOI":"10.1053/j.gastro.2019.07.055","ISSN":"1528-0012","issue":"2","journalAbbreviation":"Gastroenterology","language":"eng","note":"PMID: 31394082\nPMCID: PMC6957715","page":"341-353","source":"PubMed","title":"Epidemiology and Mechanisms of the Increasing Incidence of Colon and Rectal Cancers in Young Adults","volume":"158","author":[{"family":"Stoffel","given":"Elena M."},{"family":"Murphy","given":"Caitlin C."}],"issued":{"date-parts":[["2020",1]]}}}],"schema":"https://github.com/citation-style-language/schema/raw/master/csl-citation.json"} </w:instrText>
      </w:r>
      <w:r>
        <w:fldChar w:fldCharType="separate"/>
      </w:r>
      <w:r w:rsidR="00CE1174" w:rsidRPr="00CE1174">
        <w:t>[6]</w:t>
      </w:r>
      <w:r>
        <w:fldChar w:fldCharType="end"/>
      </w:r>
      <w:r w:rsidRPr="00D03708">
        <w:t xml:space="preserve">—especially adenomatous </w:t>
      </w:r>
      <w:r w:rsidRPr="00A51589">
        <w:t>polyps</w:t>
      </w:r>
      <w:r w:rsidRPr="00D03708">
        <w:t xml:space="preserve">—which means that prompt </w:t>
      </w:r>
      <w:r>
        <w:t>removal</w:t>
      </w:r>
      <w:r w:rsidRPr="00D03708">
        <w:t xml:space="preserve"> of these polyps can substantially reduce CRC incidence and lower mortality by as much as 70%</w:t>
      </w:r>
      <w:r w:rsidR="00777A7F">
        <w:t xml:space="preserve"> </w:t>
      </w:r>
      <w:r w:rsidR="00777A7F">
        <w:fldChar w:fldCharType="begin"/>
      </w:r>
      <w:r w:rsidR="00CE1174">
        <w:instrText xml:space="preserve"> ADDIN ZOTERO_ITEM CSL_CITATION {"citationID":"TNYn7ZWY","properties":{"formattedCitation":"[7]","plainCitation":"[7]","noteIndex":0},"citationItems":[{"id":2053,"uris":["http://zotero.org/users/8619560/items/WCNNB9V3"],"itemData":{"id":2053,"type":"article-journal","abstract":"Background and Aim Application of artificial intelligence in medicine is now attracting substantial attention. In the field of gastrointestinal endoscopy, computer-aided diagnosis (CAD) for colonoscopy is the most investigated area, although it is still in the preclinical phase. Because colonoscopy is carried out by humans, it is inherently an imperfect procedure. CAD assistance is expected to improve its quality regarding automated polyp detection and characterization (i.e. predicting the polyp's pathology). It could help prevent endoscopists from missing polyps as well as provide a precise optical diagnosis for those detected. Ultimately, these functions that CAD provides could produce a higher adenoma detection rate and reduce the cost of polypectomy for hyperplastic polyps. Methods and Results Currently, research on automated polyp detection has been limited to experimental assessments using an algorithm based on ex vivo videos or static images. Performance for clinical use was reported to have &gt;90% sensitivity with acceptable specificity. In contrast, research on automated polyp characterization seems to surpass that for polyp detection. Prospective studies of in vivo use of artificial intelligence technologies have been reported by several groups, some of which showed a &gt;90% negative predictive value for differentiating diminutive (≤5 mm) rectosigmoid adenomas, which exceeded the threshold for optical biopsy. Conclusion We introduce the potential of using CAD for colonoscopy and describe the most recent conditions for regulatory approval for artificial intelligence-assisted medical devices.","container-title":"Digestive Endoscopy","DOI":"10.1111/den.13340","ISSN":"1443-1661","issue":"4","language":"en","note":"_eprint: https://onlinelibrary.wiley.com/doi/pdf/10.1111/den.13340","page":"363-371","source":"Wiley Online Library","title":"Artificial intelligence and colonoscopy: Current status and future perspectives","title-short":"Artificial intelligence and colonoscopy","volume":"31","author":[{"family":"Kudo","given":"Shin-ei"},{"family":"Mori","given":"Yuichi"},{"family":"Misawa","given":"Masashi"},{"family":"Takeda","given":"Kenichi"},{"family":"Kudo","given":"Toyoki"},{"family":"Itoh","given":"Hayato"},{"family":"Oda","given":"Masahiro"},{"family":"Mori","given":"Kensaku"}],"issued":{"date-parts":[["2019"]]}}}],"schema":"https://github.com/citation-style-language/schema/raw/master/csl-citation.json"} </w:instrText>
      </w:r>
      <w:r w:rsidR="00777A7F">
        <w:fldChar w:fldCharType="separate"/>
      </w:r>
      <w:r w:rsidR="00CE1174" w:rsidRPr="00CE1174">
        <w:t>[7]</w:t>
      </w:r>
      <w:r w:rsidR="00777A7F">
        <w:fldChar w:fldCharType="end"/>
      </w:r>
      <w:r w:rsidRPr="00D03708">
        <w:t>.</w:t>
      </w:r>
      <w:r w:rsidR="00777A7F">
        <w:t xml:space="preserve"> This preventive approach is </w:t>
      </w:r>
      <w:r w:rsidR="0066418C">
        <w:t>essential in reducing the growing incidence of CRC.</w:t>
      </w:r>
    </w:p>
    <w:p w14:paraId="616DFEF4" w14:textId="19A1B02D" w:rsidR="0066418C" w:rsidRDefault="0066418C" w:rsidP="00D166B6">
      <w:r w:rsidRPr="0066418C">
        <w:t xml:space="preserve">Survival from colon cancer is stage-dependent: early-stage disease is associated with survival rates exceeding 95%, whereas survival falls to below 35% for advanced disease </w:t>
      </w:r>
      <w:r>
        <w:t xml:space="preserve">in </w:t>
      </w:r>
      <w:r w:rsidRPr="0066418C">
        <w:t xml:space="preserve">stages IV–V </w:t>
      </w:r>
      <w:r w:rsidR="00D03708">
        <w:fldChar w:fldCharType="begin"/>
      </w:r>
      <w:r w:rsidR="00CE1174">
        <w:instrText xml:space="preserve"> ADDIN ZOTERO_ITEM CSL_CITATION {"citationID":"C16ePuIB","properties":{"formattedCitation":"[8]","plainCitation":"[8]","noteIndex":0},"citationItems":[{"id":2031,"uris":["http://zotero.org/users/8619560/items/DXXS8DLD"],"itemData":{"id":2031,"type":"article-journal","abstract":"This work aims at automatic polyp detection by using a model of polyp appearance in the context of the analysis of colonoscopy videos. Our method consists of three stages: region segmentation, region description and region classification. The performance of our region segmentation method guarantees that if a polyp is present in the image, it will be exclusively and totally contained in a single region. The output of the algorithm also defines which regions can be considered as non-informative. We define as our region descriptor the novel Sector Accumulation-Depth of Valleys Accumulation (SA-DOVA), which provides a necessary but not sufficient condition for the polyp presence. Finally, we classify our segmented regions according to the maximal values of the SA-DOVA descriptor. Our preliminary classification results are promising, especially when classifying those parts of the image that do not contain a polyp inside.","collection-title":"Best Papers of Iberian Conference on Pattern Recognition and Image Analysis (IbPRIA'2011)","container-title":"Pattern Recognition","DOI":"10.1016/j.patcog.2012.03.002","ISSN":"0031-3203","issue":"9","journalAbbreviation":"Pattern Recognition","page":"3166-3182","source":"ScienceDirect","title":"Towards automatic polyp detection with a polyp appearance model","volume":"45","author":[{"family":"Bernal","given":"J."},{"family":"Sánchez","given":"J."},{"family":"Vilariño","given":"F."}],"issued":{"date-parts":[["2012",9,1]]}}}],"schema":"https://github.com/citation-style-language/schema/raw/master/csl-citation.json"} </w:instrText>
      </w:r>
      <w:r w:rsidR="00D03708">
        <w:fldChar w:fldCharType="separate"/>
      </w:r>
      <w:r w:rsidR="00CE1174" w:rsidRPr="00CE1174">
        <w:t>[8]</w:t>
      </w:r>
      <w:r w:rsidR="00D03708">
        <w:fldChar w:fldCharType="end"/>
      </w:r>
      <w:r w:rsidR="00D03708">
        <w:t xml:space="preserve">. </w:t>
      </w:r>
      <w:r w:rsidRPr="0066418C">
        <w:t>Five-year survival estimates vary by stage and by whether the tumor arises in the colon or rectum, with reported averages in the range</w:t>
      </w:r>
      <w:r>
        <w:t xml:space="preserve"> of</w:t>
      </w:r>
      <w:r w:rsidR="00D03708" w:rsidRPr="00A51589">
        <w:t xml:space="preserve"> 48.6 to 59.4%</w:t>
      </w:r>
      <w:r w:rsidR="00D03708">
        <w:t xml:space="preserve"> </w:t>
      </w:r>
      <w:r w:rsidR="00D03708">
        <w:fldChar w:fldCharType="begin"/>
      </w:r>
      <w:r w:rsidR="00CE1174">
        <w:instrText xml:space="preserve"> ADDIN ZOTERO_ITEM CSL_CITATION {"citationID":"XLtAztvN","properties":{"formattedCitation":"[9]","plainCitation":"[9]","noteIndex":0},"citationItems":[{"id":2045,"uris":["http://zotero.org/users/8619560/items/WWPMAG9W"],"itemData":{"id":2045,"type":"article-journal","abstract":"Detection of colorectal polyps through colonoscopy is an essential practice in prevention of colorectal cancers. However, the method itself is labor intensive and is subject to human error. With the advent of deep learning-based methodologies, and specifically convolutional neural networks, an opportunity to improve upon the prognosis of potential patients suffering with colorectal cancer has appeared with automated detection and segmentation of polyps. Polyp segmentation is subject to a number of problems such as model overfitting and generalization, poor definition of boundary pixels, as well as the model’s ability to capture the practical range in textures, sizes, and colors. In an effort to address these challenges, we propose a dual encoder–decoder solution named Polyp Segmentation Network (PSNet). Both the dual encoder and decoder were developed by the comprehensive combination of a variety of deep learning modules, including the PS encoder, transformer encoder, PS decoder, enhanced dilated transformer decoder, partial decoder, and merge module. PSNet outperforms state-of-the-art results through an extensive comparative study against 5 existing polyp datasets with respect to both mDice and mIoU at 0.863 and 0.797, respectively. With our new modified polyp dataset we obtain an mDice and mIoU of 0.941 and 0.897 respectively.","container-title":"Scientific Reports","DOI":"10.1038/s41598-023-28530-2","ISSN":"2045-2322","issue":"1","journalAbbreviation":"Sci Rep","language":"en","license":"2023 The Author(s)","note":"publisher: Nature Publishing Group","page":"1183","source":"www.nature.com","title":"Dual encoder–decoder-based deep polyp segmentation network for colonoscopy images","volume":"13","author":[{"family":"Lewis","given":"John"},{"family":"Cha","given":"Young-Jin"},{"family":"Kim","given":"Jongho"}],"issued":{"date-parts":[["2023",1,21]]}}}],"schema":"https://github.com/citation-style-language/schema/raw/master/csl-citation.json"} </w:instrText>
      </w:r>
      <w:r w:rsidR="00D03708">
        <w:fldChar w:fldCharType="separate"/>
      </w:r>
      <w:r w:rsidR="00CE1174" w:rsidRPr="00CE1174">
        <w:t>[9]</w:t>
      </w:r>
      <w:r w:rsidR="00D03708">
        <w:fldChar w:fldCharType="end"/>
      </w:r>
      <w:r w:rsidR="00D03708" w:rsidRPr="00A51589">
        <w:t xml:space="preserve">. </w:t>
      </w:r>
    </w:p>
    <w:p w14:paraId="007B1961" w14:textId="0D2D605E" w:rsidR="00151A80" w:rsidRDefault="0066418C" w:rsidP="00151A80">
      <w:pPr>
        <w:rPr>
          <w:lang w:bidi="en-US"/>
        </w:rPr>
      </w:pPr>
      <w:r>
        <w:t>Statistical p</w:t>
      </w:r>
      <w:r w:rsidRPr="0066418C">
        <w:t>rojections suggested that by 2020</w:t>
      </w:r>
      <w:r>
        <w:t xml:space="preserve">, approximately </w:t>
      </w:r>
      <w:r w:rsidRPr="0066418C">
        <w:t>150,000 people would be diagnosed with CRC and that more than 50,000 would die of the disease</w:t>
      </w:r>
      <w:r>
        <w:t xml:space="preserve"> </w:t>
      </w:r>
      <w:r w:rsidR="00D03708">
        <w:fldChar w:fldCharType="begin"/>
      </w:r>
      <w:r w:rsidR="00CE1174">
        <w:instrText xml:space="preserve"> ADDIN ZOTERO_ITEM CSL_CITATION {"citationID":"GMlfW48B","properties":{"formattedCitation":"[4]","plainCitation":"[4]","noteIndex":0},"citationItems":[{"id":2047,"uris":["http://zotero.org/users/8619560/items/TZK2TW5R"],"itemData":{"id":2047,"type":"article-journal","abstract":"Colorectal cancer (CRC) is the second most common cause of cancer death in the United States. Every 3 years, the American Cancer Society provides an update of CRC occurrence based on incidence data (available through 2016) from population-based cancer registries and mortality data (through 2017) from the National Center for Health Statistics. In 2020, approximately 147,950 individuals will be diagnosed with CRC and 53,200 will die from the disease, including 17,930 cases and 3,640 deaths in individuals aged younger than 50 years. The incidence rate during 2012 through 2016 ranged from 30 (per 100,000 persons) in Asian/Pacific Islanders to 45.7 in blacks and 89 in Alaska Natives. Rapid declines in incidence among screening-aged individuals during the 2000s continued during 2011 through 2016 in those aged 65 years and older (by 3.3% annually) but reversed in those aged 50 to 64 years, among whom rates increased by 1% annually. Among individuals aged younger than 50 years, the incidence rate increased by approximately 2% annually for tumors in the proximal and distal colon, as well as the rectum, driven by trends in non-Hispanic whites. CRC death rates during 2008 through 2017 declined by 3% annually in individuals aged 65 years and older and by 0.6% annually in individuals aged 50 to 64 years while increasing by 1.3% annually in those aged younger than 50 years. Mortality declines among individuals aged 50 years and older were steepest among blacks, who also had the only decreasing trend among those aged younger than 50 years, and excluded American Indians/Alaska Natives, among whom rates remained stable. Progress against CRC can be accelerated by increasing access to guideline-recommended screening and high-quality treatment, particularly among Alaska Natives, and elucidating causes for rising incidence in young and middle-aged adults.","container-title":"CA: a cancer journal for clinicians","DOI":"10.3322/caac.21601","ISSN":"1542-4863","issue":"3","journalAbbreviation":"CA Cancer J Clin","language":"eng","note":"PMID: 32133645","page":"145-164","source":"PubMed","title":"Colorectal cancer statistics, 2020","volume":"70","author":[{"family":"Siegel","given":"Rebecca L."},{"family":"Miller","given":"Kimberly D."},{"family":"Goding Sauer","given":"Ann"},{"family":"Fedewa","given":"Stacey A."},{"family":"Butterly","given":"Lynn F."},{"family":"Anderson","given":"Joseph C."},{"family":"Cercek","given":"Andrea"},{"family":"Smith","given":"Robert A."},{"family":"Jemal","given":"Ahmedin"}],"issued":{"date-parts":[["2020",5]]}}}],"schema":"https://github.com/citation-style-language/schema/raw/master/csl-citation.json"} </w:instrText>
      </w:r>
      <w:r w:rsidR="00D03708">
        <w:fldChar w:fldCharType="separate"/>
      </w:r>
      <w:r w:rsidR="00CE1174" w:rsidRPr="00CE1174">
        <w:t>[4]</w:t>
      </w:r>
      <w:r w:rsidR="00D03708">
        <w:fldChar w:fldCharType="end"/>
      </w:r>
      <w:r w:rsidR="00D03708" w:rsidRPr="00A51589">
        <w:t xml:space="preserve">. </w:t>
      </w:r>
      <w:r w:rsidRPr="0066418C">
        <w:t>While early detection can raise 5-year survival to approximately 70%, outcomes for late-stage remain</w:t>
      </w:r>
      <w:r>
        <w:t>s</w:t>
      </w:r>
      <w:r w:rsidRPr="0066418C">
        <w:t xml:space="preserve"> </w:t>
      </w:r>
      <w:r>
        <w:t>as</w:t>
      </w:r>
      <w:r w:rsidRPr="0066418C">
        <w:t xml:space="preserve"> poor </w:t>
      </w:r>
      <w:r w:rsidR="00D03708" w:rsidRPr="000447DA">
        <w:t>as 10%</w:t>
      </w:r>
      <w:r w:rsidR="00D03708">
        <w:t xml:space="preserve"> </w:t>
      </w:r>
      <w:r w:rsidR="00D03708">
        <w:fldChar w:fldCharType="begin"/>
      </w:r>
      <w:r w:rsidR="00AB33BA">
        <w:instrText xml:space="preserve"> ADDIN ZOTERO_ITEM CSL_CITATION {"citationID":"CkiGstoe","properties":{"formattedCitation":"[1], [2]","plainCitation":"[1], [2]","noteIndex":0},"citationItems":[{"id":2078,"uris":["http://zotero.org/users/8619560/items/GU5EF2UI"],"itemData":{"id":2078,"type":"article-journal","abstract":"Nowadays, the number of cases in which malignant colorectal polyps are removed is increasing due to colorectal cancer screening programmes. Cancerous polyps are classified into non-invasive high grade neoplasia (NHGN), when the cancer has not reached the muscularis mucosa, and malignant polyps, classed as T1, when they have invaded the submucosa. NHGN is considered cured with polypectomy, while the prognosis for malignant polyps depends on various morphological and histological factors. The prognostic factors include, sessile or pedunculated morphology of the polyp, whether partial or en bloc resection is carried out, the degree of differentiation of the carcinoma, vascular or lymphatic involvement, and whether the polypectomy resection margin is tumor free. A malignant polyp at T1 is considered cured with polypectomy if it is a pedunculated polyp (Ip of the Paris classification), it has been completely resected, it is not poorly differentiated, the resection edge is not affected by the tumor and there is no vascular or lymphatic involvement. The sessile malignant polyp (Is of the Paris classification) at T1 is considered not cured with polypectomy. Only in some cases (e.g. older people with high surgical risk) local excision (polypectomy or endoscopic submucosal dissection or conventional endoscopic mucosal resection) is considered the definitive treatment.","container-title":"World Journal of Gastroenterology","DOI":"10.3748/wjg.v16.i25.3103","ISSN":"2219-2840","issue":"25","journalAbbreviation":"World J Gastroenterol","language":"eng","note":"PMID: 20593495\nPMCID: PMC2896747","page":"3103-3111","source":"PubMed","title":"Malignant colorectal polyps","volume":"16","author":[{"family":"Bujanda","given":"Luis"},{"family":"Cosme","given":"Angel"},{"family":"Gil","given":"Ines"},{"family":"Arenas-Mirave","given":"Juan I."}],"issued":{"date-parts":[["2010",7,7]]}}},{"id":2043,"uris":["http://zotero.org/users/8619560/items/6XXH2SLZ"],"itemData":{"id":2043,"type":"article-journal","abstract":"Gastrointestinal (GI) tract diseases are responsible for substantial morbidity and mortality worldwide, including colorectal cancer, which has shown a rising incidence among adults younger than 50. Although this could be alleviated by regular screening, only a small percentage of those at risk are screened comprehensively, due to shortcomings in accuracy and patient acceptance. To address these challenges, we designed an artificial intelligence (AI)-empowered wireless video endoscopic capsule that surpasses the performance of the existing solutions by featuring, among others: (1) real-time image processing using onboard deep neural networks (DNN), (2) enhanced visualization of the mucous layer by deploying both white-light and narrow-band imaging, (3) on-the-go task modification and DNN update using over-the-air-programming and (4) bi-directional communication with patient’s personal electronic devices to report important findings. We tested our solution in an in vivo setting, by administrating our endoscopic capsule to a pig under general anesthesia. All novel features, successfully implemented on a single platform, were validated. Our study lays the groundwork for clinically implementing a new generation of endoscopic capsules, which will significantly improve early diagnosis of upper and lower GI tract diseases.","container-title":"Scientific Reports","DOI":"10.1038/s41598-022-17502-7","ISSN":"2045-2322","issue":"1","journalAbbreviation":"Sci Rep","language":"en","license":"2022 The Author(s)","note":"publisher: Nature Publishing Group","page":"13723","source":"www.nature.com","title":"Edge artificial intelligence wireless video capsule endoscopy","volume":"12","author":[{"family":"Sahafi","given":"A."},{"family":"Wang","given":"Y."},{"family":"Rasmussen","given":"C. L. M."},{"family":"Bollen","given":"P."},{"family":"Baatrup","given":"G."},{"family":"Blanes-Vidal","given":"V."},{"family":"Herp","given":"J."},{"family":"Nadimi","given":"E. S."}],"issued":{"date-parts":[["2022",8,12]]}}}],"schema":"https://github.com/citation-style-language/schema/raw/master/csl-citation.json"} </w:instrText>
      </w:r>
      <w:r w:rsidR="00D03708">
        <w:fldChar w:fldCharType="separate"/>
      </w:r>
      <w:r w:rsidR="00D03708" w:rsidRPr="006542AC">
        <w:t>[1], [2]</w:t>
      </w:r>
      <w:r w:rsidR="00D03708">
        <w:fldChar w:fldCharType="end"/>
      </w:r>
      <w:r w:rsidR="00D03708" w:rsidRPr="000447DA">
        <w:t>.</w:t>
      </w:r>
      <w:r w:rsidR="00D03708">
        <w:t xml:space="preserve"> </w:t>
      </w:r>
      <w:r w:rsidR="00D03708" w:rsidRPr="00826CE0">
        <w:t>H</w:t>
      </w:r>
      <w:r w:rsidR="00D03708" w:rsidRPr="00826CE0">
        <w:t>ence</w:t>
      </w:r>
      <w:r w:rsidR="00D03708">
        <w:t>,</w:t>
      </w:r>
      <w:r w:rsidR="00D03708" w:rsidRPr="00826CE0">
        <w:t xml:space="preserve"> the importance of detecting it on its early stages by using screening techniques, such as colonoscopy </w:t>
      </w:r>
      <w:r w:rsidR="00D03708">
        <w:fldChar w:fldCharType="begin"/>
      </w:r>
      <w:r w:rsidR="00CE1174">
        <w:instrText xml:space="preserve"> ADDIN ZOTERO_ITEM CSL_CITATION {"citationID":"4Xp3rycL","properties":{"formattedCitation":"[10]","plainCitation":"[10]","noteIndex":0},"citationItems":[{"id":2033,"uris":["http://zotero.org/users/8619560/items/FBTZYLE5"],"itemData":{"id":2033,"type":"article-journal","abstract":"PURPOSE: Limited data exist regarding colon cancer literacy in screening colonoscopy patients. We aimed to prospectively assess baseline colon cancer literacy and to determine whether a multimedia educational intervention was associated with improved colon cancer literacy.\nMETHODS: Colon cancer literacy was assessed in a convenience sample of colonoscopy patients before and after educational intervention. Statistically significant associations with colon cancer literacy scores were assessed by use of multivariate logistic regression analysis. Results are frequency (proportion), mean +/- SD, and odds ratio (OR (95% CI)).\nRESULTS: Seventy-three subjects participated: mean age, 57 +/- 12 years, 35 (48%) were women, 41 (57%) had a college degree, 43 (59%) had prior colonoscopy, 21 (29%) were accompanying family, and 16 (22%) were health care employees. Multivariate factors associated with a higher baseline colon cancer literacy score included health care employee status (7.9 (95% CI, 1.6-63); P = .02) and family colon cancer history (5.3 (95% CI, 1.3-25); P = .02). After multimedia education, mean scores improved from 53% +/- 23% to 88% +/- 12% (Delta = 35%; P &lt; .0001). On univariate analysis, college-educated subjects had higher final scores (91% vs 83%; P = .007), but this association was not significant on multivariate regression (P = .07). Only baseline score was associated with higher postintervention score (1.7 (95% CI, 1.2-2.6); P = .005). Sixty-two subjects (86%) were very satisfied, and 70 (97%) would recommend the module to friends and family.\nCONCLUSION: A knowledge deficit of colon cancer-related concepts is frequently observed in patients undergoing screening colonoscopy. Multimedia-based educational intervention was an effective, satisfying strategy for addressing cancer-specific knowledge deficit in laypersons.","container-title":"Diseases of the Colon and Rectum","DOI":"10.1007/DCR.0b013e3181e291c0","ISSN":"1530-0358","issue":"9","journalAbbreviation":"Dis Colon Rectum","language":"eng","note":"PMID: 20706074","page":"1301-1307","source":"PubMed","title":"Effectiveness of a multimedia-based educational intervention for improving colon cancer literacy in screening colonoscopy patients","volume":"53","author":[{"family":"Hassinger","given":"James P."},{"family":"Holubar","given":"Stefan D."},{"family":"Pendlimari","given":"Rajesh"},{"family":"Dozois","given":"Eric J."},{"family":"Larson","given":"David W."},{"family":"Cima","given":"Robert R."}],"issued":{"date-parts":[["2010",9]]}}}],"schema":"https://github.com/citation-style-language/schema/raw/master/csl-citation.json"} </w:instrText>
      </w:r>
      <w:r w:rsidR="00D03708">
        <w:fldChar w:fldCharType="separate"/>
      </w:r>
      <w:r w:rsidR="00CE1174" w:rsidRPr="00CE1174">
        <w:t>[10]</w:t>
      </w:r>
      <w:r w:rsidR="00D03708">
        <w:fldChar w:fldCharType="end"/>
      </w:r>
      <w:r w:rsidR="00D03708" w:rsidRPr="00826CE0">
        <w:t>.</w:t>
      </w:r>
      <w:r w:rsidR="00D03708">
        <w:t xml:space="preserve"> </w:t>
      </w:r>
      <w:r>
        <w:t xml:space="preserve">These numbers highlight the need for screening for early detection; moreover, removal of the CRC precursor polyps remains central to prevention </w:t>
      </w:r>
      <w:r>
        <w:rPr>
          <w:lang w:bidi="en-US"/>
        </w:rPr>
        <w:fldChar w:fldCharType="begin"/>
      </w:r>
      <w:r w:rsidR="00CE1174">
        <w:rPr>
          <w:lang w:bidi="en-US"/>
        </w:rPr>
        <w:instrText xml:space="preserve"> ADDIN ZOTERO_ITEM CSL_CITATION {"citationID":"agp6chdn9h","properties":{"formattedCitation":"[11]","plainCitation":"[11]","noteIndex":0},"citationItems":[{"id":2076,"uris":["http://zotero.org/users/8619560/items/GBLG9PJ2"],"itemData":{"id":2076,"type":"article-journal","abstract":"Gastrointestinal tract disorders, including colorectal cancer (CRC), impose a significant health burden in Europe, with rising incidence rates among both young and elderly populations. Timely detection and removal of polyps, the precursors to CRC, are vital for prevention. Conventional colonoscopy, though effective, is prone to human errors. To address this, we propose an artificial intelligence-based polyp detection system using the YOLO-V8 network. We constructed a diverse dataset from multiple publicly available sources and conducted extensive evaluations. YOLO-V8 m demonstrated impressive performance, achieving 95.6% precision, 91.7% recall, and 92.4% F1-score. It outperformed other state-of-the-art models in terms of mean average precision. YOLO-V8 s offered a balance between accuracy and computational efficiency. Our research provides valuable insights into enhancing polyp detection and contributes to the advancement of computer-aided diagnosis for colorectal cancer.","container-title":"Signal, Image and Video Processing","DOI":"10.1007/s11760-023-02835-1","ISSN":"1863-1711","issue":"3","journalAbbreviation":"SIViP","language":"en","page":"2047-2058","source":"Springer Link","title":"Colorectal polyp detection in colonoscopy images using YOLO-V8 network","volume":"18","author":[{"family":"Lalinia","given":"Mehrshad"},{"family":"Sahafi","given":"Ali"}],"issued":{"date-parts":[["2024",4,1]]}}}],"schema":"https://github.com/citation-style-language/schema/raw/master/csl-citation.json"} </w:instrText>
      </w:r>
      <w:r>
        <w:rPr>
          <w:lang w:bidi="en-US"/>
        </w:rPr>
        <w:fldChar w:fldCharType="separate"/>
      </w:r>
      <w:r w:rsidR="00CE1174" w:rsidRPr="00CE1174">
        <w:t>[11]</w:t>
      </w:r>
      <w:r>
        <w:rPr>
          <w:lang w:bidi="en-US"/>
        </w:rPr>
        <w:fldChar w:fldCharType="end"/>
      </w:r>
      <w:r w:rsidRPr="00A51589">
        <w:t>.</w:t>
      </w:r>
      <w:r>
        <w:t xml:space="preserve"> However, </w:t>
      </w:r>
      <w:r w:rsidRPr="0066418C">
        <w:t xml:space="preserve">conventional colonoscopy remains susceptible to </w:t>
      </w:r>
      <w:r>
        <w:t>human</w:t>
      </w:r>
      <w:r w:rsidRPr="0066418C">
        <w:t xml:space="preserve"> errors</w:t>
      </w:r>
      <w:r>
        <w:t xml:space="preserve"> </w:t>
      </w:r>
      <w:r w:rsidR="00D166B6">
        <w:rPr>
          <w:lang w:bidi="en-US"/>
        </w:rPr>
        <w:fldChar w:fldCharType="begin"/>
      </w:r>
      <w:r w:rsidR="00CE1174">
        <w:rPr>
          <w:lang w:bidi="en-US"/>
        </w:rPr>
        <w:instrText xml:space="preserve"> ADDIN ZOTERO_ITEM CSL_CITATION {"citationID":"eyE2Zir0","properties":{"formattedCitation":"[11]","plainCitation":"[11]","noteIndex":0},"citationItems":[{"id":2076,"uris":["http://zotero.org/users/8619560/items/GBLG9PJ2"],"itemData":{"id":2076,"type":"article-journal","abstract":"Gastrointestinal tract disorders, including colorectal cancer (CRC), impose a significant health burden in Europe, with rising incidence rates among both young and elderly populations. Timely detection and removal of polyps, the precursors to CRC, are vital for prevention. Conventional colonoscopy, though effective, is prone to human errors. To address this, we propose an artificial intelligence-based polyp detection system using the YOLO-V8 network. We constructed a diverse dataset from multiple publicly available sources and conducted extensive evaluations. YOLO-V8 m demonstrated impressive performance, achieving 95.6% precision, 91.7% recall, and 92.4% F1-score. It outperformed other state-of-the-art models in terms of mean average precision. YOLO-V8 s offered a balance between accuracy and computational efficiency. Our research provides valuable insights into enhancing polyp detection and contributes to the advancement of computer-aided diagnosis for colorectal cancer.","container-title":"Signal, Image and Video Processing","DOI":"10.1007/s11760-023-02835-1","ISSN":"1863-1711","issue":"3","journalAbbreviation":"SIViP","language":"en","page":"2047-2058","source":"Springer Link","title":"Colorectal polyp detection in colonoscopy images using YOLO-V8 network","volume":"18","author":[{"family":"Lalinia","given":"Mehrshad"},{"family":"Sahafi","given":"Ali"}],"issued":{"date-parts":[["2024",4,1]]}}}],"schema":"https://github.com/citation-style-language/schema/raw/master/csl-citation.json"} </w:instrText>
      </w:r>
      <w:r w:rsidR="00D166B6">
        <w:rPr>
          <w:lang w:bidi="en-US"/>
        </w:rPr>
        <w:fldChar w:fldCharType="separate"/>
      </w:r>
      <w:r w:rsidR="00CE1174" w:rsidRPr="00CE1174">
        <w:t>[11]</w:t>
      </w:r>
      <w:r w:rsidR="00D166B6">
        <w:rPr>
          <w:lang w:bidi="en-US"/>
        </w:rPr>
        <w:fldChar w:fldCharType="end"/>
      </w:r>
      <w:r w:rsidR="00BC6E75">
        <w:t xml:space="preserve"> as p</w:t>
      </w:r>
      <w:r w:rsidR="00D166B6" w:rsidRPr="00732FB9">
        <w:t>oorly conducted colonoscop</w:t>
      </w:r>
      <w:r w:rsidR="00453AE7">
        <w:t>ies can</w:t>
      </w:r>
      <w:r w:rsidR="00D166B6" w:rsidRPr="00732FB9">
        <w:t xml:space="preserve"> </w:t>
      </w:r>
      <w:r w:rsidR="00BC6E75">
        <w:t>compromise</w:t>
      </w:r>
      <w:r w:rsidR="00D166B6" w:rsidRPr="00732FB9">
        <w:t xml:space="preserve"> CRC prevention</w:t>
      </w:r>
      <w:r w:rsidR="00D166B6">
        <w:t xml:space="preserve"> </w:t>
      </w:r>
      <w:r w:rsidR="00D166B6">
        <w:fldChar w:fldCharType="begin"/>
      </w:r>
      <w:r w:rsidR="00CE1174">
        <w:instrText xml:space="preserve"> ADDIN ZOTERO_ITEM CSL_CITATION {"citationID":"LywWOdf8","properties":{"formattedCitation":"[7]","plainCitation":"[7]","noteIndex":0},"citationItems":[{"id":2053,"uris":["http://zotero.org/users/8619560/items/WCNNB9V3"],"itemData":{"id":2053,"type":"article-journal","abstract":"Background and Aim Application of artificial intelligence in medicine is now attracting substantial attention. In the field of gastrointestinal endoscopy, computer-aided diagnosis (CAD) for colonoscopy is the most investigated area, although it is still in the preclinical phase. Because colonoscopy is carried out by humans, it is inherently an imperfect procedure. CAD assistance is expected to improve its quality regarding automated polyp detection and characterization (i.e. predicting the polyp's pathology). It could help prevent endoscopists from missing polyps as well as provide a precise optical diagnosis for those detected. Ultimately, these functions that CAD provides could produce a higher adenoma detection rate and reduce the cost of polypectomy for hyperplastic polyps. Methods and Results Currently, research on automated polyp detection has been limited to experimental assessments using an algorithm based on ex vivo videos or static images. Performance for clinical use was reported to have &gt;90% sensitivity with acceptable specificity. In contrast, research on automated polyp characterization seems to surpass that for polyp detection. Prospective studies of in vivo use of artificial intelligence technologies have been reported by several groups, some of which showed a &gt;90% negative predictive value for differentiating diminutive (≤5 mm) rectosigmoid adenomas, which exceeded the threshold for optical biopsy. Conclusion We introduce the potential of using CAD for colonoscopy and describe the most recent conditions for regulatory approval for artificial intelligence-assisted medical devices.","container-title":"Digestive Endoscopy","DOI":"10.1111/den.13340","ISSN":"1443-1661","issue":"4","language":"en","note":"_eprint: https://onlinelibrary.wiley.com/doi/pdf/10.1111/den.13340","page":"363-371","source":"Wiley Online Library","title":"Artificial intelligence and colonoscopy: Current status and future perspectives","title-short":"Artificial intelligence and colonoscopy","volume":"31","author":[{"family":"Kudo","given":"Shin-ei"},{"family":"Mori","given":"Yuichi"},{"family":"Misawa","given":"Masashi"},{"family":"Takeda","given":"Kenichi"},{"family":"Kudo","given":"Toyoki"},{"family":"Itoh","given":"Hayato"},{"family":"Oda","given":"Masahiro"},{"family":"Mori","given":"Kensaku"}],"issued":{"date-parts":[["2019"]]}}}],"schema":"https://github.com/citation-style-language/schema/raw/master/csl-citation.json"} </w:instrText>
      </w:r>
      <w:r w:rsidR="00D166B6">
        <w:fldChar w:fldCharType="separate"/>
      </w:r>
      <w:r w:rsidR="00CE1174" w:rsidRPr="00CE1174">
        <w:t>[7]</w:t>
      </w:r>
      <w:r w:rsidR="00D166B6">
        <w:fldChar w:fldCharType="end"/>
      </w:r>
      <w:r w:rsidR="00D166B6" w:rsidRPr="00732FB9">
        <w:t xml:space="preserve">. </w:t>
      </w:r>
      <w:r w:rsidR="00453AE7" w:rsidRPr="00453AE7">
        <w:t>In particular, a lower adenoma detection rate during colonoscopy has been linked to higher rates of post-colonoscopy CRC and increased mortality</w:t>
      </w:r>
      <w:r w:rsidR="00453AE7">
        <w:t xml:space="preserve"> </w:t>
      </w:r>
      <w:r w:rsidR="00453AE7">
        <w:fldChar w:fldCharType="begin"/>
      </w:r>
      <w:r w:rsidR="00CE1174">
        <w:instrText xml:space="preserve"> ADDIN ZOTERO_ITEM CSL_CITATION {"citationID":"yAtVs6B2","properties":{"formattedCitation":"[7]","plainCitation":"[7]","noteIndex":0},"citationItems":[{"id":2053,"uris":["http://zotero.org/users/8619560/items/WCNNB9V3"],"itemData":{"id":2053,"type":"article-journal","abstract":"Background and Aim Application of artificial intelligence in medicine is now attracting substantial attention. In the field of gastrointestinal endoscopy, computer-aided diagnosis (CAD) for colonoscopy is the most investigated area, although it is still in the preclinical phase. Because colonoscopy is carried out by humans, it is inherently an imperfect procedure. CAD assistance is expected to improve its quality regarding automated polyp detection and characterization (i.e. predicting the polyp's pathology). It could help prevent endoscopists from missing polyps as well as provide a precise optical diagnosis for those detected. Ultimately, these functions that CAD provides could produce a higher adenoma detection rate and reduce the cost of polypectomy for hyperplastic polyps. Methods and Results Currently, research on automated polyp detection has been limited to experimental assessments using an algorithm based on ex vivo videos or static images. Performance for clinical use was reported to have &gt;90% sensitivity with acceptable specificity. In contrast, research on automated polyp characterization seems to surpass that for polyp detection. Prospective studies of in vivo use of artificial intelligence technologies have been reported by several groups, some of which showed a &gt;90% negative predictive value for differentiating diminutive (≤5 mm) rectosigmoid adenomas, which exceeded the threshold for optical biopsy. Conclusion We introduce the potential of using CAD for colonoscopy and describe the most recent conditions for regulatory approval for artificial intelligence-assisted medical devices.","container-title":"Digestive Endoscopy","DOI":"10.1111/den.13340","ISSN":"1443-1661","issue":"4","language":"en","note":"_eprint: https://onlinelibrary.wiley.com/doi/pdf/10.1111/den.13340","page":"363-371","source":"Wiley Online Library","title":"Artificial intelligence and colonoscopy: Current status and future perspectives","title-short":"Artificial intelligence and colonoscopy","volume":"31","author":[{"family":"Kudo","given":"Shin-ei"},{"family":"Mori","given":"Yuichi"},{"family":"Misawa","given":"Masashi"},{"family":"Takeda","given":"Kenichi"},{"family":"Kudo","given":"Toyoki"},{"family":"Itoh","given":"Hayato"},{"family":"Oda","given":"Masahiro"},{"family":"Mori","given":"Kensaku"}],"issued":{"date-parts":[["2019"]]}}}],"schema":"https://github.com/citation-style-language/schema/raw/master/csl-citation.json"} </w:instrText>
      </w:r>
      <w:r w:rsidR="00453AE7">
        <w:fldChar w:fldCharType="separate"/>
      </w:r>
      <w:r w:rsidR="00CE1174" w:rsidRPr="00CE1174">
        <w:t>[7]</w:t>
      </w:r>
      <w:r w:rsidR="00453AE7">
        <w:fldChar w:fldCharType="end"/>
      </w:r>
      <w:r w:rsidR="00453AE7">
        <w:t xml:space="preserve">. </w:t>
      </w:r>
      <w:r w:rsidR="00453AE7" w:rsidRPr="00453AE7">
        <w:t>Consequently, a clear clinical priority</w:t>
      </w:r>
      <w:r w:rsidR="00D359B4">
        <w:t xml:space="preserve"> </w:t>
      </w:r>
      <w:r w:rsidR="00EE16D1">
        <w:t>should be</w:t>
      </w:r>
      <w:r w:rsidR="00D359B4">
        <w:t xml:space="preserve"> the</w:t>
      </w:r>
      <w:r w:rsidR="00453AE7" w:rsidRPr="00453AE7">
        <w:t xml:space="preserve"> </w:t>
      </w:r>
      <w:r w:rsidR="00453AE7" w:rsidRPr="00453AE7">
        <w:t>improv</w:t>
      </w:r>
      <w:r w:rsidR="00453AE7">
        <w:t>ement</w:t>
      </w:r>
      <w:r w:rsidR="00453AE7" w:rsidRPr="00453AE7">
        <w:t xml:space="preserve"> and standardiz</w:t>
      </w:r>
      <w:r w:rsidR="00453AE7">
        <w:t>ation of</w:t>
      </w:r>
      <w:r w:rsidR="00453AE7" w:rsidRPr="00453AE7">
        <w:t xml:space="preserve"> colonoscopy quality</w:t>
      </w:r>
      <w:r w:rsidR="00453AE7">
        <w:t xml:space="preserve"> to </w:t>
      </w:r>
      <w:r w:rsidR="00453AE7" w:rsidRPr="00453AE7">
        <w:t>reduc</w:t>
      </w:r>
      <w:r w:rsidR="00453AE7">
        <w:t>e</w:t>
      </w:r>
      <w:r w:rsidR="00453AE7" w:rsidRPr="00453AE7">
        <w:t xml:space="preserve"> the number of missed adenomas and polyps</w:t>
      </w:r>
      <w:r w:rsidR="00453AE7">
        <w:t xml:space="preserve"> </w:t>
      </w:r>
      <w:r w:rsidR="00453AE7">
        <w:fldChar w:fldCharType="begin"/>
      </w:r>
      <w:r w:rsidR="00CE1174">
        <w:instrText xml:space="preserve"> ADDIN ZOTERO_ITEM CSL_CITATION {"citationID":"XKxroYnJ","properties":{"formattedCitation":"[7]","plainCitation":"[7]","noteIndex":0},"citationItems":[{"id":2053,"uris":["http://zotero.org/users/8619560/items/WCNNB9V3"],"itemData":{"id":2053,"type":"article-journal","abstract":"Background and Aim Application of artificial intelligence in medicine is now attracting substantial attention. In the field of gastrointestinal endoscopy, computer-aided diagnosis (CAD) for colonoscopy is the most investigated area, although it is still in the preclinical phase. Because colonoscopy is carried out by humans, it is inherently an imperfect procedure. CAD assistance is expected to improve its quality regarding automated polyp detection and characterization (i.e. predicting the polyp's pathology). It could help prevent endoscopists from missing polyps as well as provide a precise optical diagnosis for those detected. Ultimately, these functions that CAD provides could produce a higher adenoma detection rate and reduce the cost of polypectomy for hyperplastic polyps. Methods and Results Currently, research on automated polyp detection has been limited to experimental assessments using an algorithm based on ex vivo videos or static images. Performance for clinical use was reported to have &gt;90% sensitivity with acceptable specificity. In contrast, research on automated polyp characterization seems to surpass that for polyp detection. Prospective studies of in vivo use of artificial intelligence technologies have been reported by several groups, some of which showed a &gt;90% negative predictive value for differentiating diminutive (≤5 mm) rectosigmoid adenomas, which exceeded the threshold for optical biopsy. Conclusion We introduce the potential of using CAD for colonoscopy and describe the most recent conditions for regulatory approval for artificial intelligence-assisted medical devices.","container-title":"Digestive Endoscopy","DOI":"10.1111/den.13340","ISSN":"1443-1661","issue":"4","language":"en","note":"_eprint: https://onlinelibrary.wiley.com/doi/pdf/10.1111/den.13340","page":"363-371","source":"Wiley Online Library","title":"Artificial intelligence and colonoscopy: Current status and future perspectives","title-short":"Artificial intelligence and colonoscopy","volume":"31","author":[{"family":"Kudo","given":"Shin-ei"},{"family":"Mori","given":"Yuichi"},{"family":"Misawa","given":"Masashi"},{"family":"Takeda","given":"Kenichi"},{"family":"Kudo","given":"Toyoki"},{"family":"Itoh","given":"Hayato"},{"family":"Oda","given":"Masahiro"},{"family":"Mori","given":"Kensaku"}],"issued":{"date-parts":[["2019"]]}}}],"schema":"https://github.com/citation-style-language/schema/raw/master/csl-citation.json"} </w:instrText>
      </w:r>
      <w:r w:rsidR="00453AE7">
        <w:fldChar w:fldCharType="separate"/>
      </w:r>
      <w:r w:rsidR="00CE1174" w:rsidRPr="00CE1174">
        <w:t>[7]</w:t>
      </w:r>
      <w:r w:rsidR="00453AE7">
        <w:fldChar w:fldCharType="end"/>
      </w:r>
      <w:r w:rsidR="00453AE7">
        <w:t>.</w:t>
      </w:r>
      <w:r w:rsidR="00453AE7" w:rsidRPr="00453AE7">
        <w:t xml:space="preserve"> </w:t>
      </w:r>
      <w:r w:rsidR="004F2768">
        <w:t xml:space="preserve">However, the accuracy of polyp detection remains another point of concern </w:t>
      </w:r>
      <w:r w:rsidR="004F2768">
        <w:fldChar w:fldCharType="begin"/>
      </w:r>
      <w:r w:rsidR="00CE1174">
        <w:instrText xml:space="preserve"> ADDIN ZOTERO_ITEM CSL_CITATION {"citationID":"TBhsoLcB","properties":{"formattedCitation":"[7]","plainCitation":"[7]","noteIndex":0},"citationItems":[{"id":2053,"uris":["http://zotero.org/users/8619560/items/WCNNB9V3"],"itemData":{"id":2053,"type":"article-journal","abstract":"Background and Aim Application of artificial intelligence in medicine is now attracting substantial attention. In the field of gastrointestinal endoscopy, computer-aided diagnosis (CAD) for colonoscopy is the most investigated area, although it is still in the preclinical phase. Because colonoscopy is carried out by humans, it is inherently an imperfect procedure. CAD assistance is expected to improve its quality regarding automated polyp detection and characterization (i.e. predicting the polyp's pathology). It could help prevent endoscopists from missing polyps as well as provide a precise optical diagnosis for those detected. Ultimately, these functions that CAD provides could produce a higher adenoma detection rate and reduce the cost of polypectomy for hyperplastic polyps. Methods and Results Currently, research on automated polyp detection has been limited to experimental assessments using an algorithm based on ex vivo videos or static images. Performance for clinical use was reported to have &gt;90% sensitivity with acceptable specificity. In contrast, research on automated polyp characterization seems to surpass that for polyp detection. Prospective studies of in vivo use of artificial intelligence technologies have been reported by several groups, some of which showed a &gt;90% negative predictive value for differentiating diminutive (≤5 mm) rectosigmoid adenomas, which exceeded the threshold for optical biopsy. Conclusion We introduce the potential of using CAD for colonoscopy and describe the most recent conditions for regulatory approval for artificial intelligence-assisted medical devices.","container-title":"Digestive Endoscopy","DOI":"10.1111/den.13340","ISSN":"1443-1661","issue":"4","language":"en","note":"_eprint: https://onlinelibrary.wiley.com/doi/pdf/10.1111/den.13340","page":"363-371","source":"Wiley Online Library","title":"Artificial intelligence and colonoscopy: Current status and future perspectives","title-short":"Artificial intelligence and colonoscopy","volume":"31","author":[{"family":"Kudo","given":"Shin-ei"},{"family":"Mori","given":"Yuichi"},{"family":"Misawa","given":"Masashi"},{"family":"Takeda","given":"Kenichi"},{"family":"Kudo","given":"Toyoki"},{"family":"Itoh","given":"Hayato"},{"family":"Oda","given":"Masahiro"},{"family":"Mori","given":"Kensaku"}],"issued":{"date-parts":[["2019"]]}}}],"schema":"https://github.com/citation-style-language/schema/raw/master/csl-citation.json"} </w:instrText>
      </w:r>
      <w:r w:rsidR="004F2768">
        <w:fldChar w:fldCharType="separate"/>
      </w:r>
      <w:r w:rsidR="00CE1174" w:rsidRPr="00CE1174">
        <w:t>[7]</w:t>
      </w:r>
      <w:r w:rsidR="004F2768">
        <w:fldChar w:fldCharType="end"/>
      </w:r>
      <w:r w:rsidR="004F2768">
        <w:t>.</w:t>
      </w:r>
      <w:r w:rsidR="00151A80" w:rsidRPr="00151A80">
        <w:rPr>
          <w:lang w:bidi="en-US"/>
        </w:rPr>
        <w:t xml:space="preserve"> </w:t>
      </w:r>
      <w:r w:rsidR="00151A80">
        <w:rPr>
          <w:lang w:bidi="en-US"/>
        </w:rPr>
        <w:t>Polyps present a</w:t>
      </w:r>
      <w:r w:rsidR="00151A80" w:rsidRPr="000447DA">
        <w:rPr>
          <w:lang w:bidi="en-US"/>
        </w:rPr>
        <w:t xml:space="preserve"> diverse </w:t>
      </w:r>
      <w:r w:rsidR="00151A80">
        <w:rPr>
          <w:lang w:bidi="en-US"/>
        </w:rPr>
        <w:t>array</w:t>
      </w:r>
      <w:r w:rsidR="00151A80" w:rsidRPr="000447DA">
        <w:rPr>
          <w:lang w:bidi="en-US"/>
        </w:rPr>
        <w:t xml:space="preserve"> of size</w:t>
      </w:r>
      <w:r w:rsidR="00151A80">
        <w:rPr>
          <w:lang w:bidi="en-US"/>
        </w:rPr>
        <w:t>s</w:t>
      </w:r>
      <w:r w:rsidR="00151A80" w:rsidRPr="000447DA">
        <w:rPr>
          <w:lang w:bidi="en-US"/>
        </w:rPr>
        <w:t>, shape</w:t>
      </w:r>
      <w:r w:rsidR="00151A80">
        <w:rPr>
          <w:lang w:bidi="en-US"/>
        </w:rPr>
        <w:t>s</w:t>
      </w:r>
      <w:r w:rsidR="00151A80" w:rsidRPr="000447DA">
        <w:rPr>
          <w:lang w:bidi="en-US"/>
        </w:rPr>
        <w:t>, color</w:t>
      </w:r>
      <w:r w:rsidR="00151A80">
        <w:rPr>
          <w:lang w:bidi="en-US"/>
        </w:rPr>
        <w:t>s</w:t>
      </w:r>
      <w:r w:rsidR="00151A80" w:rsidRPr="000447DA">
        <w:rPr>
          <w:lang w:bidi="en-US"/>
        </w:rPr>
        <w:t xml:space="preserve">, etc., </w:t>
      </w:r>
      <w:r w:rsidR="00151A80">
        <w:rPr>
          <w:lang w:bidi="en-US"/>
        </w:rPr>
        <w:t xml:space="preserve">leading to </w:t>
      </w:r>
      <w:r w:rsidR="00151A80" w:rsidRPr="000447DA">
        <w:rPr>
          <w:lang w:bidi="en-US"/>
        </w:rPr>
        <w:t>high false positive rates</w:t>
      </w:r>
      <w:r w:rsidR="00151A80">
        <w:rPr>
          <w:lang w:bidi="en-US"/>
        </w:rPr>
        <w:t xml:space="preserve"> for </w:t>
      </w:r>
      <w:r w:rsidR="00151A80" w:rsidRPr="000447DA">
        <w:rPr>
          <w:lang w:bidi="en-US"/>
        </w:rPr>
        <w:t xml:space="preserve">traditional detection methods, which creates </w:t>
      </w:r>
      <w:r w:rsidR="00151A80">
        <w:rPr>
          <w:lang w:bidi="en-US"/>
        </w:rPr>
        <w:t>issues in</w:t>
      </w:r>
      <w:r w:rsidR="00151A80" w:rsidRPr="000447DA">
        <w:rPr>
          <w:lang w:bidi="en-US"/>
        </w:rPr>
        <w:t xml:space="preserve"> the diagnosis process</w:t>
      </w:r>
      <w:r w:rsidR="00151A80">
        <w:rPr>
          <w:lang w:bidi="en-US"/>
        </w:rPr>
        <w:t xml:space="preserve"> </w:t>
      </w:r>
      <w:r w:rsidR="00151A80">
        <w:rPr>
          <w:lang w:bidi="en-US"/>
        </w:rPr>
        <w:fldChar w:fldCharType="begin"/>
      </w:r>
      <w:r w:rsidR="00CE1174">
        <w:rPr>
          <w:lang w:bidi="en-US"/>
        </w:rPr>
        <w:instrText xml:space="preserve"> ADDIN ZOTERO_ITEM CSL_CITATION {"citationID":"avv6uuqh1v","properties":{"formattedCitation":"[12]","plainCitation":"[12]","noteIndex":0},"citationItems":[{"id":2081,"uris":["http://zotero.org/users/8619560/items/UJ3JW55N"],"itemData":{"id":2081,"type":"article-journal","abstract":"In recent years, the number of patients with colon disease has increased significantly. Colon polyps are the precursor lesions of colon cancer. If not diagnosed in time, they can easily develop into colon cancer, posing a ser... | Find, read and cite all the research you need on Tech Science Press","container-title":"Computers, Materials &amp; Continua","DOI":"10.32604/cmc.2024.058467","ISSN":"1546-2218, 1546-2226","issue":"1","journalAbbreviation":"CMC","language":"en","note":"publisher: Tech Science Press","page":"913-928","source":"www.techscience.com","title":"PD-YOLO: Colon Polyp Detection Model Based on Enhanced Small-Target Feature Extraction","title-short":"PD-YOLO","volume":"82","author":[{"family":"Yu","given":"Yicong"},{"family":"Lin","given":"Kaixin"},{"family":"Hong","given":"Jiajun"},{"family":"Tsai","given":"Rong-Guei"},{"family":"Huang","given":"Yuanzhi"}],"issued":{"date-parts":[["2025"]]}}}],"schema":"https://github.com/citation-style-language/schema/raw/master/csl-citation.json"} </w:instrText>
      </w:r>
      <w:r w:rsidR="00151A80">
        <w:rPr>
          <w:lang w:bidi="en-US"/>
        </w:rPr>
        <w:fldChar w:fldCharType="separate"/>
      </w:r>
      <w:r w:rsidR="00CE1174" w:rsidRPr="00CE1174">
        <w:t>[12]</w:t>
      </w:r>
      <w:r w:rsidR="00151A80">
        <w:rPr>
          <w:lang w:bidi="en-US"/>
        </w:rPr>
        <w:fldChar w:fldCharType="end"/>
      </w:r>
      <w:r w:rsidR="00151A80" w:rsidRPr="000447DA">
        <w:rPr>
          <w:lang w:bidi="en-US"/>
        </w:rPr>
        <w:t>.</w:t>
      </w:r>
      <w:r w:rsidR="00151A80">
        <w:rPr>
          <w:lang w:bidi="en-US"/>
        </w:rPr>
        <w:t xml:space="preserve"> </w:t>
      </w:r>
    </w:p>
    <w:p w14:paraId="2E859730" w14:textId="0D895FF4" w:rsidR="00BC6E75" w:rsidRDefault="00BC6E75" w:rsidP="00A51589"/>
    <w:p w14:paraId="2063FFA1" w14:textId="57EB7621" w:rsidR="004F2768" w:rsidRDefault="004F2768" w:rsidP="00A51589">
      <w:r>
        <w:t>Despite colonoscopy still being considered the gold standard for CRC screening, the miss-rate of polyps still remains an issue</w:t>
      </w:r>
      <w:r w:rsidRPr="00FD765E">
        <w:t xml:space="preserve"> </w:t>
      </w:r>
      <w:r>
        <w:fldChar w:fldCharType="begin"/>
      </w:r>
      <w:r w:rsidR="00CE1174">
        <w:instrText xml:space="preserve"> ADDIN ZOTERO_ITEM CSL_CITATION {"citationID":"q2SnCyAx","properties":{"formattedCitation":"[13], [14]","plainCitation":"[13], [14]","noteIndex":0},"citationItems":[{"id":2028,"uris":["http://zotero.org/users/8619560/items/XYDTN3F5"],"itemData":{"id":2028,"type":"article-journal","abstract":"Colonoscopy is the gold standard for colon cancer screening though some polyps are still missed, thus preventing early disease detection and treatment. Several computational systems have been proposed to assist polyp detection during colonoscopy but so far without consistent evaluation. The lack of publicly available annotated databases has made it difficult to compare methods and to assess if they achieve performance levels acceptable for clinical use. The Automatic Polyp Detection sub-challenge, conducted as part of the Endoscopic Vision Challenge (http://endovis.grand-challenge.org) at the international conference on Medical Image Computing and Computer Assisted Intervention (MICCAI) in 2015, was an effort to address this need. In this paper, we report the results of this comparative evaluation of polyp detection methods, as well as describe additional experiments to further explore differences between methods. We define performance metrics and provide evaluation databases that allow comparison of multiple methodologies. Results show that convolutional neural networks are the state of the art. Nevertheless, it is also demonstrated that combining different methodologies can lead to an improved overall performance.","container-title":"IEEE Transactions on Medical Imaging","DOI":"10.1109/TMI.2017.2664042","ISSN":"1558-254X","issue":"6","page":"1231-1249","source":"IEEE Xplore","title":"Comparative Validation of Polyp Detection Methods in Video Colonoscopy: Results From the MICCAI 2015 Endoscopic Vision Challenge","title-short":"Comparative Validation of Polyp Detection Methods in Video Colonoscopy","volume":"36","author":[{"family":"Bernal","given":"Jorge"},{"family":"Tajkbaksh","given":"Nima"},{"family":"Sánchez","given":"Francisco Javier"},{"family":"Matuszewski","given":"Bogdan J."},{"family":"Chen","given":"Hao"},{"family":"Yu","given":"Lequan"},{"family":"Angermann","given":"Quentin"},{"family":"Romain","given":"Olivier"},{"family":"Rustad","given":"Bjørn"},{"family":"Balasingham","given":"Ilangko"},{"family":"Pogorelov","given":"Konstantin"},{"family":"Choi","given":"Sungbin"},{"family":"Debard","given":"Quentin"},{"family":"Maier-Hein","given":"Lena"},{"family":"Speidel","given":"Stefanie"},{"family":"Stoyanov","given":"Danail"},{"family":"Brandao","given":"Patrick"},{"family":"Córdova","given":"Henry"},{"family":"Sánchez-Montes","given":"Cristina"},{"family":"Gurudu","given":"Suryakanth R."},{"family":"Fernández-Esparrach","given":"Gloria"},{"family":"Dray","given":"Xavier"},{"family":"Liang","given":"Jianming"},{"family":"Histace","given":"Aymeric"}],"issued":{"date-parts":[["2017",6]]}}},{"id":2035,"uris":["http://zotero.org/users/8619560/items/4MIAS9TA"],"itemData":{"id":2035,"type":"article-journal","abstract":"Multidisciplinary, evidence-based guidelines for quality assurance in colorectal cancer screening and diagnosis have been developed by experts in a project coordinated by the International Agency for Research on Cancer. The full guideline document covers the entire process of population-based screening. It consists of 10 chapters and over 250 recommendations, graded according to the strength of the recommendation and the supporting evidence. The 450-page guidelines and the extensive evidence base have been published by the European Commission. The content of the executive summary is presented here to promote international discussion and collaboration by making the principles and standards recommended in the new EU Guidelines known to a wider professional and scientific community. Following these recommendations has the potential to enhance the control of colorectal cancer through improvement in the quality and effectiveness of screening programmes and services.","container-title":"Endoscopy","DOI":"10.1055/s-0032-1309822","ISSN":"1438-8812","journalAbbreviation":"Endoscopy","language":"eng","note":"PMID: 23012113","page":"SE1-8","source":"PubMed","title":"European guidelines for quality assurance in colorectal cancer screening and diagnosis. First Edition--Executive summary","volume":"44 Suppl 3","author":[{"family":"Karsa","given":"L.","non-dropping-particle":"von"},{"family":"Patnick","given":"J."},{"family":"Segnan","given":"N."}],"issued":{"date-parts":[["2012",9]]}}}],"schema":"https://github.com/citation-style-language/schema/raw/master/csl-citation.json"} </w:instrText>
      </w:r>
      <w:r>
        <w:fldChar w:fldCharType="separate"/>
      </w:r>
      <w:r w:rsidR="00CE1174" w:rsidRPr="00CE1174">
        <w:t>[13], [14]</w:t>
      </w:r>
      <w:r>
        <w:fldChar w:fldCharType="end"/>
      </w:r>
      <w:r>
        <w:t xml:space="preserve">. </w:t>
      </w:r>
      <w:r w:rsidRPr="004F2768">
        <w:t>Over recent decades</w:t>
      </w:r>
      <w:r>
        <w:t>,</w:t>
      </w:r>
      <w:r w:rsidRPr="004F2768">
        <w:t xml:space="preserve"> </w:t>
      </w:r>
      <w:r>
        <w:t>a trend has emerged</w:t>
      </w:r>
      <w:r w:rsidRPr="004F2768">
        <w:t xml:space="preserve"> toward developing intelligent systems for medical use</w:t>
      </w:r>
      <w:r>
        <w:t xml:space="preserve"> </w:t>
      </w:r>
      <w:r>
        <w:fldChar w:fldCharType="begin"/>
      </w:r>
      <w:r w:rsidR="00CE1174">
        <w:instrText xml:space="preserve"> ADDIN ZOTERO_ITEM CSL_CITATION {"citationID":"fO6soc4f","properties":{"formattedCitation":"[13], [14]","plainCitation":"[13], [14]","noteIndex":0},"citationItems":[{"id":2028,"uris":["http://zotero.org/users/8619560/items/XYDTN3F5"],"itemData":{"id":2028,"type":"article-journal","abstract":"Colonoscopy is the gold standard for colon cancer screening though some polyps are still missed, thus preventing early disease detection and treatment. Several computational systems have been proposed to assist polyp detection during colonoscopy but so far without consistent evaluation. The lack of publicly available annotated databases has made it difficult to compare methods and to assess if they achieve performance levels acceptable for clinical use. The Automatic Polyp Detection sub-challenge, conducted as part of the Endoscopic Vision Challenge (http://endovis.grand-challenge.org) at the international conference on Medical Image Computing and Computer Assisted Intervention (MICCAI) in 2015, was an effort to address this need. In this paper, we report the results of this comparative evaluation of polyp detection methods, as well as describe additional experiments to further explore differences between methods. We define performance metrics and provide evaluation databases that allow comparison of multiple methodologies. Results show that convolutional neural networks are the state of the art. Nevertheless, it is also demonstrated that combining different methodologies can lead to an improved overall performance.","container-title":"IEEE Transactions on Medical Imaging","DOI":"10.1109/TMI.2017.2664042","ISSN":"1558-254X","issue":"6","page":"1231-1249","source":"IEEE Xplore","title":"Comparative Validation of Polyp Detection Methods in Video Colonoscopy: Results From the MICCAI 2015 Endoscopic Vision Challenge","title-short":"Comparative Validation of Polyp Detection Methods in Video Colonoscopy","volume":"36","author":[{"family":"Bernal","given":"Jorge"},{"family":"Tajkbaksh","given":"Nima"},{"family":"Sánchez","given":"Francisco Javier"},{"family":"Matuszewski","given":"Bogdan J."},{"family":"Chen","given":"Hao"},{"family":"Yu","given":"Lequan"},{"family":"Angermann","given":"Quentin"},{"family":"Romain","given":"Olivier"},{"family":"Rustad","given":"Bjørn"},{"family":"Balasingham","given":"Ilangko"},{"family":"Pogorelov","given":"Konstantin"},{"family":"Choi","given":"Sungbin"},{"family":"Debard","given":"Quentin"},{"family":"Maier-Hein","given":"Lena"},{"family":"Speidel","given":"Stefanie"},{"family":"Stoyanov","given":"Danail"},{"family":"Brandao","given":"Patrick"},{"family":"Córdova","given":"Henry"},{"family":"Sánchez-Montes","given":"Cristina"},{"family":"Gurudu","given":"Suryakanth R."},{"family":"Fernández-Esparrach","given":"Gloria"},{"family":"Dray","given":"Xavier"},{"family":"Liang","given":"Jianming"},{"family":"Histace","given":"Aymeric"}],"issued":{"date-parts":[["2017",6]]}}},{"id":2035,"uris":["http://zotero.org/users/8619560/items/4MIAS9TA"],"itemData":{"id":2035,"type":"article-journal","abstract":"Multidisciplinary, evidence-based guidelines for quality assurance in colorectal cancer screening and diagnosis have been developed by experts in a project coordinated by the International Agency for Research on Cancer. The full guideline document covers the entire process of population-based screening. It consists of 10 chapters and over 250 recommendations, graded according to the strength of the recommendation and the supporting evidence. The 450-page guidelines and the extensive evidence base have been published by the European Commission. The content of the executive summary is presented here to promote international discussion and collaboration by making the principles and standards recommended in the new EU Guidelines known to a wider professional and scientific community. Following these recommendations has the potential to enhance the control of colorectal cancer through improvement in the quality and effectiveness of screening programmes and services.","container-title":"Endoscopy","DOI":"10.1055/s-0032-1309822","ISSN":"1438-8812","journalAbbreviation":"Endoscopy","language":"eng","note":"PMID: 23012113","page":"SE1-8","source":"PubMed","title":"European guidelines for quality assurance in colorectal cancer screening and diagnosis. First Edition--Executive summary","volume":"44 Suppl 3","author":[{"family":"Karsa","given":"L.","non-dropping-particle":"von"},{"family":"Patnick","given":"J."},{"family":"Segnan","given":"N."}],"issued":{"date-parts":[["2012",9]]}}}],"schema":"https://github.com/citation-style-language/schema/raw/master/csl-citation.json"} </w:instrText>
      </w:r>
      <w:r>
        <w:fldChar w:fldCharType="separate"/>
      </w:r>
      <w:r w:rsidR="00CE1174" w:rsidRPr="00CE1174">
        <w:t>[13], [14]</w:t>
      </w:r>
      <w:r>
        <w:fldChar w:fldCharType="end"/>
      </w:r>
      <w:r>
        <w:t xml:space="preserve"> but evaluation remain inconsistent </w:t>
      </w:r>
      <w:r>
        <w:fldChar w:fldCharType="begin"/>
      </w:r>
      <w:r w:rsidR="00CE1174">
        <w:instrText xml:space="preserve"> ADDIN ZOTERO_ITEM CSL_CITATION {"citationID":"7FXSK2nW","properties":{"formattedCitation":"[13]","plainCitation":"[13]","noteIndex":0},"citationItems":[{"id":2028,"uris":["http://zotero.org/users/8619560/items/XYDTN3F5"],"itemData":{"id":2028,"type":"article-journal","abstract":"Colonoscopy is the gold standard for colon cancer screening though some polyps are still missed, thus preventing early disease detection and treatment. Several computational systems have been proposed to assist polyp detection during colonoscopy but so far without consistent evaluation. The lack of publicly available annotated databases has made it difficult to compare methods and to assess if they achieve performance levels acceptable for clinical use. The Automatic Polyp Detection sub-challenge, conducted as part of the Endoscopic Vision Challenge (http://endovis.grand-challenge.org) at the international conference on Medical Image Computing and Computer Assisted Intervention (MICCAI) in 2015, was an effort to address this need. In this paper, we report the results of this comparative evaluation of polyp detection methods, as well as describe additional experiments to further explore differences between methods. We define performance metrics and provide evaluation databases that allow comparison of multiple methodologies. Results show that convolutional neural networks are the state of the art. Nevertheless, it is also demonstrated that combining different methodologies can lead to an improved overall performance.","container-title":"IEEE Transactions on Medical Imaging","DOI":"10.1109/TMI.2017.2664042","ISSN":"1558-254X","issue":"6","page":"1231-1249","source":"IEEE Xplore","title":"Comparative Validation of Polyp Detection Methods in Video Colonoscopy: Results From the MICCAI 2015 Endoscopic Vision Challenge","title-short":"Comparative Validation of Polyp Detection Methods in Video Colonoscopy","volume":"36","author":[{"family":"Bernal","given":"Jorge"},{"family":"Tajkbaksh","given":"Nima"},{"family":"Sánchez","given":"Francisco Javier"},{"family":"Matuszewski","given":"Bogdan J."},{"family":"Chen","given":"Hao"},{"family":"Yu","given":"Lequan"},{"family":"Angermann","given":"Quentin"},{"family":"Romain","given":"Olivier"},{"family":"Rustad","given":"Bjørn"},{"family":"Balasingham","given":"Ilangko"},{"family":"Pogorelov","given":"Konstantin"},{"family":"Choi","given":"Sungbin"},{"family":"Debard","given":"Quentin"},{"family":"Maier-Hein","given":"Lena"},{"family":"Speidel","given":"Stefanie"},{"family":"Stoyanov","given":"Danail"},{"family":"Brandao","given":"Patrick"},{"family":"Córdova","given":"Henry"},{"family":"Sánchez-Montes","given":"Cristina"},{"family":"Gurudu","given":"Suryakanth R."},{"family":"Fernández-Esparrach","given":"Gloria"},{"family":"Dray","given":"Xavier"},{"family":"Liang","given":"Jianming"},{"family":"Histace","given":"Aymeric"}],"issued":{"date-parts":[["2017",6]]}}}],"schema":"https://github.com/citation-style-language/schema/raw/master/csl-citation.json"} </w:instrText>
      </w:r>
      <w:r>
        <w:fldChar w:fldCharType="separate"/>
      </w:r>
      <w:r w:rsidR="00CE1174" w:rsidRPr="00CE1174">
        <w:t>[13]</w:t>
      </w:r>
      <w:r>
        <w:fldChar w:fldCharType="end"/>
      </w:r>
      <w:r w:rsidRPr="004F2768">
        <w:t>.</w:t>
      </w:r>
      <w:r>
        <w:t xml:space="preserve"> Many </w:t>
      </w:r>
      <w:r w:rsidRPr="004F2768">
        <w:t>intelligent approaches have also been proposed to aid cancer detection in other domains</w:t>
      </w:r>
      <w:r>
        <w:t xml:space="preserve">, such as </w:t>
      </w:r>
      <w:r w:rsidRPr="00FD765E">
        <w:t xml:space="preserve">breast cancer detection </w:t>
      </w:r>
      <w:r>
        <w:fldChar w:fldCharType="begin"/>
      </w:r>
      <w:r w:rsidR="00CE1174">
        <w:instrText xml:space="preserve"> ADDIN ZOTERO_ITEM CSL_CITATION {"citationID":"sZ7Rd2HX","properties":{"formattedCitation":"[15]","plainCitation":"[15]","noteIndex":0},"citationItems":[{"id":2037,"uris":["http://zotero.org/users/8619560/items/T8KMX5BD"],"itemData":{"id":2037,"type":"article-journal","abstract":"Purpose: To improve the performance of a computer-aided detection (CAD) system for mass detection by using four-view information in screening mammography., Methods: The authors developed a four-view CAD system that emulates radiologists’ reading by using the craniocaudal and mediolateral oblique views of the ipsilateral breast to reduce false positives (FPs) and the corresponding views of the contralateral breast to detect asymmetry. The CAD system consists of four major components: (1) Initial detection of breast masses on individual views, (2) information fusion of the ipsilateral views of the breast (referred to as two-view analysis), (3) information fusion of the corresponding views of the contralateral breast (referred to as bilateral analysis), and (4) fusion of the four-view information with a decision tree. The authors collected two data sets for training and testing of the CAD system: A mass set containing 389 patients with 389 biopsy-proven masses and a normal set containing 200 normal subjects. All cases had four-view mammograms. The true locations of the masses on the mammograms were identified by an experienced MQSA radiologist. The authors randomly divided the mass set into two independent sets for cross validation training and testing. The overall test performance was assessed by averaging the free response receiver operating characteristic (FROC) curves of the two test subsets. The FP rates during the FROC analysis were estimated by using the normal set only. The jackknife free-response ROC (JAFROC) method was used to estimate the statistical significance of the difference between the test FROC curves obtained with the single-view and the four-view CAD systems., Results: Using the single-view CAD system, the breast-based test sensitivities were 58% and 77% at the FP rates of 0.5 and 1.0 per image, respectively. With the four-view CAD system, the breast-based test sensitivities were improved to 76% and 87% at the corresponding FP rates, respectively. The improvement was found to be statistically significant (p&lt;0.0001) by JAFROC analysis., Conclusions: The four-view information fusion approach that emulates radiologists’ reading strategy significantly improves the performance of breast mass detection of the CAD system in comparison with the single-view approach.","container-title":"Medical Physics","DOI":"10.1118/1.3560462","ISSN":"0094-2405","issue":"4","journalAbbreviation":"Med Phys","note":"PMID: 21626920\nPMCID: PMC3069993","page":"1867-1876","source":"PubMed Central","title":"Computer-aided detection of breast masses: Four-view strategy for screening mammography","title-short":"Computer-aided detection of breast masses","volume":"38","author":[{"family":"Wei","given":"Jun"},{"family":"Chan","given":"Heang-Ping"},{"family":"Zhou","given":"Chuan"},{"family":"Wu","given":"Yi-Ta"},{"family":"Sahiner","given":"Berkman"},{"family":"Hadjiiski","given":"Lubomir M."},{"family":"Roubidoux","given":"Marilyn A."},{"family":"Helvie","given":"Mark A."}],"issued":{"date-parts":[["2011",4]]}}}],"schema":"https://github.com/citation-style-language/schema/raw/master/csl-citation.json"} </w:instrText>
      </w:r>
      <w:r>
        <w:fldChar w:fldCharType="separate"/>
      </w:r>
      <w:r w:rsidR="00CE1174" w:rsidRPr="00CE1174">
        <w:t>[15]</w:t>
      </w:r>
      <w:r>
        <w:fldChar w:fldCharType="end"/>
      </w:r>
      <w:r w:rsidRPr="00FD765E">
        <w:t xml:space="preserve"> or prostate cancer detection </w:t>
      </w:r>
      <w:r>
        <w:fldChar w:fldCharType="begin"/>
      </w:r>
      <w:r w:rsidR="00CE1174">
        <w:instrText xml:space="preserve"> ADDIN ZOTERO_ITEM CSL_CITATION {"citationID":"GMrRSKgp","properties":{"formattedCitation":"[16]","plainCitation":"[16]","noteIndex":0},"citationItems":[{"id":2040,"uris":["http://zotero.org/users/8619560/items/65U4CBS6"],"itemData":{"id":2040,"type":"paper-conference","abstract":"In magnetic resonance imaging (MRI), intensity inhomogeneity refers to an acquisition artifact which introduces a non-linear variation in the signal intensities within the image. Intensity inhomogeneity is known to significantly affect computerized analysis of MRI data (such as automated segmentation or classification procedures), hence requiring the application of bias field correction (BFC) algorithms to account for this artifact. Quantitative evaluation of BFC schemes is typically performed using generalized intensity-based measures (percent coefficient of variation, %CV ) or information-theoretic measures (entropy). While some investigators have previously empirically compared BFC schemes in the context of different domains (using changes in %CV and entropy to quantify improvements), no consensus has emerged as to the best BFC scheme for any given application. The motivation for this work is that the choice of a BFC scheme for a given application should be dictated by application-specific measures rather than ad hoc measures such as entropy and %CV. In this paper, we have attempted to address the problem of determining an optimal BFC algorithm in the context of a computer-aided diagnosis (CAD) scheme for prostate cancer (CaP) detection from T2-weighted (T2w) MRI. One goal of this work is to identify a BFC algorithm that will maximize the CaP classification accuracy (measured in terms of the area under the ROC curve or AUC). A secondary aim of our work is to determine whether measures such as %CV and entropy are correlated with a classifier-based objective measure (AUC). Determining the presence or absence of these correlations is important to understand whether domain independent BFC performance measures such as %CV , entropy should be used to identify the optimal BFC scheme for any given application. In order to answer these questions, we quantitatively compared 3 different popular BFC algorithms on a cohort of 10 clinical 3 Tesla prostate T2w MRI datasets (comprising 39 2D MRI slices): N3 , PABIC, and the method of Cohen et al. Results of BFC via each of the algorithms was evaluated in terms of %CV , entropy, as well as classifier AUC for CaP detection from T2w MRI. The CaP classifier was trained and evaluated on a per-pixel basis using annotations of CaP obtained via registration of T2w MRI and ex vivo whole-mount histology sections. Our results revealed that different BFC schemes resulted in a maximization of different performance measures, that is, the BFC scheme identified by minimization of %CV and entropy was not the one that maximized AUC as well. Moreover, existing BFC evaluation measures (%CV , entropy) did not correlate with AUC (application-based evaluation), but did correlate with each other, suggesting that domain-specific performance measures should be considered in making a decision regarding choice of appropriate BFC scheme. Our results also revealed that N3 provided the best correction of bias field artifacts in prostate MRI data, when the goal was to identify prostate cancer.","container-title":"Medical Imaging 2011: Computer-Aided Diagnosis","DOI":"10.1117/12.878813","event-title":"Medical Imaging 2011: Computer-Aided Diagnosis","page":"254-265","publisher":"SPIE","source":"www.spiedigitallibrary.org","title":"Empirical evaluation of bias field correction algorithms for computer-aided detection of prostate cancer on T2w MRI","URL":"https://www.spiedigitallibrary.org/conference-proceedings-of-spie/7963/79630V/Empirical-evaluation-of-bias-field-correction-algorithms-for-computer-aided/10.1117/12.878813.full","volume":"7963","author":[{"family":"Viswanath","given":"Satish"},{"family":"Palumbo","given":"Daniel"},{"family":"Chappelow","given":"Jonathan"},{"family":"Patel","given":"Pratik"},{"family":"Bloch","given":"B. Nicholas"},{"family":"Rofsky","given":"Neil"},{"family":"Lenkinski","given":"Robert"},{"family":"Genega","given":"Elizabeth"},{"family":"Madabhushi","given":"Anant"}],"accessed":{"date-parts":[["2026",3,3]]},"issued":{"date-parts":[["2011",3,15]]}}}],"schema":"https://github.com/citation-style-language/schema/raw/master/csl-citation.json"} </w:instrText>
      </w:r>
      <w:r>
        <w:fldChar w:fldCharType="separate"/>
      </w:r>
      <w:r w:rsidR="00CE1174" w:rsidRPr="00CE1174">
        <w:t>[16]</w:t>
      </w:r>
      <w:r>
        <w:fldChar w:fldCharType="end"/>
      </w:r>
      <w:r>
        <w:t xml:space="preserve">. </w:t>
      </w:r>
      <w:r w:rsidRPr="004F2768">
        <w:t>The shortage of publicly available annotated datasets has hindered objective comparison and assessment of whether algorithms reach clinically acceptable performance.</w:t>
      </w:r>
      <w:r>
        <w:t xml:space="preserve"> An attempt has been made at tackling this issue </w:t>
      </w:r>
      <w:r>
        <w:t xml:space="preserve"> </w:t>
      </w:r>
      <w:r>
        <w:fldChar w:fldCharType="begin"/>
      </w:r>
      <w:r w:rsidR="00CE1174">
        <w:instrText xml:space="preserve"> ADDIN ZOTERO_ITEM CSL_CITATION {"citationID":"nKpYLo98","properties":{"formattedCitation":"[13]","plainCitation":"[13]","noteIndex":0},"citationItems":[{"id":2028,"uris":["http://zotero.org/users/8619560/items/XYDTN3F5"],"itemData":{"id":2028,"type":"article-journal","abstract":"Colonoscopy is the gold standard for colon cancer screening though some polyps are still missed, thus preventing early disease detection and treatment. Several computational systems have been proposed to assist polyp detection during colonoscopy but so far without consistent evaluation. The lack of publicly available annotated databases has made it difficult to compare methods and to assess if they achieve performance levels acceptable for clinical use. The Automatic Polyp Detection sub-challenge, conducted as part of the Endoscopic Vision Challenge (http://endovis.grand-challenge.org) at the international conference on Medical Image Computing and Computer Assisted Intervention (MICCAI) in 2015, was an effort to address this need. In this paper, we report the results of this comparative evaluation of polyp detection methods, as well as describe additional experiments to further explore differences between methods. We define performance metrics and provide evaluation databases that allow comparison of multiple methodologies. Results show that convolutional neural networks are the state of the art. Nevertheless, it is also demonstrated that combining different methodologies can lead to an improved overall performance.","container-title":"IEEE Transactions on Medical Imaging","DOI":"10.1109/TMI.2017.2664042","ISSN":"1558-254X","issue":"6","page":"1231-1249","source":"IEEE Xplore","title":"Comparative Validation of Polyp Detection Methods in Video Colonoscopy: Results From the MICCAI 2015 Endoscopic Vision Challenge","title-short":"Comparative Validation of Polyp Detection Methods in Video Colonoscopy","volume":"36","author":[{"family":"Bernal","given":"Jorge"},{"family":"Tajkbaksh","given":"Nima"},{"family":"Sánchez","given":"Francisco Javier"},{"family":"Matuszewski","given":"Bogdan J."},{"family":"Chen","given":"Hao"},{"family":"Yu","given":"Lequan"},{"family":"Angermann","given":"Quentin"},{"family":"Romain","given":"Olivier"},{"family":"Rustad","given":"Bjørn"},{"family":"Balasingham","given":"Ilangko"},{"family":"Pogorelov","given":"Konstantin"},{"family":"Choi","given":"Sungbin"},{"family":"Debard","given":"Quentin"},{"family":"Maier-Hein","given":"Lena"},{"family":"Speidel","given":"Stefanie"},{"family":"Stoyanov","given":"Danail"},{"family":"Brandao","given":"Patrick"},{"family":"Córdova","given":"Henry"},{"family":"Sánchez-Montes","given":"Cristina"},{"family":"Gurudu","given":"Suryakanth R."},{"family":"Fernández-Esparrach","given":"Gloria"},{"family":"Dray","given":"Xavier"},{"family":"Liang","given":"Jianming"},{"family":"Histace","given":"Aymeric"}],"issued":{"date-parts":[["2017",6]]}}}],"schema":"https://github.com/citation-style-language/schema/raw/master/csl-citation.json"} </w:instrText>
      </w:r>
      <w:r>
        <w:fldChar w:fldCharType="separate"/>
      </w:r>
      <w:r w:rsidR="00CE1174" w:rsidRPr="00CE1174">
        <w:t>[13]</w:t>
      </w:r>
      <w:r>
        <w:fldChar w:fldCharType="end"/>
      </w:r>
      <w:r>
        <w:t xml:space="preserve"> by the </w:t>
      </w:r>
      <w:r w:rsidRPr="004F2768">
        <w:t>Automatic Polyp Detection sub-challenge within the Endoscopic Vision Challenge at the MICCAI conference in 2015</w:t>
      </w:r>
      <w:r>
        <w:t xml:space="preserve">. </w:t>
      </w:r>
      <w:r w:rsidR="0072592E" w:rsidRPr="00826CE0">
        <w:rPr>
          <w:lang w:bidi="en-US"/>
        </w:rPr>
        <w:t>Eight different teams took part in the MICCAI 2015 Sub-Challenge on Automatic Polyp Detection in Colonoscopy</w:t>
      </w:r>
      <w:r w:rsidR="0072592E">
        <w:rPr>
          <w:lang w:bidi="en-US"/>
        </w:rPr>
        <w:t xml:space="preserve"> </w:t>
      </w:r>
      <w:r w:rsidR="0072592E">
        <w:rPr>
          <w:lang w:bidi="en-US"/>
        </w:rPr>
        <w:fldChar w:fldCharType="begin"/>
      </w:r>
      <w:r w:rsidR="00CE1174">
        <w:rPr>
          <w:lang w:bidi="en-US"/>
        </w:rPr>
        <w:instrText xml:space="preserve"> ADDIN ZOTERO_ITEM CSL_CITATION {"citationID":"HgOfTpXe","properties":{"formattedCitation":"[13]","plainCitation":"[13]","noteIndex":0},"citationItems":[{"id":2028,"uris":["http://zotero.org/users/8619560/items/XYDTN3F5"],"itemData":{"id":2028,"type":"article-journal","abstract":"Colonoscopy is the gold standard for colon cancer screening though some polyps are still missed, thus preventing early disease detection and treatment. Several computational systems have been proposed to assist polyp detection during colonoscopy but so far without consistent evaluation. The lack of publicly available annotated databases has made it difficult to compare methods and to assess if they achieve performance levels acceptable for clinical use. The Automatic Polyp Detection sub-challenge, conducted as part of the Endoscopic Vision Challenge (http://endovis.grand-challenge.org) at the international conference on Medical Image Computing and Computer Assisted Intervention (MICCAI) in 2015, was an effort to address this need. In this paper, we report the results of this comparative evaluation of polyp detection methods, as well as describe additional experiments to further explore differences between methods. We define performance metrics and provide evaluation databases that allow comparison of multiple methodologies. Results show that convolutional neural networks are the state of the art. Nevertheless, it is also demonstrated that combining different methodologies can lead to an improved overall performance.","container-title":"IEEE Transactions on Medical Imaging","DOI":"10.1109/TMI.2017.2664042","ISSN":"1558-254X","issue":"6","page":"1231-1249","source":"IEEE Xplore","title":"Comparative Validation of Polyp Detection Methods in Video Colonoscopy: Results From the MICCAI 2015 Endoscopic Vision Challenge","title-short":"Comparative Validation of Polyp Detection Methods in Video Colonoscopy","volume":"36","author":[{"family":"Bernal","given":"Jorge"},{"family":"Tajkbaksh","given":"Nima"},{"family":"Sánchez","given":"Francisco Javier"},{"family":"Matuszewski","given":"Bogdan J."},{"family":"Chen","given":"Hao"},{"family":"Yu","given":"Lequan"},{"family":"Angermann","given":"Quentin"},{"family":"Romain","given":"Olivier"},{"family":"Rustad","given":"Bjørn"},{"family":"Balasingham","given":"Ilangko"},{"family":"Pogorelov","given":"Konstantin"},{"family":"Choi","given":"Sungbin"},{"family":"Debard","given":"Quentin"},{"family":"Maier-Hein","given":"Lena"},{"family":"Speidel","given":"Stefanie"},{"family":"Stoyanov","given":"Danail"},{"family":"Brandao","given":"Patrick"},{"family":"Córdova","given":"Henry"},{"family":"Sánchez-Montes","given":"Cristina"},{"family":"Gurudu","given":"Suryakanth R."},{"family":"Fernández-Esparrach","given":"Gloria"},{"family":"Dray","given":"Xavier"},{"family":"Liang","given":"Jianming"},{"family":"Histace","given":"Aymeric"}],"issued":{"date-parts":[["2017",6]]}}}],"schema":"https://github.com/citation-style-language/schema/raw/master/csl-citation.json"} </w:instrText>
      </w:r>
      <w:r w:rsidR="0072592E">
        <w:rPr>
          <w:lang w:bidi="en-US"/>
        </w:rPr>
        <w:fldChar w:fldCharType="separate"/>
      </w:r>
      <w:r w:rsidR="00CE1174" w:rsidRPr="00CE1174">
        <w:t>[13]</w:t>
      </w:r>
      <w:r w:rsidR="0072592E">
        <w:rPr>
          <w:lang w:bidi="en-US"/>
        </w:rPr>
        <w:fldChar w:fldCharType="end"/>
      </w:r>
      <w:r w:rsidR="0072592E" w:rsidRPr="00826CE0">
        <w:rPr>
          <w:lang w:bidi="en-US"/>
        </w:rPr>
        <w:t xml:space="preserve">, conducted as part of the Endoscopic Vision Challenge (http://endovis.grand-challenge.org). </w:t>
      </w:r>
      <w:r w:rsidR="0072592E">
        <w:rPr>
          <w:lang w:bidi="en-US"/>
        </w:rPr>
        <w:t>A</w:t>
      </w:r>
      <w:r w:rsidR="0072592E" w:rsidRPr="00826CE0">
        <w:rPr>
          <w:lang w:bidi="en-US"/>
        </w:rPr>
        <w:t xml:space="preserve"> validation study comparing the performance of different polyp detection methods </w:t>
      </w:r>
      <w:r w:rsidR="0072592E">
        <w:rPr>
          <w:lang w:bidi="en-US"/>
        </w:rPr>
        <w:t xml:space="preserve">was conducted </w:t>
      </w:r>
      <w:r w:rsidR="0072592E" w:rsidRPr="00826CE0">
        <w:rPr>
          <w:lang w:bidi="en-US"/>
        </w:rPr>
        <w:t xml:space="preserve">covering </w:t>
      </w:r>
      <w:r w:rsidR="0072592E">
        <w:rPr>
          <w:lang w:bidi="en-US"/>
        </w:rPr>
        <w:t xml:space="preserve">the </w:t>
      </w:r>
      <w:r w:rsidR="0072592E" w:rsidRPr="00826CE0">
        <w:rPr>
          <w:lang w:bidi="en-US"/>
        </w:rPr>
        <w:t>different methodologies</w:t>
      </w:r>
      <w:r w:rsidR="0072592E">
        <w:rPr>
          <w:lang w:bidi="en-US"/>
        </w:rPr>
        <w:t xml:space="preserve"> (</w:t>
      </w:r>
      <w:r w:rsidR="0072592E" w:rsidRPr="00826CE0">
        <w:rPr>
          <w:lang w:bidi="en-US"/>
        </w:rPr>
        <w:t>ranging from methodologies based on hand-crafted methods to CNNs</w:t>
      </w:r>
      <w:r w:rsidR="0072592E">
        <w:rPr>
          <w:lang w:bidi="en-US"/>
        </w:rPr>
        <w:t xml:space="preserve">) </w:t>
      </w:r>
      <w:r w:rsidR="0072592E" w:rsidRPr="00826CE0">
        <w:rPr>
          <w:lang w:bidi="en-US"/>
        </w:rPr>
        <w:t>proposed by participating teams</w:t>
      </w:r>
      <w:r w:rsidR="0072592E">
        <w:rPr>
          <w:lang w:bidi="en-US"/>
        </w:rPr>
        <w:t xml:space="preserve"> </w:t>
      </w:r>
      <w:r w:rsidR="0072592E">
        <w:rPr>
          <w:lang w:bidi="en-US"/>
        </w:rPr>
        <w:fldChar w:fldCharType="begin"/>
      </w:r>
      <w:r w:rsidR="00CE1174">
        <w:rPr>
          <w:lang w:bidi="en-US"/>
        </w:rPr>
        <w:instrText xml:space="preserve"> ADDIN ZOTERO_ITEM CSL_CITATION {"citationID":"q1lLv6bx","properties":{"formattedCitation":"[13]","plainCitation":"[13]","noteIndex":0},"citationItems":[{"id":2028,"uris":["http://zotero.org/users/8619560/items/XYDTN3F5"],"itemData":{"id":2028,"type":"article-journal","abstract":"Colonoscopy is the gold standard for colon cancer screening though some polyps are still missed, thus preventing early disease detection and treatment. Several computational systems have been proposed to assist polyp detection during colonoscopy but so far without consistent evaluation. The lack of publicly available annotated databases has made it difficult to compare methods and to assess if they achieve performance levels acceptable for clinical use. The Automatic Polyp Detection sub-challenge, conducted as part of the Endoscopic Vision Challenge (http://endovis.grand-challenge.org) at the international conference on Medical Image Computing and Computer Assisted Intervention (MICCAI) in 2015, was an effort to address this need. In this paper, we report the results of this comparative evaluation of polyp detection methods, as well as describe additional experiments to further explore differences between methods. We define performance metrics and provide evaluation databases that allow comparison of multiple methodologies. Results show that convolutional neural networks are the state of the art. Nevertheless, it is also demonstrated that combining different methodologies can lead to an improved overall performance.","container-title":"IEEE Transactions on Medical Imaging","DOI":"10.1109/TMI.2017.2664042","ISSN":"1558-254X","issue":"6","page":"1231-1249","source":"IEEE Xplore","title":"Comparative Validation of Polyp Detection Methods in Video Colonoscopy: Results From the MICCAI 2015 Endoscopic Vision Challenge","title-short":"Comparative Validation of Polyp Detection Methods in Video Colonoscopy","volume":"36","author":[{"family":"Bernal","given":"Jorge"},{"family":"Tajkbaksh","given":"Nima"},{"family":"Sánchez","given":"Francisco Javier"},{"family":"Matuszewski","given":"Bogdan J."},{"family":"Chen","given":"Hao"},{"family":"Yu","given":"Lequan"},{"family":"Angermann","given":"Quentin"},{"family":"Romain","given":"Olivier"},{"family":"Rustad","given":"Bjørn"},{"family":"Balasingham","given":"Ilangko"},{"family":"Pogorelov","given":"Konstantin"},{"family":"Choi","given":"Sungbin"},{"family":"Debard","given":"Quentin"},{"family":"Maier-Hein","given":"Lena"},{"family":"Speidel","given":"Stefanie"},{"family":"Stoyanov","given":"Danail"},{"family":"Brandao","given":"Patrick"},{"family":"Córdova","given":"Henry"},{"family":"Sánchez-Montes","given":"Cristina"},{"family":"Gurudu","given":"Suryakanth R."},{"family":"Fernández-Esparrach","given":"Gloria"},{"family":"Dray","given":"Xavier"},{"family":"Liang","given":"Jianming"},{"family":"Histace","given":"Aymeric"}],"issued":{"date-parts":[["2017",6]]}}}],"schema":"https://github.com/citation-style-language/schema/raw/master/csl-citation.json"} </w:instrText>
      </w:r>
      <w:r w:rsidR="0072592E">
        <w:rPr>
          <w:lang w:bidi="en-US"/>
        </w:rPr>
        <w:fldChar w:fldCharType="separate"/>
      </w:r>
      <w:r w:rsidR="00CE1174" w:rsidRPr="00CE1174">
        <w:t>[13]</w:t>
      </w:r>
      <w:r w:rsidR="0072592E">
        <w:rPr>
          <w:lang w:bidi="en-US"/>
        </w:rPr>
        <w:fldChar w:fldCharType="end"/>
      </w:r>
      <w:r w:rsidR="0072592E" w:rsidRPr="00826CE0">
        <w:rPr>
          <w:lang w:bidi="en-US"/>
        </w:rPr>
        <w:t>.</w:t>
      </w:r>
      <w:r w:rsidR="0072592E">
        <w:rPr>
          <w:lang w:bidi="en-US"/>
        </w:rPr>
        <w:t xml:space="preserve"> The results indicate that machine learning approaches</w:t>
      </w:r>
      <w:r w:rsidR="0072592E">
        <w:rPr>
          <w:lang w:bidi="en-US"/>
        </w:rPr>
        <w:t xml:space="preserve"> (specifically CNNs)</w:t>
      </w:r>
      <w:r w:rsidR="0072592E">
        <w:rPr>
          <w:lang w:bidi="en-US"/>
        </w:rPr>
        <w:t xml:space="preserve"> have a superior performance </w:t>
      </w:r>
      <w:r w:rsidR="0072592E">
        <w:rPr>
          <w:lang w:bidi="en-US"/>
        </w:rPr>
        <w:fldChar w:fldCharType="begin"/>
      </w:r>
      <w:r w:rsidR="00CE1174">
        <w:rPr>
          <w:lang w:bidi="en-US"/>
        </w:rPr>
        <w:instrText xml:space="preserve"> ADDIN ZOTERO_ITEM CSL_CITATION {"citationID":"3sYy0mFA","properties":{"formattedCitation":"[13]","plainCitation":"[13]","noteIndex":0},"citationItems":[{"id":2028,"uris":["http://zotero.org/users/8619560/items/XYDTN3F5"],"itemData":{"id":2028,"type":"article-journal","abstract":"Colonoscopy is the gold standard for colon cancer screening though some polyps are still missed, thus preventing early disease detection and treatment. Several computational systems have been proposed to assist polyp detection during colonoscopy but so far without consistent evaluation. The lack of publicly available annotated databases has made it difficult to compare methods and to assess if they achieve performance levels acceptable for clinical use. The Automatic Polyp Detection sub-challenge, conducted as part of the Endoscopic Vision Challenge (http://endovis.grand-challenge.org) at the international conference on Medical Image Computing and Computer Assisted Intervention (MICCAI) in 2015, was an effort to address this need. In this paper, we report the results of this comparative evaluation of polyp detection methods, as well as describe additional experiments to further explore differences between methods. We define performance metrics and provide evaluation databases that allow comparison of multiple methodologies. Results show that convolutional neural networks are the state of the art. Nevertheless, it is also demonstrated that combining different methodologies can lead to an improved overall performance.","container-title":"IEEE Transactions on Medical Imaging","DOI":"10.1109/TMI.2017.2664042","ISSN":"1558-254X","issue":"6","page":"1231-1249","source":"IEEE Xplore","title":"Comparative Validation of Polyp Detection Methods in Video Colonoscopy: Results From the MICCAI 2015 Endoscopic Vision Challenge","title-short":"Comparative Validation of Polyp Detection Methods in Video Colonoscopy","volume":"36","author":[{"family":"Bernal","given":"Jorge"},{"family":"Tajkbaksh","given":"Nima"},{"family":"Sánchez","given":"Francisco Javier"},{"family":"Matuszewski","given":"Bogdan J."},{"family":"Chen","given":"Hao"},{"family":"Yu","given":"Lequan"},{"family":"Angermann","given":"Quentin"},{"family":"Romain","given":"Olivier"},{"family":"Rustad","given":"Bjørn"},{"family":"Balasingham","given":"Ilangko"},{"family":"Pogorelov","given":"Konstantin"},{"family":"Choi","given":"Sungbin"},{"family":"Debard","given":"Quentin"},{"family":"Maier-Hein","given":"Lena"},{"family":"Speidel","given":"Stefanie"},{"family":"Stoyanov","given":"Danail"},{"family":"Brandao","given":"Patrick"},{"family":"Córdova","given":"Henry"},{"family":"Sánchez-Montes","given":"Cristina"},{"family":"Gurudu","given":"Suryakanth R."},{"family":"Fernández-Esparrach","given":"Gloria"},{"family":"Dray","given":"Xavier"},{"family":"Liang","given":"Jianming"},{"family":"Histace","given":"Aymeric"}],"issued":{"date-parts":[["2017",6]]}}}],"schema":"https://github.com/citation-style-language/schema/raw/master/csl-citation.json"} </w:instrText>
      </w:r>
      <w:r w:rsidR="0072592E">
        <w:rPr>
          <w:lang w:bidi="en-US"/>
        </w:rPr>
        <w:fldChar w:fldCharType="separate"/>
      </w:r>
      <w:r w:rsidR="00CE1174" w:rsidRPr="00CE1174">
        <w:t>[13]</w:t>
      </w:r>
      <w:r w:rsidR="0072592E">
        <w:rPr>
          <w:lang w:bidi="en-US"/>
        </w:rPr>
        <w:fldChar w:fldCharType="end"/>
      </w:r>
      <w:r w:rsidR="0072592E">
        <w:rPr>
          <w:lang w:bidi="en-US"/>
        </w:rPr>
        <w:t xml:space="preserve"> with some being close to clinically applicable </w:t>
      </w:r>
      <w:r w:rsidR="0072592E">
        <w:rPr>
          <w:lang w:bidi="en-US"/>
        </w:rPr>
        <w:fldChar w:fldCharType="begin"/>
      </w:r>
      <w:r w:rsidR="00CE1174">
        <w:rPr>
          <w:lang w:bidi="en-US"/>
        </w:rPr>
        <w:instrText xml:space="preserve"> ADDIN ZOTERO_ITEM CSL_CITATION {"citationID":"FmdJMREy","properties":{"formattedCitation":"[13]","plainCitation":"[13]","noteIndex":0},"citationItems":[{"id":2028,"uris":["http://zotero.org/users/8619560/items/XYDTN3F5"],"itemData":{"id":2028,"type":"article-journal","abstract":"Colonoscopy is the gold standard for colon cancer screening though some polyps are still missed, thus preventing early disease detection and treatment. Several computational systems have been proposed to assist polyp detection during colonoscopy but so far without consistent evaluation. The lack of publicly available annotated databases has made it difficult to compare methods and to assess if they achieve performance levels acceptable for clinical use. The Automatic Polyp Detection sub-challenge, conducted as part of the Endoscopic Vision Challenge (http://endovis.grand-challenge.org) at the international conference on Medical Image Computing and Computer Assisted Intervention (MICCAI) in 2015, was an effort to address this need. In this paper, we report the results of this comparative evaluation of polyp detection methods, as well as describe additional experiments to further explore differences between methods. We define performance metrics and provide evaluation databases that allow comparison of multiple methodologies. Results show that convolutional neural networks are the state of the art. Nevertheless, it is also demonstrated that combining different methodologies can lead to an improved overall performance.","container-title":"IEEE Transactions on Medical Imaging","DOI":"10.1109/TMI.2017.2664042","ISSN":"1558-254X","issue":"6","page":"1231-1249","source":"IEEE Xplore","title":"Comparative Validation of Polyp Detection Methods in Video Colonoscopy: Results From the MICCAI 2015 Endoscopic Vision Challenge","title-short":"Comparative Validation of Polyp Detection Methods in Video Colonoscopy","volume":"36","author":[{"family":"Bernal","given":"Jorge"},{"family":"Tajkbaksh","given":"Nima"},{"family":"Sánchez","given":"Francisco Javier"},{"family":"Matuszewski","given":"Bogdan J."},{"family":"Chen","given":"Hao"},{"family":"Yu","given":"Lequan"},{"family":"Angermann","given":"Quentin"},{"family":"Romain","given":"Olivier"},{"family":"Rustad","given":"Bjørn"},{"family":"Balasingham","given":"Ilangko"},{"family":"Pogorelov","given":"Konstantin"},{"family":"Choi","given":"Sungbin"},{"family":"Debard","given":"Quentin"},{"family":"Maier-Hein","given":"Lena"},{"family":"Speidel","given":"Stefanie"},{"family":"Stoyanov","given":"Danail"},{"family":"Brandao","given":"Patrick"},{"family":"Córdova","given":"Henry"},{"family":"Sánchez-Montes","given":"Cristina"},{"family":"Gurudu","given":"Suryakanth R."},{"family":"Fernández-Esparrach","given":"Gloria"},{"family":"Dray","given":"Xavier"},{"family":"Liang","given":"Jianming"},{"family":"Histace","given":"Aymeric"}],"issued":{"date-parts":[["2017",6]]}}}],"schema":"https://github.com/citation-style-language/schema/raw/master/csl-citation.json"} </w:instrText>
      </w:r>
      <w:r w:rsidR="0072592E">
        <w:rPr>
          <w:lang w:bidi="en-US"/>
        </w:rPr>
        <w:fldChar w:fldCharType="separate"/>
      </w:r>
      <w:r w:rsidR="00CE1174" w:rsidRPr="00CE1174">
        <w:t>[13]</w:t>
      </w:r>
      <w:r w:rsidR="0072592E">
        <w:rPr>
          <w:lang w:bidi="en-US"/>
        </w:rPr>
        <w:fldChar w:fldCharType="end"/>
      </w:r>
      <w:r w:rsidR="0072592E">
        <w:rPr>
          <w:lang w:bidi="en-US"/>
        </w:rPr>
        <w:t xml:space="preserve">. A deeper analysis showed that the combination of a subset of the methods can outperform individual approaches, raising the question of a potential ensemble system </w:t>
      </w:r>
      <w:r w:rsidR="0072592E">
        <w:rPr>
          <w:lang w:bidi="en-US"/>
        </w:rPr>
        <w:fldChar w:fldCharType="begin"/>
      </w:r>
      <w:r w:rsidR="00CE1174">
        <w:rPr>
          <w:lang w:bidi="en-US"/>
        </w:rPr>
        <w:instrText xml:space="preserve"> ADDIN ZOTERO_ITEM CSL_CITATION {"citationID":"dvohKqRg","properties":{"formattedCitation":"[13]","plainCitation":"[13]","noteIndex":0},"citationItems":[{"id":2028,"uris":["http://zotero.org/users/8619560/items/XYDTN3F5"],"itemData":{"id":2028,"type":"article-journal","abstract":"Colonoscopy is the gold standard for colon cancer screening though some polyps are still missed, thus preventing early disease detection and treatment. Several computational systems have been proposed to assist polyp detection during colonoscopy but so far without consistent evaluation. The lack of publicly available annotated databases has made it difficult to compare methods and to assess if they achieve performance levels acceptable for clinical use. The Automatic Polyp Detection sub-challenge, conducted as part of the Endoscopic Vision Challenge (http://endovis.grand-challenge.org) at the international conference on Medical Image Computing and Computer Assisted Intervention (MICCAI) in 2015, was an effort to address this need. In this paper, we report the results of this comparative evaluation of polyp detection methods, as well as describe additional experiments to further explore differences between methods. We define performance metrics and provide evaluation databases that allow comparison of multiple methodologies. Results show that convolutional neural networks are the state of the art. Nevertheless, it is also demonstrated that combining different methodologies can lead to an improved overall performance.","container-title":"IEEE Transactions on Medical Imaging","DOI":"10.1109/TMI.2017.2664042","ISSN":"1558-254X","issue":"6","page":"1231-1249","source":"IEEE Xplore","title":"Comparative Validation of Polyp Detection Methods in Video Colonoscopy: Results From the MICCAI 2015 Endoscopic Vision Challenge","title-short":"Comparative Validation of Polyp Detection Methods in Video Colonoscopy","volume":"36","author":[{"family":"Bernal","given":"Jorge"},{"family":"Tajkbaksh","given":"Nima"},{"family":"Sánchez","given":"Francisco Javier"},{"family":"Matuszewski","given":"Bogdan J."},{"family":"Chen","given":"Hao"},{"family":"Yu","given":"Lequan"},{"family":"Angermann","given":"Quentin"},{"family":"Romain","given":"Olivier"},{"family":"Rustad","given":"Bjørn"},{"family":"Balasingham","given":"Ilangko"},{"family":"Pogorelov","given":"Konstantin"},{"family":"Choi","given":"Sungbin"},{"family":"Debard","given":"Quentin"},{"family":"Maier-Hein","given":"Lena"},{"family":"Speidel","given":"Stefanie"},{"family":"Stoyanov","given":"Danail"},{"family":"Brandao","given":"Patrick"},{"family":"Córdova","given":"Henry"},{"family":"Sánchez-Montes","given":"Cristina"},{"family":"Gurudu","given":"Suryakanth R."},{"family":"Fernández-Esparrach","given":"Gloria"},{"family":"Dray","given":"Xavier"},{"family":"Liang","given":"Jianming"},{"family":"Histace","given":"Aymeric"}],"issued":{"date-parts":[["2017",6]]}}}],"schema":"https://github.com/citation-style-language/schema/raw/master/csl-citation.json"} </w:instrText>
      </w:r>
      <w:r w:rsidR="0072592E">
        <w:rPr>
          <w:lang w:bidi="en-US"/>
        </w:rPr>
        <w:fldChar w:fldCharType="separate"/>
      </w:r>
      <w:r w:rsidR="00CE1174" w:rsidRPr="00CE1174">
        <w:t>[13]</w:t>
      </w:r>
      <w:r w:rsidR="0072592E">
        <w:rPr>
          <w:lang w:bidi="en-US"/>
        </w:rPr>
        <w:fldChar w:fldCharType="end"/>
      </w:r>
      <w:r w:rsidR="0072592E">
        <w:rPr>
          <w:lang w:bidi="en-US"/>
        </w:rPr>
        <w:t xml:space="preserve">. </w:t>
      </w:r>
    </w:p>
    <w:p w14:paraId="1D23453B" w14:textId="451136BB" w:rsidR="004F2768" w:rsidRDefault="005C7F88" w:rsidP="00A51589">
      <w:r>
        <w:t xml:space="preserve">Lately, artificial intelligence, including deep learning, has been applied more and more in medicine </w:t>
      </w:r>
      <w:r>
        <w:fldChar w:fldCharType="begin"/>
      </w:r>
      <w:r w:rsidR="00CE1174">
        <w:instrText xml:space="preserve"> ADDIN ZOTERO_ITEM CSL_CITATION {"citationID":"pvuZvLmg","properties":{"formattedCitation":"[7]","plainCitation":"[7]","noteIndex":0},"citationItems":[{"id":2053,"uris":["http://zotero.org/users/8619560/items/WCNNB9V3"],"itemData":{"id":2053,"type":"article-journal","abstract":"Background and Aim Application of artificial intelligence in medicine is now attracting substantial attention. In the field of gastrointestinal endoscopy, computer-aided diagnosis (CAD) for colonoscopy is the most investigated area, although it is still in the preclinical phase. Because colonoscopy is carried out by humans, it is inherently an imperfect procedure. CAD assistance is expected to improve its quality regarding automated polyp detection and characterization (i.e. predicting the polyp's pathology). It could help prevent endoscopists from missing polyps as well as provide a precise optical diagnosis for those detected. Ultimately, these functions that CAD provides could produce a higher adenoma detection rate and reduce the cost of polypectomy for hyperplastic polyps. Methods and Results Currently, research on automated polyp detection has been limited to experimental assessments using an algorithm based on ex vivo videos or static images. Performance for clinical use was reported to have &gt;90% sensitivity with acceptable specificity. In contrast, research on automated polyp characterization seems to surpass that for polyp detection. Prospective studies of in vivo use of artificial intelligence technologies have been reported by several groups, some of which showed a &gt;90% negative predictive value for differentiating diminutive (≤5 mm) rectosigmoid adenomas, which exceeded the threshold for optical biopsy. Conclusion We introduce the potential of using CAD for colonoscopy and describe the most recent conditions for regulatory approval for artificial intelligence-assisted medical devices.","container-title":"Digestive Endoscopy","DOI":"10.1111/den.13340","ISSN":"1443-1661","issue":"4","language":"en","note":"_eprint: https://onlinelibrary.wiley.com/doi/pdf/10.1111/den.13340","page":"363-371","source":"Wiley Online Library","title":"Artificial intelligence and colonoscopy: Current status and future perspectives","title-short":"Artificial intelligence and colonoscopy","volume":"31","author":[{"family":"Kudo","given":"Shin-ei"},{"family":"Mori","given":"Yuichi"},{"family":"Misawa","given":"Masashi"},{"family":"Takeda","given":"Kenichi"},{"family":"Kudo","given":"Toyoki"},{"family":"Itoh","given":"Hayato"},{"family":"Oda","given":"Masahiro"},{"family":"Mori","given":"Kensaku"}],"issued":{"date-parts":[["2019"]]}}}],"schema":"https://github.com/citation-style-language/schema/raw/master/csl-citation.json"} </w:instrText>
      </w:r>
      <w:r>
        <w:fldChar w:fldCharType="separate"/>
      </w:r>
      <w:r w:rsidR="00CE1174" w:rsidRPr="00CE1174">
        <w:t>[7]</w:t>
      </w:r>
      <w:r>
        <w:fldChar w:fldCharType="end"/>
      </w:r>
      <w:r>
        <w:t xml:space="preserve">. </w:t>
      </w:r>
      <w:r w:rsidRPr="005C7F88">
        <w:t>Within gastrointestinal endoscopy, computer-aided diagnosis for colonoscopy is the most intensively studied application, although many systems remain at a preclinical stage</w:t>
      </w:r>
      <w:r>
        <w:t xml:space="preserve"> </w:t>
      </w:r>
      <w:r>
        <w:fldChar w:fldCharType="begin"/>
      </w:r>
      <w:r w:rsidR="00CE1174">
        <w:instrText xml:space="preserve"> ADDIN ZOTERO_ITEM CSL_CITATION {"citationID":"YvxtOXdx","properties":{"formattedCitation":"[7]","plainCitation":"[7]","noteIndex":0},"citationItems":[{"id":2053,"uris":["http://zotero.org/users/8619560/items/WCNNB9V3"],"itemData":{"id":2053,"type":"article-journal","abstract":"Background and Aim Application of artificial intelligence in medicine is now attracting substantial attention. In the field of gastrointestinal endoscopy, computer-aided diagnosis (CAD) for colonoscopy is the most investigated area, although it is still in the preclinical phase. Because colonoscopy is carried out by humans, it is inherently an imperfect procedure. CAD assistance is expected to improve its quality regarding automated polyp detection and characterization (i.e. predicting the polyp's pathology). It could help prevent endoscopists from missing polyps as well as provide a precise optical diagnosis for those detected. Ultimately, these functions that CAD provides could produce a higher adenoma detection rate and reduce the cost of polypectomy for hyperplastic polyps. Methods and Results Currently, research on automated polyp detection has been limited to experimental assessments using an algorithm based on ex vivo videos or static images. Performance for clinical use was reported to have &gt;90% sensitivity with acceptable specificity. In contrast, research on automated polyp characterization seems to surpass that for polyp detection. Prospective studies of in vivo use of artificial intelligence technologies have been reported by several groups, some of which showed a &gt;90% negative predictive value for differentiating diminutive (≤5 mm) rectosigmoid adenomas, which exceeded the threshold for optical biopsy. Conclusion We introduce the potential of using CAD for colonoscopy and describe the most recent conditions for regulatory approval for artificial intelligence-assisted medical devices.","container-title":"Digestive Endoscopy","DOI":"10.1111/den.13340","ISSN":"1443-1661","issue":"4","language":"en","note":"_eprint: https://onlinelibrary.wiley.com/doi/pdf/10.1111/den.13340","page":"363-371","source":"Wiley Online Library","title":"Artificial intelligence and colonoscopy: Current status and future perspectives","title-short":"Artificial intelligence and colonoscopy","volume":"31","author":[{"family":"Kudo","given":"Shin-ei"},{"family":"Mori","given":"Yuichi"},{"family":"Misawa","given":"Masashi"},{"family":"Takeda","given":"Kenichi"},{"family":"Kudo","given":"Toyoki"},{"family":"Itoh","given":"Hayato"},{"family":"Oda","given":"Masahiro"},{"family":"Mori","given":"Kensaku"}],"issued":{"date-parts":[["2019"]]}}}],"schema":"https://github.com/citation-style-language/schema/raw/master/csl-citation.json"} </w:instrText>
      </w:r>
      <w:r>
        <w:fldChar w:fldCharType="separate"/>
      </w:r>
      <w:r w:rsidR="00CE1174" w:rsidRPr="00CE1174">
        <w:t>[7]</w:t>
      </w:r>
      <w:r>
        <w:fldChar w:fldCharType="end"/>
      </w:r>
      <w:r>
        <w:t xml:space="preserve">. </w:t>
      </w:r>
      <w:r w:rsidR="007544B4" w:rsidRPr="007544B4">
        <w:t xml:space="preserve">Polyp-detection technologies based on AI are </w:t>
      </w:r>
      <w:r w:rsidR="007544B4" w:rsidRPr="009D215D">
        <w:rPr>
          <w:lang w:bidi="en-US"/>
        </w:rPr>
        <w:t xml:space="preserve">in </w:t>
      </w:r>
      <w:r w:rsidR="007544B4">
        <w:rPr>
          <w:lang w:bidi="en-US"/>
        </w:rPr>
        <w:t>the</w:t>
      </w:r>
      <w:r w:rsidR="007544B4" w:rsidRPr="009D215D">
        <w:rPr>
          <w:lang w:bidi="en-US"/>
        </w:rPr>
        <w:t xml:space="preserve"> early stages of development</w:t>
      </w:r>
      <w:r w:rsidR="007544B4">
        <w:rPr>
          <w:lang w:bidi="en-US"/>
        </w:rPr>
        <w:t xml:space="preserve">. </w:t>
      </w:r>
      <w:r w:rsidR="007544B4" w:rsidRPr="007544B4">
        <w:rPr>
          <w:lang w:bidi="en-US"/>
        </w:rPr>
        <w:t>Compared with traditional statistical models or rule-based expert systems</w:t>
      </w:r>
      <w:r w:rsidR="007544B4">
        <w:rPr>
          <w:lang w:bidi="en-US"/>
        </w:rPr>
        <w:t xml:space="preserve"> </w:t>
      </w:r>
      <w:r w:rsidR="007544B4">
        <w:rPr>
          <w:lang w:bidi="en-US"/>
        </w:rPr>
        <w:fldChar w:fldCharType="begin"/>
      </w:r>
      <w:r w:rsidR="00CE1174">
        <w:rPr>
          <w:lang w:bidi="en-US"/>
        </w:rPr>
        <w:instrText xml:space="preserve"> ADDIN ZOTERO_ITEM CSL_CITATION {"citationID":"Wb2OIvLq","properties":{"formattedCitation":"[11]","plainCitation":"[11]","noteIndex":0},"citationItems":[{"id":2076,"uris":["http://zotero.org/users/8619560/items/GBLG9PJ2"],"itemData":{"id":2076,"type":"article-journal","abstract":"Gastrointestinal tract disorders, including colorectal cancer (CRC), impose a significant health burden in Europe, with rising incidence rates among both young and elderly populations. Timely detection and removal of polyps, the precursors to CRC, are vital for prevention. Conventional colonoscopy, though effective, is prone to human errors. To address this, we propose an artificial intelligence-based polyp detection system using the YOLO-V8 network. We constructed a diverse dataset from multiple publicly available sources and conducted extensive evaluations. YOLO-V8 m demonstrated impressive performance, achieving 95.6% precision, 91.7% recall, and 92.4% F1-score. It outperformed other state-of-the-art models in terms of mean average precision. YOLO-V8 s offered a balance between accuracy and computational efficiency. Our research provides valuable insights into enhancing polyp detection and contributes to the advancement of computer-aided diagnosis for colorectal cancer.","container-title":"Signal, Image and Video Processing","DOI":"10.1007/s11760-023-02835-1","ISSN":"1863-1711","issue":"3","journalAbbreviation":"SIViP","language":"en","page":"2047-2058","source":"Springer Link","title":"Colorectal polyp detection in colonoscopy images using YOLO-V8 network","volume":"18","author":[{"family":"Lalinia","given":"Mehrshad"},{"family":"Sahafi","given":"Ali"}],"issued":{"date-parts":[["2024",4,1]]}}}],"schema":"https://github.com/citation-style-language/schema/raw/master/csl-citation.json"} </w:instrText>
      </w:r>
      <w:r w:rsidR="007544B4">
        <w:rPr>
          <w:lang w:bidi="en-US"/>
        </w:rPr>
        <w:fldChar w:fldCharType="separate"/>
      </w:r>
      <w:r w:rsidR="00CE1174" w:rsidRPr="00CE1174">
        <w:t>[11]</w:t>
      </w:r>
      <w:r w:rsidR="007544B4">
        <w:rPr>
          <w:lang w:bidi="en-US"/>
        </w:rPr>
        <w:fldChar w:fldCharType="end"/>
      </w:r>
      <w:r w:rsidR="007544B4" w:rsidRPr="007544B4">
        <w:rPr>
          <w:lang w:bidi="en-US"/>
        </w:rPr>
        <w:t xml:space="preserve">, deep learning approaches generally deliver </w:t>
      </w:r>
      <w:r w:rsidR="007544B4">
        <w:rPr>
          <w:lang w:bidi="en-US"/>
        </w:rPr>
        <w:t xml:space="preserve">significant </w:t>
      </w:r>
      <w:r w:rsidR="007544B4" w:rsidRPr="007544B4">
        <w:rPr>
          <w:lang w:bidi="en-US"/>
        </w:rPr>
        <w:t>improvements in detection performance and accuracy for most image-based target-detection tasks</w:t>
      </w:r>
      <w:r w:rsidR="007544B4">
        <w:rPr>
          <w:lang w:bidi="en-US"/>
        </w:rPr>
        <w:t xml:space="preserve"> </w:t>
      </w:r>
      <w:r w:rsidR="007544B4">
        <w:rPr>
          <w:lang w:bidi="en-US"/>
        </w:rPr>
        <w:fldChar w:fldCharType="begin"/>
      </w:r>
      <w:r w:rsidR="00CE1174">
        <w:rPr>
          <w:lang w:bidi="en-US"/>
        </w:rPr>
        <w:instrText xml:space="preserve"> ADDIN ZOTERO_ITEM CSL_CITATION {"citationID":"j25I8yoX","properties":{"formattedCitation":"[11]","plainCitation":"[11]","noteIndex":0},"citationItems":[{"id":2076,"uris":["http://zotero.org/users/8619560/items/GBLG9PJ2"],"itemData":{"id":2076,"type":"article-journal","abstract":"Gastrointestinal tract disorders, including colorectal cancer (CRC), impose a significant health burden in Europe, with rising incidence rates among both young and elderly populations. Timely detection and removal of polyps, the precursors to CRC, are vital for prevention. Conventional colonoscopy, though effective, is prone to human errors. To address this, we propose an artificial intelligence-based polyp detection system using the YOLO-V8 network. We constructed a diverse dataset from multiple publicly available sources and conducted extensive evaluations. YOLO-V8 m demonstrated impressive performance, achieving 95.6% precision, 91.7% recall, and 92.4% F1-score. It outperformed other state-of-the-art models in terms of mean average precision. YOLO-V8 s offered a balance between accuracy and computational efficiency. Our research provides valuable insights into enhancing polyp detection and contributes to the advancement of computer-aided diagnosis for colorectal cancer.","container-title":"Signal, Image and Video Processing","DOI":"10.1007/s11760-023-02835-1","ISSN":"1863-1711","issue":"3","journalAbbreviation":"SIViP","language":"en","page":"2047-2058","source":"Springer Link","title":"Colorectal polyp detection in colonoscopy images using YOLO-V8 network","volume":"18","author":[{"family":"Lalinia","given":"Mehrshad"},{"family":"Sahafi","given":"Ali"}],"issued":{"date-parts":[["2024",4,1]]}}}],"schema":"https://github.com/citation-style-language/schema/raw/master/csl-citation.json"} </w:instrText>
      </w:r>
      <w:r w:rsidR="007544B4">
        <w:rPr>
          <w:lang w:bidi="en-US"/>
        </w:rPr>
        <w:fldChar w:fldCharType="separate"/>
      </w:r>
      <w:r w:rsidR="00CE1174" w:rsidRPr="00CE1174">
        <w:t>[11]</w:t>
      </w:r>
      <w:r w:rsidR="007544B4">
        <w:rPr>
          <w:lang w:bidi="en-US"/>
        </w:rPr>
        <w:fldChar w:fldCharType="end"/>
      </w:r>
      <w:r w:rsidR="007544B4">
        <w:rPr>
          <w:lang w:bidi="en-US"/>
        </w:rPr>
        <w:t>.</w:t>
      </w:r>
    </w:p>
    <w:p w14:paraId="61DAFCD2" w14:textId="77777777" w:rsidR="00D03708" w:rsidRDefault="00D03708" w:rsidP="00826CE0"/>
    <w:p w14:paraId="6FCFEB1C" w14:textId="279C5EB0" w:rsidR="00EF3780" w:rsidRDefault="00183B70" w:rsidP="00EF3780">
      <w:pPr>
        <w:pStyle w:val="Heading2"/>
      </w:pPr>
      <w:r w:rsidRPr="00034080">
        <w:t>Neural networks in medical applications</w:t>
      </w:r>
    </w:p>
    <w:p w14:paraId="4CA8B28D" w14:textId="60C978F9" w:rsidR="00EF3780" w:rsidRDefault="00EF3780" w:rsidP="00B542D4">
      <w:r>
        <w:t>T</w:t>
      </w:r>
      <w:r w:rsidRPr="00EF3780">
        <w:t>he potential</w:t>
      </w:r>
      <w:r>
        <w:t xml:space="preserve"> application</w:t>
      </w:r>
      <w:r w:rsidRPr="00EF3780">
        <w:t xml:space="preserve"> of deep learning algorithms for the analysis of biomedical images</w:t>
      </w:r>
      <w:r>
        <w:t xml:space="preserve"> has been increasingly recognized by the research community</w:t>
      </w:r>
      <w:r w:rsidRPr="00EF3780">
        <w:t>, largely due to their ability to efficiently process complex and high-dimensional data</w:t>
      </w:r>
      <w:r>
        <w:t xml:space="preserve"> </w:t>
      </w:r>
      <w:r w:rsidR="00B542D4">
        <w:fldChar w:fldCharType="begin"/>
      </w:r>
      <w:r w:rsidR="00CE1174">
        <w:instrText xml:space="preserve"> ADDIN ZOTERO_ITEM CSL_CITATION {"citationID":"fDGGaot3","properties":{"formattedCitation":"[17], [18]","plainCitation":"[17], [18]","noteIndex":0},"citationItems":[{"id":"qjfuKkMv/cUZnAP74","uris":["http://zotero.org/users/8619560/items/EEYNX9AD"],"itemData":{"id":1371,"type":"webpage","abstract":"Biomedical image segmentation plays a vital role in diagnosis of diseases across various organs. Deep learning-based object detection methods are commonly used for such segmentation. There exists an extensive research in this topic. However, there is no standard review on this topic. Existing surveys often lack a standardized approach or focus on broader segmentation techniques. In this paper, we conducted a systematic literature review (SLR), collected and analysed 148 articles that explore deep learning object detection methods for biomedical image segmentation. We critically analyzed these methods, identified the key challenges, and discussed the future directions. From the selected articles we extracted the results including the deep learning models, targeted imaging modalities, targeted diseases, and the metrics for the analysis of the methods. The results have been presented in tabular and/or charted forms. The results are presented in three major categories including two stage detection models, one stage detection models and point-based detection models. Each article is individually analyzed along with its pros and cons. Finally, we discuss open challenges, potential benefits, and future research directions. This SLR aims to provide the research community with a quick yet deeper understanding of these segmentation models, ultimately facilitating the development of more powerful solutions for biomedical image analysis.","container-title":"arXiv.org","language":"en","title":"Biomedical Image Segmentation: A Systematic Literature Review of Deep Learning Based Object Detection Methods","title-short":"Biomedical Image Segmentation","URL":"https://arxiv.org/abs/2408.03393v2","author":[{"family":"Wahid","given":"Fazli"},{"family":"Ma","given":"Yingliang"},{"family":"Khan","given":"Dawar"},{"family":"Aamir","given":"Muhammad"},{"family":"Bukhari","given":"Syed U. K."}],"accessed":{"date-parts":[["2025",6,3]]},"issued":{"date-parts":[["2024",8,6]]}}},{"id":1614,"uris":["http://zotero.org/users/8619560/items/KWRULD28"],"itemData":{"id":1614,"type":"article-journal","abstract":"Deep learning is a class of machine learning methods that has been successful in computer vision. Unlike traditional machine learning methods that require hand-engineered feature extraction from input images, deep learning methods learn the image features by which to classify data. Convolutional neural networks (CNNs), the core of deep learning methods for imaging, are multilayered artificial neural networks with weighted connections between neurons that are iteratively adjusted through repeated exposure to training data. These networks have numerous applications in radiology, particularly in image classification, object detection, semantic segmentation, and instance segmentation. The authors provide an update on a recent primer on deep learning for radiologists, and they review terminology, data requirements, and recent trends in the design of CNNs; illustrate building blocks and architectures adapted to computer vision tasks, including generative architectures; and discuss training and validation, performance metrics, visualization, and future directions. Familiarity with the key concepts described will help radiologists understand advances of deep learning in medical imaging and facilitate clinical adoption of these techniques. Online supplemental material is available for this article. ©RSNA, 2021.","container-title":"Radiographics: A Review Publication of the Radiological Society of North America, Inc","DOI":"10.1148/rg.2021200210","ISSN":"1527-1323","issue":"5","journalAbbreviation":"Radiographics","language":"eng","note":"PMID: 34469211","page":"1427-1445","source":"PubMed","title":"Deep Learning: An Update for Radiologists","title-short":"Deep Learning","volume":"41","author":[{"family":"Cheng","given":"Phillip M."},{"family":"Montagnon","given":"Emmanuel"},{"family":"Yamashita","given":"Rikiya"},{"family":"Pan","given":"Ian"},{"family":"Cadrin-Chênevert","given":"Alexandre"},{"family":"Perdigón Romero","given":"Francisco"},{"family":"Chartrand","given":"Gabriel"},{"family":"Kadoury","given":"Samuel"},{"family":"Tang","given":"An"}],"issued":{"date-parts":[["2021"]]}}}],"schema":"https://github.com/citation-style-language/schema/raw/master/csl-citation.json"} </w:instrText>
      </w:r>
      <w:r w:rsidR="00B542D4">
        <w:fldChar w:fldCharType="separate"/>
      </w:r>
      <w:r w:rsidR="00CE1174" w:rsidRPr="00CE1174">
        <w:t>[17], [18]</w:t>
      </w:r>
      <w:r w:rsidR="00B542D4">
        <w:fldChar w:fldCharType="end"/>
      </w:r>
      <w:r>
        <w:t xml:space="preserve"> due to the recent advancements in both hardware and deep learning approaches </w:t>
      </w:r>
      <w:r>
        <w:fldChar w:fldCharType="begin"/>
      </w:r>
      <w:r w:rsidR="00CE1174">
        <w:instrText xml:space="preserve"> ADDIN ZOTERO_ITEM CSL_CITATION {"citationID":"d6pexZ0A","properties":{"formattedCitation":"[17]","plainCitation":"[17]","noteIndex":0},"citationItems":[{"id":"qjfuKkMv/cUZnAP74","uris":["http://zotero.org/users/8619560/items/EEYNX9AD"],"itemData":{"id":1371,"type":"webpage","abstract":"Biomedical image segmentation plays a vital role in diagnosis of diseases across various organs. Deep learning-based object detection methods are commonly used for such segmentation. There exists an extensive research in this topic. However, there is no standard review on this topic. Existing surveys often lack a standardized approach or focus on broader segmentation techniques. In this paper, we conducted a systematic literature review (SLR), collected and analysed 148 articles that explore deep learning object detection methods for biomedical image segmentation. We critically analyzed these methods, identified the key challenges, and discussed the future directions. From the selected articles we extracted the results including the deep learning models, targeted imaging modalities, targeted diseases, and the metrics for the analysis of the methods. The results have been presented in tabular and/or charted forms. The results are presented in three major categories including two stage detection models, one stage detection models and point-based detection models. Each article is individually analyzed along with its pros and cons. Finally, we discuss open challenges, potential benefits, and future research directions. This SLR aims to provide the research community with a quick yet deeper understanding of these segmentation models, ultimately facilitating the development of more powerful solutions for biomedical image analysis.","container-title":"arXiv.org","language":"en","title":"Biomedical Image Segmentation: A Systematic Literature Review of Deep Learning Based Object Detection Methods","title-short":"Biomedical Image Segmentation","URL":"https://arxiv.org/abs/2408.03393v2","author":[{"family":"Wahid","given":"Fazli"},{"family":"Ma","given":"Yingliang"},{"family":"Khan","given":"Dawar"},{"family":"Aamir","given":"Muhammad"},{"family":"Bukhari","given":"Syed U. K."}],"accessed":{"date-parts":[["2025",6,3]]},"issued":{"date-parts":[["2024",8,6]]}}}],"schema":"https://github.com/citation-style-language/schema/raw/master/csl-citation.json"} </w:instrText>
      </w:r>
      <w:r>
        <w:fldChar w:fldCharType="separate"/>
      </w:r>
      <w:r w:rsidR="00CE1174" w:rsidRPr="00CE1174">
        <w:t>[17]</w:t>
      </w:r>
      <w:r>
        <w:fldChar w:fldCharType="end"/>
      </w:r>
      <w:r w:rsidR="00B542D4">
        <w:t xml:space="preserve">. </w:t>
      </w:r>
      <w:r w:rsidRPr="00EF3780">
        <w:t>In particular, segmentation and object detection models have demonstrated potential</w:t>
      </w:r>
      <w:r>
        <w:t xml:space="preserve"> </w:t>
      </w:r>
      <w:r>
        <w:fldChar w:fldCharType="begin"/>
      </w:r>
      <w:r w:rsidR="00CE1174">
        <w:instrText xml:space="preserve"> ADDIN ZOTERO_ITEM CSL_CITATION {"citationID":"t3zo1LtR","properties":{"formattedCitation":"[19], [20], [21]","plainCitation":"[19], [20], [21]","noteIndex":0},"citationItems":[{"id":1620,"uris":["http://zotero.org/users/8619560/items/RYACJMD6"],"itemData":{"id":1620,"type":"paper-conference","abstract":"Cytological images of various types are increasingly being classified with the use of neural networks. But deep learning-based image classification systems are heavily reliant on manually sampled RoI (Region of Interest) patches. A lot of time and effort are required to extract RoI patches from whole slide images or larger images that are too complex to be processed by neural networks. A region proposal network (RPN) is an efficient way to automate the extraction of RoIs. In this study, we have proposed the use of the YOLOv3 network as an RPN to suggest RoIs in images from fine needle aspiration cytology of breast tissue. Patches from the suggested RoIs are fed into a Convolutional Neural Network (CNN) for the classification of benign and malignant lesions and ultimately, the diagnosis of Ductal Carcinoma in breast. The YOLO+CNN model yields a highly satisfactory classification accuracy of 95.73%, 100% specificity, 92.4% sensitivity and a precision score of 1.","container-title":"2021 Grace Hopper Celebration India (GHCI)","DOI":"10.1109/GHCI50508.2021.9513988","event-title":"2021 Grace Hopper Celebration India (GHCI)","page":"1-6","source":"IEEE Xplore","title":"YOLO as a Region Proposal Network for Diagnosing Breast Cancer","URL":"https://ieeexplore.ieee.org/document/9513988","author":[{"family":"Bal","given":"Ananya"},{"family":"Das","given":"Meenakshi"},{"family":"Satapathy","given":"Shashank Mouli"}],"accessed":{"date-parts":[["2025",8,28]]},"issued":{"date-parts":[["2021",2]]}}},{"id":1616,"uris":["http://zotero.org/users/8619560/items/DWUFPFCA"],"itemData":{"id":1616,"type":"paper-conference","abstract":"Cell nuclei segmentation is important for several applications, such as the detection of cancerous cells and cell cycle staging. The main challenges and difficulties, associated with this task, arise due to the presence of overlapping nuclei, image intensity inhomogeneities and image noise.","container-title":"Pattern Recognition and Image Analysis","DOI":"10.1007/978-3-030-31332-6_5","event-place":"Cham","ISBN":"978-3-030-31332-6","language":"en","page":"53-64","publisher":"Springer International Publishing","publisher-place":"Cham","source":"Springer Link","title":"Segmentation of Cell Nuclei in Fluorescence Microscopy Images Using Deep Learning","author":[{"family":"Narotamo","given":"Hemaxi"},{"family":"Sanches","given":"J. Miguel"},{"family":"Silveira","given":"Margarida"}],"editor":[{"family":"Morales","given":"Aythami"},{"family":"Fierrez","given":"Julian"},{"family":"Sánchez","given":"José Salvador"},{"family":"Ribeiro","given":"Bernardete"}],"issued":{"date-parts":[["2019"]]}}},{"id":1618,"uris":["http://zotero.org/users/8619560/items/AYGW3E5U"],"itemData":{"id":1618,"type":"paper-conference","abstract":"World Health Organization (WHO) has reported that breast cancer is the most often found cancer in women and it is adversary affecting millions of women all around the world. Early detection and real-time screening can immensely assist the patient. Mitotic nuclei detection in breast histopathology images plays a critical function to evaluate the aggressiveness of the cancer malignancy. Cancer is identified by pathologists by analyzing histopathology images of tissues and determines numerous biomarkers. Since there is only minute variation among mitotic and not mitotic cells, this procedure is tedious, time-consuming, and instinctive. Various image processing techniques and deep learning models had been proposed to automate the procedure of detecting mitotic cells from the histopathology images. Traditional techniques commonly perform nuclei segmentation followed by classification which calls for immoderate computational resources. These models also lack expected accuracy due to the shortage of proper balanced datasets and errors during image staining. In this paper, we define the challenges as an object detection task, wherein the mitotic nuclei are directly predicted without nuclei segmentation in a single step using YOLOv4, which is a fast-operating object detection model. The model was trained with 506 mitosis instances from the openly available MITOS-ATYPIA-14 grand challenge dataset that comprises hematoxylin and eosin (H&amp;E) stained breast histopathology images annotated by experienced pathologists. The outcome suggests that the YOLOv4 model with RGB images as input offers an F-measure of 0.73 and can be used as a dependable and much less computationally exhaustive approach among the prevailing ones.","container-title":"2021 12th International Conference on Computing Communication and Networking Technologies (ICCCNT)","DOI":"10.1109/ICCCNT51525.2021.9579969","event-title":"2021 12th International Conference on Computing Communication and Networking Technologies (ICCCNT)","page":"1-5","source":"IEEE Xplore","title":"Mitotic Nuclei Detection in Breast Histopathology Images using YOLOv4","URL":"https://ieeexplore.ieee.org/document/9579969","author":[{"family":"Nair","given":"Lekha S"},{"family":"R","given":"Ramkishor Prabhu"},{"family":"Sugathan","given":"Gowry"},{"family":"Gireesh","given":"Kiran V"},{"family":"Nair","given":"Akshay S"}],"accessed":{"date-parts":[["2025",8,28]]},"issued":{"date-parts":[["2021",7]]}}}],"schema":"https://github.com/citation-style-language/schema/raw/master/csl-citation.json"} </w:instrText>
      </w:r>
      <w:r>
        <w:fldChar w:fldCharType="separate"/>
      </w:r>
      <w:r w:rsidR="00CE1174" w:rsidRPr="00CE1174">
        <w:t>[19], [20], [21]</w:t>
      </w:r>
      <w:r>
        <w:fldChar w:fldCharType="end"/>
      </w:r>
      <w:r>
        <w:t xml:space="preserve"> in general imaging tasks </w:t>
      </w:r>
      <w:r w:rsidR="00B542D4">
        <w:fldChar w:fldCharType="begin"/>
      </w:r>
      <w:r w:rsidR="00CE1174">
        <w:instrText xml:space="preserve"> ADDIN ZOTERO_ITEM CSL_CITATION {"citationID":"YPu3KmU0","properties":{"formattedCitation":"[22], [23], [24], [25]","plainCitation":"[22], [23], [24], [25]","noteIndex":0},"citationItems":[{"id":1578,"uris":["http://zotero.org/users/8619560/items/RP6Q4YCX"],"itemData":{"id":1578,"type":"article-journal","abstract":"Deep learning algorithms, in particular convolutional networks, have rapidly become a methodology of choice for analyzing medical images. This paper reviews the major deep learning concepts pertinent to medical image analysis and summarizes over 300 contributions to the field, most of which appeared in the last year. We survey the use of deep learning for image classification, object detection, segmentation, registration, and other tasks. Concise overviews are provided of studies per application area: neuro, retinal, pulmonary, digital pathology, breast, cardiac, abdominal, musculoskeletal. We end with a summary of the current state-of-the-art, a critical discussion of open challenges and directions for future research.","container-title":"Medical Image Analysis","DOI":"10.1016/j.media.2017.07.005","ISSN":"1361-8415","journalAbbreviation":"Medical Image Analysis","page":"60-88","source":"ScienceDirect","title":"A survey on deep learning in medical image analysis","volume":"42","author":[{"family":"Litjens","given":"Geert"},{"family":"Kooi","given":"Thijs"},{"family":"Bejnordi","given":"Babak Ehteshami"},{"family":"Setio","given":"Arnaud Arindra Adiyoso"},{"family":"Ciompi","given":"Francesco"},{"family":"Ghafoorian","given":"Mohsen"},{"family":"Laak","given":"Jeroen A. W. M.","non-dropping-particle":"van der"},{"family":"Ginneken","given":"Bram","non-dropping-particle":"van"},{"family":"Sánchez","given":"Clara I."}],"issued":{"date-parts":[["2017",12,1]]}}},{"id":1605,"uris":["http://zotero.org/users/8619560/items/NJESHHBV"],"itemData":{"id":1605,"type":"article-journal","abstract":"With the rapid development of image scanning techniques and visualization software, whole slide imaging (WSI) is becoming a routine diagnostic method. Accelerating clinical diagnosis from pathology images and automating image analysis efficiently and accurately remain significant challenges. Recently, deep learning algorithms have shown great promise in pathology image analysis, such as in tumor region identification, metastasis detection, and patient prognosis. Many machine learning algorithms, including convolutional neural networks, have been proposed to automatically segment pathology images. Among these algorithms, segmentation deep learning algorithms such as fully convolutional networks stand out for their accuracy, computational efficiency, and generalizability. Thus, deep learning–based pathology image segmentation has become an important tool in WSI analysis. In this review, the pathology image segmentation process using deep learning algorithms is described in detail. The goals are to provide quick guidance for implementing deep learning into pathology image analysis and to provide some potential ways of further improving segmentation performance. Although there have been previous reviews on using machine learning methods in digital pathology image analysis, this is the first in-depth review of the applications of deep learning algorithms for segmentation in WSI analysis.","container-title":"The American Journal of Pathology","DOI":"10.1016/j.ajpath.2019.05.007","ISSN":"0002-9440","issue":"9","journalAbbreviation":"The American Journal of Pathology","page":"1686-1698","source":"ScienceDirect","title":"Pathology Image Analysis Using Segmentation Deep Learning Algorithms","volume":"189","author":[{"family":"Wang","given":"Shidan"},{"family":"Yang","given":"Donghan M."},{"family":"Rong","given":"Ruichen"},{"family":"Zhan","given":"Xiaowei"},{"family":"Xiao","given":"Guanghua"}],"issued":{"date-parts":[["2019",9,1]]}}},{"id":1544,"uris":["http://zotero.org/users/8619560/items/PNS6XZXN"],"itemData":{"id":1544,"type":"article-journal","abstract":"Background: Deep learning (DL) is a representation learning approach ideally suited for image analysis challenges in digital pathology (DP). The variety of image analysis tasks in the context of DP includes detection and counting (e.g., mitotic events), segmentation (e.g., nuclei), and tissue classification (e.g., cancerous vs. non-cancerous). Unfortunately, issues with slide preparation, variations in staining and scanning across sites, and vendor platforms, as well as biological variance, such as the presentation of different grades of disease, make these image analysis tasks particularly challenging. Traditional approaches, wherein domain-specific cues are manually identified and developed into task-specific “handcrafted” features, can require extensive tuning to accommodate these variances. However, DL takes a more domain agnostic approach combining both feature discovery and implementation to maximally discriminate between the classes of interest. While DL approaches have performed well in a few DP related image analysis tasks, such as detection and tissue classification, the currently available open source tools and tutorials do not provide guidance on challenges such as (a) selecting appropriate magnification, (b) managing errors in annotations in the training (or learning) dataset, and (c) identifying a suitable training set containing information rich exemplars. These foundational concepts, which are needed to successfully translate the DL paradigm to DP tasks, are non-trivial for (i) DL experts with minimal digital histology experience, and (ii) DP and image processing experts with minimal DL experience, to derive on their own, thus meriting a dedicated tutorial. Aims: This paper investigates these concepts through seven unique DP tasks as use cases to elucidate techniques needed to produce comparable, and in many cases, superior to results from the state-of-the-art hand-crafted feature-based classification approaches. Results: Specifically, in this tutorial on DL for DP image analysis, we show how an open source framework (Caffe), with a singular network architecture, can be used to address: (a) nuclei segmentation (F-score of 0.83 across 12,000 nuclei), (b) epithelium segmentation (F-score of 0.84 across 1735 regions), (c) tubule segmentation (F-score of 0.83 from 795 tubules), (d) lymphocyte detection (F-score of 0.90 across 3064 lymphocytes), (e) mitosis detection (F-score of 0.53 across 550 mitotic events), (f) invasive ductal carcinoma detection (F-score of 0.7648 on 50 k testing patches), and (g) lymphoma classification (classification accuracy of 0.97 across 374 images). Conclusion: This paper represents the largest comprehensive study of DL approaches in DP to date, with over 1200 DP images used during evaluation. The supplemental online material that accompanies this paper consists of step-by-step instructions for the usage of the supplied source code, trained models, and input data.","container-title":"Journal of Pathology Informatics","DOI":"10.4103/2153-3539.186902","ISSN":"2153-3539","issue":"1","journalAbbreviation":"Journal of Pathology Informatics","page":"29","source":"ScienceDirect","title":"Deep learning for digital pathology image analysis: A comprehensive tutorial with selected use cases","title-short":"Deep learning for digital pathology image analysis","volume":"7","author":[{"family":"Janowczyk","given":"Andrew"},{"family":"Madabhushi","given":"Anant"}],"issued":{"date-parts":[["2016",1,1]]}}},{"id":1556,"uris":["http://zotero.org/users/8619560/items/WF3G227Z"],"itemData":{"id":1556,"type":"article-journal","abstract":"Microscopic examination of pathology slides is essential to disease diagnosis and biomedical research. However, traditional manual examination of tissue slides is laborious and subjective. Tumor whole-slide image (WSI) scanning is becoming part of routine clinical procedures and produces massive data that capture tumor histologic details at high resolution. Furthermore, the rapid development of deep learning algorithms has significantly increased the efficiency and accuracy of pathology image analysis. In light of this progress, digital pathology is fast becoming a powerful tool to assist pathologists. Studying tumor tissue and its surrounding microenvironment provides critical insight into tumor initiation, progression, metastasis, and potential therapeutic targets. Nucleus segmentation and classification are critical to pathology image analysis, especially in characterizing and quantifying the tumor microenvironment (TME). Computational algorithms have been developed for nucleus segmentation and TME quantification within image patches. However, existing algorithms are computationally intensive and time consuming for WSI analysis. This study presents Histology-based Detection using Yolo (HD-Yolo), a new method that significantly accelerates nucleus segmentation and TME quantification. We demonstrate that HD-Yolo outperforms existing WSI analysis methods in nucleus detection, classification accuracy, and computation time. We validated the advantages of the system on 3 different tissue types: lung cancer, liver cancer, and breast cancer. For breast cancer, nucleus features by HD-Yolo were more prognostically significant than both the estrogen receptor status by immunohistochemistry and the progesterone receptor status by immunohistochemistry. The WSI analysis pipeline and a real-time nucleus segmentation viewer are available at https://github.com/impromptuRong/hd_wsi.","container-title":"Modern Pathology: An Official Journal of the United States and Canadian Academy of Pathology, Inc","DOI":"10.1016/j.modpat.2023.100196","ISSN":"1530-0285","issue":"8","journalAbbreviation":"Mod Pathol","language":"eng","note":"PMID: 37100227\nPMCID: PMC11161202","page":"100196","source":"PubMed","title":"A Deep Learning Approach for Histology-Based Nucleus Segmentation and Tumor Microenvironment Characterization","volume":"36","author":[{"family":"Rong","given":"Ruichen"},{"family":"Sheng","given":"Hudanyun"},{"family":"Jin","given":"Kevin W."},{"family":"Wu","given":"Fangjiang"},{"family":"Luo","given":"Danni"},{"family":"Wen","given":"Zhuoyu"},{"family":"Tang","given":"Chen"},{"family":"Yang","given":"Donghan M."},{"family":"Jia","given":"Liwei"},{"family":"Amgad","given":"Mohamed"},{"family":"Cooper","given":"Lee A. D."},{"family":"Xie","given":"Yang"},{"family":"Zhan","given":"Xiaowei"},{"family":"Wang","given":"Shidan"},{"family":"Xiao","given":"Guanghua"}],"issued":{"date-parts":[["2023",8]]}}}],"schema":"https://github.com/citation-style-language/schema/raw/master/csl-citation.json"} </w:instrText>
      </w:r>
      <w:r w:rsidR="00B542D4">
        <w:fldChar w:fldCharType="separate"/>
      </w:r>
      <w:r w:rsidR="00CE1174" w:rsidRPr="00CE1174">
        <w:t>[22], [23], [24], [25]</w:t>
      </w:r>
      <w:r w:rsidR="00B542D4">
        <w:fldChar w:fldCharType="end"/>
      </w:r>
      <w:r>
        <w:t xml:space="preserve"> for biomedical analysis with a </w:t>
      </w:r>
      <w:r>
        <w:t xml:space="preserve">with a three-fold increase between 2018 and 2022 as the third most popular task in medical images </w:t>
      </w:r>
      <w:r w:rsidRPr="00034080">
        <w:fldChar w:fldCharType="begin"/>
      </w:r>
      <w:r w:rsidR="00CE1174">
        <w:instrText xml:space="preserve"> ADDIN ZOTERO_ITEM CSL_CITATION {"citationID":"juirEyl6","properties":{"formattedCitation":"[26]","plainCitation":"[26]","noteIndex":0},"citationItems":[{"id":1485,"uris":["http://zotero.org/users/8619560/items/CMUMNKBY"],"itemData":{"id":1485,"type":"article-journal","abstract":"Digital pathology and artificial intelligence (AI) hold immense transformative potential to revolutionize cancer diagnostics, treatment outcomes, and biomarker discovery. Gaining a deeper understanding of deep learning algorithm methods applied to histopathological data and evaluating their performance on different tasks is crucial for developing the next generation of AI technologies. To this end, we developed AI in Histopathology Explorer (HistoPathExplorer); an interactive dashboard with intelligent tools available at www.histopathexpo.ai. This real-time online resource enables users, including researchers, decision-makers, and various stakeholders, to assess the current landscape of AI applications for specific clinical tasks, analyze their performance, and explore the factors influencing their translation into practice. Moreover, a quality index was defined for evaluating the comprehensiveness of methodological details in published AI methods. HistoPathExplorer highlights opportunities and challenges for AI in histopathology, and offers a valuable resource for creating more effective methods and shaping strategies and guidelines for translating digital pathology applications into clinical practice.","container-title":"npj Digital Medicine","DOI":"10.1038/s41746-025-01524-2","ISSN":"2398-6352","issue":"1","journalAbbreviation":"npj Digit. Med.","language":"en","license":"2025 The Author(s)","note":"publisher: Nature Publishing Group","page":"156","source":"www.nature.com","title":"AI in Histopathology Explorer for comprehensive analysis of the evolving AI landscape in histopathology","volume":"8","author":[{"family":"Ma","given":"Yingrui"},{"family":"Jamdade","given":"Shivprasad"},{"family":"Konduri","given":"Lakshmi"},{"family":"Sailem","given":"Heba"}],"issued":{"date-parts":[["2025",3,12]]}}}],"schema":"https://github.com/citation-style-language/schema/raw/master/csl-citation.json"} </w:instrText>
      </w:r>
      <w:r w:rsidRPr="00034080">
        <w:fldChar w:fldCharType="separate"/>
      </w:r>
      <w:r w:rsidR="00CE1174" w:rsidRPr="00CE1174">
        <w:t>[26]</w:t>
      </w:r>
      <w:r w:rsidRPr="00034080">
        <w:fldChar w:fldCharType="end"/>
      </w:r>
      <w:r>
        <w:t>.</w:t>
      </w:r>
      <w:r w:rsidR="00C85E05">
        <w:t xml:space="preserve"> </w:t>
      </w:r>
      <w:r w:rsidRPr="00EF3780">
        <w:t>In recent years, neural networks have been progressively integrated into medical applications</w:t>
      </w:r>
      <w:r>
        <w:t xml:space="preserve"> </w:t>
      </w:r>
      <w:r w:rsidR="00F177F1" w:rsidRPr="00034080">
        <w:rPr>
          <w:color w:val="FF0000"/>
          <w:lang w:bidi="en-US"/>
        </w:rPr>
        <w:fldChar w:fldCharType="begin"/>
      </w:r>
      <w:r w:rsidR="00CE1174">
        <w:rPr>
          <w:color w:val="FF0000"/>
          <w:lang w:bidi="en-US"/>
        </w:rPr>
        <w:instrText xml:space="preserve"> ADDIN ZOTERO_ITEM CSL_CITATION {"citationID":"rUaNfpu9","properties":{"formattedCitation":"[26], [27], [28]","plainCitation":"[26], [27], [28]","noteIndex":0},"citationItems":[{"id":1401,"uris":["http://zotero.org/users/8619560/items/AIZ4U9NH"],"itemData":{"id":1401,"type":"paper-conference","abstract":"The image classification task is considered solved from the technical perspective: given enough data - in terms of quantity, quality and distribution - machine learning technology is able to classify various medical conditions with high performance metrics. Yet, one disadvantage is that the large majority of approaches directly target to signal the disease without considering at all the running protocols or medical guidelines used by clinicians. We address here the gap between running clinical protocols and solutions provided by computer scientists. Instead of directly target the disease, we aim the identify only the biomarkers that the physicians are looking for. We apply this approach to the age-related macular degeneration (AMD). The task is to identify biomarkers for the AMD condition by segmenting retinal optical coherence tomography (OCT) images. One relevant question regards the choice between feature based techniques versus deep learning methods. We address this question by providing a hybrid original solution that combines deep learning based retinal layer segmentation with feature based image classification used to distinguish between a particular fluid area and its neighbouring retinal areas. In this context we perform a comparative analysis of various semantic segmentation techniques which provide noticeable results for retinal layer segmentation. On the other hand, due to the low representation of some fluids in the considered benchmark dataset, we address and enhance their recognition by texture based region of interest classification. The proposed approach is a step towards developing AI systems in line with running medical protocols.","container-title":"2023 24th International Conference on Control Systems and Computer Science (CSCS)","DOI":"10.1109/CSCS59211.2023.00076","event-title":"2023 24th International Conference on Control Systems and Computer Science (CSCS)","note":"ISSN: 2379-0482","page":"444-451","source":"IEEE Xplore","title":"Age-Related Macular Degeneration Biomarker Segmentation from OCT images","URL":"https://ieeexplore.ieee.org/document/10214815","author":[{"family":"Brehar","given":"Raluca"},{"family":"Groza","given":"Adrian"},{"family":"Damian","given":"Ioana"},{"family":"Muntean","given":"George"},{"family":"Nicoară","given":"Simona Delia"}],"accessed":{"date-parts":[["2025",6,12]]},"issued":{"date-parts":[["2023",5]]}}},{"id":1486,"uris":["http://zotero.org/users/8619560/items/RG295IMJ"],"itemData":{"id":1486,"type":"article-journal","abstract":"Artificial intelligence models have been increasingly used in the analysis of tumor histology to perform tasks ranging from routine classification to identification of molecular features. These approaches distill cancer histologic images into high-level features, which are used in predictions, but understanding the biologic meaning of such features remains challenging. We present and validate a custom generative adversarial network—HistoXGAN—capable of reconstructing representative histology using feature vectors produced by common feature extractors. We evaluate HistoXGAN across 29 cancer subtypes and demonstrate that reconstructed images retain information regarding tumor grade, histologic subtype, and gene expression patterns. We leverage HistoXGAN to illustrate the underlying histologic features for deep learning models for actionable mutations, identify model reliance on histologic batch effect in predictions, and demonstrate accurate reconstruction of tumor histology from radiographic imaging for a “virtual biopsy.”","container-title":"Science Advances","DOI":"10.1126/sciadv.adq0856","issue":"46","note":"publisher: American Association for the Advancement of Science","page":"eadq0856","source":"science.org (Atypon)","title":"Generative adversarial networks accurately reconstruct pan-cancer histology from pathologic, genomic, and radiographic latent features","volume":"10","author":[{"family":"Howard","given":"Frederick M."},{"family":"Hieromnimon","given":"Hanna M."},{"family":"Ramesh","given":"Siddhi"},{"family":"Dolezal","given":"James"},{"family":"Kochanny","given":"Sara"},{"family":"Zhang","given":"Qianchen"},{"family":"Feiger","given":"Brad"},{"family":"Peterson","given":"Joseph"},{"family":"Fan","given":"Cheng"},{"family":"Perou","given":"Charles M."},{"family":"Vickery","given":"Jasmine"},{"family":"Sullivan","given":"Megan"},{"family":"Cole","given":"Kimberly"},{"family":"Khramtsova","given":"Galina"},{"family":"Pearson","given":"Alexander T."}],"issued":{"date-parts":[["2024",11,15]]}}},{"id":1485,"uris":["http://zotero.org/users/8619560/items/CMUMNKBY"],"itemData":{"id":1485,"type":"article-journal","abstract":"Digital pathology and artificial intelligence (AI) hold immense transformative potential to revolutionize cancer diagnostics, treatment outcomes, and biomarker discovery. Gaining a deeper understanding of deep learning algorithm methods applied to histopathological data and evaluating their performance on different tasks is crucial for developing the next generation of AI technologies. To this end, we developed AI in Histopathology Explorer (HistoPathExplorer); an interactive dashboard with intelligent tools available at www.histopathexpo.ai. This real-time online resource enables users, including researchers, decision-makers, and various stakeholders, to assess the current landscape of AI applications for specific clinical tasks, analyze their performance, and explore the factors influencing their translation into practice. Moreover, a quality index was defined for evaluating the comprehensiveness of methodological details in published AI methods. HistoPathExplorer highlights opportunities and challenges for AI in histopathology, and offers a valuable resource for creating more effective methods and shaping strategies and guidelines for translating digital pathology applications into clinical practice.","container-title":"npj Digital Medicine","DOI":"10.1038/s41746-025-01524-2","ISSN":"2398-6352","issue":"1","journalAbbreviation":"npj Digit. Med.","language":"en","license":"2025 The Author(s)","note":"publisher: Nature Publishing Group","page":"156","source":"www.nature.com","title":"AI in Histopathology Explorer for comprehensive analysis of the evolving AI landscape in histopathology","volume":"8","author":[{"family":"Ma","given":"Yingrui"},{"family":"Jamdade","given":"Shivprasad"},{"family":"Konduri","given":"Lakshmi"},{"family":"Sailem","given":"Heba"}],"issued":{"date-parts":[["2025",3,12]]}}}],"schema":"https://github.com/citation-style-language/schema/raw/master/csl-citation.json"} </w:instrText>
      </w:r>
      <w:r w:rsidR="00F177F1" w:rsidRPr="00034080">
        <w:rPr>
          <w:color w:val="FF0000"/>
          <w:lang w:bidi="en-US"/>
        </w:rPr>
        <w:fldChar w:fldCharType="separate"/>
      </w:r>
      <w:r w:rsidR="00CE1174" w:rsidRPr="00CE1174">
        <w:t>[26], [27], [28]</w:t>
      </w:r>
      <w:r w:rsidR="00F177F1" w:rsidRPr="00034080">
        <w:rPr>
          <w:color w:val="FF0000"/>
        </w:rPr>
        <w:fldChar w:fldCharType="end"/>
      </w:r>
      <w:r w:rsidR="00B542D4">
        <w:t xml:space="preserve">. </w:t>
      </w:r>
      <w:r w:rsidRPr="00EF3780">
        <w:t>This trend is further supported by the gradual replacement of traditional image recognition techniques with deep learning–based approaches</w:t>
      </w:r>
      <w:r>
        <w:t xml:space="preserve"> </w:t>
      </w:r>
      <w:r w:rsidR="00B542D4">
        <w:rPr>
          <w:color w:val="FF0000"/>
        </w:rPr>
        <w:fldChar w:fldCharType="begin"/>
      </w:r>
      <w:r w:rsidR="00CE1174">
        <w:rPr>
          <w:color w:val="FF0000"/>
        </w:rPr>
        <w:instrText xml:space="preserve"> ADDIN ZOTERO_ITEM CSL_CITATION {"citationID":"orlEVcVR","properties":{"formattedCitation":"[29], [30], [31]","plainCitation":"[29], [30], [31]","noteIndex":0},"citationItems":[{"id":1597,"uris":["http://zotero.org/users/8619560/items/2METK7XG"],"itemData":{"id":1597,"type":"article-journal","abstract":"This paper addresses the problem of quantifying biomarkers in multi-stained tissues based on the color and spatial information of microscopy images of the tissue. A deep learning-based method that can automatically localize and quantify the regions expressing biomarker(s) in any selected area on a whole slide image is proposed. The deep learning network, which we refer to as Whole Image (WI)-Net, is a fully convolutional network whose input is the true RGB color image of a tissue and output is a map showing the locations of each biomarker. The WI-Net relies on a different network, Nuclei (N)-Net, which is a convolutional neural network that classifies each nucleus separately according to the biomarker(s) it expresses. In this study, images of immunohistochemistry (IHC)-stained slides were collected and used. Images of nuclei (4679 RGB images) were manually labeled based on the expressing biomarkers in each nucleus (as p16 positive, Ki-67 positive, p16 and Ki-67 positive, p16 and Ki-67 negative). The labeled nuclei images were used to train the N-Net (obtaining an accuracy of 92% in a test set). The trained N-Net was then extended to WI-Net that generated a map of all biomarkers in any selected sub-image of the whole slide image acquired by the scanner (instead of classifying every nucleus image). The results of our method compare well with the manual labeling by humans (average F-score of 0.96). In addition, we carried a layer-based immunohistochemical analysis of cervical epithelium, and showed that our method can be used by pathologists to differentiate between different grades of cervical intraepithelial neoplasia by quantitatively assessing the percentage of proliferating cells in the different layers of HPV positive lesions.","container-title":"PLOS ONE","DOI":"10.1371/journal.pone.0190783","ISSN":"1932-6203","issue":"1","journalAbbreviation":"PLOS ONE","language":"en","note":"publisher: Public Library of Science","page":"e0190783","source":"PLoS Journals","title":"Automatic labeling of molecular biomarkers of immunohistochemistry images using fully convolutional networks","volume":"13","author":[{"family":"Sheikhzadeh","given":"Fahime"},{"family":"Ward","given":"Rabab K."},{"family":"Niekerk","given":"Dirk","dropping-particle":"van"},{"family":"Guillaud","given":"Martial"}],"issued":{"date-parts":[["2018",1,19]]}}},{"id":1599,"uris":["http://zotero.org/users/8619560/items/SJ3FTPGA"],"itemData":{"id":1599,"type":"article-journal","abstract":"Epithelial (EP) and stromal (ST) are two types of tissues in histological images. Automated segmentation or classification of EP and ST tissues is important when developing computerized system for analyzing the tumor microenvironment. In this paper, a Deep Convolutional Neural Networks (DCNN) based feature learning is presented to automatically segment or classify EP and ST regions from digitized tumor tissue microarrays (TMAs). Current approaches are based on handcraft feature representation, such as color, texture, and Local Binary Patterns (LBP) in classifying two regions. Compared to handcrafted feature based approaches, which involve task dependent representation, DCNN is an end-to-end feature extractor that may be directly learned from the raw pixel intensity value of EP and ST tissues in a data driven fashion. These high-level features contribute to the construction of a supervised classifier for discriminating the two types of tissues. In this work we compare DCNN based models with three handcraft feature extraction based approaches on two different datasets which consist of 157 Hematoxylin and Eosin (H&amp;E) stained images of breast cancer and 1376 immunohistological (IHC) stained images of colorectal cancer, respectively. The DCNN based feature learning approach was shown to have a F1 classification score of 85%, 89%, and 100%, accuracy (ACC) of 84%, 88%, and 100%, and Matthews Correlation Coefficient (MCC) of 86%, 77%, and 100% on two H&amp;E stained (NKI and VGH) and IHC stained data, respectively. Our DNN based approach was shown to outperform three handcraft feature extraction based approaches in terms of the classification of EP and ST regions.","container-title":"Neurocomputing","DOI":"10.1016/j.neucom.2016.01.034","ISSN":"0925-2312","journalAbbreviation":"Neurocomputing","page":"214-223","source":"ScienceDirect","title":"A Deep Convolutional Neural Network for segmenting and classifying epithelial and stromal regions in histopathological images","volume":"191","author":[{"family":"Xu","given":"Jun"},{"family":"Luo","given":"Xiaofei"},{"family":"Wang","given":"Guanhao"},{"family":"Gilmore","given":"Hannah"},{"family":"Madabhushi","given":"Anant"}],"issued":{"date-parts":[["2016",5,26]]}}},{"id":1601,"uris":["http://zotero.org/users/8619560/items/IIJB8BZ7"],"itemData":{"id":1601,"type":"article-journal","abstract":"Convolutional Neural Networks (CNN) are state-of-the-art models for many image classification tasks. However, to recognize cancer subtypes automatically, training a CNN on gigapixel resolution Whole Slide Tissue Images (WSI) is currently computationally impossible. The differentiation of cancer subtypes is based on cellular-level visual features observed on image patch scale. Therefore, we argue that in this situation, training a patch-level classifier on image patches will perform better than or similar to an image-level classifier. The challenge becomes how to intelligently combine patch-level classification results and model the fact that not all patches will be discriminative. We propose to train a decision fusion model to aggregate patch-level predictions given by patch-level CNNs, which to the best of our knowledge has not been shown before. Furthermore, we formulate a novel Expectation-Maximization (EM) based method that automatically locates discriminative patches robustly by utilizing the spatial relationships of patches. We apply our method to the classification of glioma and non-small-cell lung carcinoma cases into subtypes. The classification accuracy of our method is similar to the inter-observer agreement between pathologists. Although it is impossible to train CNNs on WSIs, we experimentally demonstrate using a comparable non-cancer dataset of smaller images that a patch-based CNN can outperform an image-based CNN.","container-title":"Proceedings. IEEE Computer Society Conference on Computer Vision and Pattern Recognition","DOI":"10.1109/CVPR.2016.266","ISSN":"1063-6919","journalAbbreviation":"Proc IEEE Comput Soc Conf Comput Vis Pattern Recognit","note":"PMID: 27795661\nPMCID: PMC5085270","page":"2424-2433","source":"PubMed Central","title":"Patch-based Convolutional Neural Network for Whole Slide Tissue Image Classification","volume":"2016","author":[{"family":"Hou","given":"Le"},{"family":"Samaras","given":"Dimitris"},{"family":"Kurc","given":"Tahsin M."},{"family":"Gao","given":"Yi"},{"family":"Davis","given":"James E."},{"family":"Saltz","given":"Joel H."}],"issued":{"date-parts":[["2016"]]}}}],"schema":"https://github.com/citation-style-language/schema/raw/master/csl-citation.json"} </w:instrText>
      </w:r>
      <w:r w:rsidR="00B542D4">
        <w:rPr>
          <w:color w:val="FF0000"/>
        </w:rPr>
        <w:fldChar w:fldCharType="separate"/>
      </w:r>
      <w:r w:rsidR="00CE1174" w:rsidRPr="00CE1174">
        <w:t>[29], [30], [31]</w:t>
      </w:r>
      <w:r w:rsidR="00B542D4">
        <w:rPr>
          <w:color w:val="FF0000"/>
        </w:rPr>
        <w:fldChar w:fldCharType="end"/>
      </w:r>
      <w:r w:rsidR="00B542D4" w:rsidRPr="00914347">
        <w:t>.</w:t>
      </w:r>
      <w:r w:rsidR="00B542D4">
        <w:t xml:space="preserve"> </w:t>
      </w:r>
    </w:p>
    <w:p w14:paraId="494E5D56" w14:textId="644CE4F5" w:rsidR="00C85E05" w:rsidRDefault="00C85E05" w:rsidP="00B542D4">
      <w:r>
        <w:t>S</w:t>
      </w:r>
      <w:r w:rsidR="00B542D4">
        <w:t xml:space="preserve">tudies have </w:t>
      </w:r>
      <w:r>
        <w:t>shown</w:t>
      </w:r>
      <w:r w:rsidR="00B542D4">
        <w:t xml:space="preserve"> the </w:t>
      </w:r>
      <w:r>
        <w:t>potential</w:t>
      </w:r>
      <w:r w:rsidR="00B542D4">
        <w:t xml:space="preserve"> of object detection and segmentation models</w:t>
      </w:r>
      <w:r>
        <w:t xml:space="preserve"> </w:t>
      </w:r>
      <w:r w:rsidRPr="00C85E05">
        <w:t>in biomedical contexts</w:t>
      </w:r>
      <w:r w:rsidR="00B542D4">
        <w:t xml:space="preserve">. </w:t>
      </w:r>
      <w:r w:rsidRPr="00C85E05">
        <w:t>For instance</w:t>
      </w:r>
      <w:r>
        <w:t xml:space="preserve">, </w:t>
      </w:r>
      <w:r>
        <w:t xml:space="preserve">YOLO and U-Net </w:t>
      </w:r>
      <w:r>
        <w:fldChar w:fldCharType="begin"/>
      </w:r>
      <w:r w:rsidR="00CE1174">
        <w:instrText xml:space="preserve"> ADDIN ZOTERO_ITEM CSL_CITATION {"citationID":"OpiFoNXE","properties":{"formattedCitation":"[20]","plainCitation":"[20]","noteIndex":0},"citationItems":[{"id":1616,"uris":["http://zotero.org/users/8619560/items/DWUFPFCA"],"itemData":{"id":1616,"type":"paper-conference","abstract":"Cell nuclei segmentation is important for several applications, such as the detection of cancerous cells and cell cycle staging. The main challenges and difficulties, associated with this task, arise due to the presence of overlapping nuclei, image intensity inhomogeneities and image noise.","container-title":"Pattern Recognition and Image Analysis","DOI":"10.1007/978-3-030-31332-6_5","event-place":"Cham","ISBN":"978-3-030-31332-6","language":"en","page":"53-64","publisher":"Springer International Publishing","publisher-place":"Cham","source":"Springer Link","title":"Segmentation of Cell Nuclei in Fluorescence Microscopy Images Using Deep Learning","author":[{"family":"Narotamo","given":"Hemaxi"},{"family":"Sanches","given":"J. Miguel"},{"family":"Silveira","given":"Margarida"}],"editor":[{"family":"Morales","given":"Aythami"},{"family":"Fierrez","given":"Julian"},{"family":"Sánchez","given":"José Salvador"},{"family":"Ribeiro","given":"Bernardete"}],"issued":{"date-parts":[["2019"]]}}}],"schema":"https://github.com/citation-style-language/schema/raw/master/csl-citation.json"} </w:instrText>
      </w:r>
      <w:r>
        <w:fldChar w:fldCharType="separate"/>
      </w:r>
      <w:r w:rsidR="00CE1174" w:rsidRPr="00CE1174">
        <w:t>[20]</w:t>
      </w:r>
      <w:r>
        <w:fldChar w:fldCharType="end"/>
      </w:r>
      <w:r>
        <w:t xml:space="preserve"> models have shown promising results in i</w:t>
      </w:r>
      <w:r>
        <w:t xml:space="preserve">n nucleus </w:t>
      </w:r>
      <w:r>
        <w:lastRenderedPageBreak/>
        <w:t xml:space="preserve">detection/segmentation with </w:t>
      </w:r>
      <w:r w:rsidRPr="00174201">
        <w:t>fluorescence microscopy</w:t>
      </w:r>
      <w:r>
        <w:t>. A</w:t>
      </w:r>
      <w:r>
        <w:t>utomatic tissue segmentation</w:t>
      </w:r>
      <w:r>
        <w:t xml:space="preserve"> has been tackled with a combination of U-Net models </w:t>
      </w:r>
      <w:r w:rsidR="00B542D4">
        <w:fldChar w:fldCharType="begin"/>
      </w:r>
      <w:r w:rsidR="00CE1174">
        <w:instrText xml:space="preserve"> ADDIN ZOTERO_ITEM CSL_CITATION {"citationID":"uL0542V5","properties":{"formattedCitation":"[32]","plainCitation":"[32]","noteIndex":0},"citationItems":[{"id":1570,"uris":["http://zotero.org/users/8619560/items/6ZRNGHYR","http://zotero.org/users/8619560/items/6VSU2YWP"],"itemData":{"id":1570,"type":"article-journal","abstract":"Machine learning techniques have great potential to improve medical diagnostics, offering ways to improve accuracy, reproducibility and speed, and to ease workloads for clinicians. In the field of histopathology, deep learning algorithms have been developed that perform similarly to trained pathologists for tasks such as tumor detection and grading. However, despite these promising results, very few algorithms have reached clinical implementation, challenging the balance between hope and hype for these new techniques. This Review provides an overview of the current state of the field, as well as describing the challenges that still need to be addressed before artificial intelligence in histopathology can achieve clinical value.","container-title":"Nature Medicine","DOI":"10.1038/s41591-021-01343-4","ISSN":"1546-170X","issue":"5","journalAbbreviation":"Nat Med","language":"en","license":"2021 Springer Nature America, Inc.","note":"publisher: Nature Publishing Group","page":"775-784","source":"www.nature.com","title":"Deep learning in histopathology: the path to the clinic","title-short":"Deep learning in histopathology","volume":"27","author":[{"family":"Laak","given":"Jeroen","non-dropping-particle":"van der"},{"family":"Litjens","given":"Geert"},{"family":"Ciompi","given":"Francesco"}],"issued":{"date-parts":[["2021",5]]}}}],"schema":"https://github.com/citation-style-language/schema/raw/master/csl-citation.json"} </w:instrText>
      </w:r>
      <w:r w:rsidR="00B542D4">
        <w:fldChar w:fldCharType="separate"/>
      </w:r>
      <w:r w:rsidR="00CE1174" w:rsidRPr="00CE1174">
        <w:t>[32]</w:t>
      </w:r>
      <w:r w:rsidR="00B542D4">
        <w:fldChar w:fldCharType="end"/>
      </w:r>
      <w:r w:rsidR="00B542D4">
        <w:t xml:space="preserve">. </w:t>
      </w:r>
      <w:r>
        <w:t>B</w:t>
      </w:r>
      <w:r>
        <w:t>iomarkers</w:t>
      </w:r>
      <w:r>
        <w:t xml:space="preserve"> have been identified in OCT scans</w:t>
      </w:r>
      <w:r>
        <w:t xml:space="preserve"> through the segmentation of retinal layers and fluids</w:t>
      </w:r>
      <w:r>
        <w:t xml:space="preserve"> using </w:t>
      </w:r>
      <w:r>
        <w:t xml:space="preserve">U-Net and U-Net++ </w:t>
      </w:r>
      <w:r w:rsidRPr="00034080">
        <w:rPr>
          <w:color w:val="FF0000"/>
          <w:lang w:bidi="en-US"/>
        </w:rPr>
        <w:fldChar w:fldCharType="begin"/>
      </w:r>
      <w:r w:rsidR="00CE1174">
        <w:rPr>
          <w:color w:val="FF0000"/>
          <w:lang w:bidi="en-US"/>
        </w:rPr>
        <w:instrText xml:space="preserve"> ADDIN ZOTERO_ITEM CSL_CITATION {"citationID":"IZFkn5Gf","properties":{"formattedCitation":"[27]","plainCitation":"[27]","noteIndex":0},"citationItems":[{"id":1401,"uris":["http://zotero.org/users/8619560/items/AIZ4U9NH"],"itemData":{"id":1401,"type":"paper-conference","abstract":"The image classification task is considered solved from the technical perspective: given enough data - in terms of quantity, quality and distribution - machine learning technology is able to classify various medical conditions with high performance metrics. Yet, one disadvantage is that the large majority of approaches directly target to signal the disease without considering at all the running protocols or medical guidelines used by clinicians. We address here the gap between running clinical protocols and solutions provided by computer scientists. Instead of directly target the disease, we aim the identify only the biomarkers that the physicians are looking for. We apply this approach to the age-related macular degeneration (AMD). The task is to identify biomarkers for the AMD condition by segmenting retinal optical coherence tomography (OCT) images. One relevant question regards the choice between feature based techniques versus deep learning methods. We address this question by providing a hybrid original solution that combines deep learning based retinal layer segmentation with feature based image classification used to distinguish between a particular fluid area and its neighbouring retinal areas. In this context we perform a comparative analysis of various semantic segmentation techniques which provide noticeable results for retinal layer segmentation. On the other hand, due to the low representation of some fluids in the considered benchmark dataset, we address and enhance their recognition by texture based region of interest classification. The proposed approach is a step towards developing AI systems in line with running medical protocols.","container-title":"2023 24th International Conference on Control Systems and Computer Science (CSCS)","DOI":"10.1109/CSCS59211.2023.00076","event-title":"2023 24th International Conference on Control Systems and Computer Science (CSCS)","note":"ISSN: 2379-0482","page":"444-451","source":"IEEE Xplore","title":"Age-Related Macular Degeneration Biomarker Segmentation from OCT images","URL":"https://ieeexplore.ieee.org/document/10214815","author":[{"family":"Brehar","given":"Raluca"},{"family":"Groza","given":"Adrian"},{"family":"Damian","given":"Ioana"},{"family":"Muntean","given":"George"},{"family":"Nicoară","given":"Simona Delia"}],"accessed":{"date-parts":[["2025",6,12]]},"issued":{"date-parts":[["2023",5]]}}}],"schema":"https://github.com/citation-style-language/schema/raw/master/csl-citation.json"} </w:instrText>
      </w:r>
      <w:r w:rsidRPr="00034080">
        <w:rPr>
          <w:color w:val="FF0000"/>
          <w:lang w:bidi="en-US"/>
        </w:rPr>
        <w:fldChar w:fldCharType="separate"/>
      </w:r>
      <w:r w:rsidR="00CE1174" w:rsidRPr="00CE1174">
        <w:t>[27]</w:t>
      </w:r>
      <w:r w:rsidRPr="00034080">
        <w:rPr>
          <w:color w:val="FF0000"/>
        </w:rPr>
        <w:fldChar w:fldCharType="end"/>
      </w:r>
      <w:r>
        <w:rPr>
          <w:lang w:bidi="en-US"/>
        </w:rPr>
        <w:t>.</w:t>
      </w:r>
    </w:p>
    <w:p w14:paraId="30521118" w14:textId="326AE2B3" w:rsidR="00C85E05" w:rsidRPr="00C85E05" w:rsidRDefault="00C85E05" w:rsidP="00C85E05">
      <w:pPr>
        <w:rPr>
          <w:lang w:bidi="en-US"/>
        </w:rPr>
      </w:pPr>
      <w:r>
        <w:t xml:space="preserve">Three categories can be delimited when considering object detection models: point-based, two-stage and single-stage detection models </w:t>
      </w:r>
      <w:r w:rsidR="00B542D4" w:rsidRPr="002B2C27">
        <w:fldChar w:fldCharType="begin"/>
      </w:r>
      <w:r w:rsidR="00CE1174">
        <w:instrText xml:space="preserve"> ADDIN ZOTERO_ITEM CSL_CITATION {"citationID":"agaPD580","properties":{"formattedCitation":"[33]","plainCitation":"[33]","noteIndex":0},"citationItems":[{"id":1303,"uris":["http://zotero.org/users/8619560/items/3LZ4ZER6"],"itemData":{"id":1303,"type":"article","abstract":"We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far less likely to predict false detections where nothing exists. Finally, YOLO learns very general representations of objects. It outperforms all other detection methods, including DPM and R-CNN, by a wide margin when generalizing from natural images to artwork on both the Picasso Dataset and the People-Art Dataset.","DOI":"10.48550/arXiv.1506.02640","note":"arXiv:1506.02640 [cs]","number":"arXiv:1506.02640","publisher":"arXiv","source":"arXiv.org","title":"You Only Look Once: Unified, Real-Time Object Detection","title-short":"You Only Look Once","URL":"http://arxiv.org/abs/1506.02640","author":[{"family":"Redmon","given":"Joseph"},{"family":"Divvala","given":"Santosh"},{"family":"Girshick","given":"Ross"},{"family":"Farhadi","given":"Ali"}],"accessed":{"date-parts":[["2025",5,26]]},"issued":{"date-parts":[["2016",5,9]]}}}],"schema":"https://github.com/citation-style-language/schema/raw/master/csl-citation.json"} </w:instrText>
      </w:r>
      <w:r w:rsidR="00B542D4" w:rsidRPr="002B2C27">
        <w:fldChar w:fldCharType="separate"/>
      </w:r>
      <w:r w:rsidR="00CE1174" w:rsidRPr="00CE1174">
        <w:t>[33]</w:t>
      </w:r>
      <w:r w:rsidR="00B542D4" w:rsidRPr="002B2C27">
        <w:fldChar w:fldCharType="end"/>
      </w:r>
      <w:r w:rsidR="00B542D4">
        <w:t xml:space="preserve">. </w:t>
      </w:r>
      <w:r w:rsidRPr="00C85E05">
        <w:t>Among the large number of architectures proposed in the literature</w:t>
      </w:r>
      <w:r>
        <w:t xml:space="preserve">, </w:t>
      </w:r>
      <w:r w:rsidR="00B542D4">
        <w:t xml:space="preserve">the </w:t>
      </w:r>
      <w:r w:rsidR="00B542D4" w:rsidRPr="00533D94">
        <w:rPr>
          <w:lang w:bidi="en-US"/>
        </w:rPr>
        <w:t xml:space="preserve">"You Only Look Once" (YOLO) </w:t>
      </w:r>
      <w:r w:rsidR="00B542D4" w:rsidRPr="00533D94">
        <w:rPr>
          <w:lang w:bidi="en-US"/>
        </w:rPr>
        <w:fldChar w:fldCharType="begin"/>
      </w:r>
      <w:r w:rsidR="00CE1174">
        <w:rPr>
          <w:lang w:bidi="en-US"/>
        </w:rPr>
        <w:instrText xml:space="preserve"> ADDIN ZOTERO_ITEM CSL_CITATION {"citationID":"2NgtJMHQ","properties":{"formattedCitation":"[33]","plainCitation":"[33]","noteIndex":0},"citationItems":[{"id":1303,"uris":["http://zotero.org/users/8619560/items/3LZ4ZER6"],"itemData":{"id":1303,"type":"article","abstract":"We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far less likely to predict false detections where nothing exists. Finally, YOLO learns very general representations of objects. It outperforms all other detection methods, including DPM and R-CNN, by a wide margin when generalizing from natural images to artwork on both the Picasso Dataset and the People-Art Dataset.","DOI":"10.48550/arXiv.1506.02640","note":"arXiv:1506.02640 [cs]","number":"arXiv:1506.02640","publisher":"arXiv","source":"arXiv.org","title":"You Only Look Once: Unified, Real-Time Object Detection","title-short":"You Only Look Once","URL":"http://arxiv.org/abs/1506.02640","author":[{"family":"Redmon","given":"Joseph"},{"family":"Divvala","given":"Santosh"},{"family":"Girshick","given":"Ross"},{"family":"Farhadi","given":"Ali"}],"accessed":{"date-parts":[["2025",5,26]]},"issued":{"date-parts":[["2016",5,9]]}}}],"schema":"https://github.com/citation-style-language/schema/raw/master/csl-citation.json"} </w:instrText>
      </w:r>
      <w:r w:rsidR="00B542D4" w:rsidRPr="00533D94">
        <w:rPr>
          <w:lang w:bidi="en-US"/>
        </w:rPr>
        <w:fldChar w:fldCharType="separate"/>
      </w:r>
      <w:r w:rsidR="00CE1174" w:rsidRPr="00CE1174">
        <w:t>[33]</w:t>
      </w:r>
      <w:r w:rsidR="00B542D4" w:rsidRPr="00533D94">
        <w:fldChar w:fldCharType="end"/>
      </w:r>
      <w:r w:rsidR="00B542D4" w:rsidRPr="00533D94">
        <w:rPr>
          <w:lang w:bidi="en-US"/>
        </w:rPr>
        <w:t xml:space="preserve"> family of models</w:t>
      </w:r>
      <w:r>
        <w:rPr>
          <w:lang w:bidi="en-US"/>
        </w:rPr>
        <w:t xml:space="preserve"> </w:t>
      </w:r>
      <w:r w:rsidRPr="00C85E05">
        <w:rPr>
          <w:lang w:bidi="en-US"/>
        </w:rPr>
        <w:t>is arguably the most widely recognized</w:t>
      </w:r>
      <w:r w:rsidR="00B542D4">
        <w:rPr>
          <w:lang w:bidi="en-US"/>
        </w:rPr>
        <w:t xml:space="preserve">. </w:t>
      </w:r>
      <w:r w:rsidRPr="00C85E05">
        <w:rPr>
          <w:lang w:bidi="en-US"/>
        </w:rPr>
        <w:t xml:space="preserve">Over time, the YOLO framework has evolved through numerous variants that </w:t>
      </w:r>
      <w:r>
        <w:rPr>
          <w:lang w:bidi="en-US"/>
        </w:rPr>
        <w:t xml:space="preserve">either </w:t>
      </w:r>
      <w:r w:rsidR="00876F31">
        <w:rPr>
          <w:lang w:bidi="en-US"/>
        </w:rPr>
        <w:t>integrated</w:t>
      </w:r>
      <w:r w:rsidRPr="00C85E05">
        <w:rPr>
          <w:lang w:bidi="en-US"/>
        </w:rPr>
        <w:t xml:space="preserve"> new mechanisms designed either to improve overall performance or to address </w:t>
      </w:r>
      <w:r>
        <w:rPr>
          <w:lang w:bidi="en-US"/>
        </w:rPr>
        <w:t>domain-specific</w:t>
      </w:r>
      <w:r w:rsidRPr="00C85E05">
        <w:rPr>
          <w:lang w:bidi="en-US"/>
        </w:rPr>
        <w:t xml:space="preserve"> tasks</w:t>
      </w:r>
      <w:r>
        <w:rPr>
          <w:lang w:bidi="en-US"/>
        </w:rPr>
        <w:t xml:space="preserve">. </w:t>
      </w:r>
      <w:r w:rsidRPr="00C85E05">
        <w:rPr>
          <w:lang w:bidi="en-US"/>
        </w:rPr>
        <w:t>The widespread adoption of YOLO models can be attributed to their single-stage detection paradigm, which provides a</w:t>
      </w:r>
      <w:r>
        <w:rPr>
          <w:lang w:bidi="en-US"/>
        </w:rPr>
        <w:t xml:space="preserve"> </w:t>
      </w:r>
      <w:r w:rsidRPr="00C85E05">
        <w:rPr>
          <w:lang w:bidi="en-US"/>
        </w:rPr>
        <w:t>balance between detection speed and accuracy. This characteristic is particularly important for applications requiring real-time analysis, such as many tasks within the biomedical domain.</w:t>
      </w:r>
    </w:p>
    <w:p w14:paraId="2A0C9853" w14:textId="6FFD3AE6" w:rsidR="00EF3780" w:rsidRDefault="00C85E05" w:rsidP="00B542D4">
      <w:pPr>
        <w:rPr>
          <w:color w:val="FF0000"/>
        </w:rPr>
      </w:pPr>
      <w:r w:rsidRPr="00C85E05">
        <w:rPr>
          <w:lang w:bidi="en-US"/>
        </w:rPr>
        <w:t xml:space="preserve">The applicability of YOLO </w:t>
      </w:r>
      <w:proofErr w:type="gramStart"/>
      <w:r w:rsidRPr="00C85E05">
        <w:rPr>
          <w:lang w:bidi="en-US"/>
        </w:rPr>
        <w:t>architectures</w:t>
      </w:r>
      <w:proofErr w:type="gramEnd"/>
      <w:r w:rsidRPr="00C85E05">
        <w:rPr>
          <w:lang w:bidi="en-US"/>
        </w:rPr>
        <w:t xml:space="preserve"> ha</w:t>
      </w:r>
      <w:r w:rsidR="00151A80">
        <w:rPr>
          <w:lang w:bidi="en-US"/>
        </w:rPr>
        <w:t>s</w:t>
      </w:r>
      <w:r w:rsidRPr="00C85E05">
        <w:rPr>
          <w:lang w:bidi="en-US"/>
        </w:rPr>
        <w:t xml:space="preserve"> been demonstrated across a wide range of medical imaging tasks.</w:t>
      </w:r>
      <w:r w:rsidRPr="00C85E05">
        <w:t xml:space="preserve"> </w:t>
      </w:r>
      <w:r w:rsidRPr="00C85E05">
        <w:rPr>
          <w:lang w:bidi="en-US"/>
        </w:rPr>
        <w:t>For example, YOLOv4 has been used for nucleus detection in breast histopathological images</w:t>
      </w:r>
      <w:r>
        <w:rPr>
          <w:lang w:bidi="en-US"/>
        </w:rPr>
        <w:t xml:space="preserve"> </w:t>
      </w:r>
      <w:r w:rsidR="00B542D4">
        <w:fldChar w:fldCharType="begin"/>
      </w:r>
      <w:r w:rsidR="00CE1174">
        <w:instrText xml:space="preserve"> ADDIN ZOTERO_ITEM CSL_CITATION {"citationID":"xnwyLdTh","properties":{"formattedCitation":"[21]","plainCitation":"[21]","noteIndex":0},"citationItems":[{"id":1618,"uris":["http://zotero.org/users/8619560/items/AYGW3E5U"],"itemData":{"id":1618,"type":"paper-conference","abstract":"World Health Organization (WHO) has reported that breast cancer is the most often found cancer in women and it is adversary affecting millions of women all around the world. Early detection and real-time screening can immensely assist the patient. Mitotic nuclei detection in breast histopathology images plays a critical function to evaluate the aggressiveness of the cancer malignancy. Cancer is identified by pathologists by analyzing histopathology images of tissues and determines numerous biomarkers. Since there is only minute variation among mitotic and not mitotic cells, this procedure is tedious, time-consuming, and instinctive. Various image processing techniques and deep learning models had been proposed to automate the procedure of detecting mitotic cells from the histopathology images. Traditional techniques commonly perform nuclei segmentation followed by classification which calls for immoderate computational resources. These models also lack expected accuracy due to the shortage of proper balanced datasets and errors during image staining. In this paper, we define the challenges as an object detection task, wherein the mitotic nuclei are directly predicted without nuclei segmentation in a single step using YOLOv4, which is a fast-operating object detection model. The model was trained with 506 mitosis instances from the openly available MITOS-ATYPIA-14 grand challenge dataset that comprises hematoxylin and eosin (H&amp;E) stained breast histopathology images annotated by experienced pathologists. The outcome suggests that the YOLOv4 model with RGB images as input offers an F-measure of 0.73 and can be used as a dependable and much less computationally exhaustive approach among the prevailing ones.","container-title":"2021 12th International Conference on Computing Communication and Networking Technologies (ICCCNT)","DOI":"10.1109/ICCCNT51525.2021.9579969","event-title":"2021 12th International Conference on Computing Communication and Networking Technologies (ICCCNT)","page":"1-5","source":"IEEE Xplore","title":"Mitotic Nuclei Detection in Breast Histopathology Images using YOLOv4","URL":"https://ieeexplore.ieee.org/document/9579969","author":[{"family":"Nair","given":"Lekha S"},{"family":"R","given":"Ramkishor Prabhu"},{"family":"Sugathan","given":"Gowry"},{"family":"Gireesh","given":"Kiran V"},{"family":"Nair","given":"Akshay S"}],"accessed":{"date-parts":[["2025",8,28]]},"issued":{"date-parts":[["2021",7]]}}}],"schema":"https://github.com/citation-style-language/schema/raw/master/csl-citation.json"} </w:instrText>
      </w:r>
      <w:r w:rsidR="00B542D4">
        <w:fldChar w:fldCharType="separate"/>
      </w:r>
      <w:r w:rsidR="00CE1174" w:rsidRPr="00CE1174">
        <w:t>[21]</w:t>
      </w:r>
      <w:r w:rsidR="00B542D4">
        <w:fldChar w:fldCharType="end"/>
      </w:r>
      <w:r w:rsidR="00B542D4" w:rsidRPr="00174201">
        <w:t>.</w:t>
      </w:r>
      <w:r w:rsidR="00B542D4">
        <w:t xml:space="preserve"> </w:t>
      </w:r>
      <w:r w:rsidRPr="00C85E05">
        <w:t xml:space="preserve">YOLOv5 has </w:t>
      </w:r>
      <w:r>
        <w:t>shown</w:t>
      </w:r>
      <w:r w:rsidRPr="00C85E05">
        <w:t xml:space="preserve"> strong performance in the analysis of coronary OCT images</w:t>
      </w:r>
      <w:r>
        <w:t xml:space="preserve"> </w:t>
      </w:r>
      <w:r w:rsidR="00B542D4" w:rsidRPr="00034080">
        <w:rPr>
          <w:color w:val="FF0000"/>
          <w:lang w:bidi="en-US"/>
        </w:rPr>
        <w:fldChar w:fldCharType="begin"/>
      </w:r>
      <w:r w:rsidR="00CE1174">
        <w:rPr>
          <w:color w:val="FF0000"/>
          <w:lang w:bidi="en-US"/>
        </w:rPr>
        <w:instrText xml:space="preserve"> ADDIN ZOTERO_ITEM CSL_CITATION {"citationID":"eJTFPrzv","properties":{"formattedCitation":"[34]","plainCitation":"[34]","noteIndex":0},"citationItems":[{"id":1362,"uris":["http://zotero.org/users/8619560/items/GB5BMVPQ"],"itemData":{"id":1362,"type":"article-journal","abstract":"Significance\nOptical coherence tomography (OCT) has become increasingly essential in assisting the treatment of coronary artery disease (CAD). However, unidentified calcified regions within a narrowed artery could impair the outcome of the treatment. Fast and objective identification is paramount to automatically procuring accurate readings on calcifications within the artery.\n\nAim\nWe aim to rapidly identify calcification in coronary OCT images using a bounding box and reduce the prediction bias in automated prediction models.\n\nApproach\nWe first adopt a deep learning-based object detection model to rapidly draw the calcified region from coronary OCT images using a bounding box. We measure the uncertainty of predictions based on the expected calibration errors, thus assessing the certainty level of detection results. To calibrate confidence scores of predictions, we implement dependent logistic calibration using each detection result’s confidence and center coordinates.\n\nResults\nWe implemented an object detection module to draw the boundary of the calcified region at a rate of 140 frames per second. With the calibrated confidence score of each prediction, we lower the uncertainty of predictions in calcification detection and eliminate the estimation bias from various object detection methods. The calibrated confidence of prediction results in a confidence error of </w:instrText>
      </w:r>
      <w:r w:rsidR="00CE1174">
        <w:rPr>
          <w:rFonts w:ascii="Cambria Math" w:hAnsi="Cambria Math" w:cs="Cambria Math"/>
          <w:color w:val="FF0000"/>
          <w:lang w:bidi="en-US"/>
        </w:rPr>
        <w:instrText>∼</w:instrText>
      </w:r>
      <w:r w:rsidR="00CE1174">
        <w:rPr>
          <w:color w:val="FF0000"/>
          <w:lang w:bidi="en-US"/>
        </w:rPr>
        <w:instrText xml:space="preserve">0.13, suggesting that the confidence calibration on calcification detection could provide a more trustworthy result.\n\nConclusions\nGiven the rapid detection and effective calibration of the proposed work, we expect that it can assist in clinical evaluation of treating the CAD during the imaging-guided procedure.","container-title":"Journal of Biomedical Optics","DOI":"10.1117/1.JBO.28.3.036008","ISSN":"1083-3668","issue":"3","journalAbbreviation":"J Biomed Opt","note":"PMID: 36992694\nPMCID: PMC10042069","page":"036008","source":"PubMed Central","title":"Toward reliable calcification detection: calibration of uncertainty in object detection from coronary optical coherence tomography images","title-short":"Toward reliable calcification detection","volume":"28","author":[{"family":"Liu","given":"Hongshan"},{"family":"Li","given":"Xueshen"},{"family":"Bamba","given":"Abdul Latif"},{"family":"Song","given":"Xiaoyu"},{"family":"Brott","given":"Brigitta C."},{"family":"Litovsky","given":"Silvio H."},{"family":"Gan","given":"Yu"}],"issued":{"date-parts":[["2023",3]]}}}],"schema":"https://github.com/citation-style-language/schema/raw/master/csl-citation.json"} </w:instrText>
      </w:r>
      <w:r w:rsidR="00B542D4" w:rsidRPr="00034080">
        <w:rPr>
          <w:color w:val="FF0000"/>
          <w:lang w:bidi="en-US"/>
        </w:rPr>
        <w:fldChar w:fldCharType="separate"/>
      </w:r>
      <w:r w:rsidR="00CE1174" w:rsidRPr="00CE1174">
        <w:t>[34]</w:t>
      </w:r>
      <w:r w:rsidR="00B542D4" w:rsidRPr="00034080">
        <w:rPr>
          <w:color w:val="FF0000"/>
        </w:rPr>
        <w:fldChar w:fldCharType="end"/>
      </w:r>
      <w:r w:rsidR="00B542D4" w:rsidRPr="00181F41">
        <w:t xml:space="preserve">. </w:t>
      </w:r>
      <w:r>
        <w:t>I</w:t>
      </w:r>
      <w:r w:rsidRPr="00C85E05">
        <w:t>n the automated detection of blood vessels</w:t>
      </w:r>
      <w:r>
        <w:t>, a</w:t>
      </w:r>
      <w:r w:rsidRPr="00C85E05">
        <w:t xml:space="preserve"> modified YOLOv7 architecture has been shown to outperform several traditional approaches</w:t>
      </w:r>
      <w:r>
        <w:t xml:space="preserve">. Although some limitations remain, </w:t>
      </w:r>
      <w:r w:rsidRPr="00C85E05">
        <w:t>YOLOv8 and YOLOv9 have shown improvements in feature detection for diabetic retinopathy using retinal fundus images</w:t>
      </w:r>
      <w:r>
        <w:t xml:space="preserve"> </w:t>
      </w:r>
      <w:r w:rsidR="00B542D4" w:rsidRPr="00034080">
        <w:rPr>
          <w:color w:val="FF0000"/>
          <w:lang w:bidi="en-US"/>
        </w:rPr>
        <w:fldChar w:fldCharType="begin"/>
      </w:r>
      <w:r w:rsidR="00CE1174">
        <w:rPr>
          <w:color w:val="FF0000"/>
          <w:lang w:bidi="en-US"/>
        </w:rPr>
        <w:instrText xml:space="preserve"> ADDIN ZOTERO_ITEM CSL_CITATION {"citationID":"iifUEGPM","properties":{"formattedCitation":"[35]","plainCitation":"[35]","noteIndex":0},"citationItems":[{"id":1367,"uris":["http://zotero.org/users/8619560/items/KUYLV68J"],"itemData":{"id":1367,"type":"article-journal","abstract":"Computer vision is a powerful tool in medical image analysis, supporting the early detection and classification of eye diseases. Diabetic retinopathy (DR), a severe eye disease secondary to diabetes, accompanies several early signs of eye-threatening conditions, such as microaneurysms (MAs), hemorrhages (HEMOs), and exudates (EXs), which have been widely studied and targeted as objects to be detected by computer vision models. In this work, we tested the performances of the state-of-the-art YOLOv8 and YOLOv9 architectures on DR fundus features segmentation without coding experience or a programming background. We took one hundred DR images from the public MESSIDOR database, manually labelled and prepared them for pixel segmentation, and tested the detection abilities of different model variants. We increased the diversity of the training sample by data augmentation, including tiling, flipping, and rotating the fundus images. The proposed approaches reached an acceptable mean average precision (mAP) in detecting DR lesions such as MA, HEMO, and EX, as well as a hallmark of the posterior pole of the eye, such as the optic disc. We compared our results with related works in the literature involving different neural networks. Our results are promising, but far from being ready for implementation into clinical practice. Accurate lesion detection is mandatory to ensure early and correct diagnoses. Future works will investigate lesion detection further, especially MA segmentation, with improved extraction techniques, image pre-processing, and standardized datasets.","container-title":"Vision","DOI":"10.3390/vision8030048","ISSN":"2411-5150","issue":"3","language":"en","license":"http://creativecommons.org/licenses/by/3.0/","note":"number: 3\npublisher: Multidisciplinary Digital Publishing Institute","page":"48","source":"www.mdpi.com","title":"Diabetic Retinopathy Features Segmentation without Coding Experience with Computer Vision Models YOLOv8 and YOLOv9","volume":"8","author":[{"family":"Rizzieri","given":"Nicola"},{"family":"Dall’Asta","given":"Luca"},{"family":"Ozoliņš","given":"Maris"}],"issued":{"date-parts":[["2024",9]]}}}],"schema":"https://github.com/citation-style-language/schema/raw/master/csl-citation.json"} </w:instrText>
      </w:r>
      <w:r w:rsidR="00B542D4" w:rsidRPr="00034080">
        <w:rPr>
          <w:color w:val="FF0000"/>
          <w:lang w:bidi="en-US"/>
        </w:rPr>
        <w:fldChar w:fldCharType="separate"/>
      </w:r>
      <w:r w:rsidR="00CE1174" w:rsidRPr="00CE1174">
        <w:t>[35]</w:t>
      </w:r>
      <w:r w:rsidR="00B542D4" w:rsidRPr="00034080">
        <w:rPr>
          <w:color w:val="FF0000"/>
        </w:rPr>
        <w:fldChar w:fldCharType="end"/>
      </w:r>
      <w:r w:rsidR="00B542D4">
        <w:rPr>
          <w:color w:val="FF0000"/>
        </w:rPr>
        <w:t>.</w:t>
      </w:r>
      <w:r w:rsidR="00252FE1">
        <w:rPr>
          <w:color w:val="FF0000"/>
        </w:rPr>
        <w:t xml:space="preserve"> </w:t>
      </w:r>
      <w:r w:rsidR="001C55D3" w:rsidRPr="001C55D3">
        <w:t>Furthermore, YOLO family of models</w:t>
      </w:r>
      <w:r w:rsidR="001C55D3">
        <w:rPr>
          <w:color w:val="FF0000"/>
        </w:rPr>
        <w:t xml:space="preserve"> </w:t>
      </w:r>
      <w:r w:rsidR="001C55D3" w:rsidRPr="001C55D3">
        <w:t xml:space="preserve">have </w:t>
      </w:r>
      <w:r w:rsidR="001C55D3">
        <w:t xml:space="preserve">been </w:t>
      </w:r>
      <w:r w:rsidR="001C55D3" w:rsidRPr="001C55D3">
        <w:t xml:space="preserve">highlighted the as the most frequently utilized architectures across a </w:t>
      </w:r>
      <w:r w:rsidR="008B078D">
        <w:t>wide variety</w:t>
      </w:r>
      <w:r w:rsidR="001C55D3" w:rsidRPr="001C55D3">
        <w:t xml:space="preserve"> of medical imaging applications</w:t>
      </w:r>
      <w:r w:rsidR="001C55D3">
        <w:t xml:space="preserve"> </w:t>
      </w:r>
      <w:r w:rsidR="001C55D3" w:rsidRPr="00034080">
        <w:rPr>
          <w:color w:val="FF0000"/>
          <w:lang w:bidi="en-US"/>
        </w:rPr>
        <w:fldChar w:fldCharType="begin"/>
      </w:r>
      <w:r w:rsidR="00CE1174">
        <w:rPr>
          <w:color w:val="FF0000"/>
          <w:lang w:bidi="en-US"/>
        </w:rPr>
        <w:instrText xml:space="preserve"> ADDIN ZOTERO_ITEM CSL_CITATION {"citationID":"0JjoMiqG","properties":{"formattedCitation":"[17]","plainCitation":"[17]","noteIndex":0},"citationItems":[{"id":"qjfuKkMv/cUZnAP74","uris":["http://zotero.org/users/8619560/items/EEYNX9AD"],"itemData":{"id":1371,"type":"webpage","abstract":"Biomedical image segmentation plays a vital role in diagnosis of diseases across various organs. Deep learning-based object detection methods are commonly used for such segmentation. There exists an extensive research in this topic. However, there is no standard review on this topic. Existing surveys often lack a standardized approach or focus on broader segmentation techniques. In this paper, we conducted a systematic literature review (SLR), collected and analysed 148 articles that explore deep learning object detection methods for biomedical image segmentation. We critically analyzed these methods, identified the key challenges, and discussed the future directions. From the selected articles we extracted the results including the deep learning models, targeted imaging modalities, targeted diseases, and the metrics for the analysis of the methods. The results have been presented in tabular and/or charted forms. The results are presented in three major categories including two stage detection models, one stage detection models and point-based detection models. Each article is individually analyzed along with its pros and cons. Finally, we discuss open challenges, potential benefits, and future research directions. This SLR aims to provide the research community with a quick yet deeper understanding of these segmentation models, ultimately facilitating the development of more powerful solutions for biomedical image analysis.","container-title":"arXiv.org","language":"en","title":"Biomedical Image Segmentation: A Systematic Literature Review of Deep Learning Based Object Detection Methods","title-short":"Biomedical Image Segmentation","URL":"https://arxiv.org/abs/2408.03393v2","author":[{"family":"Wahid","given":"Fazli"},{"family":"Ma","given":"Yingliang"},{"family":"Khan","given":"Dawar"},{"family":"Aamir","given":"Muhammad"},{"family":"Bukhari","given":"Syed U. K."}],"accessed":{"date-parts":[["2025",6,3]]},"issued":{"date-parts":[["2024",8,6]]}}}],"schema":"https://github.com/citation-style-language/schema/raw/master/csl-citation.json"} </w:instrText>
      </w:r>
      <w:r w:rsidR="001C55D3" w:rsidRPr="00034080">
        <w:rPr>
          <w:color w:val="FF0000"/>
          <w:lang w:bidi="en-US"/>
        </w:rPr>
        <w:fldChar w:fldCharType="separate"/>
      </w:r>
      <w:r w:rsidR="00CE1174" w:rsidRPr="00CE1174">
        <w:t>[17]</w:t>
      </w:r>
      <w:r w:rsidR="001C55D3" w:rsidRPr="00034080">
        <w:rPr>
          <w:color w:val="FF0000"/>
        </w:rPr>
        <w:fldChar w:fldCharType="end"/>
      </w:r>
      <w:r w:rsidR="001C55D3" w:rsidRPr="001C55D3">
        <w:t xml:space="preserve">, including brain tumor detection, glaucoma diagnosis, pulmonary embolism detection, skin lesion detection, and kidney disease localization, among </w:t>
      </w:r>
      <w:r w:rsidR="0047249E">
        <w:t xml:space="preserve">many </w:t>
      </w:r>
      <w:r w:rsidR="001C55D3" w:rsidRPr="001C55D3">
        <w:t xml:space="preserve">others </w:t>
      </w:r>
      <w:r w:rsidR="001C55D3" w:rsidRPr="00034080">
        <w:rPr>
          <w:color w:val="FF0000"/>
          <w:lang w:bidi="en-US"/>
        </w:rPr>
        <w:fldChar w:fldCharType="begin"/>
      </w:r>
      <w:r w:rsidR="00CE1174">
        <w:rPr>
          <w:color w:val="FF0000"/>
          <w:lang w:bidi="en-US"/>
        </w:rPr>
        <w:instrText xml:space="preserve"> ADDIN ZOTERO_ITEM CSL_CITATION {"citationID":"CUOS26vv","properties":{"formattedCitation":"[17]","plainCitation":"[17]","noteIndex":0},"citationItems":[{"id":"qjfuKkMv/cUZnAP74","uris":["http://zotero.org/users/8619560/items/EEYNX9AD"],"itemData":{"id":1371,"type":"webpage","abstract":"Biomedical image segmentation plays a vital role in diagnosis of diseases across various organs. Deep learning-based object detection methods are commonly used for such segmentation. There exists an extensive research in this topic. However, there is no standard review on this topic. Existing surveys often lack a standardized approach or focus on broader segmentation techniques. In this paper, we conducted a systematic literature review (SLR), collected and analysed 148 articles that explore deep learning object detection methods for biomedical image segmentation. We critically analyzed these methods, identified the key challenges, and discussed the future directions. From the selected articles we extracted the results including the deep learning models, targeted imaging modalities, targeted diseases, and the metrics for the analysis of the methods. The results have been presented in tabular and/or charted forms. The results are presented in three major categories including two stage detection models, one stage detection models and point-based detection models. Each article is individually analyzed along with its pros and cons. Finally, we discuss open challenges, potential benefits, and future research directions. This SLR aims to provide the research community with a quick yet deeper understanding of these segmentation models, ultimately facilitating the development of more powerful solutions for biomedical image analysis.","container-title":"arXiv.org","language":"en","title":"Biomedical Image Segmentation: A Systematic Literature Review of Deep Learning Based Object Detection Methods","title-short":"Biomedical Image Segmentation","URL":"https://arxiv.org/abs/2408.03393v2","author":[{"family":"Wahid","given":"Fazli"},{"family":"Ma","given":"Yingliang"},{"family":"Khan","given":"Dawar"},{"family":"Aamir","given":"Muhammad"},{"family":"Bukhari","given":"Syed U. K."}],"accessed":{"date-parts":[["2025",6,3]]},"issued":{"date-parts":[["2024",8,6]]}}}],"schema":"https://github.com/citation-style-language/schema/raw/master/csl-citation.json"} </w:instrText>
      </w:r>
      <w:r w:rsidR="001C55D3" w:rsidRPr="00034080">
        <w:rPr>
          <w:color w:val="FF0000"/>
          <w:lang w:bidi="en-US"/>
        </w:rPr>
        <w:fldChar w:fldCharType="separate"/>
      </w:r>
      <w:r w:rsidR="00CE1174" w:rsidRPr="00CE1174">
        <w:t>[17]</w:t>
      </w:r>
      <w:r w:rsidR="001C55D3" w:rsidRPr="00034080">
        <w:rPr>
          <w:color w:val="FF0000"/>
        </w:rPr>
        <w:fldChar w:fldCharType="end"/>
      </w:r>
      <w:r w:rsidR="001C55D3" w:rsidRPr="001C55D3">
        <w:t xml:space="preserve">. The YOLO family has also been recognized as one of the most performant approaches due to its robustness, high detection accuracy, and low computational requirements </w:t>
      </w:r>
      <w:r w:rsidR="00AB33BA">
        <w:rPr>
          <w:lang w:bidi="en-US"/>
        </w:rPr>
        <w:fldChar w:fldCharType="begin"/>
      </w:r>
      <w:r w:rsidR="00CE1174">
        <w:rPr>
          <w:lang w:bidi="en-US"/>
        </w:rPr>
        <w:instrText xml:space="preserve"> ADDIN ZOTERO_ITEM CSL_CITATION {"citationID":"a159m7a1v6e","properties":{"formattedCitation":"[17], [36]","plainCitation":"[17], [36]","noteIndex":0},"citationItems":[{"id":2086,"uris":["http://zotero.org/users/8619560/items/HRRG3QKA"],"itemData":{"id":2086,"type":"article-journal","abstract":"Colorectal cancer is a major public health challenge making it a priority to detect it at the earliest stage possible. Initially, traditional object detection networks like Single Stage Detection and Faster Recurrent Convolutional Neural Networks were used in medical imaging however, their high computational overhead decreased their feasibility for real-time applications. Currently one stage models are prevalent due to their increased speed and compact nature and building on this the proposed model uses You Look Only Once (YOLO) for polyp detection. The novel module Wavelet-Enhanced Reverse Attention (WERA) along with a custom neck YOLO architecture makes it channel-efficient utilizing both the frequency and spatial domain coupled with feature fusion. The anchor-free head with mixed precision strategy results in a lightweight model. The model was tested on three datasets to test its reliability and performance in diverse environments. It was further tested on a combined dataset to test the generalisation capabilities. The proposed model achieves an increase of 1.98% to recall metrics and increase of 1.9% to the F2 score in the Polypgen dataset when compared with YOLO11 while still maintaining the precision. The model achieves polyp detection at 100 FPS on a RTX3060 GPU with an average latency of 10.11 ms.","container-title":"Biomedical Signal Processing and Control","DOI":"10.1016/j.bspc.2026.109909","ISSN":"1746-8094","journalAbbreviation":"Biomedical Signal Processing and Control","page":"109909","source":"ScienceDirect","title":"A channel-efficient colorectal polyp detection using wavelet-enhanced reverse attention and custom neck YOLO architecture","volume":"119","author":[{"family":"Sureban","given":"Nakshatra Basavaraj"},{"family":"Ajish","given":"Adithyan Chilangaliyath"},{"family":"Abhinav","given":"Y."},{"family":"Prusty","given":"Manas Ranjan"},{"family":"Patra","given":"Subhra Rani"}],"issued":{"date-parts":[["2026",6,15]]}}},{"id":"qjfuKkMv/cUZnAP74","uris":["http://zotero.org/users/8619560/items/EEYNX9AD"],"itemData":{"id":1371,"type":"webpage","abstract":"Biomedical image segmentation plays a vital role in diagnosis of diseases across various organs. Deep learning-based object detection methods are commonly used for such segmentation. There exists an extensive research in this topic. However, there is no standard review on this topic. Existing surveys often lack a standardized approach or focus on broader segmentation techniques. In this paper, we conducted a systematic literature review (SLR), collected and analysed 148 articles that explore deep learning object detection methods for biomedical image segmentation. We critically analyzed these methods, identified the key challenges, and discussed the future directions. From the selected articles we extracted the results including the deep learning models, targeted imaging modalities, targeted diseases, and the metrics for the analysis of the methods. The results have been presented in tabular and/or charted forms. The results are presented in three major categories including two stage detection models, one stage detection models and point-based detection models. Each article is individually analyzed along with its pros and cons. Finally, we discuss open challenges, potential benefits, and future research directions. This SLR aims to provide the research community with a quick yet deeper understanding of these segmentation models, ultimately facilitating the development of more powerful solutions for biomedical image analysis.","container-title":"arXiv.org","language":"en","title":"Biomedical Image Segmentation: A Systematic Literature Review of Deep Learning Based Object Detection Methods","title-short":"Biomedical Image Segmentation","URL":"https://arxiv.org/abs/2408.03393v2","author":[{"family":"Wahid","given":"Fazli"},{"family":"Ma","given":"Yingliang"},{"family":"Khan","given":"Dawar"},{"family":"Aamir","given":"Muhammad"},{"family":"Bukhari","given":"Syed U. K."}],"accessed":{"date-parts":[["2025",6,3]]},"issued":{"date-parts":[["2024",8,6]]}}}],"schema":"https://github.com/citation-style-language/schema/raw/master/csl-citation.json"} </w:instrText>
      </w:r>
      <w:r w:rsidR="00AB33BA">
        <w:rPr>
          <w:lang w:bidi="en-US"/>
        </w:rPr>
        <w:fldChar w:fldCharType="separate"/>
      </w:r>
      <w:r w:rsidR="00CE1174" w:rsidRPr="00CE1174">
        <w:t>[17], [36]</w:t>
      </w:r>
      <w:r w:rsidR="00AB33BA">
        <w:rPr>
          <w:lang w:bidi="en-US"/>
        </w:rPr>
        <w:fldChar w:fldCharType="end"/>
      </w:r>
      <w:r w:rsidR="001C55D3" w:rsidRPr="001C55D3">
        <w:t>.</w:t>
      </w:r>
    </w:p>
    <w:p w14:paraId="01979FD1" w14:textId="795BCF50" w:rsidR="008D3570" w:rsidRDefault="00AB33BA" w:rsidP="00B542D4">
      <w:pPr>
        <w:rPr>
          <w:lang w:bidi="en-US"/>
        </w:rPr>
      </w:pPr>
      <w:r>
        <w:rPr>
          <w:color w:val="000000" w:themeColor="text1"/>
        </w:rPr>
        <w:t xml:space="preserve">Regarding polyp detection for CRC prevention, several YOLO variations have been developed in the last decade. </w:t>
      </w:r>
      <w:r w:rsidR="00F177F1">
        <w:rPr>
          <w:color w:val="000000" w:themeColor="text1"/>
        </w:rPr>
        <w:t xml:space="preserve">A YOLO-V3 models with </w:t>
      </w:r>
      <w:r w:rsidR="00876F31">
        <w:rPr>
          <w:color w:val="000000" w:themeColor="text1"/>
        </w:rPr>
        <w:t>integrated</w:t>
      </w:r>
      <w:r w:rsidR="00F177F1">
        <w:rPr>
          <w:color w:val="000000" w:themeColor="text1"/>
        </w:rPr>
        <w:t xml:space="preserve"> active learning was shown to reduce the rate of false positives in automatic polyp detection</w:t>
      </w:r>
      <w:r w:rsidR="00F177F1" w:rsidRPr="00393B0E">
        <w:rPr>
          <w:lang w:bidi="en-US"/>
        </w:rPr>
        <w:t xml:space="preserve"> </w:t>
      </w:r>
      <w:r w:rsidR="00F177F1">
        <w:rPr>
          <w:lang w:bidi="en-US"/>
        </w:rPr>
        <w:fldChar w:fldCharType="begin"/>
      </w:r>
      <w:r w:rsidR="00CE1174">
        <w:rPr>
          <w:lang w:bidi="en-US"/>
        </w:rPr>
        <w:instrText xml:space="preserve"> ADDIN ZOTERO_ITEM CSL_CITATION {"citationID":"Yi2dVxtE","properties":{"formattedCitation":"[37]","plainCitation":"[37]","noteIndex":0},"citationItems":[{"id":2056,"uris":["http://zotero.org/users/8619560/items/8RHZ22QF"],"itemData":{"id":2056,"type":"paper-conference","abstract":"Automatic polyp detection is reported to have a high false-positive rate (FPR) because of various polyp-like structures and artifacts in complex colon environment. An efficient polyp's computer-aided detection (CADe) polyp detection system should have a high sensitivity and a low FPR (high specificity). Convolutional neural networks have been implemented in colonoscopy-based automatic polyp detection and achieved high performance in improving polyp detection rate. However, complex colon environments caused excessive false positives are going to prevent the clinical implementation of CADe systems. To reduce false positive rate, we proposed an automatic polyp detection algorithm, combined with YOLOv3 architecture and active learning. This algorithm was trained with colonoscopy videos/images from 283 subjects. Through testing with 100 short and 9 full colonoscopy videos, the proposed algorithm shown FPR of 2.8 % and 1.5 %, respectively, similar sensitivities of expert endoscopists.","container-title":"2020 IEEE 17th International Symposium on Biomedical Imaging (ISBI)","DOI":"10.1109/ISBI45749.2020.9098500","event-title":"2020 IEEE 17th International Symposium on Biomedical Imaging (ISBI)","note":"ISSN: 1945-8452","page":"1655-1658","source":"IEEE Xplore","title":"Reduce False-Positive Rate by Active Learning for Automatic Polyp Detection in Colonoscopy Videos","URL":"https://ieeexplore.ieee.org/document/9098500","author":[{"family":"Guo","given":"Zhe"},{"family":"Zhang","given":"Ruiyao"},{"family":"Li","given":"Qin"},{"family":"Liu","given":"Xinkai"},{"family":"Nemoto","given":"Daiki"},{"family":"Togashi","given":"Kazutomo"},{"family":"Niroshana","given":"S.M. Isuru"},{"family":"Shi","given":"Yuchen"},{"family":"Zhu","given":"Xin"}],"accessed":{"date-parts":[["2026",3,3]]},"issued":{"date-parts":[["2020",4]]}}}],"schema":"https://github.com/citation-style-language/schema/raw/master/csl-citation.json"} </w:instrText>
      </w:r>
      <w:r w:rsidR="00F177F1">
        <w:rPr>
          <w:lang w:bidi="en-US"/>
        </w:rPr>
        <w:fldChar w:fldCharType="separate"/>
      </w:r>
      <w:r w:rsidR="00CE1174" w:rsidRPr="00CE1174">
        <w:t>[37]</w:t>
      </w:r>
      <w:r w:rsidR="00F177F1">
        <w:rPr>
          <w:lang w:bidi="en-US"/>
        </w:rPr>
        <w:fldChar w:fldCharType="end"/>
      </w:r>
      <w:r w:rsidR="00F177F1">
        <w:rPr>
          <w:lang w:bidi="en-US"/>
        </w:rPr>
        <w:t xml:space="preserve">. By integrating feature extraction and fusion modules in the YOLO-V3 architecture, it was shown to outperform other methods in the detection of small polyps </w:t>
      </w:r>
      <w:r w:rsidR="00F177F1">
        <w:rPr>
          <w:lang w:bidi="en-US"/>
        </w:rPr>
        <w:fldChar w:fldCharType="begin"/>
      </w:r>
      <w:r w:rsidR="00CE1174">
        <w:rPr>
          <w:lang w:bidi="en-US"/>
        </w:rPr>
        <w:instrText xml:space="preserve"> ADDIN ZOTERO_ITEM CSL_CITATION {"citationID":"lXTwGTYj","properties":{"formattedCitation":"[38]","plainCitation":"[38]","noteIndex":0},"citationItems":[{"id":2058,"uris":["http://zotero.org/users/8619560/items/GMM25ATB"],"itemData":{"id":2058,"type":"article-journal","abstract":"This paper presents the research results of detecting gastric polyps with deep learning object detection method in gastroscopic images. Gastric polyps have various sizes. The difficulty of polyp detection is that small polyps are difficult to detect from the background. We propose a feature extraction and fusion module and combine it with the YOLOv3 network to form our network. This method performs better than other methods in the detection of small polyps because it can fuse the semantic information of high-level feature maps with low-level feature maps to help small polyps detection. In this work, we use a dataset of gastric polyps created by ourselves, containing 1433 training images and 508 validation images. We train and validate our network on our dataset. In comparison with other methods of polyps detection, our method has a significant improvement in precision, recall rate, F1, and F2 score. The precision, recall rate, F1 score, and F2 score of our method can achieve 91.6%, 86.2%, 88.8%, and 87.2%.","container-title":"PLOS ONE","DOI":"10.1371/journal.pone.0250632","ISSN":"1932-6203","issue":"4","journalAbbreviation":"PLOS ONE","language":"en","note":"publisher: Public Library of Science","page":"e0250632","source":"PLoS Journals","title":"Gastric polyp detection in gastroscopic images using deep neural network","volume":"16","author":[{"family":"Cao","given":"Chanting"},{"family":"Wang","given":"Ruilin"},{"family":"Yu","given":"Yao"},{"family":"Zhang","given":"Hui"},{"family":"Yu","given":"Ying"},{"family":"Sun","given":"Changyin"}],"issued":{"date-parts":[["2021",4,28]]}}}],"schema":"https://github.com/citation-style-language/schema/raw/master/csl-citation.json"} </w:instrText>
      </w:r>
      <w:r w:rsidR="00F177F1">
        <w:rPr>
          <w:lang w:bidi="en-US"/>
        </w:rPr>
        <w:fldChar w:fldCharType="separate"/>
      </w:r>
      <w:r w:rsidR="00CE1174" w:rsidRPr="00CE1174">
        <w:t>[38]</w:t>
      </w:r>
      <w:r w:rsidR="00F177F1">
        <w:rPr>
          <w:lang w:bidi="en-US"/>
        </w:rPr>
        <w:fldChar w:fldCharType="end"/>
      </w:r>
      <w:r w:rsidR="00F177F1">
        <w:rPr>
          <w:lang w:bidi="en-US"/>
        </w:rPr>
        <w:t xml:space="preserve">. A modified YOLO-V4 model with integrated </w:t>
      </w:r>
      <w:proofErr w:type="spellStart"/>
      <w:r w:rsidR="00F177F1">
        <w:rPr>
          <w:lang w:bidi="en-US"/>
        </w:rPr>
        <w:t>CSP</w:t>
      </w:r>
      <w:r w:rsidR="00F177F1" w:rsidRPr="00393B0E">
        <w:rPr>
          <w:lang w:bidi="en-US"/>
        </w:rPr>
        <w:t>net</w:t>
      </w:r>
      <w:proofErr w:type="spellEnd"/>
      <w:r w:rsidR="00F177F1" w:rsidRPr="00393B0E">
        <w:rPr>
          <w:lang w:bidi="en-US"/>
        </w:rPr>
        <w:t xml:space="preserve"> network into the architecture and </w:t>
      </w:r>
      <w:r w:rsidR="00876F31">
        <w:rPr>
          <w:lang w:bidi="en-US"/>
        </w:rPr>
        <w:t>integrated</w:t>
      </w:r>
      <w:r w:rsidR="00F177F1" w:rsidRPr="00393B0E">
        <w:rPr>
          <w:lang w:bidi="en-US"/>
        </w:rPr>
        <w:t xml:space="preserve"> mish activation function, </w:t>
      </w:r>
      <w:proofErr w:type="spellStart"/>
      <w:r w:rsidR="00F177F1" w:rsidRPr="00393B0E">
        <w:rPr>
          <w:lang w:bidi="en-US"/>
        </w:rPr>
        <w:t>Diou</w:t>
      </w:r>
      <w:proofErr w:type="spellEnd"/>
      <w:r w:rsidR="00F177F1" w:rsidRPr="00393B0E">
        <w:rPr>
          <w:lang w:bidi="en-US"/>
        </w:rPr>
        <w:t xml:space="preserve"> loss function, and transformer block</w:t>
      </w:r>
      <w:r w:rsidR="00F177F1">
        <w:rPr>
          <w:lang w:bidi="en-US"/>
        </w:rPr>
        <w:t xml:space="preserve"> demonstrated higher performance than previous method for real-time automatic polyp detection </w:t>
      </w:r>
      <w:r w:rsidR="00F177F1">
        <w:rPr>
          <w:lang w:bidi="en-US"/>
        </w:rPr>
        <w:fldChar w:fldCharType="begin"/>
      </w:r>
      <w:r w:rsidR="00CE1174">
        <w:rPr>
          <w:lang w:bidi="en-US"/>
        </w:rPr>
        <w:instrText xml:space="preserve"> ADDIN ZOTERO_ITEM CSL_CITATION {"citationID":"yJkVfmtm","properties":{"formattedCitation":"[39]","plainCitation":"[39]","noteIndex":0},"citationItems":[{"id":2060,"uris":["http://zotero.org/users/8619560/items/S6MPNYK4"],"itemData":{"id":2060,"type":"article-journal","abstract":"Colorectal cancer (CRC) is globally the third most common type of cancer. Colonoscopy is considered the gold standard in colorectal cancer screening and allows for the removal of polyps before they become cancerous. Computer-aided detection systems (CADs) have been developed to detect polyps. Unfortunately, these systems have limited sensitivity and specificity. In contrast, deep learning architectures provide better detection by extracting the different properties of polyps. However, the desired success has not yet been achieved in real-time polyp detection. Here, we propose a new structure for real-time polyp detection by scaling the YOLOv4 algorithm to overcome these obstacles. For this, we first replace the whole structure with Cross Stage Partial Networks (CSPNet), then substitute the Mish activation function for the Leaky ReLu activation function and also substituted the Distance Intersection over Union (DIoU) loss for the Complete Intersection over Union (CIoU) loss. We improved performance of YOLOv3 and YOLOv4 architectures using different structures such as ResNet, VGG, DarkNet53, and Transformers. To increase success of the proposed method, we utilized a variety of data augmentation approaches for preprocessing, an ensemble learning model, and NVIDIA TensorRT for post processing. In order to compare our study with other studies more objectively, we only employed public data sets and followed MICCAI Sub-Challenge on Automatic Polyp Detection in Colonoscopy. The proposed method differs from other methods with its real-time performance and state-of-the-art detection accuracy. The proposed method (without ensemble learning) achieved higher results than those found in the literature, precision: 91.62%, recall: 82.55%, F1-score: 86.85% on public ETIS-LARIB data set and precision: 96.04%, recall: 96.68%, F1-score: 96.36% on public CVC-ColonDB data set, respectively.","container-title":"Computers in Biology and Medicine","DOI":"10.1016/j.compbiomed.2021.104519","ISSN":"0010-4825","journalAbbreviation":"Computers in Biology and Medicine","page":"104519","source":"ScienceDirect","title":"A robust real-time deep learning based automatic polyp detection system","volume":"134","author":[{"family":"Pacal","given":"Ishak"},{"family":"Karaboga","given":"Dervis"}],"issued":{"date-parts":[["2021",7,1]]}}}],"schema":"https://github.com/citation-style-language/schema/raw/master/csl-citation.json"} </w:instrText>
      </w:r>
      <w:r w:rsidR="00F177F1">
        <w:rPr>
          <w:lang w:bidi="en-US"/>
        </w:rPr>
        <w:fldChar w:fldCharType="separate"/>
      </w:r>
      <w:r w:rsidR="00CE1174" w:rsidRPr="00CE1174">
        <w:t>[39]</w:t>
      </w:r>
      <w:r w:rsidR="00F177F1">
        <w:rPr>
          <w:lang w:bidi="en-US"/>
        </w:rPr>
        <w:fldChar w:fldCharType="end"/>
      </w:r>
      <w:r w:rsidR="00F177F1" w:rsidRPr="00393B0E">
        <w:rPr>
          <w:lang w:bidi="en-US"/>
        </w:rPr>
        <w:t>.</w:t>
      </w:r>
      <w:r w:rsidR="00F177F1">
        <w:rPr>
          <w:lang w:bidi="en-US"/>
        </w:rPr>
        <w:t xml:space="preserve"> A real-time system for polyp detection was created based on the YOLO-V4 model employing multi-scale mesh, data augmentation and various activation functions </w:t>
      </w:r>
      <w:r w:rsidR="00F177F1">
        <w:rPr>
          <w:lang w:bidi="en-US"/>
        </w:rPr>
        <w:fldChar w:fldCharType="begin"/>
      </w:r>
      <w:r w:rsidR="00CE1174">
        <w:rPr>
          <w:lang w:bidi="en-US"/>
        </w:rPr>
        <w:instrText xml:space="preserve"> ADDIN ZOTERO_ITEM CSL_CITATION {"citationID":"2sKOXOap","properties":{"formattedCitation":"[40]","plainCitation":"[40]","noteIndex":0},"citationItems":[{"id":2062,"uris":["http://zotero.org/users/8619560/items/QQN2CKSA"],"itemData":{"id":2062,"type":"article-journal","abstract":"This study proposed a computer-assisted diagnosis system that detects polyps during colonoscopy using a multiscale network structure. Medical data require institutional review board approval, and collecting sufficient data is challenging for several reasons. The amount of data may be small thereby resulting in overfitting. This study attempted to increase the amount of data available to solve this problem. Autoaugment and the policy applied to the CIFAR-10 dataset were used. This data augmentation can be learned immediately without review by a colonist because no changes in the shape of the polyp occur during colonoscopy with minimal movement in location. The object detection network used was YOLOv4, which is capable of multiscale learning. Multiscale learning is advantageous in detecting an object regardless of the size of the lesion because it can extract features of various sizes through one learning. In this study, the learning advantages of multiple scales were reinforced via the addition of scales to YOLOv4, while the learning accuracy was improved by changing the activation function. Therefore, the changed activation function can continuously extract features when updating the layer weight. When using all the methods presented, mAP exhibited the highest performance at 98.36.","container-title":"Journal of Electrical Engineering &amp; Technology","DOI":"10.1007/s42835-022-01191-3","ISSN":"2093-7423","issue":"5","journalAbbreviation":"J. Electr. Eng. Technol.","language":"en","page":"3057-3065","source":"Springer Link","title":"Improvement of Colon Polyp Detection Performance by Modifying the Multi-scale Network Structure and Data Augmentation","volume":"17","author":[{"family":"Lee","given":"Jeong-nam"},{"family":"Chae","given":"Jung-woo"},{"family":"Cho","given":"Hyun-chong"}],"issued":{"date-parts":[["2022",9,1]]}}}],"schema":"https://github.com/citation-style-language/schema/raw/master/csl-citation.json"} </w:instrText>
      </w:r>
      <w:r w:rsidR="00F177F1">
        <w:rPr>
          <w:lang w:bidi="en-US"/>
        </w:rPr>
        <w:fldChar w:fldCharType="separate"/>
      </w:r>
      <w:r w:rsidR="00CE1174" w:rsidRPr="00CE1174">
        <w:t>[40]</w:t>
      </w:r>
      <w:r w:rsidR="00F177F1">
        <w:rPr>
          <w:lang w:bidi="en-US"/>
        </w:rPr>
        <w:fldChar w:fldCharType="end"/>
      </w:r>
      <w:r w:rsidR="00F177F1">
        <w:rPr>
          <w:lang w:bidi="en-US"/>
        </w:rPr>
        <w:t xml:space="preserve">. A modified YOLO-V5 model with an integrated self-attention mechanism has shown increased performance in polyp detection </w:t>
      </w:r>
      <w:r w:rsidR="00F177F1">
        <w:rPr>
          <w:lang w:bidi="en-US"/>
        </w:rPr>
        <w:fldChar w:fldCharType="begin"/>
      </w:r>
      <w:r w:rsidR="00CE1174">
        <w:rPr>
          <w:lang w:bidi="en-US"/>
        </w:rPr>
        <w:instrText xml:space="preserve"> ADDIN ZOTERO_ITEM CSL_CITATION {"citationID":"3O2nooUu","properties":{"formattedCitation":"[41]","plainCitation":"[41]","noteIndex":0},"citationItems":[{"id":2063,"uris":["http://zotero.org/users/8619560/items/MHB5TKGX"],"itemData":{"id":2063,"type":"article-journal","abstract":"Background: High-quality colonoscopy is essential to prevent the occurrence of colorectal cancers. The data of colonoscopy are mainly stored in the fo...","container-title":"Diagnostics","DOI":"10.3390/diagnostics11122264","ISSN":"2075-4418","issue":"12","language":"en","license":"http://creativecommons.org/licenses/by/3.0/","note":"Company: Multidisciplinary Digital Publishing Institute\nDistributor: Multidisciplinary Digital Publishing Institute\nInstitution: Multidisciplinary Digital Publishing Institute\nLabel: Multidisciplinary Digital Publishing Institute\npublisher: publisher","source":"www.mdpi.com","title":"Polyp Detection from Colorectum Images by Using Attentive YOLOv5","URL":"https://www.mdpi.com/2075-4418/11/12/2264","volume":"11","author":[{"family":"Wan","given":"Jingjing"},{"family":"Chen","given":"Bolun"},{"family":"Yu","given":"Yongtao"}],"accessed":{"date-parts":[["2026",3,3]]},"issued":{"date-parts":[["2021",12,3]]}}}],"schema":"https://github.com/citation-style-language/schema/raw/master/csl-citation.json"} </w:instrText>
      </w:r>
      <w:r w:rsidR="00F177F1">
        <w:rPr>
          <w:lang w:bidi="en-US"/>
        </w:rPr>
        <w:fldChar w:fldCharType="separate"/>
      </w:r>
      <w:r w:rsidR="00CE1174" w:rsidRPr="00CE1174">
        <w:t>[41]</w:t>
      </w:r>
      <w:r w:rsidR="00F177F1">
        <w:rPr>
          <w:lang w:bidi="en-US"/>
        </w:rPr>
        <w:fldChar w:fldCharType="end"/>
      </w:r>
      <w:r w:rsidR="00F177F1">
        <w:rPr>
          <w:lang w:bidi="en-US"/>
        </w:rPr>
        <w:t>.</w:t>
      </w:r>
      <w:r w:rsidR="00056ED1">
        <w:rPr>
          <w:lang w:bidi="en-US"/>
        </w:rPr>
        <w:t xml:space="preserve"> A Scaled YOLO-V4 model </w:t>
      </w:r>
      <w:r w:rsidR="005742EE">
        <w:rPr>
          <w:lang w:bidi="en-US"/>
        </w:rPr>
        <w:t xml:space="preserve">has been shown to be the most suitable object detection algorithm for large-scale datasets such as SUN and PICCOLO in a large experimental study </w:t>
      </w:r>
      <w:r w:rsidR="005742EE">
        <w:rPr>
          <w:lang w:bidi="en-US"/>
        </w:rPr>
        <w:fldChar w:fldCharType="begin"/>
      </w:r>
      <w:r w:rsidR="00CE1174">
        <w:rPr>
          <w:lang w:bidi="en-US"/>
        </w:rPr>
        <w:instrText xml:space="preserve"> ADDIN ZOTERO_ITEM CSL_CITATION {"citationID":"nf6dv0If","properties":{"formattedCitation":"[42]","plainCitation":"[42]","noteIndex":0},"citationItems":[{"id":2065,"uris":["http://zotero.org/users/8619560/items/4C8T5APA"],"itemData":{"id":2065,"type":"article-journal","abstract":"Colorectal cancer (CRC) is one of the common types of cancer with a high mortality rate. Colonoscopy is the gold standard for CRC screening and significantly reduces CRC mortality. However, due to many factors, the rate of missed polyps, which are the precursors of colorectal cancer, is high in practice. Therefore, many artificial intelligence-based computer-aided diagnostic systems have been presented to increase the detection rate of missed polyps. In this article, we present deep learning-based methods for reliable computer-assisted polyp detection. The proposed methods differ from state-of-the-art methods as follows. First, we improved the performances of YOLOv3 and YOLOv4 object detection algorithms by integrating Cross Stage Partial Network (CSPNet) for real-time and high-performance automatic polyp detection. Then, we utilized advanced data augmentation techniques and transfer learning to improve the performance of polyp detection. Next, for further improving the performance of polyp detection using negative samples, we substituted the Sigmoid-weighted Linear Unit (SiLU) activation functions instead of the Leaky ReLU and Mish activation functions, and Complete Intersection over Union (CIoU) as the loss function. In addition, we present a comparative analysis of these activation functions for polyp detection. We applied the proposed methods on the recently published novel datasets, which are the SUN polyp database and the PICCOLO database. Additionally, we investigated the proposed models for MICCAI Sub-Challenge on Automatic Polyp Detection in Colonoscopy dataset. The proposed methods outperformed the other studies in both real-time performance and polyp detection accuracy.","container-title":"Computers in Biology and Medicine","DOI":"10.1016/j.compbiomed.2021.105031","ISSN":"0010-4825","journalAbbreviation":"Computers in Biology and Medicine","page":"105031","source":"ScienceDirect","title":"An efficient real-time colonic polyp detection with YOLO algorithms trained by using negative samples and large datasets","volume":"141","author":[{"family":"Pacal","given":"Ishak"},{"family":"Karaman","given":"Ahmet"},{"family":"Karaboga","given":"Dervis"},{"family":"Akay","given":"Bahriye"},{"family":"Basturk","given":"Alper"},{"family":"Nalbantoglu","given":"Ufuk"},{"family":"Coskun","given":"Seymanur"}],"issued":{"date-parts":[["2022",2,1]]}}}],"schema":"https://github.com/citation-style-language/schema/raw/master/csl-citation.json"} </w:instrText>
      </w:r>
      <w:r w:rsidR="005742EE">
        <w:rPr>
          <w:lang w:bidi="en-US"/>
        </w:rPr>
        <w:fldChar w:fldCharType="separate"/>
      </w:r>
      <w:r w:rsidR="00CE1174" w:rsidRPr="00CE1174">
        <w:t>[42]</w:t>
      </w:r>
      <w:r w:rsidR="005742EE">
        <w:rPr>
          <w:lang w:bidi="en-US"/>
        </w:rPr>
        <w:fldChar w:fldCharType="end"/>
      </w:r>
      <w:r w:rsidR="005742EE">
        <w:rPr>
          <w:lang w:bidi="en-US"/>
        </w:rPr>
        <w:t xml:space="preserve">. In another experimental study, including </w:t>
      </w:r>
      <w:r w:rsidR="005742EE" w:rsidRPr="00393B0E">
        <w:rPr>
          <w:lang w:bidi="en-US"/>
        </w:rPr>
        <w:t xml:space="preserve">YOLO-V4, YOLO-V3, </w:t>
      </w:r>
      <w:proofErr w:type="spellStart"/>
      <w:r w:rsidR="005742EE" w:rsidRPr="00393B0E">
        <w:rPr>
          <w:lang w:bidi="en-US"/>
        </w:rPr>
        <w:t>CenterNet</w:t>
      </w:r>
      <w:proofErr w:type="spellEnd"/>
      <w:r w:rsidR="005742EE" w:rsidRPr="00393B0E">
        <w:rPr>
          <w:lang w:bidi="en-US"/>
        </w:rPr>
        <w:t xml:space="preserve">, </w:t>
      </w:r>
      <w:r w:rsidR="005742EE">
        <w:rPr>
          <w:lang w:bidi="en-US"/>
        </w:rPr>
        <w:t xml:space="preserve">and </w:t>
      </w:r>
      <w:proofErr w:type="spellStart"/>
      <w:r w:rsidR="005742EE" w:rsidRPr="00393B0E">
        <w:rPr>
          <w:lang w:bidi="en-US"/>
        </w:rPr>
        <w:t>EfficientDet</w:t>
      </w:r>
      <w:proofErr w:type="spellEnd"/>
      <w:r w:rsidR="005742EE" w:rsidRPr="00393B0E">
        <w:rPr>
          <w:lang w:bidi="en-US"/>
        </w:rPr>
        <w:t xml:space="preserve">, </w:t>
      </w:r>
      <w:r w:rsidR="005742EE">
        <w:rPr>
          <w:lang w:bidi="en-US"/>
        </w:rPr>
        <w:t xml:space="preserve">it has been shown that YOLO-V4 had the highest performance in automatic gastric polyp detection </w:t>
      </w:r>
      <w:r w:rsidR="005742EE">
        <w:rPr>
          <w:lang w:bidi="en-US"/>
        </w:rPr>
        <w:fldChar w:fldCharType="begin"/>
      </w:r>
      <w:r w:rsidR="00CE1174">
        <w:rPr>
          <w:lang w:bidi="en-US"/>
        </w:rPr>
        <w:instrText xml:space="preserve"> ADDIN ZOTERO_ITEM CSL_CITATION {"citationID":"bDrThQSH","properties":{"formattedCitation":"[43]","plainCitation":"[43]","noteIndex":0},"citationItems":[{"id":2067,"uris":["http://zotero.org/users/8619560/items/6NIF36Z3"],"itemData":{"id":2067,"type":"article-journal","abstract":"Gastrointestinal endoscopy is the primary method used for the diagnosis and treatment of gastric polyps. The early detection and removal of polyps is vitally important in preventing cancer development. Many studies indicate that a high workload can contribute to misdiagnosing gastric polyps, even for experienced physicians. In this study, we aimed to establish a deep learning-based computer-aided diagnosis system for automatic gastric polyp detection. A private gastric polyp dataset was generated for this purpose consisting of 2195 endoscopic images and 3031 polyp labels. Retrospective gastrointestinal endoscopy data from the Karadeniz Technical University, Farabi Hospital, were used in the study. YOLOv4, CenterNet, EfficientNet, Cross Stage ResNext50-SPP, YOLOv3, YOLOv3-SPP, Single Shot Detection, and Faster Regional CNN deep learning models were implemented and assessed to determine the most efficient model for precancerous gastric polyp detection. The dataset was split 70% and 30% for training and testing all the implemented models. YOLOv4 was determined to be the most accurate model, with an 87.95% mean average precision. We also evaluated all the deep learning models using a public gastric polyp dataset as the test data. The results show that YOLOv4 has significant potential applicability in detecting gastric polyps and can be used effectively in gastrointestinal CAD systems. Gastric Polyp Detection Process using Deep Learning with Private Dataset.","container-title":"Medical &amp; Biological Engineering &amp; Computing","DOI":"10.1007/s11517-021-02398-8","ISSN":"1741-0444","issue":"7-8","journalAbbreviation":"Med Biol Eng Comput","language":"eng","note":"PMID: 34259974","page":"1563-1574","source":"PubMed","title":"Deep neural network approaches for detecting gastric polyps in endoscopic images","volume":"59","author":[{"family":"Durak","given":"Serdar"},{"family":"Bayram","given":"Bülent"},{"family":"Bakırman","given":"Tolga"},{"family":"Erkut","given":"Murat"},{"family":"Doğan","given":"Metehan"},{"family":"Gürtürk","given":"Mert"},{"family":"Akpınar","given":"Burak"}],"issued":{"date-parts":[["2021",8]]}}}],"schema":"https://github.com/citation-style-language/schema/raw/master/csl-citation.json"} </w:instrText>
      </w:r>
      <w:r w:rsidR="005742EE">
        <w:rPr>
          <w:lang w:bidi="en-US"/>
        </w:rPr>
        <w:fldChar w:fldCharType="separate"/>
      </w:r>
      <w:r w:rsidR="00CE1174" w:rsidRPr="00CE1174">
        <w:t>[43]</w:t>
      </w:r>
      <w:r w:rsidR="005742EE">
        <w:rPr>
          <w:lang w:bidi="en-US"/>
        </w:rPr>
        <w:fldChar w:fldCharType="end"/>
      </w:r>
      <w:r w:rsidR="005742EE">
        <w:rPr>
          <w:lang w:bidi="en-US"/>
        </w:rPr>
        <w:t xml:space="preserve">. A modified YOLO-V4 incorporating a GAN architecture was shown to outperform U-Net in polyp detection on three publicly available datasets </w:t>
      </w:r>
      <w:r w:rsidR="005742EE">
        <w:rPr>
          <w:lang w:bidi="en-US"/>
        </w:rPr>
        <w:fldChar w:fldCharType="begin"/>
      </w:r>
      <w:r w:rsidR="00CE1174">
        <w:rPr>
          <w:lang w:bidi="en-US"/>
        </w:rPr>
        <w:instrText xml:space="preserve"> ADDIN ZOTERO_ITEM CSL_CITATION {"citationID":"N8nKlP4B","properties":{"formattedCitation":"[44]","plainCitation":"[44]","noteIndex":0},"citationItems":[{"id":2069,"uris":["http://zotero.org/users/8619560/items/FRMMLCUM"],"itemData":{"id":2069,"type":"article-journal","abstract":"Recent years have seen deep learning algorithms such as Convolutional Neural Networks (CNNs) and their variants achieving competitive performance in the application of medical image processing. Yet their shortcomings are: (i) the need of a large collection of annotated data, and (ii) the involvement of careful design of CNN layers. In this paper, we presented a novel polyp detection architecture based on two ideas: (i) to use Conditional Generative Adversarial Network (CGAN) to expand the training datasets, specifically the Generator takes advantage of the Efficient Spatial Pyramid (ESP) and the Discriminator is based on the PatchGAN; (ii) to modify the architecture of YOLOv4 using dilated convolution and skip connections. Experiments were performed using three publicly available datasets, i.e., CVC-ClinicDB, CVC-ColonDB, and ETIS-Larib Polyp DB. Experimental results showed that our generative network outperformed U-Net and can synthesize more realistic polyp images. The modified YOLOv4 significantly improved the performance of polyp detection using the expanded dataset, with an accuracy of 92.37% and a detection rate of 17.2 frames per second.","container-title":"IEEE Sensors Journal","DOI":"10.1109/JSEN.2022.3170034","ISSN":"1558-1748","issue":"11","page":"10841-10849","source":"IEEE Xplore","title":"Automatic Polyp Detection by Combining Conditional Generative Adversarial Network and Modified You-Only-Look-Once","volume":"22","author":[{"family":"Qian","given":"Zhiqin"},{"family":"Jing","given":"Weiji"},{"family":"Lv","given":"Yi"},{"family":"Zhang","given":"Wenjun"}],"issued":{"date-parts":[["2022",6]]}}}],"schema":"https://github.com/citation-style-language/schema/raw/master/csl-citation.json"} </w:instrText>
      </w:r>
      <w:r w:rsidR="005742EE">
        <w:rPr>
          <w:lang w:bidi="en-US"/>
        </w:rPr>
        <w:fldChar w:fldCharType="separate"/>
      </w:r>
      <w:r w:rsidR="00CE1174" w:rsidRPr="00CE1174">
        <w:t>[44]</w:t>
      </w:r>
      <w:r w:rsidR="005742EE">
        <w:rPr>
          <w:lang w:bidi="en-US"/>
        </w:rPr>
        <w:fldChar w:fldCharType="end"/>
      </w:r>
      <w:r w:rsidR="005742EE">
        <w:rPr>
          <w:lang w:bidi="en-US"/>
        </w:rPr>
        <w:t>.</w:t>
      </w:r>
      <w:r w:rsidR="002A73CF">
        <w:rPr>
          <w:lang w:bidi="en-US"/>
        </w:rPr>
        <w:t xml:space="preserve"> YOLO-based object detection has been integrated with the ABC algorithm for hyperparameter and activation function optimization in </w:t>
      </w:r>
      <w:r w:rsidR="002A73CF">
        <w:rPr>
          <w:lang w:bidi="en-US"/>
        </w:rPr>
        <w:lastRenderedPageBreak/>
        <w:t xml:space="preserve">order to obtain lower computational cost </w:t>
      </w:r>
      <w:r w:rsidR="002A73CF">
        <w:rPr>
          <w:lang w:bidi="en-US"/>
        </w:rPr>
        <w:fldChar w:fldCharType="begin"/>
      </w:r>
      <w:r w:rsidR="00CE1174">
        <w:rPr>
          <w:lang w:bidi="en-US"/>
        </w:rPr>
        <w:instrText xml:space="preserve"> ADDIN ZOTERO_ITEM CSL_CITATION {"citationID":"a1r4kn4ngmu","properties":{"formattedCitation":"[45]","plainCitation":"[45]","noteIndex":0},"citationItems":[{"id":2073,"uris":["http://zotero.org/users/8619560/items/AEUXIDSS"],"itemData":{"id":2073,"type":"article-journal","abstract":"Colorectal cancer (CRC) is one of the most common and malignant types of cancer worldwide. Colonoscopy, considered the gold standard for CRC screening, allows immediate removal of polyps, which are precursors to CRC. Many computer-aided diagnosis systems (CADs) have been proposed for automatic polyp detection. Most of these systems are based on traditional machine learning algorithms and their generalization ability, sensitivity and specificity are limited. On the other hand, with the widespread use of deep learning algorithms in medical image analysis and the successful results in the analysis of colonoscopy images, especially in the early and accurate detection of polyps, these problems are eliminated in recent years. In short, deep learning algorithms and applications have gained a critical role in CAD systems for real-time autonomous polyp detection. Here, we make significant improvements to object detection algorithms to improve the performance of CAD-based real-time polyp detection systems. We integrate the artificial bee colony algorithm (ABC) into the YOLO algorithm to optimize the hyper-parameters of YOLO-based algorithms. The proposed method can be easily integrated into all YOLO algorithms such as YOLOv3, YOLOv4, Scaled-YOLOv4, YOLOv5, YOLOR and YOLOv7. The proposed method improves the performance of the Scaled-YOLOv4 algorithm with an average of more than 3% increase in mAP and a more than 2% improvement in F1 value. In addition, the most comprehensive study is conducted by evaluating the performance of all existing models in the Scaled-YOLOv4 algorithm (YOLOv4s, YOLOv4m, YOLOV4-CSP, YOLOv4-P5, YOLOV4-P6 and YOLOv4-P7) on the novel SUN and PICCOLO polyp datasets. The proposed method is the first study for the optimization of YOLO-based algorithms in the literature and makes a significant contribution to the detection accuracy.","container-title":"Applied Intelligence","DOI":"10.1007/s10489-022-04299-1","ISSN":"0924-669X","issue":"12","page":"15603–15620","source":"ACM Digital Library","title":"Hyper-parameter optimization of deep learning architectures using artificial bee colony (ABC) algorithm for high performance real-time automatic colorectal cancer (CRC) polyp detection","volume":"53","author":[{"family":"Karaman","given":"Ahmet"},{"family":"Karaboga","given":"Dervis"},{"family":"Pacal","given":"Ishak"},{"family":"Akay","given":"Bahriye"},{"family":"Basturk","given":"Alper"},{"family":"Nalbantoglu","given":"Ufuk"},{"family":"Coskun","given":"Seymanur"},{"family":"Sahin","given":"Omur"}],"issued":{"date-parts":[["2022",11,23]]}}}],"schema":"https://github.com/citation-style-language/schema/raw/master/csl-citation.json"} </w:instrText>
      </w:r>
      <w:r w:rsidR="002A73CF">
        <w:rPr>
          <w:lang w:bidi="en-US"/>
        </w:rPr>
        <w:fldChar w:fldCharType="separate"/>
      </w:r>
      <w:r w:rsidR="00CE1174" w:rsidRPr="00CE1174">
        <w:t>[45]</w:t>
      </w:r>
      <w:r w:rsidR="002A73CF">
        <w:rPr>
          <w:lang w:bidi="en-US"/>
        </w:rPr>
        <w:fldChar w:fldCharType="end"/>
      </w:r>
      <w:r w:rsidR="002A73CF">
        <w:rPr>
          <w:lang w:bidi="en-US"/>
        </w:rPr>
        <w:t>. The YOLO-V5 model obtained improved performance on the SUN and PICCOLO datasets</w:t>
      </w:r>
      <w:r w:rsidR="002A73CF" w:rsidRPr="00393B0E">
        <w:rPr>
          <w:lang w:bidi="en-US"/>
        </w:rPr>
        <w:t xml:space="preserve"> </w:t>
      </w:r>
      <w:r w:rsidR="002A73CF">
        <w:rPr>
          <w:lang w:bidi="en-US"/>
        </w:rPr>
        <w:fldChar w:fldCharType="begin"/>
      </w:r>
      <w:r w:rsidR="00CE1174">
        <w:rPr>
          <w:lang w:bidi="en-US"/>
        </w:rPr>
        <w:instrText xml:space="preserve"> ADDIN ZOTERO_ITEM CSL_CITATION {"citationID":"a1dvnmqgpa0","properties":{"formattedCitation":"[46]","plainCitation":"[46]","noteIndex":0},"citationItems":[{"id":2074,"uris":["http://zotero.org/users/8619560/items/G5W2VDSD"],"itemData":{"id":2074,"type":"article-journal","abstract":"Colorectal cancer (CRC) is one of the most common cancer types with a high mortality rate. Colonoscopy is considered the gold standard in CRC screening, it also provides immediate removal of polyps, which are the precursors of CRC, significantly reducing CRC mortality. Polyps can be overlooked due to many factors and can progress to a fatal stage. Increasing the detection rate of missed polyps can be a turning point for CRC. Therefore, many traditional computer-aided detection (CAD) systems have been proposed, but the desired efficiency could not be obtained due to real-time detection or the limited sensitivity and specificity of the systems. In this article, we present a deep learning-based approach unlike traditional systems. This approach is basically based on 5th version of you only look once (YOLOv5) object detection algorithm and artificial bee colony (ABC) optimization algorithm. While models belonging to the YOLOv5 algorithm are used for polyp detection, the ABC algorithm is used to improve the performance of the models. The ABC algorithm is positioned to find the optimal activation functions and hyper-parameters for the YOLOv5 algorithm. The proposed method was performed on the novel Showa University and Nagoya University polyp database (SUN) dataset and PICCOLO white-light and narrow-band imaging colonoscopic dataset (PICCOLO). Experimental studies showed that the ABC algorithm successfully optimizes the YOLOv5 algorithm and offers much higher accuracy than the original YOLOv5 algorithm. The proposed method is far ahead of the existing methods in the literature in terms of speed and accuracy, with high performance in real-time polyp detection. This study is the first proposed method for optimization of activation functions and hyper-parameters for object detection algorithms.","container-title":"Expert Systems with Applications","DOI":"10.1016/j.eswa.2023.119741","ISSN":"0957-4174","journalAbbreviation":"Expert Systems with Applications","page":"119741","source":"ScienceDirect","title":"Robust real-time polyp detection system design based on YOLO algorithms by optimizing activation functions and hyper-parameters with artificial bee colony (ABC)","volume":"221","author":[{"family":"Karaman","given":"Ahmet"},{"family":"Pacal","given":"Ishak"},{"family":"Basturk","given":"Alper"},{"family":"Akay","given":"Bahriye"},{"family":"Nalbantoglu","given":"Ufuk"},{"family":"Coskun","given":"Seymanur"},{"family":"Sahin","given":"Omur"},{"family":"Karaboga","given":"Dervis"}],"issued":{"date-parts":[["2023",7,1]]}}}],"schema":"https://github.com/citation-style-language/schema/raw/master/csl-citation.json"} </w:instrText>
      </w:r>
      <w:r w:rsidR="002A73CF">
        <w:rPr>
          <w:lang w:bidi="en-US"/>
        </w:rPr>
        <w:fldChar w:fldCharType="separate"/>
      </w:r>
      <w:r w:rsidR="00CE1174" w:rsidRPr="00CE1174">
        <w:t>[46]</w:t>
      </w:r>
      <w:r w:rsidR="002A73CF">
        <w:rPr>
          <w:lang w:bidi="en-US"/>
        </w:rPr>
        <w:fldChar w:fldCharType="end"/>
      </w:r>
      <w:r w:rsidR="002A73CF">
        <w:rPr>
          <w:lang w:bidi="en-US"/>
        </w:rPr>
        <w:t xml:space="preserve"> for real-time polyp detection.</w:t>
      </w:r>
      <w:r w:rsidR="000C7290">
        <w:rPr>
          <w:lang w:bidi="en-US"/>
        </w:rPr>
        <w:t xml:space="preserve"> The YOLO-V8 model has been shown to outperform other state-of-the-art models when considering mean average precision on multiple publicly available datasets </w:t>
      </w:r>
      <w:r w:rsidR="000C7290">
        <w:rPr>
          <w:lang w:bidi="en-US"/>
        </w:rPr>
        <w:fldChar w:fldCharType="begin"/>
      </w:r>
      <w:r w:rsidR="00CE1174">
        <w:rPr>
          <w:lang w:bidi="en-US"/>
        </w:rPr>
        <w:instrText xml:space="preserve"> ADDIN ZOTERO_ITEM CSL_CITATION {"citationID":"kHA6v2Fg","properties":{"formattedCitation":"[11]","plainCitation":"[11]","noteIndex":0},"citationItems":[{"id":2076,"uris":["http://zotero.org/users/8619560/items/GBLG9PJ2"],"itemData":{"id":2076,"type":"article-journal","abstract":"Gastrointestinal tract disorders, including colorectal cancer (CRC), impose a significant health burden in Europe, with rising incidence rates among both young and elderly populations. Timely detection and removal of polyps, the precursors to CRC, are vital for prevention. Conventional colonoscopy, though effective, is prone to human errors. To address this, we propose an artificial intelligence-based polyp detection system using the YOLO-V8 network. We constructed a diverse dataset from multiple publicly available sources and conducted extensive evaluations. YOLO-V8 m demonstrated impressive performance, achieving 95.6% precision, 91.7% recall, and 92.4% F1-score. It outperformed other state-of-the-art models in terms of mean average precision. YOLO-V8 s offered a balance between accuracy and computational efficiency. Our research provides valuable insights into enhancing polyp detection and contributes to the advancement of computer-aided diagnosis for colorectal cancer.","container-title":"Signal, Image and Video Processing","DOI":"10.1007/s11760-023-02835-1","ISSN":"1863-1711","issue":"3","journalAbbreviation":"SIViP","language":"en","page":"2047-2058","source":"Springer Link","title":"Colorectal polyp detection in colonoscopy images using YOLO-V8 network","volume":"18","author":[{"family":"Lalinia","given":"Mehrshad"},{"family":"Sahafi","given":"Ali"}],"issued":{"date-parts":[["2024",4,1]]}}}],"schema":"https://github.com/citation-style-language/schema/raw/master/csl-citation.json"} </w:instrText>
      </w:r>
      <w:r w:rsidR="000C7290">
        <w:rPr>
          <w:lang w:bidi="en-US"/>
        </w:rPr>
        <w:fldChar w:fldCharType="separate"/>
      </w:r>
      <w:r w:rsidR="00CE1174" w:rsidRPr="00CE1174">
        <w:t>[11]</w:t>
      </w:r>
      <w:r w:rsidR="000C7290">
        <w:rPr>
          <w:lang w:bidi="en-US"/>
        </w:rPr>
        <w:fldChar w:fldCharType="end"/>
      </w:r>
      <w:r w:rsidR="000C7290">
        <w:rPr>
          <w:lang w:bidi="en-US"/>
        </w:rPr>
        <w:t xml:space="preserve"> for polyp detection.</w:t>
      </w:r>
      <w:r w:rsidR="00151A80">
        <w:rPr>
          <w:lang w:bidi="en-US"/>
        </w:rPr>
        <w:t xml:space="preserve"> The PD-YOLO architecture, based on YOLO-V7 and incorporating the CBAM </w:t>
      </w:r>
      <w:r w:rsidR="00C43542">
        <w:rPr>
          <w:lang w:bidi="en-US"/>
        </w:rPr>
        <w:t xml:space="preserve">and </w:t>
      </w:r>
      <w:r w:rsidR="00C43542" w:rsidRPr="000447DA">
        <w:rPr>
          <w:lang w:bidi="en-US"/>
        </w:rPr>
        <w:t>SPD-Conv</w:t>
      </w:r>
      <w:r w:rsidR="00151A80">
        <w:rPr>
          <w:lang w:bidi="en-US"/>
        </w:rPr>
        <w:t xml:space="preserve"> </w:t>
      </w:r>
      <w:r w:rsidR="00C43542">
        <w:rPr>
          <w:lang w:bidi="en-US"/>
        </w:rPr>
        <w:t>modules</w:t>
      </w:r>
      <w:r w:rsidR="00151A80">
        <w:rPr>
          <w:lang w:bidi="en-US"/>
        </w:rPr>
        <w:t>, has been proposed for colon polyp detection</w:t>
      </w:r>
      <w:r w:rsidR="00DA7F3E">
        <w:rPr>
          <w:lang w:bidi="en-US"/>
        </w:rPr>
        <w:t xml:space="preserve"> showing increased robustness and higher performance in detection publicly available datasets </w:t>
      </w:r>
      <w:r w:rsidR="00DA7F3E">
        <w:rPr>
          <w:lang w:bidi="en-US"/>
        </w:rPr>
        <w:fldChar w:fldCharType="begin"/>
      </w:r>
      <w:r w:rsidR="00CE1174">
        <w:rPr>
          <w:lang w:bidi="en-US"/>
        </w:rPr>
        <w:instrText xml:space="preserve"> ADDIN ZOTERO_ITEM CSL_CITATION {"citationID":"aK29Ybjk","properties":{"formattedCitation":"[12]","plainCitation":"[12]","noteIndex":0},"citationItems":[{"id":2081,"uris":["http://zotero.org/users/8619560/items/UJ3JW55N"],"itemData":{"id":2081,"type":"article-journal","abstract":"In recent years, the number of patients with colon disease has increased significantly. Colon polyps are the precursor lesions of colon cancer. If not diagnosed in time, they can easily develop into colon cancer, posing a ser... | Find, read and cite all the research you need on Tech Science Press","container-title":"Computers, Materials &amp; Continua","DOI":"10.32604/cmc.2024.058467","ISSN":"1546-2218, 1546-2226","issue":"1","journalAbbreviation":"CMC","language":"en","note":"publisher: Tech Science Press","page":"913-928","source":"www.techscience.com","title":"PD-YOLO: Colon Polyp Detection Model Based on Enhanced Small-Target Feature Extraction","title-short":"PD-YOLO","volume":"82","author":[{"family":"Yu","given":"Yicong"},{"family":"Lin","given":"Kaixin"},{"family":"Hong","given":"Jiajun"},{"family":"Tsai","given":"Rong-Guei"},{"family":"Huang","given":"Yuanzhi"}],"issued":{"date-parts":[["2025"]]}}}],"schema":"https://github.com/citation-style-language/schema/raw/master/csl-citation.json"} </w:instrText>
      </w:r>
      <w:r w:rsidR="00DA7F3E">
        <w:rPr>
          <w:lang w:bidi="en-US"/>
        </w:rPr>
        <w:fldChar w:fldCharType="separate"/>
      </w:r>
      <w:r w:rsidR="00CE1174" w:rsidRPr="00CE1174">
        <w:t>[12]</w:t>
      </w:r>
      <w:r w:rsidR="00DA7F3E">
        <w:rPr>
          <w:lang w:bidi="en-US"/>
        </w:rPr>
        <w:fldChar w:fldCharType="end"/>
      </w:r>
      <w:r w:rsidR="00DA7F3E">
        <w:rPr>
          <w:lang w:bidi="en-US"/>
        </w:rPr>
        <w:t>.</w:t>
      </w:r>
      <w:r w:rsidR="00F03FC4">
        <w:rPr>
          <w:lang w:bidi="en-US"/>
        </w:rPr>
        <w:t xml:space="preserve"> A YOLO-V11 model combined with the Local Outlier Factor algorithm showed increased performance in polyp detection on 5 different publicly available datasets compared to previous YOLO-based methods </w:t>
      </w:r>
      <w:r w:rsidR="00F03FC4">
        <w:rPr>
          <w:lang w:bidi="en-US"/>
        </w:rPr>
        <w:fldChar w:fldCharType="begin"/>
      </w:r>
      <w:r w:rsidR="00CE1174">
        <w:rPr>
          <w:lang w:bidi="en-US"/>
        </w:rPr>
        <w:instrText xml:space="preserve"> ADDIN ZOTERO_ITEM CSL_CITATION {"citationID":"ajqhptka29","properties":{"formattedCitation":"[47]","plainCitation":"[47]","noteIndex":0},"citationItems":[{"id":2083,"uris":["http://zotero.org/users/8619560/items/6TH5FMZ8"],"itemData":{"id":2083,"type":"article","abstract":"Objectives: Timely and accurate detection of colorectal polyps plays a crucial role in diagnosing and preventing colorectal cancer, a major cause of mortality worldwide. This study introduces a new, lightweight, and efficient framework for polyp detection that combines the Local Outlier Factor (LOF) algorithm for filtering noisy data with the YOLO-v11n deep learning model. Study design: An experimental study leveraging deep learning and outlier removal techniques across multiple public datasets. Methods: The proposed approach was tested on five diverse and publicly available datasets: CVC-ColonDB, CVC-ClinicDB, Kvasir-SEG, ETIS, and EndoScene. Since these datasets originally lacked bounding box annotations, we converted their segmentation masks into suitable detection labels. To enhance the robustness and generalizability of our model, we apply 5-fold cross-validation and remove anomalous samples using the LOF method configured with 30 neighbors and a contamination ratio of 5%. Cleaned data are then fed into YOLO-v11n, a fast and resource-efficient object detection architecture optimized for real-time applications. We train the model using a combination of modern augmentation strategies to improve detection accuracy under diverse conditions. Results: Our approach significantly improves polyp localization performance, achieving a precision of 95.83%, recall of 91.85%, F1-score of 93.48%, mAP@0.5 of 96.48%, and mAP@0.5:0.95 of 77.75%. Compared to previous YOLO-based methods, our model demonstrates enhanced accuracy and efficiency. Conclusions: These results suggest that the proposed method is well-suited for real-time colonoscopy support in clinical settings. Overall, the study underscores how crucial data preprocessing and model efficiency are when designing effective AI systems for medical imaging.","DOI":"10.48550/arXiv.2507.10864","note":"arXiv:2507.10864 [cs]","number":"arXiv:2507.10864","publisher":"arXiv","source":"arXiv.org","title":"A Lightweight and Robust Framework for Real-Time Colorectal Polyp Detection Using LOF-Based Preprocessing and YOLO-v11n","URL":"http://arxiv.org/abs/2507.10864","author":[{"family":"Behzadi","given":"Saadat"},{"family":"Sharifrazi","given":"Danial"},{"family":"Mesbahzadeh","given":"Bita"},{"family":"Joloudari","given":"Javad Hassannataj"},{"family":"Alizadehsani","given":"Roohallah"}],"accessed":{"date-parts":[["2026",3,3]]},"issued":{"date-parts":[["2025",10,11]]}}}],"schema":"https://github.com/citation-style-language/schema/raw/master/csl-citation.json"} </w:instrText>
      </w:r>
      <w:r w:rsidR="00F03FC4">
        <w:rPr>
          <w:lang w:bidi="en-US"/>
        </w:rPr>
        <w:fldChar w:fldCharType="separate"/>
      </w:r>
      <w:r w:rsidR="00CE1174" w:rsidRPr="00CE1174">
        <w:t>[47]</w:t>
      </w:r>
      <w:r w:rsidR="00F03FC4">
        <w:rPr>
          <w:lang w:bidi="en-US"/>
        </w:rPr>
        <w:fldChar w:fldCharType="end"/>
      </w:r>
      <w:r w:rsidR="00F03FC4">
        <w:rPr>
          <w:lang w:bidi="en-US"/>
        </w:rPr>
        <w:t xml:space="preserve">. A custom YOLO model with an integrated </w:t>
      </w:r>
      <w:r w:rsidR="00F03FC4" w:rsidRPr="000447DA">
        <w:rPr>
          <w:lang w:bidi="en-US"/>
        </w:rPr>
        <w:t>Wavelet-Enhanced Reverse Attention</w:t>
      </w:r>
      <w:r w:rsidR="00F03FC4">
        <w:rPr>
          <w:lang w:bidi="en-US"/>
        </w:rPr>
        <w:t xml:space="preserve"> module has been shown to outperform the traditional YOLO-V11 model on three publicly available datasets and an aggregated dataset </w:t>
      </w:r>
      <w:r w:rsidR="00F03FC4">
        <w:rPr>
          <w:lang w:bidi="en-US"/>
        </w:rPr>
        <w:fldChar w:fldCharType="begin"/>
      </w:r>
      <w:r w:rsidR="00CE1174">
        <w:rPr>
          <w:lang w:bidi="en-US"/>
        </w:rPr>
        <w:instrText xml:space="preserve"> ADDIN ZOTERO_ITEM CSL_CITATION {"citationID":"jxA0soaq","properties":{"formattedCitation":"[36]","plainCitation":"[36]","noteIndex":0},"citationItems":[{"id":2086,"uris":["http://zotero.org/users/8619560/items/HRRG3QKA"],"itemData":{"id":2086,"type":"article-journal","abstract":"Colorectal cancer is a major public health challenge making it a priority to detect it at the earliest stage possible. Initially, traditional object detection networks like Single Stage Detection and Faster Recurrent Convolutional Neural Networks were used in medical imaging however, their high computational overhead decreased their feasibility for real-time applications. Currently one stage models are prevalent due to their increased speed and compact nature and building on this the proposed model uses You Look Only Once (YOLO) for polyp detection. The novel module Wavelet-Enhanced Reverse Attention (WERA) along with a custom neck YOLO architecture makes it channel-efficient utilizing both the frequency and spatial domain coupled with feature fusion. The anchor-free head with mixed precision strategy results in a lightweight model. The model was tested on three datasets to test its reliability and performance in diverse environments. It was further tested on a combined dataset to test the generalisation capabilities. The proposed model achieves an increase of 1.98% to recall metrics and increase of 1.9% to the F2 score in the Polypgen dataset when compared with YOLO11 while still maintaining the precision. The model achieves polyp detection at 100 FPS on a RTX3060 GPU with an average latency of 10.11 ms.","container-title":"Biomedical Signal Processing and Control","DOI":"10.1016/j.bspc.2026.109909","ISSN":"1746-8094","journalAbbreviation":"Biomedical Signal Processing and Control","page":"109909","source":"ScienceDirect","title":"A channel-efficient colorectal polyp detection using wavelet-enhanced reverse attention and custom neck YOLO architecture","volume":"119","author":[{"family":"Sureban","given":"Nakshatra Basavaraj"},{"family":"Ajish","given":"Adithyan Chilangaliyath"},{"family":"Abhinav","given":"Y."},{"family":"Prusty","given":"Manas Ranjan"},{"family":"Patra","given":"Subhra Rani"}],"issued":{"date-parts":[["2026",6,15]]}}}],"schema":"https://github.com/citation-style-language/schema/raw/master/csl-citation.json"} </w:instrText>
      </w:r>
      <w:r w:rsidR="00F03FC4">
        <w:rPr>
          <w:lang w:bidi="en-US"/>
        </w:rPr>
        <w:fldChar w:fldCharType="separate"/>
      </w:r>
      <w:r w:rsidR="00CE1174" w:rsidRPr="00CE1174">
        <w:t>[36]</w:t>
      </w:r>
      <w:r w:rsidR="00F03FC4">
        <w:rPr>
          <w:lang w:bidi="en-US"/>
        </w:rPr>
        <w:fldChar w:fldCharType="end"/>
      </w:r>
      <w:r w:rsidR="00F03FC4">
        <w:rPr>
          <w:lang w:bidi="en-US"/>
        </w:rPr>
        <w:t>.</w:t>
      </w:r>
      <w:r w:rsidR="0042235E">
        <w:rPr>
          <w:lang w:bidi="en-US"/>
        </w:rPr>
        <w:t xml:space="preserve"> </w:t>
      </w:r>
      <w:r w:rsidR="0042235E" w:rsidRPr="000447DA">
        <w:rPr>
          <w:lang w:bidi="en-US"/>
        </w:rPr>
        <w:t>YOLO-SRPD</w:t>
      </w:r>
      <w:r w:rsidR="0042235E">
        <w:rPr>
          <w:lang w:bidi="en-US"/>
        </w:rPr>
        <w:t xml:space="preserve">, integrating SRGAN with </w:t>
      </w:r>
      <w:proofErr w:type="spellStart"/>
      <w:r w:rsidR="0042235E">
        <w:rPr>
          <w:lang w:bidi="en-US"/>
        </w:rPr>
        <w:t>ACmix</w:t>
      </w:r>
      <w:proofErr w:type="spellEnd"/>
      <w:r w:rsidR="0042235E">
        <w:rPr>
          <w:lang w:bidi="en-US"/>
        </w:rPr>
        <w:t xml:space="preserve">, CBAM module and a YOLO-V5 backbone, has been proposed for polyp detection and demonstrated to outperform the traditional YOLO-V5 </w:t>
      </w:r>
      <w:r w:rsidR="0042235E">
        <w:rPr>
          <w:lang w:bidi="en-US"/>
        </w:rPr>
        <w:fldChar w:fldCharType="begin"/>
      </w:r>
      <w:r w:rsidR="0042235E">
        <w:rPr>
          <w:lang w:bidi="en-US"/>
        </w:rPr>
        <w:instrText xml:space="preserve"> ADDIN ZOTERO_ITEM CSL_CITATION {"citationID":"ab7d75f4r5","properties":{"formattedCitation":"[48]","plainCitation":"[48]","noteIndex":0},"citationItems":[{"id":2088,"uris":["http://zotero.org/users/8619560/items/7SEX2U2K"],"itemData":{"id":2088,"type":"article-journal","abstract":"Colorectal cancer (CRC) is the second leading cause of cancer-related deaths worldwide. Colonoscopy is the primary method to prevent CRC. However, tra...","container-title":"Electronics","DOI":"10.3390/electronics13122298","ISSN":"2079-9292","issue":"12","language":"en","license":"http://creativecommons.org/licenses/by/3.0/","note":"Company: Multidisciplinary Digital Publishing Institute\nDistributor: Multidisciplinary Digital Publishing Institute\nInstitution: Multidisciplinary Digital Publishing Institute\nLabel: Multidisciplinary Digital Publishing Institute\npublisher: publisher","source":"www.mdpi.com","title":"Colorectal Polyp Detection Model by Using Super-Resolution Reconstruction and YOLO","URL":"https://www.mdpi.com/2079-9292/13/12/2298","volume":"13","author":[{"family":"Wang","given":"Shaofang"},{"family":"Xie","given":"Jun"},{"family":"Cui","given":"Yanrong"},{"family":"Chen","given":"Zhongju"}],"accessed":{"date-parts":[["2026",3,3]]},"issued":{"date-parts":[["2024",6,12]]}}}],"schema":"https://github.com/citation-style-language/schema/raw/master/csl-citation.json"} </w:instrText>
      </w:r>
      <w:r w:rsidR="0042235E">
        <w:rPr>
          <w:lang w:bidi="en-US"/>
        </w:rPr>
        <w:fldChar w:fldCharType="separate"/>
      </w:r>
      <w:r w:rsidR="0042235E" w:rsidRPr="00AB33BA">
        <w:t>[48]</w:t>
      </w:r>
      <w:r w:rsidR="0042235E">
        <w:rPr>
          <w:lang w:bidi="en-US"/>
        </w:rPr>
        <w:fldChar w:fldCharType="end"/>
      </w:r>
      <w:r w:rsidR="0042235E">
        <w:rPr>
          <w:lang w:bidi="en-US"/>
        </w:rPr>
        <w:t>.</w:t>
      </w:r>
      <w:r w:rsidR="00523C07">
        <w:rPr>
          <w:lang w:bidi="en-US"/>
        </w:rPr>
        <w:t xml:space="preserve"> </w:t>
      </w:r>
      <w:r w:rsidR="004176B3">
        <w:rPr>
          <w:lang w:bidi="en-US"/>
        </w:rPr>
        <w:t xml:space="preserve">Several modified YOLO-V5 models with integrated various mechanisms (such as cross-stage networks, feature pyramid networks, squeeze-and-excitation) have been shown to also outperform the traditional YOLO-V5 in polyp detection </w:t>
      </w:r>
      <w:r w:rsidR="004176B3">
        <w:rPr>
          <w:lang w:bidi="en-US"/>
        </w:rPr>
        <w:fldChar w:fldCharType="begin"/>
      </w:r>
      <w:r w:rsidR="00CE1174">
        <w:rPr>
          <w:lang w:bidi="en-US"/>
        </w:rPr>
        <w:instrText xml:space="preserve"> ADDIN ZOTERO_ITEM CSL_CITATION {"citationID":"a22g1r1n3da","properties":{"formattedCitation":"[49]","plainCitation":"[49]","noteIndex":0},"citationItems":[{"id":2092,"uris":["http://zotero.org/users/8619560/items/NDWRB8F9"],"itemData":{"id":2092,"type":"article-journal","abstract":"Colon cancer is a prevalent malignancy, substantially it prevented most effectively from killing patients through early endoscopic detection. With the rapid development of artificial intelligence technology, the early diagnosis rate of colonic polyps achieves greater clinical efficacy for colon cancer by applying target detection algorithms to colonoscopy images. This paper presents two outcomes achieved through the application of the improved YOLOv5s algorithm with annotated microscopy images of clinical cases and publicly available polyp image data: (1) enhancement of the C3(Cross Stage Partial Networks) module with multiple layers to C3SE(Cross Stage Partial Networks with Squeeze-and-Excitation) via the attention mechanism SE (squeeze-and-excitation) and (2) fusion of higher-level features utilizing BiFPN (the weighted bi-directional feature pyramid network). Experimental comparisons are performed based on a new image dataset of colonic polyps among more than 6 target detection algorithms to validate the better detection capability. The tests indicate that the YOLOv5s + BiFPN and YOLOv5s-1st-2nd-C3SE models exhibit enhancements of detection capability compared to the YOLOv5 algorithm according to the main indicators of the mAP, accuracy, and recall. The YOLOv5s + SEBiFPN model demonstrate a substantial improvement over the YOLOv5s algorithm, and establishing a benchmark technology for advancing computer-assisted diagnostic systems is feasible.","container-title":"Scientific Reports","DOI":"10.1038/s41598-025-91467-1","ISSN":"2045-2322","issue":"1","journalAbbreviation":"Sci Rep","language":"en","license":"2025 The Author(s)","note":"publisher: Nature Publishing Group","page":"6852","source":"www.nature.com","title":"A colonic polyps detection algorithm based on an improved YOLOv5s","volume":"15","author":[{"family":"Li","given":"Jianjun"},{"family":"Zhao","given":"Jinhui"},{"family":"Wang","given":"Yifan"},{"family":"Zhu","given":"Jinhui"},{"family":"Wei","given":"Yanhong"},{"family":"Zhu","given":"Junjiang"},{"family":"Li","given":"Xiaolu"},{"family":"Yan","given":"Shubin"},{"family":"Zhang","given":"Qichun"}],"issued":{"date-parts":[["2025",2,26]]}}}],"schema":"https://github.com/citation-style-language/schema/raw/master/csl-citation.json"} </w:instrText>
      </w:r>
      <w:r w:rsidR="004176B3">
        <w:rPr>
          <w:lang w:bidi="en-US"/>
        </w:rPr>
        <w:fldChar w:fldCharType="separate"/>
      </w:r>
      <w:r w:rsidR="00CE1174" w:rsidRPr="00CE1174">
        <w:t>[49]</w:t>
      </w:r>
      <w:r w:rsidR="004176B3">
        <w:rPr>
          <w:lang w:bidi="en-US"/>
        </w:rPr>
        <w:fldChar w:fldCharType="end"/>
      </w:r>
      <w:r w:rsidR="004176B3">
        <w:rPr>
          <w:lang w:bidi="en-US"/>
        </w:rPr>
        <w:t>.</w:t>
      </w:r>
      <w:r w:rsidR="003414A6">
        <w:rPr>
          <w:lang w:bidi="en-US"/>
        </w:rPr>
        <w:t xml:space="preserve"> </w:t>
      </w:r>
      <w:r w:rsidR="00523C07">
        <w:rPr>
          <w:lang w:bidi="en-US"/>
        </w:rPr>
        <w:t xml:space="preserve">A study including the YOLO-V8 to YOLO-V11 models has shown that the YOLO-V8 obtained the best performance on 4 publicly available colorectal datasets </w:t>
      </w:r>
      <w:r w:rsidR="00523C07">
        <w:rPr>
          <w:lang w:bidi="en-US"/>
        </w:rPr>
        <w:fldChar w:fldCharType="begin"/>
      </w:r>
      <w:r w:rsidR="00CE1174">
        <w:rPr>
          <w:lang w:bidi="en-US"/>
        </w:rPr>
        <w:instrText xml:space="preserve"> ADDIN ZOTERO_ITEM CSL_CITATION {"citationID":"SrTPv7Xx","properties":{"formattedCitation":"[3]","plainCitation":"[3]","noteIndex":0},"citationItems":[{"id":2090,"uris":["http://zotero.org/users/8619560/items/DFDYH32I"],"itemData":{"id":2090,"type":"article-journal","abstract":"Colorectal (CRC) represents one of the leading global causes of cancer-related deaths since polyps function as original precursors to cancer development. The identification of colorectal polyps at an early stage directly contributes to lowering CRC incidence while giving patients improved survival outcomes. The proposed research utilizes YOLOv8m through YOLOv11m state-of-the-art YOLO architectures as an advanced framework to enhance real-time detection and classification of polyps. The research used four different colorectal database sets including Kvasir-SEG and CVC-300, CVC-ClinicDB, CVC-ColonDB for training and validating the models across a wide spectrum of polyp image variations. Following 300 training epochs YOLOv8m achieved the best performance with precision at 92.4% and recall at 85.4% while reaching an F1-Score of 88.7% and mAP@0.5 at 91.1%. The testing of YOLOv8m’s generalization skills included an external validation on ETIS-LaribPolypDB where it demonstrated reliable detection performance and high accuracy levels. YOLOv8m demonstrates a strong capability for real-time polyp detection in endoscopic examinations through these performance results which showcase its potential to enhance diagnostic support.","container-title":"IEEE Access","DOI":"10.1109/ACCESS.2025.3608668","ISSN":"2169-3536","page":"162000-162008","source":"IEEE Xplore","title":"Multi-Dataset Training Strategy for Robust Polyp Detection With Clinical Validation Insights","volume":"13","author":[{"family":"Mert","given":"Alben"},{"family":"Hakan Büyüklü","given":"Ali"},{"family":"Bayram","given":"Bülent"},{"family":"Erpolat Taşabat","given":"Semra"}],"issued":{"date-parts":[["2025"]]}}}],"schema":"https://github.com/citation-style-language/schema/raw/master/csl-citation.json"} </w:instrText>
      </w:r>
      <w:r w:rsidR="00523C07">
        <w:rPr>
          <w:lang w:bidi="en-US"/>
        </w:rPr>
        <w:fldChar w:fldCharType="separate"/>
      </w:r>
      <w:r w:rsidR="00CE1174" w:rsidRPr="00CE1174">
        <w:t>[3]</w:t>
      </w:r>
      <w:r w:rsidR="00523C07">
        <w:rPr>
          <w:lang w:bidi="en-US"/>
        </w:rPr>
        <w:fldChar w:fldCharType="end"/>
      </w:r>
      <w:r w:rsidR="00523C07">
        <w:rPr>
          <w:lang w:bidi="en-US"/>
        </w:rPr>
        <w:t xml:space="preserve">. </w:t>
      </w:r>
      <w:r w:rsidR="005742EE">
        <w:rPr>
          <w:lang w:bidi="en-US"/>
        </w:rPr>
        <w:t xml:space="preserve">Various quantization levels have also been tested for polyp detection using a YOLO-V4 model showing a high performance when considering the mean average precision </w:t>
      </w:r>
      <w:r w:rsidR="005742EE" w:rsidRPr="00393B0E">
        <w:rPr>
          <w:lang w:bidi="en-US"/>
        </w:rPr>
        <w:t xml:space="preserve"> </w:t>
      </w:r>
      <w:r w:rsidR="005742EE">
        <w:rPr>
          <w:lang w:bidi="en-US"/>
        </w:rPr>
        <w:t>obtained on the ETIS-</w:t>
      </w:r>
      <w:proofErr w:type="spellStart"/>
      <w:r w:rsidR="005742EE">
        <w:rPr>
          <w:lang w:bidi="en-US"/>
        </w:rPr>
        <w:t>LaribPolypDB</w:t>
      </w:r>
      <w:proofErr w:type="spellEnd"/>
      <w:r w:rsidR="005742EE">
        <w:rPr>
          <w:lang w:bidi="en-US"/>
        </w:rPr>
        <w:t xml:space="preserve"> and CVC-</w:t>
      </w:r>
      <w:proofErr w:type="spellStart"/>
      <w:r w:rsidR="005742EE">
        <w:rPr>
          <w:lang w:bidi="en-US"/>
        </w:rPr>
        <w:t>ClinicDB</w:t>
      </w:r>
      <w:proofErr w:type="spellEnd"/>
      <w:r w:rsidR="005742EE">
        <w:rPr>
          <w:lang w:bidi="en-US"/>
        </w:rPr>
        <w:t xml:space="preserve"> datasets </w:t>
      </w:r>
      <w:r w:rsidR="005742EE">
        <w:rPr>
          <w:lang w:bidi="en-US"/>
        </w:rPr>
        <w:fldChar w:fldCharType="begin"/>
      </w:r>
      <w:r w:rsidR="00CE1174">
        <w:rPr>
          <w:lang w:bidi="en-US"/>
        </w:rPr>
        <w:instrText xml:space="preserve"> ADDIN ZOTERO_ITEM CSL_CITATION {"citationID":"a1cm8ags419","properties":{"formattedCitation":"[50]","plainCitation":"[50]","noteIndex":0},"citationItems":[{"id":2071,"uris":["http://zotero.org/users/8619560/items/HJJWVIZW"],"itemData":{"id":2071,"type":"article-journal","abstract":"More than 900000 deaths were caused by Colorectal Cancer (CRC) in 2020. Colonoscopy is the gold standard for colorectal cancer screening, with studies concluding that colonoscopies significantly reduce mortality from CRC. It has been shown in the literature that computer-aided detection (CAD) systems can improve adenoma detection. In particular, deep learning models have shown promising results in helping physicians reduce the number of missed lesions during real-time colonoscopies. To keep up with the increase in resolution of the colonoscopies and to perform inference in real-time in smaller medical devices, faster models (i.e., models that can process images at high frame rates) are required. In this work, we use YOLOv4 to detect polyps, which are known to be CRC precursors. To further increase the inference speed of the model, achieve real-time performance, and make the model smaller, we deployed it on NVIDIA TensorRT, which optimizes and quantizes the model using different floating-point and integer representation levels down to 8-bit. Different methods of regularization, data pre-processing, and data augmentation were tested. An analysis of various data augmentation methods was conducted, where we individually tested these techniques by stacking them on top of previously used ones and assessed the improvements. The effects of transfer learning, using custom anchor boxes, the usage of different optimizers, Cross-Iteration Batch Normalization (CBN), and Distance-Intersection Over Union Non-Maximum Suppression (DIOU-NMS) were equally analyzed. We used publicly available datasets to train, test, and validate our model to facilitate comparison to other studies. To evaluate the inference speed, a publicly available video dataset was used. We achieved 82.93% for mAP, 81.44% for precision, 75.96% for recall in the Etis-Larib dataset, and 90.96% for mAP, 88.65% for precision, 87.62% for recall, 88.23% for F1, and 87.86% for F2 using the CVC-ClinicDB dataset. Using an NVIDIA RTX 2080TI graphics processing unit (GPU), a speed of approximately 98 frames per second (FPS) was obtained on three videos from the Colonoscopic video dataset. For the FP16 version of the implementation, the inference speed increased to 163 FPS. For the INT8 version of the model, the inference speed was further increased to approximately 172 FPS. An important conclusion was that for FP16 and INT8 levels of quantization, the accuracy metrics for the model did not suffer much degradation and, in some cases, even increased performance, thus suggesting that a regularization effect can occur when using quantization. This implies that the network may become smaller, faster, and more precise (which could prove to be essential for resource-constrained devices) and that quantization might also be used as a regularization technique. Also, data augmentation techniques proved crucial to overcoming the lack of labeled data, which often happens in the medical field due to privacy reasons.","container-title":"Expert Systems with Applications","DOI":"10.1016/j.eswa.2023.120834","ISSN":"0957-4174","journalAbbreviation":"Expert Systems with Applications","page":"120834","source":"ScienceDirect","title":"Highly accurate and fast YOLOv4-based polyp detection","volume":"232","author":[{"family":"Carrinho","given":"Pedro"},{"family":"Falcao","given":"Gabriel"}],"issued":{"date-parts":[["2023",12,1]]}}}],"schema":"https://github.com/citation-style-language/schema/raw/master/csl-citation.json"} </w:instrText>
      </w:r>
      <w:r w:rsidR="005742EE">
        <w:rPr>
          <w:lang w:bidi="en-US"/>
        </w:rPr>
        <w:fldChar w:fldCharType="separate"/>
      </w:r>
      <w:r w:rsidR="00CE1174" w:rsidRPr="00CE1174">
        <w:t>[50]</w:t>
      </w:r>
      <w:r w:rsidR="005742EE">
        <w:rPr>
          <w:lang w:bidi="en-US"/>
        </w:rPr>
        <w:fldChar w:fldCharType="end"/>
      </w:r>
      <w:r w:rsidR="005742EE">
        <w:rPr>
          <w:lang w:bidi="en-US"/>
        </w:rPr>
        <w:t>.</w:t>
      </w:r>
      <w:r w:rsidR="00151A80">
        <w:rPr>
          <w:lang w:bidi="en-US"/>
        </w:rPr>
        <w:t xml:space="preserve"> </w:t>
      </w:r>
      <w:r w:rsidR="00F177F1">
        <w:rPr>
          <w:lang w:bidi="en-US"/>
        </w:rPr>
        <w:t xml:space="preserve">The plethora of YOLO variants that have been applied show a potential for real-time </w:t>
      </w:r>
      <w:r w:rsidR="00F177F1" w:rsidRPr="00393B0E">
        <w:rPr>
          <w:lang w:bidi="en-US"/>
        </w:rPr>
        <w:t>polyp detection during colonoscopy</w:t>
      </w:r>
      <w:r w:rsidR="00151A80">
        <w:rPr>
          <w:lang w:bidi="en-US"/>
        </w:rPr>
        <w:t xml:space="preserve"> with clinical applicability</w:t>
      </w:r>
      <w:r w:rsidR="00F177F1">
        <w:rPr>
          <w:lang w:bidi="en-US"/>
        </w:rPr>
        <w:t>.</w:t>
      </w:r>
    </w:p>
    <w:p w14:paraId="55902F0F" w14:textId="4EEAE3C2" w:rsidR="00826CE0" w:rsidRDefault="003414A6" w:rsidP="00183B70">
      <w:pPr>
        <w:rPr>
          <w:lang w:bidi="en-US"/>
        </w:rPr>
      </w:pPr>
      <w:r>
        <w:rPr>
          <w:lang w:bidi="en-US"/>
        </w:rPr>
        <w:t xml:space="preserve">In our work, we have selected a subset of the most recently developed object detection models, including the </w:t>
      </w:r>
      <w:proofErr w:type="spellStart"/>
      <w:r w:rsidR="00B542D4">
        <w:rPr>
          <w:lang w:bidi="en-US"/>
        </w:rPr>
        <w:t>the</w:t>
      </w:r>
      <w:proofErr w:type="spellEnd"/>
      <w:r w:rsidR="00B542D4">
        <w:rPr>
          <w:lang w:bidi="en-US"/>
        </w:rPr>
        <w:t xml:space="preserve"> </w:t>
      </w:r>
      <w:r w:rsidR="00B542D4" w:rsidRPr="00EF0DCA">
        <w:rPr>
          <w:lang w:bidi="en-US"/>
        </w:rPr>
        <w:t>latest YOLO versions</w:t>
      </w:r>
      <w:r w:rsidR="00B542D4">
        <w:rPr>
          <w:lang w:bidi="en-US"/>
        </w:rPr>
        <w:t xml:space="preserve"> </w:t>
      </w:r>
      <w:r w:rsidR="00B542D4" w:rsidRPr="00EF0DCA">
        <w:rPr>
          <w:lang w:bidi="en-US"/>
        </w:rPr>
        <w:t>from YOLOv8-v12</w:t>
      </w:r>
      <w:r w:rsidR="00B542D4">
        <w:rPr>
          <w:lang w:bidi="en-US"/>
        </w:rPr>
        <w:t xml:space="preserve"> </w:t>
      </w:r>
      <w:r w:rsidR="0042235E">
        <w:rPr>
          <w:lang w:bidi="en-US"/>
        </w:rPr>
        <w:t xml:space="preserve">and the recently released YOLO26 </w:t>
      </w:r>
      <w:r>
        <w:rPr>
          <w:lang w:bidi="en-US"/>
        </w:rPr>
        <w:t>and</w:t>
      </w:r>
      <w:r w:rsidR="00B542D4" w:rsidRPr="00EF0DCA">
        <w:rPr>
          <w:lang w:bidi="en-US"/>
        </w:rPr>
        <w:t xml:space="preserve"> alternative architectures </w:t>
      </w:r>
      <w:r w:rsidR="00B542D4">
        <w:rPr>
          <w:lang w:bidi="en-US"/>
        </w:rPr>
        <w:t xml:space="preserve">such as </w:t>
      </w:r>
      <w:r w:rsidR="00B542D4" w:rsidRPr="00EF0DCA">
        <w:rPr>
          <w:lang w:bidi="en-US"/>
        </w:rPr>
        <w:t xml:space="preserve">RT-DETR, YOLO-World, YOLOE </w:t>
      </w:r>
      <w:r w:rsidR="00B542D4">
        <w:rPr>
          <w:lang w:bidi="en-US"/>
        </w:rPr>
        <w:t xml:space="preserve">were evaluated. </w:t>
      </w:r>
      <w:r w:rsidR="007F1B26">
        <w:rPr>
          <w:lang w:bidi="en-US"/>
        </w:rPr>
        <w:t xml:space="preserve">The object detection models were evaluated on </w:t>
      </w:r>
      <w:proofErr w:type="spellStart"/>
      <w:r w:rsidR="00B542D4">
        <w:rPr>
          <w:lang w:bidi="en-US"/>
        </w:rPr>
        <w:t>on</w:t>
      </w:r>
      <w:proofErr w:type="spellEnd"/>
      <w:r w:rsidR="00B542D4">
        <w:rPr>
          <w:lang w:bidi="en-US"/>
        </w:rPr>
        <w:t xml:space="preserve"> </w:t>
      </w:r>
      <w:r w:rsidR="00DC72D8">
        <w:rPr>
          <w:lang w:bidi="en-US"/>
        </w:rPr>
        <w:t>three</w:t>
      </w:r>
      <w:r w:rsidR="00B542D4">
        <w:rPr>
          <w:lang w:bidi="en-US"/>
        </w:rPr>
        <w:t xml:space="preserve"> </w:t>
      </w:r>
      <w:r w:rsidR="00DC72D8">
        <w:rPr>
          <w:lang w:bidi="en-US"/>
        </w:rPr>
        <w:t>publicly</w:t>
      </w:r>
      <w:r w:rsidR="00B542D4">
        <w:rPr>
          <w:lang w:bidi="en-US"/>
        </w:rPr>
        <w:t xml:space="preserve"> </w:t>
      </w:r>
      <w:r w:rsidR="00DC72D8">
        <w:rPr>
          <w:lang w:bidi="en-US"/>
        </w:rPr>
        <w:t>available</w:t>
      </w:r>
      <w:r w:rsidR="00B542D4">
        <w:rPr>
          <w:lang w:bidi="en-US"/>
        </w:rPr>
        <w:t xml:space="preserve"> </w:t>
      </w:r>
      <w:r w:rsidR="007F1B26">
        <w:rPr>
          <w:lang w:bidi="en-US"/>
        </w:rPr>
        <w:t xml:space="preserve">colorectal </w:t>
      </w:r>
      <w:r w:rsidR="00B542D4">
        <w:rPr>
          <w:lang w:bidi="en-US"/>
        </w:rPr>
        <w:t xml:space="preserve">datasets from the perspective of </w:t>
      </w:r>
      <w:r w:rsidR="007F1B26">
        <w:rPr>
          <w:lang w:bidi="en-US"/>
        </w:rPr>
        <w:t>several</w:t>
      </w:r>
      <w:r w:rsidR="00B542D4">
        <w:rPr>
          <w:lang w:bidi="en-US"/>
        </w:rPr>
        <w:t xml:space="preserve"> performance metrics</w:t>
      </w:r>
      <w:r w:rsidR="007F1B26">
        <w:rPr>
          <w:lang w:bidi="en-US"/>
        </w:rPr>
        <w:t xml:space="preserve">, including </w:t>
      </w:r>
      <w:r w:rsidR="00B542D4" w:rsidRPr="0064066E">
        <w:rPr>
          <w:lang w:bidi="en-US"/>
        </w:rPr>
        <w:t>mAP@50, mAP@50-95,</w:t>
      </w:r>
      <w:r w:rsidR="00B542D4">
        <w:rPr>
          <w:lang w:bidi="en-US"/>
        </w:rPr>
        <w:t xml:space="preserve"> F1 score, precision and recall and </w:t>
      </w:r>
      <w:r w:rsidR="00B542D4" w:rsidRPr="009647B4">
        <w:t xml:space="preserve">computational </w:t>
      </w:r>
      <w:r w:rsidR="007F1B26">
        <w:t>cost</w:t>
      </w:r>
      <w:r w:rsidR="00B542D4" w:rsidRPr="009647B4">
        <w:t>.</w:t>
      </w:r>
      <w:r w:rsidR="00B542D4">
        <w:t xml:space="preserve"> </w:t>
      </w:r>
    </w:p>
    <w:p w14:paraId="21BFFA06" w14:textId="72AD9D11" w:rsidR="00183B70" w:rsidRPr="00EF0DCA" w:rsidRDefault="00183B70" w:rsidP="00183B70">
      <w:pPr>
        <w:rPr>
          <w:lang w:bidi="en-US"/>
        </w:rPr>
      </w:pPr>
      <w:r w:rsidRPr="00EF0DCA">
        <w:rPr>
          <w:lang w:bidi="en-US"/>
        </w:rPr>
        <w:t xml:space="preserve">Our contributions include: (1) </w:t>
      </w:r>
      <w:r w:rsidR="00DC042D">
        <w:rPr>
          <w:lang w:bidi="en-US"/>
        </w:rPr>
        <w:t xml:space="preserve">a </w:t>
      </w:r>
      <w:r w:rsidRPr="00EF0DCA">
        <w:rPr>
          <w:lang w:bidi="en-US"/>
        </w:rPr>
        <w:t xml:space="preserve">benchmarking of the latest </w:t>
      </w:r>
      <w:r w:rsidR="00DC042D">
        <w:rPr>
          <w:lang w:bidi="en-US"/>
        </w:rPr>
        <w:t>object detection models</w:t>
      </w:r>
      <w:r w:rsidRPr="00EF0DCA">
        <w:rPr>
          <w:lang w:bidi="en-US"/>
        </w:rPr>
        <w:t xml:space="preserve"> </w:t>
      </w:r>
      <w:r w:rsidR="00DC042D">
        <w:rPr>
          <w:lang w:bidi="en-US"/>
        </w:rPr>
        <w:t xml:space="preserve">including </w:t>
      </w:r>
      <w:r w:rsidRPr="00EF0DCA">
        <w:rPr>
          <w:lang w:bidi="en-US"/>
        </w:rPr>
        <w:t>YOLOv8-v12</w:t>
      </w:r>
      <w:r w:rsidR="00DC042D">
        <w:rPr>
          <w:lang w:bidi="en-US"/>
        </w:rPr>
        <w:t>, YOLO26, R</w:t>
      </w:r>
      <w:r w:rsidRPr="00EF0DCA">
        <w:rPr>
          <w:lang w:bidi="en-US"/>
        </w:rPr>
        <w:t xml:space="preserve">T-DETR, YOLO-World, YOLOE across </w:t>
      </w:r>
      <w:r w:rsidR="00DC042D">
        <w:rPr>
          <w:lang w:bidi="en-US"/>
        </w:rPr>
        <w:t>three colorectal</w:t>
      </w:r>
      <w:r w:rsidRPr="00EF0DCA">
        <w:rPr>
          <w:lang w:bidi="en-US"/>
        </w:rPr>
        <w:t xml:space="preserve"> datasets, (2) an </w:t>
      </w:r>
      <w:r w:rsidR="00DC042D">
        <w:rPr>
          <w:lang w:bidi="en-US"/>
        </w:rPr>
        <w:t>evaluation</w:t>
      </w:r>
      <w:r w:rsidRPr="00EF0DCA">
        <w:rPr>
          <w:lang w:bidi="en-US"/>
        </w:rPr>
        <w:t xml:space="preserve"> of performance</w:t>
      </w:r>
      <w:r w:rsidR="00DC042D">
        <w:rPr>
          <w:lang w:bidi="en-US"/>
        </w:rPr>
        <w:t xml:space="preserve"> considering multiple metrics including</w:t>
      </w:r>
      <w:r w:rsidRPr="00EF0DCA">
        <w:rPr>
          <w:lang w:bidi="en-US"/>
        </w:rPr>
        <w:t xml:space="preserve"> trade-offs between </w:t>
      </w:r>
      <w:r>
        <w:rPr>
          <w:lang w:bidi="en-US"/>
        </w:rPr>
        <w:t>accuracy</w:t>
      </w:r>
      <w:r w:rsidR="00DC042D">
        <w:rPr>
          <w:lang w:bidi="en-US"/>
        </w:rPr>
        <w:t xml:space="preserve"> </w:t>
      </w:r>
      <w:r w:rsidRPr="00EF0DCA">
        <w:rPr>
          <w:lang w:bidi="en-US"/>
        </w:rPr>
        <w:t xml:space="preserve">and computational efficiency in the clinical context of the data, </w:t>
      </w:r>
      <w:r>
        <w:rPr>
          <w:lang w:bidi="en-US"/>
        </w:rPr>
        <w:t xml:space="preserve">(3) </w:t>
      </w:r>
      <w:r w:rsidR="00DC042D">
        <w:rPr>
          <w:lang w:bidi="en-US"/>
        </w:rPr>
        <w:t xml:space="preserve">an aggregated </w:t>
      </w:r>
      <w:r>
        <w:rPr>
          <w:lang w:bidi="en-US"/>
        </w:rPr>
        <w:t xml:space="preserve">statistical analysis to determine detection capability, distribution of failures and statistical ranking, and </w:t>
      </w:r>
      <w:r w:rsidRPr="00EF0DCA">
        <w:rPr>
          <w:lang w:bidi="en-US"/>
        </w:rPr>
        <w:t>(</w:t>
      </w:r>
      <w:r w:rsidR="00506CB1">
        <w:rPr>
          <w:lang w:bidi="en-US"/>
        </w:rPr>
        <w:t>4</w:t>
      </w:r>
      <w:r w:rsidRPr="00EF0DCA">
        <w:rPr>
          <w:lang w:bidi="en-US"/>
        </w:rPr>
        <w:t xml:space="preserve">) insights for the deployment of automated </w:t>
      </w:r>
      <w:r w:rsidRPr="009647B4">
        <w:t xml:space="preserve">analysis </w:t>
      </w:r>
      <w:r w:rsidRPr="00EF0DCA">
        <w:rPr>
          <w:lang w:bidi="en-US"/>
        </w:rPr>
        <w:t>systems in clinical settings.</w:t>
      </w:r>
    </w:p>
    <w:p w14:paraId="5F969832" w14:textId="77777777" w:rsidR="00183B70" w:rsidRPr="00183B70" w:rsidRDefault="00183B70" w:rsidP="00183B70"/>
    <w:p w14:paraId="0E963C18" w14:textId="77777777" w:rsidR="00183B70" w:rsidRPr="00034080" w:rsidRDefault="00183B70" w:rsidP="00183B70">
      <w:pPr>
        <w:pStyle w:val="Heading1"/>
      </w:pPr>
      <w:r w:rsidRPr="00034080">
        <w:lastRenderedPageBreak/>
        <w:t>Materials and Methods</w:t>
      </w:r>
    </w:p>
    <w:p w14:paraId="348C10A1" w14:textId="77777777" w:rsidR="00183B70" w:rsidRDefault="00183B70" w:rsidP="00183B70">
      <w:pPr>
        <w:pStyle w:val="Heading2"/>
      </w:pPr>
      <w:r w:rsidRPr="00034080">
        <w:t>Datasets</w:t>
      </w:r>
    </w:p>
    <w:p w14:paraId="7097795A" w14:textId="6659B08D" w:rsidR="00183B70" w:rsidRDefault="00C70079" w:rsidP="00183B70">
      <w:r w:rsidRPr="00C70079">
        <w:t>Colonoscopy polyp datasets such as CVC-</w:t>
      </w:r>
      <w:proofErr w:type="spellStart"/>
      <w:r w:rsidRPr="00C70079">
        <w:t>ClinicDB</w:t>
      </w:r>
      <w:proofErr w:type="spellEnd"/>
      <w:r w:rsidRPr="00C70079">
        <w:t>, CVC-</w:t>
      </w:r>
      <w:proofErr w:type="spellStart"/>
      <w:r w:rsidRPr="00C70079">
        <w:t>ColonDB</w:t>
      </w:r>
      <w:proofErr w:type="spellEnd"/>
      <w:r w:rsidRPr="00C70079">
        <w:t xml:space="preserve"> and ETIS-</w:t>
      </w:r>
      <w:proofErr w:type="spellStart"/>
      <w:r w:rsidRPr="00C70079">
        <w:t>LaribPolypDB</w:t>
      </w:r>
      <w:proofErr w:type="spellEnd"/>
      <w:r w:rsidRPr="00C70079">
        <w:t xml:space="preserve"> are widely used benchmarks for developing and evaluating object-detection and segmentation methods. These </w:t>
      </w:r>
      <w:r>
        <w:t>datasets</w:t>
      </w:r>
      <w:r w:rsidRPr="00C70079">
        <w:t xml:space="preserve"> consist of manually annotated frames extracted from real colonoscopy videos and were assembled specifically to capture clinical variability in polyp appearance, imaging devices and acquisition conditions</w:t>
      </w:r>
      <w:r>
        <w:t xml:space="preserve">, </w:t>
      </w:r>
      <w:r w:rsidRPr="00C70079">
        <w:t>making them suitable both for training deep networks and for testing cross-dataset generalization.</w:t>
      </w:r>
      <w:r>
        <w:t xml:space="preserve"> Table 1 presents a short description of these datasets.</w:t>
      </w:r>
    </w:p>
    <w:p w14:paraId="475DF27A" w14:textId="77777777" w:rsidR="00183B70" w:rsidRPr="00034080" w:rsidRDefault="00183B70" w:rsidP="00183B70">
      <w:r>
        <w:t>Table 1 – Short description of datasets.</w:t>
      </w:r>
    </w:p>
    <w:tbl>
      <w:tblPr>
        <w:tblStyle w:val="TableGrid"/>
        <w:tblW w:w="9504" w:type="dxa"/>
        <w:tblLook w:val="04A0" w:firstRow="1" w:lastRow="0" w:firstColumn="1" w:lastColumn="0" w:noHBand="0" w:noVBand="1"/>
      </w:tblPr>
      <w:tblGrid>
        <w:gridCol w:w="1631"/>
        <w:gridCol w:w="1573"/>
        <w:gridCol w:w="1580"/>
        <w:gridCol w:w="1570"/>
        <w:gridCol w:w="1572"/>
        <w:gridCol w:w="1578"/>
      </w:tblGrid>
      <w:tr w:rsidR="002D761C" w:rsidRPr="00034080" w14:paraId="6BFE7F56" w14:textId="7ABAFBC5" w:rsidTr="00826CE0">
        <w:tc>
          <w:tcPr>
            <w:tcW w:w="1631" w:type="dxa"/>
          </w:tcPr>
          <w:p w14:paraId="7A2BFC7F" w14:textId="77777777" w:rsidR="002D761C" w:rsidRPr="00034080" w:rsidRDefault="002D761C" w:rsidP="0071518D">
            <w:pPr>
              <w:rPr>
                <w:b/>
                <w:bCs/>
              </w:rPr>
            </w:pPr>
            <w:r w:rsidRPr="00034080">
              <w:rPr>
                <w:b/>
                <w:bCs/>
              </w:rPr>
              <w:t>Dataset</w:t>
            </w:r>
          </w:p>
        </w:tc>
        <w:tc>
          <w:tcPr>
            <w:tcW w:w="1573" w:type="dxa"/>
          </w:tcPr>
          <w:p w14:paraId="04828D99" w14:textId="77777777" w:rsidR="002D761C" w:rsidRPr="00034080" w:rsidRDefault="002D761C" w:rsidP="0071518D">
            <w:pPr>
              <w:rPr>
                <w:b/>
                <w:bCs/>
              </w:rPr>
            </w:pPr>
            <w:r w:rsidRPr="00034080">
              <w:rPr>
                <w:b/>
                <w:bCs/>
              </w:rPr>
              <w:t>Organs</w:t>
            </w:r>
          </w:p>
        </w:tc>
        <w:tc>
          <w:tcPr>
            <w:tcW w:w="1580" w:type="dxa"/>
          </w:tcPr>
          <w:p w14:paraId="6309E5E4" w14:textId="77777777" w:rsidR="002D761C" w:rsidRPr="00034080" w:rsidRDefault="002D761C" w:rsidP="0071518D">
            <w:pPr>
              <w:rPr>
                <w:b/>
                <w:bCs/>
              </w:rPr>
            </w:pPr>
            <w:r w:rsidRPr="00034080">
              <w:rPr>
                <w:b/>
                <w:bCs/>
              </w:rPr>
              <w:t>Annotation type</w:t>
            </w:r>
          </w:p>
        </w:tc>
        <w:tc>
          <w:tcPr>
            <w:tcW w:w="1570" w:type="dxa"/>
          </w:tcPr>
          <w:p w14:paraId="0DC550F2" w14:textId="77777777" w:rsidR="002D761C" w:rsidRPr="00034080" w:rsidRDefault="002D761C" w:rsidP="0071518D">
            <w:pPr>
              <w:rPr>
                <w:b/>
                <w:bCs/>
              </w:rPr>
            </w:pPr>
            <w:r w:rsidRPr="00034080">
              <w:rPr>
                <w:b/>
                <w:bCs/>
              </w:rPr>
              <w:t>Image count</w:t>
            </w:r>
          </w:p>
        </w:tc>
        <w:tc>
          <w:tcPr>
            <w:tcW w:w="1572" w:type="dxa"/>
          </w:tcPr>
          <w:p w14:paraId="65BF03B7" w14:textId="77777777" w:rsidR="002D761C" w:rsidRPr="00034080" w:rsidRDefault="002D761C" w:rsidP="0071518D">
            <w:pPr>
              <w:rPr>
                <w:b/>
                <w:bCs/>
              </w:rPr>
            </w:pPr>
            <w:r w:rsidRPr="00034080">
              <w:rPr>
                <w:b/>
                <w:bCs/>
              </w:rPr>
              <w:t>Classes</w:t>
            </w:r>
          </w:p>
        </w:tc>
        <w:tc>
          <w:tcPr>
            <w:tcW w:w="1578" w:type="dxa"/>
          </w:tcPr>
          <w:p w14:paraId="7259C028" w14:textId="1B0EBA13" w:rsidR="002D761C" w:rsidRPr="00034080" w:rsidRDefault="002D761C" w:rsidP="0071518D">
            <w:pPr>
              <w:rPr>
                <w:b/>
                <w:bCs/>
              </w:rPr>
            </w:pPr>
            <w:r>
              <w:rPr>
                <w:b/>
                <w:bCs/>
              </w:rPr>
              <w:t>Origin</w:t>
            </w:r>
          </w:p>
        </w:tc>
      </w:tr>
      <w:tr w:rsidR="002D761C" w:rsidRPr="00034080" w14:paraId="1D66CE39" w14:textId="782DA7A7" w:rsidTr="00826CE0">
        <w:tc>
          <w:tcPr>
            <w:tcW w:w="1631" w:type="dxa"/>
          </w:tcPr>
          <w:p w14:paraId="1D67E9C0" w14:textId="03BF0E8C" w:rsidR="002D761C" w:rsidRPr="00034080" w:rsidRDefault="002D761C" w:rsidP="0071518D">
            <w:r w:rsidRPr="00183B70">
              <w:t>CVC-</w:t>
            </w:r>
            <w:proofErr w:type="spellStart"/>
            <w:r w:rsidRPr="00183B70">
              <w:t>ClinicDB</w:t>
            </w:r>
            <w:proofErr w:type="spellEnd"/>
            <w:r w:rsidRPr="00034080">
              <w:t xml:space="preserve"> </w:t>
            </w:r>
            <w:r w:rsidRPr="00034080">
              <w:fldChar w:fldCharType="begin"/>
            </w:r>
            <w:r w:rsidR="006542AC">
              <w:instrText xml:space="preserve"> ADDIN ZOTERO_ITEM CSL_CITATION {"citationID":"uaVjKiiq","properties":{"formattedCitation":"[35]","plainCitation":"[35]","dontUpdate":true,"noteIndex":0},"citationItems":[{"id":1542,"uris":["http://zotero.org/users/8619560/items/ES69CBK3"],"itemData":{"id":1542,"type":"article-journal","abstract":"Objectives\nTo develop and validate a deep learning (DL)-based primary tumor biopsy signature for predicting axillary lymph node (ALN) metastasis preoperatively in early breast cancer (EBC) patients with clinically negative ALN.\n\nMethods\nA total of 1,058 EBC patients with pathologically confirmed ALN status were enrolled from May 2010 to August 2020. A DL core-needle biopsy (DL-CNB) model was built on the attention-based multiple instance-learning (AMIL) framework to predict ALN status utilizing the DL features, which were extracted from the cancer areas of digitized whole-slide images (WSIs) of breast CNB specimens annotated by two pathologists. Accuracy, sensitivity, specificity, receiver operating characteristic (ROC) curves, and areas under the ROC curve (AUCs) were analyzed to evaluate our model.\n\nResults\nThe best-performing DL-CNB model with VGG16_BN as the feature extractor achieved an AUC of 0.816 (95% confidence interval (CI): 0.758, 0.865) in predicting positive ALN metastasis in the independent test cohort. Furthermore, our model incorporating the clinical data, which was called DL-CNB+C, yielded the best accuracy of 0.831 (95%CI: 0.775, 0.878), especially for patients younger than 50 years (AUC: 0.918, 95%CI: 0.825, 0.971). The interpretation of DL-CNB model showed that the top signatures most predictive of ALN metastasis were characterized by the nucleus features including density (p = 0.015), circumference (p = 0.009), circularity (p = 0.010), and orientation (p = 0.012).\n\nConclusion\nOur study provides a novel DL-based biomarker on primary tumor CNB slides to predict the metastatic status of ALN preoperatively for patients with EBC.","container-title":"Frontiers in Oncology","DOI":"10.3389/fonc.2021.759007","ISSN":"2234-943X","journalAbbreviation":"Front. Oncol.","language":"English","note":"publisher: Frontiers","source":"Frontiers","title":"Predicting Axillary Lymph Node Metastasis in Early Breast Cancer Using Deep Learning on Primary Tumor Biopsy Slides","URL":"https://www.frontiersin.org/journals/oncology/articles/10.3389/fonc.2021.759007/full","volume":"11","author":[{"family":"Xu","given":"Feng"},{"family":"Zhu","given":"Chuang"},{"family":"Tang","given":"Wenqi"},{"family":"Wang","given":"Ying"},{"family":"Zhang","given":"Yu"},{"family":"Li","given":"Jie"},{"family":"Jiang","given":"Hongchuan"},{"family":"Shi","given":"Zhongyue"},{"family":"Liu","given":"Jun"},{"family":"Jin","given":"Mulan"}],"accessed":{"date-parts":[["2025",8,20]]},"issued":{"date-parts":[["2021",10,14]]}}},{"id":2026,"uris":["http://zotero.org/users/8619560/items/4DWT4CZR"],"itemData":{"id":2026,"type":"article-journal","abstract":"We introduce in this paper a novel polyp localization method for colonoscopy videos. Our method is based on a model of appearance for polyps which defines polyp boundaries in terms of valley information. We propose the integration of valley information in a robust way fostering complete, concave and continuous boundaries typically associated to polyps. This integration is done by using a window of radial sectors which accumulate valley information to create WM-DOVA (Window Median Depth of Valleys Accumulation) energy maps related with the likelihood of polyp presence. We perform a double validation of our maps, which include the introduction of two new databases, including the first, up to our knowledge, fully annotated database with clinical metadata associated. First we assess that the highest value corresponds with the location of the polyp in the image. Second, we show that WM-DOVA energy maps can be comparable with saliency maps obtained from physicians’ fixations obtained via an eye-tracker. Finally, we prove that our method outperforms state-of-the-art computational saliency results. Our method shows good performance, particularly for small polyps which are reported to be the main sources of polyp miss-rate, which indicates the potential applicability of our method in clinical practice.","container-title":"Computerized Medical Imaging and Graphics","DOI":"10.1016/j.compmedimag.2015.02.007","ISSN":"0895-6111","journalAbbreviation":"Computerized Medical Imaging and Graphics","page":"99-111","source":"ScienceDirect","title":"WM-DOVA maps for accurate polyp highlighting in colonoscopy: Validation vs. saliency maps from physicians","title-short":"WM-DOVA maps for accurate polyp highlighting in colonoscopy","volume":"43","author":[{"family":"Bernal","given":"Jorge"},{"family":"Sánchez","given":"F. Javier"},{"family":"Fernández-Esparrach","given":"Gloria"},{"family":"Gil","given":"Debora"},{"family":"Rodríguez","given":"Cristina"},{"family":"Vilariño","given":"Fernando"}],"issued":{"date-parts":[["2015",7,1]]}}}],"schema":"https://github.com/citation-style-language/schema/raw/master/csl-citation.json"} </w:instrText>
            </w:r>
            <w:r w:rsidRPr="00034080">
              <w:fldChar w:fldCharType="separate"/>
            </w:r>
            <w:r w:rsidRPr="00034080">
              <w:fldChar w:fldCharType="end"/>
            </w:r>
          </w:p>
        </w:tc>
        <w:tc>
          <w:tcPr>
            <w:tcW w:w="1573" w:type="dxa"/>
          </w:tcPr>
          <w:p w14:paraId="48935B13" w14:textId="00A61D75" w:rsidR="00826CE0" w:rsidRDefault="00826CE0" w:rsidP="0071518D">
            <w:pPr>
              <w:rPr>
                <w:lang w:val="en-US"/>
              </w:rPr>
            </w:pPr>
            <w:r>
              <w:rPr>
                <w:lang w:val="en-US"/>
              </w:rPr>
              <w:t>Colon</w:t>
            </w:r>
          </w:p>
          <w:p w14:paraId="367F269E" w14:textId="1CE998B0" w:rsidR="002D761C" w:rsidRPr="00034080" w:rsidRDefault="00826CE0" w:rsidP="0071518D">
            <w:r w:rsidRPr="00826CE0">
              <w:rPr>
                <w:lang w:val="en-US"/>
              </w:rPr>
              <w:t>(colonoscopy still frames)</w:t>
            </w:r>
          </w:p>
        </w:tc>
        <w:tc>
          <w:tcPr>
            <w:tcW w:w="1580" w:type="dxa"/>
          </w:tcPr>
          <w:p w14:paraId="67086E2A" w14:textId="60E06E3D" w:rsidR="002D761C" w:rsidRPr="00034080" w:rsidRDefault="002D761C" w:rsidP="0071518D">
            <w:r w:rsidRPr="00034080">
              <w:t>PNG mask</w:t>
            </w:r>
          </w:p>
        </w:tc>
        <w:tc>
          <w:tcPr>
            <w:tcW w:w="1570" w:type="dxa"/>
          </w:tcPr>
          <w:p w14:paraId="49773971" w14:textId="50D5F02D" w:rsidR="002D761C" w:rsidRPr="00034080" w:rsidRDefault="002D761C" w:rsidP="0071518D">
            <w:r>
              <w:t>612</w:t>
            </w:r>
          </w:p>
        </w:tc>
        <w:tc>
          <w:tcPr>
            <w:tcW w:w="1572" w:type="dxa"/>
          </w:tcPr>
          <w:p w14:paraId="7DE38B60" w14:textId="287A7D57" w:rsidR="002D761C" w:rsidRPr="00034080" w:rsidRDefault="002D761C" w:rsidP="0071518D">
            <w:r w:rsidRPr="00034080">
              <w:t>1</w:t>
            </w:r>
            <w:r w:rsidR="00826CE0">
              <w:t xml:space="preserve"> (polyp)</w:t>
            </w:r>
          </w:p>
        </w:tc>
        <w:tc>
          <w:tcPr>
            <w:tcW w:w="1578" w:type="dxa"/>
          </w:tcPr>
          <w:p w14:paraId="0A85ABE1" w14:textId="498A2C41" w:rsidR="002D761C" w:rsidRPr="00034080" w:rsidRDefault="002D761C" w:rsidP="0071518D">
            <w:r w:rsidRPr="002D761C">
              <w:rPr>
                <w:lang w:val="en-US"/>
              </w:rPr>
              <w:t xml:space="preserve">Computer Vision Center and </w:t>
            </w:r>
            <w:proofErr w:type="spellStart"/>
            <w:r w:rsidRPr="002D761C">
              <w:rPr>
                <w:lang w:val="en-US"/>
              </w:rPr>
              <w:t>Universitat</w:t>
            </w:r>
            <w:proofErr w:type="spellEnd"/>
            <w:r w:rsidRPr="002D761C">
              <w:rPr>
                <w:lang w:val="en-US"/>
              </w:rPr>
              <w:t xml:space="preserve"> </w:t>
            </w:r>
            <w:proofErr w:type="spellStart"/>
            <w:r w:rsidRPr="002D761C">
              <w:rPr>
                <w:lang w:val="en-US"/>
              </w:rPr>
              <w:t>Autònoma</w:t>
            </w:r>
            <w:proofErr w:type="spellEnd"/>
            <w:r w:rsidRPr="002D761C">
              <w:rPr>
                <w:lang w:val="en-US"/>
              </w:rPr>
              <w:t xml:space="preserve"> de Barcelona (Spain)</w:t>
            </w:r>
          </w:p>
        </w:tc>
      </w:tr>
      <w:tr w:rsidR="002D761C" w:rsidRPr="00034080" w14:paraId="0786DD1C" w14:textId="451F941B" w:rsidTr="00826CE0">
        <w:tc>
          <w:tcPr>
            <w:tcW w:w="1631" w:type="dxa"/>
          </w:tcPr>
          <w:p w14:paraId="0C022D5D" w14:textId="3F35886A" w:rsidR="002D761C" w:rsidRPr="00034080" w:rsidRDefault="002D761C" w:rsidP="0071518D">
            <w:r w:rsidRPr="00183B70">
              <w:t>CVC-</w:t>
            </w:r>
            <w:proofErr w:type="spellStart"/>
            <w:r w:rsidRPr="00183B70">
              <w:t>ColonDB</w:t>
            </w:r>
            <w:proofErr w:type="spellEnd"/>
            <w:r w:rsidRPr="00034080">
              <w:t xml:space="preserve"> </w:t>
            </w:r>
            <w:r w:rsidRPr="00034080">
              <w:fldChar w:fldCharType="begin"/>
            </w:r>
            <w:r w:rsidR="006542AC">
              <w:instrText xml:space="preserve"> ADDIN ZOTERO_ITEM CSL_CITATION {"citationID":"zqgNDPA8","properties":{"formattedCitation":"[10]","plainCitation":"[10]","dontUpdate":true,"noteIndex":0},"citationItems":[{"id":1544,"uris":["http://zotero.org/users/8619560/items/PNS6XZXN"],"itemData":{"id":1544,"type":"article-journal","abstract":"Background: Deep learning (DL) is a representation learning approach ideally suited for image analysis challenges in digital pathology (DP). The variety of image analysis tasks in the context of DP includes detection and counting (e.g., mitotic events), segmentation (e.g., nuclei), and tissue classification (e.g., cancerous vs. non-cancerous). Unfortunately, issues with slide preparation, variations in staining and scanning across sites, and vendor platforms, as well as biological variance, such as the presentation of different grades of disease, make these image analysis tasks particularly challenging. Traditional approaches, wherein domain-specific cues are manually identified and developed into task-specific “handcrafted” features, can require extensive tuning to accommodate these variances. However, DL takes a more domain agnostic approach combining both feature discovery and implementation to maximally discriminate between the classes of interest. While DL approaches have performed well in a few DP related image analysis tasks, such as detection and tissue classification, the currently available open source tools and tutorials do not provide guidance on challenges such as (a) selecting appropriate magnification, (b) managing errors in annotations in the training (or learning) dataset, and (c) identifying a suitable training set containing information rich exemplars. These foundational concepts, which are needed to successfully translate the DL paradigm to DP tasks, are non-trivial for (i) DL experts with minimal digital histology experience, and (ii) DP and image processing experts with minimal DL experience, to derive on their own, thus meriting a dedicated tutorial. Aims: This paper investigates these concepts through seven unique DP tasks as use cases to elucidate techniques needed to produce comparable, and in many cases, superior to results from the state-of-the-art hand-crafted feature-based classification approaches. Results: Specifically, in this tutorial on DL for DP image analysis, we show how an open source framework (Caffe), with a singular network architecture, can be used to address: (a) nuclei segmentation (F-score of 0.83 across 12,000 nuclei), (b) epithelium segmentation (F-score of 0.84 across 1735 regions), (c) tubule segmentation (F-score of 0.83 from 795 tubules), (d) lymphocyte detection (F-score of 0.90 across 3064 lymphocytes), (e) mitosis detection (F-score of 0.53 across 550 mitotic events), (f) invasive ductal carcinoma detection (F-score of 0.7648 on 50 k testing patches), and (g) lymphoma classification (classification accuracy of 0.97 across 374 images). Conclusion: This paper represents the largest comprehensive study of DL approaches in DP to date, with over 1200 DP images used during evaluation. The supplemental online material that accompanies this paper consists of step-by-step instructions for the usage of the supplied source code, trained models, and input data.","container-title":"Journal of Pathology Informatics","DOI":"10.4103/2153-3539.186902","ISSN":"2153-3539","issue":"1","journalAbbreviation":"Journal of Pathology Informatics","page":"29","source":"ScienceDirect","title":"Deep learning for digital pathology image analysis: A comprehensive tutorial with selected use cases","title-short":"Deep learning for digital pathology image analysis","volume":"7","author":[{"family":"Janowczyk","given":"Andrew"},{"family":"Madabhushi","given":"Anant"}],"issued":{"date-parts":[["2016",1,1]]}}},{"id":2031,"uris":["http://zotero.org/users/8619560/items/DXXS8DLD"],"itemData":{"id":2031,"type":"article-journal","abstract":"This work aims at automatic polyp detection by using a model of polyp appearance in the context of the analysis of colonoscopy videos. Our method consists of three stages: region segmentation, region description and region classification. The performance of our region segmentation method guarantees that if a polyp is present in the image, it will be exclusively and totally contained in a single region. The output of the algorithm also defines which regions can be considered as non-informative. We define as our region descriptor the novel Sector Accumulation-Depth of Valleys Accumulation (SA-DOVA), which provides a necessary but not sufficient condition for the polyp presence. Finally, we classify our segmented regions according to the maximal values of the SA-DOVA descriptor. Our preliminary classification results are promising, especially when classifying those parts of the image that do not contain a polyp inside.","collection-title":"Best Papers of Iberian Conference on Pattern Recognition and Image Analysis (IbPRIA'2011)","container-title":"Pattern Recognition","DOI":"10.1016/j.patcog.2012.03.002","ISSN":"0031-3203","issue":"9","journalAbbreviation":"Pattern Recognition","page":"3166-3182","source":"ScienceDirect","title":"Towards automatic polyp detection with a polyp appearance model","volume":"45","author":[{"family":"Bernal","given":"J."},{"family":"Sánchez","given":"J."},{"family":"Vilariño","given":"F."}],"issued":{"date-parts":[["2012",9,1]]}}}],"schema":"https://github.com/citation-style-language/schema/raw/master/csl-citation.json"} </w:instrText>
            </w:r>
            <w:r w:rsidRPr="00034080">
              <w:fldChar w:fldCharType="separate"/>
            </w:r>
            <w:r w:rsidRPr="00034080">
              <w:fldChar w:fldCharType="end"/>
            </w:r>
          </w:p>
        </w:tc>
        <w:tc>
          <w:tcPr>
            <w:tcW w:w="1573" w:type="dxa"/>
          </w:tcPr>
          <w:p w14:paraId="4A92F54B" w14:textId="05B10A5C" w:rsidR="002D761C" w:rsidRPr="00034080" w:rsidRDefault="002D761C" w:rsidP="0071518D">
            <w:r>
              <w:t>Colon</w:t>
            </w:r>
          </w:p>
        </w:tc>
        <w:tc>
          <w:tcPr>
            <w:tcW w:w="1580" w:type="dxa"/>
          </w:tcPr>
          <w:p w14:paraId="5CE29CA5" w14:textId="1CF213D9" w:rsidR="002D761C" w:rsidRPr="00034080" w:rsidRDefault="002D761C" w:rsidP="0071518D">
            <w:r w:rsidRPr="00034080">
              <w:t>PNG mask</w:t>
            </w:r>
          </w:p>
        </w:tc>
        <w:tc>
          <w:tcPr>
            <w:tcW w:w="1570" w:type="dxa"/>
          </w:tcPr>
          <w:p w14:paraId="7CA05E0D" w14:textId="0654CC1F" w:rsidR="002D761C" w:rsidRPr="00034080" w:rsidRDefault="002D761C" w:rsidP="0071518D">
            <w:r>
              <w:t>380</w:t>
            </w:r>
          </w:p>
        </w:tc>
        <w:tc>
          <w:tcPr>
            <w:tcW w:w="1572" w:type="dxa"/>
          </w:tcPr>
          <w:p w14:paraId="2F451016" w14:textId="675CF5EC" w:rsidR="002D761C" w:rsidRPr="00034080" w:rsidRDefault="00826CE0" w:rsidP="0071518D">
            <w:r w:rsidRPr="00034080">
              <w:t>1</w:t>
            </w:r>
            <w:r>
              <w:t xml:space="preserve"> (polyp)</w:t>
            </w:r>
          </w:p>
        </w:tc>
        <w:tc>
          <w:tcPr>
            <w:tcW w:w="1578" w:type="dxa"/>
          </w:tcPr>
          <w:p w14:paraId="6781A094" w14:textId="5D8DB981" w:rsidR="002D761C" w:rsidRPr="00034080" w:rsidRDefault="00826CE0" w:rsidP="0071518D">
            <w:r w:rsidRPr="002D761C">
              <w:rPr>
                <w:lang w:val="en-US"/>
              </w:rPr>
              <w:t xml:space="preserve">Computer Vision Center and </w:t>
            </w:r>
            <w:proofErr w:type="spellStart"/>
            <w:r w:rsidRPr="002D761C">
              <w:rPr>
                <w:lang w:val="en-US"/>
              </w:rPr>
              <w:t>Universitat</w:t>
            </w:r>
            <w:proofErr w:type="spellEnd"/>
            <w:r w:rsidRPr="002D761C">
              <w:rPr>
                <w:lang w:val="en-US"/>
              </w:rPr>
              <w:t xml:space="preserve"> </w:t>
            </w:r>
            <w:proofErr w:type="spellStart"/>
            <w:r w:rsidRPr="002D761C">
              <w:rPr>
                <w:lang w:val="en-US"/>
              </w:rPr>
              <w:t>Autònoma</w:t>
            </w:r>
            <w:proofErr w:type="spellEnd"/>
            <w:r w:rsidRPr="002D761C">
              <w:rPr>
                <w:lang w:val="en-US"/>
              </w:rPr>
              <w:t xml:space="preserve"> de Barcelona (Spain)</w:t>
            </w:r>
          </w:p>
        </w:tc>
      </w:tr>
      <w:tr w:rsidR="00826CE0" w:rsidRPr="00034080" w14:paraId="632A2A41" w14:textId="72FA469F" w:rsidTr="00826CE0">
        <w:tc>
          <w:tcPr>
            <w:tcW w:w="1631" w:type="dxa"/>
          </w:tcPr>
          <w:p w14:paraId="5BDD28BA" w14:textId="3AAF7052" w:rsidR="00826CE0" w:rsidRPr="00034080" w:rsidRDefault="00826CE0" w:rsidP="00826CE0">
            <w:r w:rsidRPr="00183B70">
              <w:t>ETIS-</w:t>
            </w:r>
            <w:proofErr w:type="spellStart"/>
            <w:r w:rsidRPr="00183B70">
              <w:t>LaribPolypDB</w:t>
            </w:r>
            <w:proofErr w:type="spellEnd"/>
            <w:r w:rsidR="00443EFC">
              <w:t xml:space="preserve"> </w:t>
            </w:r>
            <w:r w:rsidR="00443EFC">
              <w:fldChar w:fldCharType="begin"/>
            </w:r>
            <w:r w:rsidR="00AB33BA">
              <w:instrText xml:space="preserve"> ADDIN ZOTERO_ITEM CSL_CITATION {"citationID":"QpKTUEGi","properties":{"formattedCitation":"[53]","plainCitation":"[53]","noteIndex":0},"citationItems":[{"id":2024,"uris":["http://zotero.org/users/8619560/items/IMVRV4NE"],"itemData":{"id":2024,"type":"article-journal","abstract":"Wireless capsule endoscopy (WCE) is commonly used for noninvasive gastrointestinal tract evaluation, including the detection of mucosal polyps. A new embeddable method for polyp detection in wireless capsule endoscopic images was developed and tested.","container-title":"International Journal of Computer Assisted Radiology and Surgery","DOI":"10.1007/s11548-013-0926-3","ISSN":"1861-6429","issue":"2","journalAbbreviation":"Int J CARS","language":"en","page":"283-293","source":"Springer Link","title":"Toward embedded detection of polyps in WCE images for early diagnosis of colorectal cancer","volume":"9","author":[{"family":"Silva","given":"Juan"},{"family":"Histace","given":"Aymeric"},{"family":"Romain","given":"Olivier"},{"family":"Dray","given":"Xavier"},{"family":"Granado","given":"Bertrand"}],"issued":{"date-parts":[["2014",3,1]]}}}],"schema":"https://github.com/citation-style-language/schema/raw/master/csl-citation.json"} </w:instrText>
            </w:r>
            <w:r w:rsidR="00443EFC">
              <w:fldChar w:fldCharType="separate"/>
            </w:r>
            <w:r w:rsidR="00AB33BA" w:rsidRPr="00AB33BA">
              <w:t>[53]</w:t>
            </w:r>
            <w:r w:rsidR="00443EFC">
              <w:fldChar w:fldCharType="end"/>
            </w:r>
          </w:p>
        </w:tc>
        <w:tc>
          <w:tcPr>
            <w:tcW w:w="1573" w:type="dxa"/>
          </w:tcPr>
          <w:p w14:paraId="4E705231" w14:textId="3EF3C6D1" w:rsidR="00826CE0" w:rsidRPr="00034080" w:rsidRDefault="00826CE0" w:rsidP="00826CE0">
            <w:r>
              <w:t>Colon</w:t>
            </w:r>
          </w:p>
        </w:tc>
        <w:tc>
          <w:tcPr>
            <w:tcW w:w="1580" w:type="dxa"/>
          </w:tcPr>
          <w:p w14:paraId="243614D3" w14:textId="4EF227EA" w:rsidR="00826CE0" w:rsidRPr="00034080" w:rsidRDefault="00826CE0" w:rsidP="00826CE0">
            <w:r>
              <w:t>TIF</w:t>
            </w:r>
            <w:r w:rsidRPr="00034080">
              <w:t xml:space="preserve"> mask</w:t>
            </w:r>
          </w:p>
        </w:tc>
        <w:tc>
          <w:tcPr>
            <w:tcW w:w="1570" w:type="dxa"/>
          </w:tcPr>
          <w:p w14:paraId="49C9B812" w14:textId="19188A4C" w:rsidR="00826CE0" w:rsidRPr="00034080" w:rsidRDefault="00826CE0" w:rsidP="00826CE0">
            <w:r>
              <w:t>156</w:t>
            </w:r>
          </w:p>
        </w:tc>
        <w:tc>
          <w:tcPr>
            <w:tcW w:w="1572" w:type="dxa"/>
          </w:tcPr>
          <w:p w14:paraId="5AA76713" w14:textId="45ABE8A4" w:rsidR="00826CE0" w:rsidRPr="00034080" w:rsidRDefault="00826CE0" w:rsidP="00826CE0">
            <w:r w:rsidRPr="00034080">
              <w:t>1</w:t>
            </w:r>
            <w:r>
              <w:t xml:space="preserve"> (polyp)</w:t>
            </w:r>
          </w:p>
        </w:tc>
        <w:tc>
          <w:tcPr>
            <w:tcW w:w="1578" w:type="dxa"/>
          </w:tcPr>
          <w:p w14:paraId="06744172" w14:textId="54E92060" w:rsidR="00826CE0" w:rsidRPr="00034080" w:rsidRDefault="00826CE0" w:rsidP="00826CE0">
            <w:r w:rsidRPr="002D761C">
              <w:rPr>
                <w:lang w:val="en-US"/>
              </w:rPr>
              <w:t>ETIS, ENSEA, University of Cergy-</w:t>
            </w:r>
            <w:proofErr w:type="spellStart"/>
            <w:r w:rsidRPr="002D761C">
              <w:rPr>
                <w:lang w:val="en-US"/>
              </w:rPr>
              <w:t>Pontoise</w:t>
            </w:r>
            <w:proofErr w:type="spellEnd"/>
            <w:r w:rsidRPr="002D761C">
              <w:rPr>
                <w:lang w:val="en-US"/>
              </w:rPr>
              <w:t>, CNRS, Cergy (France)</w:t>
            </w:r>
          </w:p>
        </w:tc>
      </w:tr>
    </w:tbl>
    <w:p w14:paraId="751BCD1F" w14:textId="77777777" w:rsidR="00183B70" w:rsidRPr="00183B70" w:rsidRDefault="00183B70" w:rsidP="00183B70"/>
    <w:p w14:paraId="657CC3EE" w14:textId="41D8BC1E" w:rsidR="00183B70" w:rsidRDefault="00183B70" w:rsidP="00183B70">
      <w:pPr>
        <w:pStyle w:val="Heading3"/>
      </w:pPr>
      <w:r w:rsidRPr="00183B70">
        <w:t>CVC-</w:t>
      </w:r>
      <w:proofErr w:type="spellStart"/>
      <w:r w:rsidRPr="00183B70">
        <w:t>ClinicDB</w:t>
      </w:r>
      <w:proofErr w:type="spellEnd"/>
    </w:p>
    <w:p w14:paraId="73537E88" w14:textId="12ACE273" w:rsidR="006C2976" w:rsidRDefault="00AB7599" w:rsidP="006C2976">
      <w:r w:rsidRPr="00AB7599">
        <w:t>CVC-</w:t>
      </w:r>
      <w:proofErr w:type="spellStart"/>
      <w:r w:rsidRPr="00AB7599">
        <w:t>ClinicDB</w:t>
      </w:r>
      <w:proofErr w:type="spellEnd"/>
      <w:r w:rsidRPr="00AB7599">
        <w:t xml:space="preserve"> </w:t>
      </w:r>
      <w:r w:rsidRPr="00F67E46">
        <w:t xml:space="preserve"> </w:t>
      </w:r>
      <w:r>
        <w:fldChar w:fldCharType="begin"/>
      </w:r>
      <w:r>
        <w:instrText xml:space="preserve"> ADDIN ZOTERO_ITEM CSL_CITATION {"citationID":"SPvNanTG","properties":{"formattedCitation":"[52]","plainCitation":"[52]","noteIndex":0},"citationItems":[{"id":2026,"uris":["http://zotero.org/users/8619560/items/4DWT4CZR"],"itemData":{"id":2026,"type":"article-journal","abstract":"We introduce in this paper a novel polyp localization method for colonoscopy videos. Our method is based on a model of appearance for polyps which defines polyp boundaries in terms of valley information. We propose the integration of valley information in a robust way fostering complete, concave and continuous boundaries typically associated to polyps. This integration is done by using a window of radial sectors which accumulate valley information to create WM-DOVA (Window Median Depth of Valleys Accumulation) energy maps related with the likelihood of polyp presence. We perform a double validation of our maps, which include the introduction of two new databases, including the first, up to our knowledge, fully annotated database with clinical metadata associated. First we assess that the highest value corresponds with the location of the polyp in the image. Second, we show that WM-DOVA energy maps can be comparable with saliency maps obtained from physicians’ fixations obtained via an eye-tracker. Finally, we prove that our method outperforms state-of-the-art computational saliency results. Our method shows good performance, particularly for small polyps which are reported to be the main sources of polyp miss-rate, which indicates the potential applicability of our method in clinical practice.","container-title":"Computerized Medical Imaging and Graphics","DOI":"10.1016/j.compmedimag.2015.02.007","ISSN":"0895-6111","journalAbbreviation":"Computerized Medical Imaging and Graphics","page":"99-111","source":"ScienceDirect","title":"WM-DOVA maps for accurate polyp highlighting in colonoscopy: Validation vs. saliency maps from physicians","title-short":"WM-DOVA maps for accurate polyp highlighting in colonoscopy","volume":"43","author":[{"family":"Bernal","given":"Jorge"},{"family":"Sánchez","given":"F. Javier"},{"family":"Fernández-Esparrach","given":"Gloria"},{"family":"Gil","given":"Debora"},{"family":"Rodríguez","given":"Cristina"},{"family":"Vilariño","given":"Fernando"}],"issued":{"date-parts":[["2015",7,1]]}}}],"schema":"https://github.com/citation-style-language/schema/raw/master/csl-citation.json"} </w:instrText>
      </w:r>
      <w:r>
        <w:fldChar w:fldCharType="separate"/>
      </w:r>
      <w:r w:rsidRPr="00AB33BA">
        <w:t>[52]</w:t>
      </w:r>
      <w:r>
        <w:fldChar w:fldCharType="end"/>
      </w:r>
      <w:r>
        <w:t xml:space="preserve"> </w:t>
      </w:r>
      <w:r w:rsidRPr="00AB7599">
        <w:t xml:space="preserve">is a public colonoscopy polyp segmentation dataset released by the CVC (Computer Vision Center) group in collaboration with Hospital </w:t>
      </w:r>
      <w:proofErr w:type="spellStart"/>
      <w:r w:rsidRPr="00AB7599">
        <w:t>Clínic</w:t>
      </w:r>
      <w:proofErr w:type="spellEnd"/>
      <w:r w:rsidRPr="00AB7599">
        <w:t xml:space="preserve"> (Barcelona). It contains 612 frames</w:t>
      </w:r>
      <w:r w:rsidR="0094379C">
        <w:t xml:space="preserve"> (</w:t>
      </w:r>
      <w:r w:rsidR="0094379C" w:rsidRPr="00101C6E">
        <w:t>with a size of 348 × 288 pixels</w:t>
      </w:r>
      <w:r w:rsidR="0094379C">
        <w:t>)</w:t>
      </w:r>
      <w:r w:rsidRPr="00AB7599">
        <w:t xml:space="preserve"> extracted from colonoscopy videos (each paired with a pixel-wise polyp mask)</w:t>
      </w:r>
      <w:r>
        <w:t>; it</w:t>
      </w:r>
      <w:r w:rsidRPr="00AB7599">
        <w:t xml:space="preserve"> </w:t>
      </w:r>
      <w:r w:rsidRPr="00F67E46">
        <w:t>comprises 31 different polyps from 31 sequences</w:t>
      </w:r>
      <w:r w:rsidR="00422670">
        <w:t xml:space="preserve"> from </w:t>
      </w:r>
      <w:r w:rsidR="00422670" w:rsidRPr="00422670">
        <w:t>23 patients</w:t>
      </w:r>
      <w:r>
        <w:t xml:space="preserve">. </w:t>
      </w:r>
      <w:r w:rsidRPr="00AB7599">
        <w:lastRenderedPageBreak/>
        <w:t>CVC-</w:t>
      </w:r>
      <w:proofErr w:type="spellStart"/>
      <w:r w:rsidRPr="00AB7599">
        <w:t>ClinicDB</w:t>
      </w:r>
      <w:proofErr w:type="spellEnd"/>
      <w:r w:rsidRPr="00AB7599">
        <w:t xml:space="preserve"> has been widely used as a training set in polyp detection/segmentation benchmarks and challenges (it was the training dataset in the MICCAI 2015 </w:t>
      </w:r>
      <w:proofErr w:type="spellStart"/>
      <w:r w:rsidRPr="00AB7599">
        <w:t>EndoVis</w:t>
      </w:r>
      <w:proofErr w:type="spellEnd"/>
      <w:r w:rsidRPr="00AB7599">
        <w:t xml:space="preserve"> polyp sub-challenge).</w:t>
      </w:r>
      <w:r w:rsidR="00C70079">
        <w:t xml:space="preserve"> </w:t>
      </w:r>
      <w:r w:rsidR="00C70079" w:rsidRPr="00AB7599">
        <w:t>CVC-</w:t>
      </w:r>
      <w:proofErr w:type="spellStart"/>
      <w:r w:rsidR="00C70079" w:rsidRPr="00AB7599">
        <w:t>ClinicDB</w:t>
      </w:r>
      <w:proofErr w:type="spellEnd"/>
      <w:r w:rsidR="00C70079" w:rsidRPr="00AB7599">
        <w:t xml:space="preserve"> </w:t>
      </w:r>
      <w:r w:rsidR="00C70079">
        <w:t>contains no healthy mucosa images.</w:t>
      </w:r>
      <w:r w:rsidR="006C2976">
        <w:t xml:space="preserve"> </w:t>
      </w:r>
      <w:r w:rsidR="006C2976">
        <w:t xml:space="preserve">Figure </w:t>
      </w:r>
      <w:r w:rsidR="005003A4">
        <w:t>1</w:t>
      </w:r>
      <w:r w:rsidR="006C2976">
        <w:t xml:space="preserve"> shows an image from the </w:t>
      </w:r>
      <w:r w:rsidR="006C2976" w:rsidRPr="00AB7599">
        <w:t>CVC-</w:t>
      </w:r>
      <w:proofErr w:type="spellStart"/>
      <w:r w:rsidR="006C2976" w:rsidRPr="00AB7599">
        <w:t>ClinicDB</w:t>
      </w:r>
      <w:proofErr w:type="spellEnd"/>
      <w:r w:rsidR="006C2976">
        <w:t xml:space="preserve"> </w:t>
      </w:r>
      <w:proofErr w:type="gramStart"/>
      <w:r w:rsidR="006C2976">
        <w:t>dataset</w:t>
      </w:r>
      <w:r w:rsidR="006C2976" w:rsidRPr="00AB7599">
        <w:t xml:space="preserve"> </w:t>
      </w:r>
      <w:r w:rsidR="006C2976" w:rsidRPr="00F67E46">
        <w:t xml:space="preserve"> </w:t>
      </w:r>
      <w:r w:rsidR="006C2976">
        <w:t>including</w:t>
      </w:r>
      <w:proofErr w:type="gramEnd"/>
      <w:r w:rsidR="006C2976">
        <w:t xml:space="preserve"> the original image, segmentation mask and the processed bounding box.</w:t>
      </w:r>
    </w:p>
    <w:p w14:paraId="652A21E9" w14:textId="2B10B7B6" w:rsidR="006C2976" w:rsidRDefault="006C2976" w:rsidP="006C2976">
      <w:r>
        <w:rPr>
          <w:noProof/>
        </w:rPr>
        <w:drawing>
          <wp:inline distT="0" distB="0" distL="0" distR="0" wp14:anchorId="530DD303" wp14:editId="10B7D8EE">
            <wp:extent cx="5936615" cy="1814830"/>
            <wp:effectExtent l="0" t="0" r="6985" b="0"/>
            <wp:docPr id="10255309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36615" cy="1814830"/>
                    </a:xfrm>
                    <a:prstGeom prst="rect">
                      <a:avLst/>
                    </a:prstGeom>
                    <a:noFill/>
                    <a:ln>
                      <a:noFill/>
                    </a:ln>
                  </pic:spPr>
                </pic:pic>
              </a:graphicData>
            </a:graphic>
          </wp:inline>
        </w:drawing>
      </w:r>
    </w:p>
    <w:p w14:paraId="1C63E740" w14:textId="20C64B1D" w:rsidR="006C2976" w:rsidRPr="00034080" w:rsidRDefault="006C2976" w:rsidP="006C2976">
      <w:r>
        <w:t xml:space="preserve">Figure </w:t>
      </w:r>
      <w:r w:rsidR="005003A4">
        <w:t>2</w:t>
      </w:r>
      <w:r>
        <w:t xml:space="preserve"> – An example from the </w:t>
      </w:r>
      <w:r w:rsidRPr="00AB7599">
        <w:t>CVC-</w:t>
      </w:r>
      <w:proofErr w:type="spellStart"/>
      <w:r w:rsidRPr="00AB7599">
        <w:t>ClinicDB</w:t>
      </w:r>
      <w:proofErr w:type="spellEnd"/>
      <w:r w:rsidRPr="00AB7599">
        <w:t xml:space="preserve"> </w:t>
      </w:r>
      <w:r>
        <w:t xml:space="preserve">dataset </w:t>
      </w:r>
      <w:r>
        <w:t>including the original image, segmentation mask and the processed bounding box.</w:t>
      </w:r>
    </w:p>
    <w:p w14:paraId="561787E2" w14:textId="3FAB428A" w:rsidR="00AB7599" w:rsidRDefault="00AB7599" w:rsidP="00183B70"/>
    <w:p w14:paraId="4C263A41" w14:textId="5C0A3286" w:rsidR="00183B70" w:rsidRDefault="00183B70" w:rsidP="00183B70">
      <w:pPr>
        <w:pStyle w:val="Heading3"/>
      </w:pPr>
      <w:r w:rsidRPr="00183B70">
        <w:t>CVC-</w:t>
      </w:r>
      <w:proofErr w:type="spellStart"/>
      <w:r w:rsidRPr="00183B70">
        <w:t>C</w:t>
      </w:r>
      <w:r>
        <w:t>olon</w:t>
      </w:r>
      <w:r w:rsidRPr="00183B70">
        <w:t>DB</w:t>
      </w:r>
      <w:proofErr w:type="spellEnd"/>
    </w:p>
    <w:p w14:paraId="12A6E3DE" w14:textId="73D8D472" w:rsidR="00C70079" w:rsidRDefault="00C70079" w:rsidP="00183B70">
      <w:r w:rsidRPr="00C70079">
        <w:t>CVC-</w:t>
      </w:r>
      <w:proofErr w:type="spellStart"/>
      <w:r w:rsidRPr="00C70079">
        <w:t>ColonDB</w:t>
      </w:r>
      <w:proofErr w:type="spellEnd"/>
      <w:r w:rsidRPr="00C70079">
        <w:t xml:space="preserve"> </w:t>
      </w:r>
      <w:r>
        <w:fldChar w:fldCharType="begin"/>
      </w:r>
      <w:r>
        <w:instrText xml:space="preserve"> ADDIN ZOTERO_ITEM CSL_CITATION {"citationID":"GMvEmulr","properties":{"formattedCitation":"[8]","plainCitation":"[8]","noteIndex":0},"citationItems":[{"id":2031,"uris":["http://zotero.org/users/8619560/items/DXXS8DLD"],"itemData":{"id":2031,"type":"article-journal","abstract":"This work aims at automatic polyp detection by using a model of polyp appearance in the context of the analysis of colonoscopy videos. Our method consists of three stages: region segmentation, region description and region classification. The performance of our region segmentation method guarantees that if a polyp is present in the image, it will be exclusively and totally contained in a single region. The output of the algorithm also defines which regions can be considered as non-informative. We define as our region descriptor the novel Sector Accumulation-Depth of Valleys Accumulation (SA-DOVA), which provides a necessary but not sufficient condition for the polyp presence. Finally, we classify our segmented regions according to the maximal values of the SA-DOVA descriptor. Our preliminary classification results are promising, especially when classifying those parts of the image that do not contain a polyp inside.","collection-title":"Best Papers of Iberian Conference on Pattern Recognition and Image Analysis (IbPRIA'2011)","container-title":"Pattern Recognition","DOI":"10.1016/j.patcog.2012.03.002","ISSN":"0031-3203","issue":"9","journalAbbreviation":"Pattern Recognition","page":"3166-3182","source":"ScienceDirect","title":"Towards automatic polyp detection with a polyp appearance model","volume":"45","author":[{"family":"Bernal","given":"J."},{"family":"Sánchez","given":"J."},{"family":"Vilariño","given":"F."}],"issued":{"date-parts":[["2012",9,1]]}}}],"schema":"https://github.com/citation-style-language/schema/raw/master/csl-citation.json"} </w:instrText>
      </w:r>
      <w:r>
        <w:fldChar w:fldCharType="separate"/>
      </w:r>
      <w:r w:rsidRPr="00CE1174">
        <w:t>[8]</w:t>
      </w:r>
      <w:r>
        <w:fldChar w:fldCharType="end"/>
      </w:r>
      <w:r>
        <w:t xml:space="preserve"> </w:t>
      </w:r>
      <w:r w:rsidRPr="00C70079">
        <w:t xml:space="preserve">is </w:t>
      </w:r>
      <w:r>
        <w:t>another public colonoscopy</w:t>
      </w:r>
      <w:r w:rsidRPr="00C70079">
        <w:t xml:space="preserve"> dataset of still frames containing annotated polyps. </w:t>
      </w:r>
      <w:r>
        <w:t xml:space="preserve">It contains </w:t>
      </w:r>
      <w:r w:rsidRPr="00C70079">
        <w:t xml:space="preserve">300 polyp frames </w:t>
      </w:r>
      <w:r>
        <w:t>(</w:t>
      </w:r>
      <w:r w:rsidRPr="00101C6E">
        <w:t>with a size of 574 × 500</w:t>
      </w:r>
      <w:r>
        <w:t xml:space="preserve"> </w:t>
      </w:r>
      <w:r w:rsidRPr="00101C6E">
        <w:t>pixels</w:t>
      </w:r>
      <w:r>
        <w:t>)</w:t>
      </w:r>
      <w:r w:rsidRPr="00AB7599">
        <w:t xml:space="preserve"> </w:t>
      </w:r>
      <w:r w:rsidRPr="00C70079">
        <w:t xml:space="preserve">selected from colonoscopy videos (drawn from </w:t>
      </w:r>
      <w:proofErr w:type="spellStart"/>
      <w:r w:rsidRPr="00101C6E">
        <w:t>from</w:t>
      </w:r>
      <w:proofErr w:type="spellEnd"/>
      <w:r w:rsidRPr="00101C6E">
        <w:t xml:space="preserve"> 13 polyp video sequences</w:t>
      </w:r>
      <w:r w:rsidR="00564A65">
        <w:t xml:space="preserve"> from 13 patients</w:t>
      </w:r>
      <w:r w:rsidRPr="00C70079">
        <w:t>) to maximize viewpoint variability per polyp</w:t>
      </w:r>
      <w:r w:rsidRPr="00C70079">
        <w:t xml:space="preserve"> </w:t>
      </w:r>
      <w:r w:rsidRPr="00C70079">
        <w:t>and provided with ground-truth polyp masks. It is commonly used as a training/benchmark dataset in polyp-segmentation studies</w:t>
      </w:r>
      <w:r>
        <w:t>.</w:t>
      </w:r>
      <w:r w:rsidR="006C2976">
        <w:t xml:space="preserve"> </w:t>
      </w:r>
      <w:r w:rsidR="006C2976">
        <w:t xml:space="preserve">Figure </w:t>
      </w:r>
      <w:r w:rsidR="005003A4">
        <w:t>2</w:t>
      </w:r>
      <w:r w:rsidR="006C2976">
        <w:t xml:space="preserve"> shows an image from the </w:t>
      </w:r>
      <w:r w:rsidR="006C2976" w:rsidRPr="00C70079">
        <w:t>CVC-</w:t>
      </w:r>
      <w:proofErr w:type="spellStart"/>
      <w:r w:rsidR="006C2976" w:rsidRPr="00C70079">
        <w:t>ColonDB</w:t>
      </w:r>
      <w:proofErr w:type="spellEnd"/>
      <w:r w:rsidR="006C2976" w:rsidRPr="00C70079">
        <w:t xml:space="preserve"> </w:t>
      </w:r>
      <w:r w:rsidR="006C2976">
        <w:t xml:space="preserve">dataset </w:t>
      </w:r>
      <w:r w:rsidR="006C2976">
        <w:t>including the original image, segmentation mask and the processed bounding box.</w:t>
      </w:r>
    </w:p>
    <w:p w14:paraId="2C4B8A77" w14:textId="15757F46" w:rsidR="006C2976" w:rsidRDefault="006C2976" w:rsidP="006C2976">
      <w:r>
        <w:rPr>
          <w:noProof/>
        </w:rPr>
        <w:drawing>
          <wp:inline distT="0" distB="0" distL="0" distR="0" wp14:anchorId="680DA43B" wp14:editId="72FDE144">
            <wp:extent cx="5936615" cy="1932940"/>
            <wp:effectExtent l="0" t="0" r="6985" b="0"/>
            <wp:docPr id="20872047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6615" cy="1932940"/>
                    </a:xfrm>
                    <a:prstGeom prst="rect">
                      <a:avLst/>
                    </a:prstGeom>
                    <a:noFill/>
                    <a:ln>
                      <a:noFill/>
                    </a:ln>
                  </pic:spPr>
                </pic:pic>
              </a:graphicData>
            </a:graphic>
          </wp:inline>
        </w:drawing>
      </w:r>
    </w:p>
    <w:p w14:paraId="690BB532" w14:textId="06487FD2" w:rsidR="006C2976" w:rsidRPr="00034080" w:rsidRDefault="006C2976" w:rsidP="006C2976">
      <w:r>
        <w:t xml:space="preserve">Figure </w:t>
      </w:r>
      <w:r w:rsidR="005003A4">
        <w:t>2</w:t>
      </w:r>
      <w:r>
        <w:t xml:space="preserve"> – An example from the </w:t>
      </w:r>
      <w:r w:rsidRPr="00C70079">
        <w:t>CVC-</w:t>
      </w:r>
      <w:proofErr w:type="spellStart"/>
      <w:r w:rsidRPr="00C70079">
        <w:t>ColonDB</w:t>
      </w:r>
      <w:proofErr w:type="spellEnd"/>
      <w:r w:rsidRPr="00C70079">
        <w:t xml:space="preserve"> </w:t>
      </w:r>
      <w:r>
        <w:t xml:space="preserve">dataset </w:t>
      </w:r>
      <w:r>
        <w:t>including the original image, segmentation mask and the processed bounding box.</w:t>
      </w:r>
    </w:p>
    <w:p w14:paraId="1C02A39D" w14:textId="77777777" w:rsidR="006C2976" w:rsidRDefault="006C2976" w:rsidP="00183B70"/>
    <w:p w14:paraId="5C73F7E2" w14:textId="79A65B39" w:rsidR="00250A62" w:rsidRDefault="00183B70" w:rsidP="00183B70">
      <w:pPr>
        <w:pStyle w:val="Heading3"/>
      </w:pPr>
      <w:r w:rsidRPr="00183B70">
        <w:t>ETIS-</w:t>
      </w:r>
      <w:proofErr w:type="spellStart"/>
      <w:r w:rsidRPr="00183B70">
        <w:t>LaribPolypDB</w:t>
      </w:r>
      <w:proofErr w:type="spellEnd"/>
    </w:p>
    <w:p w14:paraId="61F8409A" w14:textId="6B0683AC" w:rsidR="00183B70" w:rsidRDefault="00250A62" w:rsidP="00183B70">
      <w:r w:rsidRPr="00250A62">
        <w:t>ETIS-</w:t>
      </w:r>
      <w:proofErr w:type="spellStart"/>
      <w:r w:rsidRPr="00250A62">
        <w:t>LaribPolypDB</w:t>
      </w:r>
      <w:proofErr w:type="spellEnd"/>
      <w:r w:rsidR="00956228">
        <w:t xml:space="preserve"> </w:t>
      </w:r>
      <w:r w:rsidR="00F67E46">
        <w:fldChar w:fldCharType="begin"/>
      </w:r>
      <w:r w:rsidR="00AB33BA">
        <w:instrText xml:space="preserve"> ADDIN ZOTERO_ITEM CSL_CITATION {"citationID":"Q4LCiVEe","properties":{"formattedCitation":"[53]","plainCitation":"[53]","noteIndex":0},"citationItems":[{"id":2024,"uris":["http://zotero.org/users/8619560/items/IMVRV4NE"],"itemData":{"id":2024,"type":"article-journal","abstract":"Wireless capsule endoscopy (WCE) is commonly used for noninvasive gastrointestinal tract evaluation, including the detection of mucosal polyps. A new embeddable method for polyp detection in wireless capsule endoscopic images was developed and tested.","container-title":"International Journal of Computer Assisted Radiology and Surgery","DOI":"10.1007/s11548-013-0926-3","ISSN":"1861-6429","issue":"2","journalAbbreviation":"Int J CARS","language":"en","page":"283-293","source":"Springer Link","title":"Toward embedded detection of polyps in WCE images for early diagnosis of colorectal cancer","volume":"9","author":[{"family":"Silva","given":"Juan"},{"family":"Histace","given":"Aymeric"},{"family":"Romain","given":"Olivier"},{"family":"Dray","given":"Xavier"},{"family":"Granado","given":"Bertrand"}],"issued":{"date-parts":[["2014",3,1]]}}}],"schema":"https://github.com/citation-style-language/schema/raw/master/csl-citation.json"} </w:instrText>
      </w:r>
      <w:r w:rsidR="00F67E46">
        <w:fldChar w:fldCharType="separate"/>
      </w:r>
      <w:r w:rsidR="00AB33BA" w:rsidRPr="00AB33BA">
        <w:t>[53]</w:t>
      </w:r>
      <w:r w:rsidR="00F67E46">
        <w:fldChar w:fldCharType="end"/>
      </w:r>
      <w:r w:rsidR="00C70079" w:rsidRPr="00C70079">
        <w:t xml:space="preserve"> </w:t>
      </w:r>
      <w:r w:rsidR="00C70079">
        <w:t xml:space="preserve">was </w:t>
      </w:r>
      <w:r w:rsidR="00C70079" w:rsidRPr="00C70079">
        <w:t>used</w:t>
      </w:r>
      <w:r w:rsidR="00C70079">
        <w:t xml:space="preserve"> in </w:t>
      </w:r>
      <w:r w:rsidR="00C70079" w:rsidRPr="00C70079">
        <w:t>the MICCAI 2015 Endoscopic Vision Challenge</w:t>
      </w:r>
      <w:r w:rsidR="00C70079">
        <w:t xml:space="preserve"> </w:t>
      </w:r>
      <w:r w:rsidR="00C70079" w:rsidRPr="00C70079">
        <w:t>as the challenge test set</w:t>
      </w:r>
      <w:r w:rsidR="00C70079">
        <w:t xml:space="preserve">. </w:t>
      </w:r>
      <w:r w:rsidR="00C70079" w:rsidRPr="00C70079">
        <w:t xml:space="preserve">It was assembled by ETIS Lab and </w:t>
      </w:r>
      <w:proofErr w:type="spellStart"/>
      <w:r w:rsidR="00C70079" w:rsidRPr="00C70079">
        <w:t>Lariboisière</w:t>
      </w:r>
      <w:proofErr w:type="spellEnd"/>
      <w:r w:rsidR="00C70079" w:rsidRPr="00C70079">
        <w:t xml:space="preserve"> Hospital and contains 196 high-definition frames (each with a segmentation mask), collected from dozens of video sequences </w:t>
      </w:r>
      <w:r w:rsidR="00C70079">
        <w:t>(</w:t>
      </w:r>
      <w:r w:rsidR="00C70079" w:rsidRPr="00F67E46">
        <w:t>comprises 44 different polyps from 34 sequences</w:t>
      </w:r>
      <w:r w:rsidR="00C70079">
        <w:t xml:space="preserve">) </w:t>
      </w:r>
      <w:r w:rsidR="00C70079" w:rsidRPr="00C70079">
        <w:t>and representing a diverse, challenging set of polyp</w:t>
      </w:r>
      <w:r w:rsidR="00C70079">
        <w:t xml:space="preserve">s from </w:t>
      </w:r>
      <w:r w:rsidR="00C70079" w:rsidRPr="00C70079">
        <w:t>multiple patients</w:t>
      </w:r>
      <w:r w:rsidR="00C70079">
        <w:t xml:space="preserve">, </w:t>
      </w:r>
      <w:r w:rsidR="00C70079" w:rsidRPr="00C70079">
        <w:t>devices and larger image resolutions.</w:t>
      </w:r>
      <w:r w:rsidR="00FB7EFE">
        <w:t xml:space="preserve"> Figure 3 shows an image from the ETIS-</w:t>
      </w:r>
      <w:proofErr w:type="spellStart"/>
      <w:r w:rsidR="00FB7EFE">
        <w:t>LaibPolypDB</w:t>
      </w:r>
      <w:proofErr w:type="spellEnd"/>
      <w:r w:rsidR="00FB7EFE">
        <w:t xml:space="preserve"> </w:t>
      </w:r>
      <w:r w:rsidR="006C2976">
        <w:t xml:space="preserve">dataset </w:t>
      </w:r>
      <w:r w:rsidR="00FB7EFE">
        <w:t>including the original image, segmentation mask and the processed bounding box.</w:t>
      </w:r>
    </w:p>
    <w:p w14:paraId="12A6D3E1" w14:textId="0D4E6622" w:rsidR="002D761C" w:rsidRDefault="00FB7EFE" w:rsidP="00183B70">
      <w:r>
        <w:rPr>
          <w:noProof/>
        </w:rPr>
        <w:drawing>
          <wp:inline distT="0" distB="0" distL="0" distR="0" wp14:anchorId="1B91322A" wp14:editId="58759534">
            <wp:extent cx="5936615" cy="1856740"/>
            <wp:effectExtent l="0" t="0" r="6985" b="0"/>
            <wp:docPr id="1836351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6615" cy="1856740"/>
                    </a:xfrm>
                    <a:prstGeom prst="rect">
                      <a:avLst/>
                    </a:prstGeom>
                    <a:noFill/>
                    <a:ln>
                      <a:noFill/>
                    </a:ln>
                  </pic:spPr>
                </pic:pic>
              </a:graphicData>
            </a:graphic>
          </wp:inline>
        </w:drawing>
      </w:r>
    </w:p>
    <w:p w14:paraId="6041A5B7" w14:textId="3A6B050D" w:rsidR="006C2976" w:rsidRPr="00034080" w:rsidRDefault="006C2976" w:rsidP="00183B70">
      <w:r>
        <w:t xml:space="preserve">Figure 3 – An example from the </w:t>
      </w:r>
      <w:r>
        <w:t>ETIS-</w:t>
      </w:r>
      <w:proofErr w:type="spellStart"/>
      <w:r>
        <w:t>LaibPolypDB</w:t>
      </w:r>
      <w:proofErr w:type="spellEnd"/>
      <w:r>
        <w:t xml:space="preserve"> dataset</w:t>
      </w:r>
      <w:r>
        <w:t xml:space="preserve"> including the original image, segmentation mask and the processed bounding box.</w:t>
      </w:r>
    </w:p>
    <w:p w14:paraId="7DB401B2" w14:textId="77777777" w:rsidR="00183B70" w:rsidRDefault="00183B70" w:rsidP="00183B70">
      <w:pPr>
        <w:pStyle w:val="Heading2"/>
      </w:pPr>
      <w:r w:rsidRPr="00034080">
        <w:t>Object detection models</w:t>
      </w:r>
    </w:p>
    <w:p w14:paraId="37814079" w14:textId="3AC9CDA0" w:rsidR="00524AC4" w:rsidRPr="00524AC4" w:rsidRDefault="00524AC4" w:rsidP="00524AC4">
      <w:r w:rsidRPr="00524AC4">
        <w:t>Since its 2015 debut</w:t>
      </w:r>
      <w:r>
        <w:t>, t</w:t>
      </w:r>
      <w:r w:rsidRPr="00524AC4">
        <w:t>he original YOLO (You Only Look Once)</w:t>
      </w:r>
      <w:r>
        <w:t xml:space="preserve"> </w:t>
      </w:r>
      <w:r w:rsidRPr="00034080">
        <w:fldChar w:fldCharType="begin"/>
      </w:r>
      <w:r>
        <w:instrText xml:space="preserve"> ADDIN ZOTERO_ITEM CSL_CITATION {"citationID":"S8UhbA0L","properties":{"formattedCitation":"[33]","plainCitation":"[33]","noteIndex":0},"citationItems":[{"id":1303,"uris":["http://zotero.org/users/8619560/items/3LZ4ZER6"],"itemData":{"id":1303,"type":"article","abstract":"We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far less likely to predict false detections where nothing exists. Finally, YOLO learns very general representations of objects. It outperforms all other detection methods, including DPM and R-CNN, by a wide margin when generalizing from natural images to artwork on both the Picasso Dataset and the People-Art Dataset.","DOI":"10.48550/arXiv.1506.02640","note":"arXiv:1506.02640 [cs]","number":"arXiv:1506.02640","publisher":"arXiv","source":"arXiv.org","title":"You Only Look Once: Unified, Real-Time Object Detection","title-short":"You Only Look Once","URL":"http://arxiv.org/abs/1506.02640","author":[{"family":"Redmon","given":"Joseph"},{"family":"Divvala","given":"Santosh"},{"family":"Girshick","given":"Ross"},{"family":"Farhadi","given":"Ali"}],"accessed":{"date-parts":[["2025",5,26]]},"issued":{"date-parts":[["2016",5,9]]}}}],"schema":"https://github.com/citation-style-language/schema/raw/master/csl-citation.json"} </w:instrText>
      </w:r>
      <w:r w:rsidRPr="00034080">
        <w:fldChar w:fldCharType="separate"/>
      </w:r>
      <w:r w:rsidRPr="00CE1174">
        <w:t>[33]</w:t>
      </w:r>
      <w:r w:rsidRPr="00034080">
        <w:fldChar w:fldCharType="end"/>
      </w:r>
      <w:r w:rsidRPr="00524AC4">
        <w:t xml:space="preserve"> </w:t>
      </w:r>
      <w:r w:rsidR="00E00B47">
        <w:t>changed</w:t>
      </w:r>
      <w:r w:rsidRPr="00524AC4">
        <w:t xml:space="preserve"> real-time object detection by combining region proposal and classification into a single, end-to-end pipeline. YOLO partitions an image into a grid and, for each cell, predicts class probabilities together with bounding-box coordinates. This design reduced inference time and enabled direct </w:t>
      </w:r>
      <w:proofErr w:type="spellStart"/>
      <w:r w:rsidRPr="00524AC4">
        <w:t>optimisation</w:t>
      </w:r>
      <w:proofErr w:type="spellEnd"/>
      <w:r w:rsidRPr="00524AC4">
        <w:t xml:space="preserve"> of the full detection task.</w:t>
      </w:r>
      <w:r>
        <w:t xml:space="preserve"> </w:t>
      </w:r>
      <w:r>
        <w:t>YOLO</w:t>
      </w:r>
      <w:r>
        <w:t>-</w:t>
      </w:r>
      <w:r>
        <w:t xml:space="preserve">v1 </w:t>
      </w:r>
      <w:r w:rsidRPr="00524AC4">
        <w:t>delivered real-time performance using a CNN backbone, but it struggled with small-object localization because each grid cell could predict at most two bounding boxes</w:t>
      </w:r>
      <w:r w:rsidR="003365A2">
        <w:t>.</w:t>
      </w:r>
    </w:p>
    <w:p w14:paraId="544AA03C" w14:textId="77777777" w:rsidR="00092C4D" w:rsidRDefault="003365A2" w:rsidP="00B542D4">
      <w:pPr>
        <w:rPr>
          <w:lang w:bidi="en-US"/>
        </w:rPr>
      </w:pPr>
      <w:r>
        <w:t xml:space="preserve">The </w:t>
      </w:r>
      <w:r w:rsidRPr="003365A2">
        <w:t xml:space="preserve">YOLO </w:t>
      </w:r>
      <w:r>
        <w:t>family</w:t>
      </w:r>
      <w:r w:rsidRPr="003365A2">
        <w:t xml:space="preserve"> has diversified extensively</w:t>
      </w:r>
      <w:r>
        <w:t xml:space="preserve"> since its conception</w:t>
      </w:r>
      <w:r w:rsidRPr="003365A2">
        <w:t>, with successive releases pursuing better speed</w:t>
      </w:r>
      <w:r w:rsidR="00884C01">
        <w:t xml:space="preserve"> and/or </w:t>
      </w:r>
      <w:r w:rsidRPr="003365A2">
        <w:t>accuracy and task-</w:t>
      </w:r>
      <w:r>
        <w:t>/domain-</w:t>
      </w:r>
      <w:r w:rsidRPr="003365A2">
        <w:t>specific variants</w:t>
      </w:r>
      <w:r w:rsidR="007F3940">
        <w:t xml:space="preserve"> </w:t>
      </w:r>
      <w:r w:rsidR="007F3940" w:rsidRPr="00034080">
        <w:rPr>
          <w:color w:val="FF0000"/>
        </w:rPr>
        <w:fldChar w:fldCharType="begin"/>
      </w:r>
      <w:r w:rsidR="007F3940">
        <w:rPr>
          <w:color w:val="FF0000"/>
        </w:rPr>
        <w:instrText xml:space="preserve"> ADDIN ZOTERO_ITEM CSL_CITATION {"citationID":"1RCuhZIW","properties":{"formattedCitation":"[54]","plainCitation":"[54]","noteIndex":0},"citationItems":[{"id":1298,"uris":["http://zotero.org/users/8619560/items/IGKB3IMS"],"itemData":{"id":1298,"type":"article","abstract":"This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 (Key terms: YOLOv12, YOLOv12 architecture, YOLOv11, YOLO11, YOLO Review, YOLOv14, YOLOv15, YOLO architecture, YOLOv12 architecture)","DOI":"10.1007/s10462-025-11253-3","note":"arXiv:2406.19407 [cs]","source":"arXiv.org","title":"YOLOv12 to Its Genesis: A Decadal and Comprehensive Review of The You Only Look Once (YOLO) Series","title-short":"YOLOv12 to Its Genesis","URL":"http://arxiv.org/abs/2406.19407","author":[{"family":"Sapkota","given":"Ranjan"},{"family":"Qureshi","given":"Rizwan"},{"family":"Calero","given":"Marco Flores"},{"family":"Badjugar","given":"Chetan"},{"family":"Nepal","given":"Upesh"},{"family":"Poulose","given":"Alwin"},{"family":"Zeno","given":"Peter"},{"family":"Vaddevolu","given":"Uday Bhanu Prakash"},{"family":"Khan","given":"Sheheryar"},{"family":"Shoman","given":"Maged"},{"family":"Yan","given":"Hong"},{"family":"Karkee","given":"Manoj"}],"accessed":{"date-parts":[["2025",5,26]]},"issued":{"date-parts":[["2025",2,21]]}}}],"schema":"https://github.com/citation-style-language/schema/raw/master/csl-citation.json"} </w:instrText>
      </w:r>
      <w:r w:rsidR="007F3940" w:rsidRPr="00034080">
        <w:rPr>
          <w:color w:val="FF0000"/>
        </w:rPr>
        <w:fldChar w:fldCharType="separate"/>
      </w:r>
      <w:r w:rsidR="007F3940" w:rsidRPr="00AB33BA">
        <w:t>[54]</w:t>
      </w:r>
      <w:r w:rsidR="007F3940" w:rsidRPr="00034080">
        <w:rPr>
          <w:color w:val="FF0000"/>
        </w:rPr>
        <w:fldChar w:fldCharType="end"/>
      </w:r>
      <w:r w:rsidR="00D96761">
        <w:t>.</w:t>
      </w:r>
      <w:r w:rsidR="007F3940">
        <w:t xml:space="preserve"> </w:t>
      </w:r>
      <w:r w:rsidR="007F3940" w:rsidRPr="007F3940">
        <w:t>YOLOv2 introduced several important improvements</w:t>
      </w:r>
      <w:r w:rsidR="007F3940">
        <w:t xml:space="preserve"> to </w:t>
      </w:r>
      <w:proofErr w:type="spellStart"/>
      <w:r w:rsidR="007F3940" w:rsidRPr="007F3940">
        <w:t>to</w:t>
      </w:r>
      <w:proofErr w:type="spellEnd"/>
      <w:r w:rsidR="007F3940" w:rsidRPr="007F3940">
        <w:t xml:space="preserve"> </w:t>
      </w:r>
      <w:proofErr w:type="spellStart"/>
      <w:r w:rsidR="007F3940" w:rsidRPr="007F3940">
        <w:t>stabilise</w:t>
      </w:r>
      <w:proofErr w:type="spellEnd"/>
      <w:r w:rsidR="007F3940" w:rsidRPr="007F3940">
        <w:t xml:space="preserve"> and accelerate training</w:t>
      </w:r>
      <w:r w:rsidR="007F3940">
        <w:t xml:space="preserve">: </w:t>
      </w:r>
      <w:r w:rsidR="007F3940" w:rsidRPr="007F3940">
        <w:t>higher input resolution, batch normalization, and anchor boxes adopted from Faster R-CNN</w:t>
      </w:r>
      <w:r w:rsidR="007F3940">
        <w:t xml:space="preserve"> </w:t>
      </w:r>
      <w:r w:rsidR="007F3940" w:rsidRPr="006819D4">
        <w:rPr>
          <w:lang w:bidi="en-US"/>
        </w:rPr>
        <w:fldChar w:fldCharType="begin"/>
      </w:r>
      <w:r w:rsidR="007F3940" w:rsidRPr="006819D4">
        <w:rPr>
          <w:lang w:bidi="en-US"/>
        </w:rPr>
        <w:instrText xml:space="preserve"> ADDIN ZOTERO_ITEM CSL_CITATION {"citationID":"u6lzzIXe","properties":{"formattedCitation":"[54], [55], [56]","plainCitation":"[54], [55], [56]","noteIndex":0},"citationItems":[{"id":1298,"uris":["http://zotero.org/users/8619560/items/IGKB3IMS"],"itemData":{"id":1298,"type":"article","abstract":"This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 (Key terms: YOLOv12, YOLOv12 architecture, YOLOv11, YOLO11, YOLO Review, YOLOv14, YOLOv15, YOLO architecture, YOLOv12 architecture)","DOI":"10.1007/s10462-025-11253-3","note":"arXiv:2406.19407 [cs]","source":"arXiv.org","title":"YOLOv12 to Its Genesis: A Decadal and Comprehensive Review of The You Only Look Once (YOLO) Series","title-short":"YOLOv12 to Its Genesis","URL":"http://arxiv.org/abs/2406.19407","author":[{"family":"Sapkota","given":"Ranjan"},{"family":"Qureshi","given":"Rizwan"},{"family":"Calero","given":"Marco Flores"},{"family":"Badjugar","given":"Chetan"},{"family":"Nepal","given":"Upesh"},{"family":"Poulose","given":"Alwin"},{"family":"Zeno","given":"Peter"},{"family":"Vaddevolu","given":"Uday Bhanu Prakash"},{"family":"Khan","given":"Sheheryar"},{"family":"Shoman","given":"Maged"},{"family":"Yan","given":"Hong"},{"family":"Karkee","given":"Manoj"}],"accessed":{"date-parts":[["2025",5,26]]},"issued":{"date-parts":[["2025",2,21]]}}},{"id":1306,"uris":["http://zotero.org/users/8619560/items/FL9B4B5Z"],"itemData":{"id":1306,"type":"article","abstract":"The YOLO (You Only Look Once) series has been a leading framework in real-time object detection, consistently improving the balance between speed and accuracy. However, integrating attention mechanisms into YOLO has been challenging due to their high computational overhead. YOLOv12 introduces a novel approach that successfully incorporates attention-based enhancements while preserving real-time performance. This paper provides a comprehensive review of YOLOv12's architectural innovations, including Area Attention for computationally efficient self-attention, Residual Efficient Layer Aggregation Networks for improved feature aggregation, and FlashAttention for optimized memory access. Additionally, we benchmark YOLOv12 against prior YOLO versions and competing object detectors, analyzing its improvements in accuracy, inference speed, and computational efficiency. Through this analysis, we demonstrate how YOLOv12 advances real-time object detection by refining the latency-accuracy trade-off and optimizing computational resources.","DOI":"10.48550/arXiv.2504.11995","note":"arXiv:2504.11995 [cs]","number":"arXiv:2504.11995","publisher":"arXiv","source":"arXiv.org","title":"A Review of YOLOv12: Attention-Based Enhancements vs. Previous Versions","title-short":"A Review of YOLOv12","URL":"http://arxiv.org/abs/2504.11995","author":[{"family":"Khanam","given":"Rahima"},{"family":"Hussain","given":"Muhammad"}],"accessed":{"date-parts":[["2025",5,26]]},"issued":{"date-parts":[["2025",4,16]]}}},{"id":1317,"uris":["http://zotero.org/users/8619560/items/ZSS53KMG"],"itemData":{"id":1317,"type":"paper-conference","abstract":"We introduce YOLO9000, a state-of-the-art, real-time object detection system that can detect over 9000 object categories. First we propose various improvements to the YOLO detection method, both novel and drawn from prior work. The improved model, YOLOv2, is state-of-the-art on standard detection tasks like PASCAL VOC and COCO. Using a novel, multi-scale training method the same YOLOv2 model can run at varying sizes, offering an easy tradeoff between speed and accuracy. At 67 FPS, YOLOv2 gets 76.8 mAP on VOC 2007. At 40 FPS, YOLOv2 gets 78.6 mAP, outperforming state-of-the-art methods like Faster RCNN with ResNet and SSD while still running significantly faster. Finally we propose a method to jointly train on object detection and classification. Using this method we train YOLO9000 simultaneously on the COCO detection dataset and the ImageNet classification dataset. Our joint training allows YOLO9000 to predict detections for object classes that dont have labelled detection data. We validate our approach on the ImageNet detection task. YOLO9000 gets 19.7 mAP on the ImageNet detection validation set despite only having detection data for 44 of the 200 classes. On the 156 classes not in COCO, YOLO9000 gets 16.0 mAP. YOLO9000 predicts detections for more than 9000 different object categories, all in real-time.","container-title":"2017 IEEE Conference on Computer Vision and Pattern Recognition (CVPR)","DOI":"10.1109/CVPR.2017.690","event-title":"2017 IEEE Conference on Computer Vision and Pattern Recognition (CVPR)","note":"ISSN: 1063-6919","page":"6517-6525","source":"IEEE Xplore","title":"YOLO9000: Better, Faster, Stronger","title-short":"YOLO9000","URL":"https://ieeexplore.ieee.org/document/8100173","author":[{"family":"Redmon","given":"Joseph"},{"family":"Farhadi","given":"Ali"}],"accessed":{"date-parts":[["2025",5,26]]},"issued":{"date-parts":[["2017",7]]}}}],"schema":"https://github.com/citation-style-language/schema/raw/master/csl-citation.json"} </w:instrText>
      </w:r>
      <w:r w:rsidR="007F3940" w:rsidRPr="006819D4">
        <w:rPr>
          <w:lang w:bidi="en-US"/>
        </w:rPr>
        <w:fldChar w:fldCharType="separate"/>
      </w:r>
      <w:r w:rsidR="007F3940" w:rsidRPr="006819D4">
        <w:t>[54], [55], [56]</w:t>
      </w:r>
      <w:r w:rsidR="007F3940" w:rsidRPr="006819D4">
        <w:fldChar w:fldCharType="end"/>
      </w:r>
      <w:r w:rsidR="007F3940" w:rsidRPr="006819D4">
        <w:t>.</w:t>
      </w:r>
      <w:r w:rsidR="006819D4" w:rsidRPr="006819D4">
        <w:t xml:space="preserve"> </w:t>
      </w:r>
      <w:r w:rsidR="006819D4" w:rsidRPr="006819D4">
        <w:t xml:space="preserve">YOLOv3 improved </w:t>
      </w:r>
      <w:r w:rsidR="006819D4">
        <w:t xml:space="preserve">the </w:t>
      </w:r>
      <w:r w:rsidR="006819D4" w:rsidRPr="006819D4">
        <w:t>small-object</w:t>
      </w:r>
      <w:r w:rsidR="006819D4">
        <w:t xml:space="preserve"> detection</w:t>
      </w:r>
      <w:r w:rsidR="006819D4" w:rsidRPr="006819D4">
        <w:t xml:space="preserve"> by using multi-scale predictions and a deeper backbone (Darknet-53) </w:t>
      </w:r>
      <w:r w:rsidR="006819D4">
        <w:t>with</w:t>
      </w:r>
      <w:r w:rsidR="006819D4" w:rsidRPr="006819D4">
        <w:t xml:space="preserve"> Feature Pyramid </w:t>
      </w:r>
      <w:r w:rsidR="006819D4">
        <w:t xml:space="preserve">Networks </w:t>
      </w:r>
      <w:r w:rsidR="006819D4" w:rsidRPr="008073FF">
        <w:rPr>
          <w:lang w:bidi="en-US"/>
        </w:rPr>
        <w:fldChar w:fldCharType="begin"/>
      </w:r>
      <w:r w:rsidR="006819D4">
        <w:rPr>
          <w:lang w:bidi="en-US"/>
        </w:rPr>
        <w:instrText xml:space="preserve"> ADDIN ZOTERO_ITEM CSL_CITATION {"citationID":"br1yyAyz","properties":{"formattedCitation":"[54], [55], [57]","plainCitation":"[54], [55], [57]","noteIndex":0},"citationItems":[{"id":1298,"uris":["http://zotero.org/users/8619560/items/IGKB3IMS"],"itemData":{"id":1298,"type":"article","abstract":"This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 (Key terms: YOLOv12, YOLOv12 architecture, YOLOv11, YOLO11, YOLO Review, YOLOv14, YOLOv15, YOLO architecture, YOLOv12 architecture)","DOI":"10.1007/s10462-025-11253-3","note":"arXiv:2406.19407 [cs]","source":"arXiv.org","title":"YOLOv12 to Its Genesis: A Decadal and Comprehensive Review of The You Only Look Once (YOLO) Series","title-short":"YOLOv12 to Its Genesis","URL":"http://arxiv.org/abs/2406.19407","author":[{"family":"Sapkota","given":"Ranjan"},{"family":"Qureshi","given":"Rizwan"},{"family":"Calero","given":"Marco Flores"},{"family":"Badjugar","given":"Chetan"},{"family":"Nepal","given":"Upesh"},{"family":"Poulose","given":"Alwin"},{"family":"Zeno","given":"Peter"},{"family":"Vaddevolu","given":"Uday Bhanu Prakash"},{"family":"Khan","given":"Sheheryar"},{"family":"Shoman","given":"Maged"},{"family":"Yan","given":"Hong"},{"family":"Karkee","given":"Manoj"}],"accessed":{"date-parts":[["2025",5,26]]},"issued":{"date-parts":[["2025",2,21]]}}},{"id":1306,"uris":["http://zotero.org/users/8619560/items/FL9B4B5Z"],"itemData":{"id":1306,"type":"article","abstract":"The YOLO (You Only Look Once) series has been a leading framework in real-time object detection, consistently improving the balance between speed and accuracy. However, integrating attention mechanisms into YOLO has been challenging due to their high computational overhead. YOLOv12 introduces a novel approach that successfully incorporates attention-based enhancements while preserving real-time performance. This paper provides a comprehensive review of YOLOv12's architectural innovations, including Area Attention for computationally efficient self-attention, Residual Efficient Layer Aggregation Networks for improved feature aggregation, and FlashAttention for optimized memory access. Additionally, we benchmark YOLOv12 against prior YOLO versions and competing object detectors, analyzing its improvements in accuracy, inference speed, and computational efficiency. Through this analysis, we demonstrate how YOLOv12 advances real-time object detection by refining the latency-accuracy trade-off and optimizing computational resources.","DOI":"10.48550/arXiv.2504.11995","note":"arXiv:2504.11995 [cs]","number":"arXiv:2504.11995","publisher":"arXiv","source":"arXiv.org","title":"A Review of YOLOv12: Attention-Based Enhancements vs. Previous Versions","title-short":"A Review of YOLOv12","URL":"http://arxiv.org/abs/2504.11995","author":[{"family":"Khanam","given":"Rahima"},{"family":"Hussain","given":"Muhammad"}],"accessed":{"date-parts":[["2025",5,26]]},"issued":{"date-parts":[["2025",4,16]]}}},{"id":1312,"uris":["http://zotero.org/users/8619560/items/FDKPMXXD"],"itemData":{"id":1312,"type":"article","abstract":"We present some updates to YOLO! We made a bunch of little design changes to make it better. We also trained this new network that's pretty swell. It's a little bigger than last time but more accurate. It's still fast though, don't worry. At 320x320 YOLOv3 runs in 22 ms at 28.2 mAP, as accurate as SSD but three times faster. When we look at the old .5 IOU mAP detection metric YOLOv3 is quite good. It achieves 57.9 mAP@50 in 51 ms on a Titan X, compared to 57.5 mAP@50 in 198 ms by RetinaNet, similar performance but 3.8x faster. As always, all the code is online at https://pjreddie.com/yolo/","DOI":"10.48550/arXiv.1804.02767","note":"arXiv:1804.02767 [cs]","number":"arXiv:1804.02767","publisher":"arXiv","source":"arXiv.org","title":"YOLOv3: An Incremental Improvement","title-short":"YOLOv3","URL":"http://arxiv.org/abs/1804.02767","author":[{"family":"Redmon","given":"Joseph"},{"family":"Farhadi","given":"Ali"}],"accessed":{"date-parts":[["2025",5,26]]},"issued":{"date-parts":[["2018",4,8]]}}}],"schema":"https://github.com/citation-style-language/schema/raw/master/csl-citation.json"} </w:instrText>
      </w:r>
      <w:r w:rsidR="006819D4" w:rsidRPr="008073FF">
        <w:rPr>
          <w:lang w:bidi="en-US"/>
        </w:rPr>
        <w:fldChar w:fldCharType="separate"/>
      </w:r>
      <w:r w:rsidR="006819D4" w:rsidRPr="00AB33BA">
        <w:t>[54], [55], [57]</w:t>
      </w:r>
      <w:r w:rsidR="006819D4" w:rsidRPr="008073FF">
        <w:fldChar w:fldCharType="end"/>
      </w:r>
      <w:r w:rsidR="006819D4">
        <w:t xml:space="preserve">. </w:t>
      </w:r>
      <w:r w:rsidR="006819D4" w:rsidRPr="006819D4">
        <w:t>YOLOv4 combined a set of architectural and training enhancements (CSPDarknet-53, PANet, Mish activation) and advanced</w:t>
      </w:r>
      <w:r w:rsidR="00B949B3">
        <w:t xml:space="preserve"> data</w:t>
      </w:r>
      <w:r w:rsidR="006819D4" w:rsidRPr="006819D4">
        <w:t xml:space="preserve"> augmentations </w:t>
      </w:r>
      <w:r w:rsidR="00B949B3">
        <w:t>(</w:t>
      </w:r>
      <w:r w:rsidR="006819D4" w:rsidRPr="006819D4">
        <w:t>Mosaic</w:t>
      </w:r>
      <w:r w:rsidR="00B949B3">
        <w:t xml:space="preserve">, </w:t>
      </w:r>
      <w:proofErr w:type="spellStart"/>
      <w:r w:rsidR="006819D4" w:rsidRPr="006819D4">
        <w:t>CutMix</w:t>
      </w:r>
      <w:proofErr w:type="spellEnd"/>
      <w:r w:rsidR="00B949B3">
        <w:t>)</w:t>
      </w:r>
      <w:r w:rsidR="006819D4" w:rsidRPr="006819D4">
        <w:t xml:space="preserve"> to </w:t>
      </w:r>
      <w:r w:rsidR="006819D4">
        <w:t>increase</w:t>
      </w:r>
      <w:r w:rsidR="006819D4" w:rsidRPr="006819D4">
        <w:t xml:space="preserve"> both accuracy and </w:t>
      </w:r>
      <w:r w:rsidR="006819D4">
        <w:rPr>
          <w:lang w:bidi="en-US"/>
        </w:rPr>
        <w:t>inference</w:t>
      </w:r>
      <w:r w:rsidR="006819D4" w:rsidRPr="005D0A70">
        <w:rPr>
          <w:lang w:bidi="en-US"/>
        </w:rPr>
        <w:t xml:space="preserve"> speed</w:t>
      </w:r>
      <w:r w:rsidR="00B949B3">
        <w:rPr>
          <w:lang w:bidi="en-US"/>
        </w:rPr>
        <w:t xml:space="preserve"> </w:t>
      </w:r>
      <w:r w:rsidR="00B949B3" w:rsidRPr="005D0A70">
        <w:rPr>
          <w:lang w:bidi="en-US"/>
        </w:rPr>
        <w:fldChar w:fldCharType="begin"/>
      </w:r>
      <w:r w:rsidR="00B949B3">
        <w:rPr>
          <w:lang w:bidi="en-US"/>
        </w:rPr>
        <w:instrText xml:space="preserve"> ADDIN ZOTERO_ITEM CSL_CITATION {"citationID":"DgLR1SGv","properties":{"formattedCitation":"[54], [55], [58]","plainCitation":"[54], [55], [58]","noteIndex":0},"citationItems":[{"id":1298,"uris":["http://zotero.org/users/8619560/items/IGKB3IMS"],"itemData":{"id":1298,"type":"article","abstract":"This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 (Key terms: YOLOv12, YOLOv12 architecture, YOLOv11, YOLO11, YOLO Review, YOLOv14, YOLOv15, YOLO architecture, YOLOv12 architecture)","DOI":"10.1007/s10462-025-11253-3","note":"arXiv:2406.19407 [cs]","source":"arXiv.org","title":"YOLOv12 to Its Genesis: A Decadal and Comprehensive Review of The You Only Look Once (YOLO) Series","title-short":"YOLOv12 to Its Genesis","URL":"http://arxiv.org/abs/2406.19407","author":[{"family":"Sapkota","given":"Ranjan"},{"family":"Qureshi","given":"Rizwan"},{"family":"Calero","given":"Marco Flores"},{"family":"Badjugar","given":"Chetan"},{"family":"Nepal","given":"Upesh"},{"family":"Poulose","given":"Alwin"},{"family":"Zeno","given":"Peter"},{"family":"Vaddevolu","given":"Uday Bhanu Prakash"},{"family":"Khan","given":"Sheheryar"},{"family":"Shoman","given":"Maged"},{"family":"Yan","given":"Hong"},{"family":"Karkee","given":"Manoj"}],"accessed":{"date-parts":[["2025",5,26]]},"issued":{"date-parts":[["2025",2,21]]}}},{"id":1306,"uris":["http://zotero.org/users/8619560/items/FL9B4B5Z"],"itemData":{"id":1306,"type":"article","abstract":"The YOLO (You Only Look Once) series has been a leading framework in real-time object detection, consistently improving the balance between speed and accuracy. However, integrating attention mechanisms into YOLO has been challenging due to their high computational overhead. YOLOv12 introduces a novel approach that successfully incorporates attention-based enhancements while preserving real-time performance. This paper provides a comprehensive review of YOLOv12's architectural innovations, including Area Attention for computationally efficient self-attention, Residual Efficient Layer Aggregation Networks for improved feature aggregation, and FlashAttention for optimized memory access. Additionally, we benchmark YOLOv12 against prior YOLO versions and competing object detectors, analyzing its improvements in accuracy, inference speed, and computational efficiency. Through this analysis, we demonstrate how YOLOv12 advances real-time object detection by refining the latency-accuracy trade-off and optimizing computational resources.","DOI":"10.48550/arXiv.2504.11995","note":"arXiv:2504.11995 [cs]","number":"arXiv:2504.11995","publisher":"arXiv","source":"arXiv.org","title":"A Review of YOLOv12: Attention-Based Enhancements vs. Previous Versions","title-short":"A Review of YOLOv12","URL":"http://arxiv.org/abs/2504.11995","author":[{"family":"Khanam","given":"Rahima"},{"family":"Hussain","given":"Muhammad"}],"accessed":{"date-parts":[["2025",5,26]]},"issued":{"date-parts":[["2025",4,16]]}}},{"id":1320,"uris":["http://zotero.org/users/8619560/items/V29LEDB2"],"itemData":{"id":1320,"type":"article","abstract":"There are a huge number of features which are said to improve Convolutional Neural Network (CNN) accuracy. Practical testing of combinations of such features on large datasets, and theoretical justification of the result, is required. Some features operate on certain models exclusively and for certain problems exclusively, or only for small-scale datasets; while some features, such as batch-normalization and residual-connections, are applicable to the majority of models, tasks, and datasets. We assume that such universal features include Weighted-Residual-Connections (WRC), Cross-Stage-Partial-connections (CSP), Cross mini-Batch Normalization (CmBN), Self-adversarial-training (SAT) and Mish-activation. We use new features: WRC, CSP, CmBN, SAT, Mish activation, Mosaic data augmentation, CmBN, DropBlock regularization, and CIoU loss, and combine some of them to achieve state-of-the-art results: 43.5% AP (65.7% AP50) for the MS COCO dataset at a realtime speed of ~65 FPS on Tesla V100. Source code is at https://github.com/AlexeyAB/darknet","DOI":"10.48550/arXiv.2004.10934","note":"arXiv:2004.10934 [cs]","number":"arXiv:2004.10934","publisher":"arXiv","source":"arXiv.org","title":"YOLOv4: Optimal Speed and Accuracy of Object Detection","title-short":"YOLOv4","URL":"http://arxiv.org/abs/2004.10934","author":[{"family":"Bochkovskiy","given":"Alexey"},{"family":"Wang","given":"Chien-Yao"},{"family":"Liao","given":"Hong-Yuan Mark"}],"accessed":{"date-parts":[["2025",5,26]]},"issued":{"date-parts":[["2020",4,23]]}}}],"schema":"https://github.com/citation-style-language/schema/raw/master/csl-citation.json"} </w:instrText>
      </w:r>
      <w:r w:rsidR="00B949B3" w:rsidRPr="005D0A70">
        <w:rPr>
          <w:lang w:bidi="en-US"/>
        </w:rPr>
        <w:fldChar w:fldCharType="separate"/>
      </w:r>
      <w:r w:rsidR="00B949B3" w:rsidRPr="00AB33BA">
        <w:t>[54], [55], [58]</w:t>
      </w:r>
      <w:r w:rsidR="00B949B3" w:rsidRPr="005D0A70">
        <w:fldChar w:fldCharType="end"/>
      </w:r>
      <w:r w:rsidR="006819D4">
        <w:rPr>
          <w:lang w:bidi="en-US"/>
        </w:rPr>
        <w:t>.</w:t>
      </w:r>
      <w:r w:rsidR="008B2943">
        <w:rPr>
          <w:lang w:bidi="en-US"/>
        </w:rPr>
        <w:t xml:space="preserve"> </w:t>
      </w:r>
    </w:p>
    <w:p w14:paraId="077AD1EC" w14:textId="3100AAF3" w:rsidR="008B2943" w:rsidRDefault="008B2943" w:rsidP="00B542D4">
      <w:r w:rsidRPr="008B2943">
        <w:lastRenderedPageBreak/>
        <w:t xml:space="preserve">The </w:t>
      </w:r>
      <w:proofErr w:type="spellStart"/>
      <w:r w:rsidRPr="008B2943">
        <w:t>PyTorch</w:t>
      </w:r>
      <w:proofErr w:type="spellEnd"/>
      <w:r w:rsidRPr="008B2943">
        <w:t>-</w:t>
      </w:r>
      <w:r w:rsidR="00856D2B">
        <w:t>based</w:t>
      </w:r>
      <w:r w:rsidRPr="008B2943">
        <w:t xml:space="preserve"> YOLOv5</w:t>
      </w:r>
      <w:r>
        <w:t xml:space="preserve"> created by </w:t>
      </w:r>
      <w:proofErr w:type="spellStart"/>
      <w:r>
        <w:t>Ultralytics</w:t>
      </w:r>
      <w:proofErr w:type="spellEnd"/>
      <w:r w:rsidRPr="008B2943">
        <w:t xml:space="preserve"> focused on usability and performance </w:t>
      </w:r>
      <w:r w:rsidR="00856D2B">
        <w:t>by enhancing the</w:t>
      </w:r>
      <w:r w:rsidRPr="008B2943">
        <w:t xml:space="preserve"> </w:t>
      </w:r>
      <w:proofErr w:type="spellStart"/>
      <w:r w:rsidRPr="008B2943">
        <w:t>backbone</w:t>
      </w:r>
      <w:r w:rsidR="00856D2B">
        <w:t>,</w:t>
      </w:r>
      <w:r w:rsidRPr="008B2943">
        <w:t>neck</w:t>
      </w:r>
      <w:proofErr w:type="spellEnd"/>
      <w:r w:rsidR="00856D2B">
        <w:t xml:space="preserve"> and </w:t>
      </w:r>
      <w:r w:rsidRPr="008B2943">
        <w:t>head components and a</w:t>
      </w:r>
      <w:r w:rsidR="00856D2B">
        <w:t xml:space="preserve">n </w:t>
      </w:r>
      <w:proofErr w:type="spellStart"/>
      <w:r w:rsidR="00856D2B" w:rsidRPr="008B2943">
        <w:t>optimis</w:t>
      </w:r>
      <w:r w:rsidR="00856D2B">
        <w:t>ing</w:t>
      </w:r>
      <w:proofErr w:type="spellEnd"/>
      <w:r w:rsidR="00856D2B" w:rsidRPr="008B2943">
        <w:t xml:space="preserve"> anchor sizes</w:t>
      </w:r>
      <w:r w:rsidR="00856D2B">
        <w:t xml:space="preserve"> through</w:t>
      </w:r>
      <w:r w:rsidRPr="008B2943">
        <w:t xml:space="preserve"> an auto-anchor </w:t>
      </w:r>
      <w:r w:rsidR="00856D2B">
        <w:t xml:space="preserve">learning </w:t>
      </w:r>
      <w:r w:rsidRPr="008B2943">
        <w:t>mechanism during training</w:t>
      </w:r>
      <w:r w:rsidR="00856D2B">
        <w:t xml:space="preserve"> </w:t>
      </w:r>
      <w:r w:rsidR="00856D2B" w:rsidRPr="00A85032">
        <w:rPr>
          <w:lang w:bidi="en-US"/>
        </w:rPr>
        <w:fldChar w:fldCharType="begin"/>
      </w:r>
      <w:r w:rsidR="00856D2B">
        <w:rPr>
          <w:lang w:bidi="en-US"/>
        </w:rPr>
        <w:instrText xml:space="preserve"> ADDIN ZOTERO_ITEM CSL_CITATION {"citationID":"KkX2iCsU","properties":{"formattedCitation":"[54], [55], [59]","plainCitation":"[54], [55], [59]","noteIndex":0},"citationItems":[{"id":1298,"uris":["http://zotero.org/users/8619560/items/IGKB3IMS"],"itemData":{"id":1298,"type":"article","abstract":"This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 (Key terms: YOLOv12, YOLOv12 architecture, YOLOv11, YOLO11, YOLO Review, YOLOv14, YOLOv15, YOLO architecture, YOLOv12 architecture)","DOI":"10.1007/s10462-025-11253-3","note":"arXiv:2406.19407 [cs]","source":"arXiv.org","title":"YOLOv12 to Its Genesis: A Decadal and Comprehensive Review of The You Only Look Once (YOLO) Series","title-short":"YOLOv12 to Its Genesis","URL":"http://arxiv.org/abs/2406.19407","author":[{"family":"Sapkota","given":"Ranjan"},{"family":"Qureshi","given":"Rizwan"},{"family":"Calero","given":"Marco Flores"},{"family":"Badjugar","given":"Chetan"},{"family":"Nepal","given":"Upesh"},{"family":"Poulose","given":"Alwin"},{"family":"Zeno","given":"Peter"},{"family":"Vaddevolu","given":"Uday Bhanu Prakash"},{"family":"Khan","given":"Sheheryar"},{"family":"Shoman","given":"Maged"},{"family":"Yan","given":"Hong"},{"family":"Karkee","given":"Manoj"}],"accessed":{"date-parts":[["2025",5,26]]},"issued":{"date-parts":[["2025",2,21]]}}},{"id":1306,"uris":["http://zotero.org/users/8619560/items/FL9B4B5Z"],"itemData":{"id":1306,"type":"article","abstract":"The YOLO (You Only Look Once) series has been a leading framework in real-time object detection, consistently improving the balance between speed and accuracy. However, integrating attention mechanisms into YOLO has been challenging due to their high computational overhead. YOLOv12 introduces a novel approach that successfully incorporates attention-based enhancements while preserving real-time performance. This paper provides a comprehensive review of YOLOv12's architectural innovations, including Area Attention for computationally efficient self-attention, Residual Efficient Layer Aggregation Networks for improved feature aggregation, and FlashAttention for optimized memory access. Additionally, we benchmark YOLOv12 against prior YOLO versions and competing object detectors, analyzing its improvements in accuracy, inference speed, and computational efficiency. Through this analysis, we demonstrate how YOLOv12 advances real-time object detection by refining the latency-accuracy trade-off and optimizing computational resources.","DOI":"10.48550/arXiv.2504.11995","note":"arXiv:2504.11995 [cs]","number":"arXiv:2504.11995","publisher":"arXiv","source":"arXiv.org","title":"A Review of YOLOv12: Attention-Based Enhancements vs. Previous Versions","title-short":"A Review of YOLOv12","URL":"http://arxiv.org/abs/2504.11995","author":[{"family":"Khanam","given":"Rahima"},{"family":"Hussain","given":"Muhammad"}],"accessed":{"date-parts":[["2025",5,26]]},"issued":{"date-parts":[["2025",4,16]]}}},{"id":1302,"uris":["http://zotero.org/users/8619560/items/GU7G34JD"],"itemData":{"id":1302,"type":"software","title":"Ultralytics YOLO","URL":"https://github.com/ultralytics/ultralytics","author":[{"family":"Jocher","given":"Glenn"},{"family":"Qiu","given":"Jing"}],"issued":{"date-parts":[["2024"]]}}}],"schema":"https://github.com/citation-style-language/schema/raw/master/csl-citation.json"} </w:instrText>
      </w:r>
      <w:r w:rsidR="00856D2B" w:rsidRPr="00A85032">
        <w:rPr>
          <w:lang w:bidi="en-US"/>
        </w:rPr>
        <w:fldChar w:fldCharType="separate"/>
      </w:r>
      <w:r w:rsidR="00856D2B" w:rsidRPr="00AB33BA">
        <w:t>[54], [55], [59]</w:t>
      </w:r>
      <w:r w:rsidR="00856D2B" w:rsidRPr="00A85032">
        <w:fldChar w:fldCharType="end"/>
      </w:r>
      <w:r w:rsidRPr="008B2943">
        <w:t>.</w:t>
      </w:r>
    </w:p>
    <w:p w14:paraId="2658578A" w14:textId="77777777" w:rsidR="00092C4D" w:rsidRDefault="005C6496" w:rsidP="00B542D4">
      <w:pPr>
        <w:rPr>
          <w:lang w:bidi="en-US"/>
        </w:rPr>
      </w:pPr>
      <w:r w:rsidRPr="005C6496">
        <w:rPr>
          <w:lang w:bidi="en-US"/>
        </w:rPr>
        <w:t xml:space="preserve">YOLOv6 added an </w:t>
      </w:r>
      <w:proofErr w:type="spellStart"/>
      <w:r w:rsidRPr="005C6496">
        <w:rPr>
          <w:lang w:bidi="en-US"/>
        </w:rPr>
        <w:t>EfficientRep</w:t>
      </w:r>
      <w:proofErr w:type="spellEnd"/>
      <w:r w:rsidRPr="005C6496">
        <w:rPr>
          <w:lang w:bidi="en-US"/>
        </w:rPr>
        <w:t xml:space="preserve"> backbone and the </w:t>
      </w:r>
      <w:proofErr w:type="spellStart"/>
      <w:r w:rsidRPr="005C6496">
        <w:rPr>
          <w:lang w:bidi="en-US"/>
        </w:rPr>
        <w:t>RepOptimizer</w:t>
      </w:r>
      <w:proofErr w:type="spellEnd"/>
      <w:r w:rsidRPr="005C6496">
        <w:rPr>
          <w:lang w:bidi="en-US"/>
        </w:rPr>
        <w:t xml:space="preserve"> to boost efficiency</w:t>
      </w:r>
      <w:r>
        <w:rPr>
          <w:lang w:bidi="en-US"/>
        </w:rPr>
        <w:t xml:space="preserve"> </w:t>
      </w:r>
      <w:r w:rsidRPr="00A85032">
        <w:rPr>
          <w:lang w:bidi="en-US"/>
        </w:rPr>
        <w:fldChar w:fldCharType="begin"/>
      </w:r>
      <w:r>
        <w:rPr>
          <w:lang w:bidi="en-US"/>
        </w:rPr>
        <w:instrText xml:space="preserve"> ADDIN ZOTERO_ITEM CSL_CITATION {"citationID":"cfFNAP6A","properties":{"formattedCitation":"[54], [55], [60]","plainCitation":"[54], [55], [60]","noteIndex":0},"citationItems":[{"id":1298,"uris":["http://zotero.org/users/8619560/items/IGKB3IMS"],"itemData":{"id":1298,"type":"article","abstract":"This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 (Key terms: YOLOv12, YOLOv12 architecture, YOLOv11, YOLO11, YOLO Review, YOLOv14, YOLOv15, YOLO architecture, YOLOv12 architecture)","DOI":"10.1007/s10462-025-11253-3","note":"arXiv:2406.19407 [cs]","source":"arXiv.org","title":"YOLOv12 to Its Genesis: A Decadal and Comprehensive Review of The You Only Look Once (YOLO) Series","title-short":"YOLOv12 to Its Genesis","URL":"http://arxiv.org/abs/2406.19407","author":[{"family":"Sapkota","given":"Ranjan"},{"family":"Qureshi","given":"Rizwan"},{"family":"Calero","given":"Marco Flores"},{"family":"Badjugar","given":"Chetan"},{"family":"Nepal","given":"Upesh"},{"family":"Poulose","given":"Alwin"},{"family":"Zeno","given":"Peter"},{"family":"Vaddevolu","given":"Uday Bhanu Prakash"},{"family":"Khan","given":"Sheheryar"},{"family":"Shoman","given":"Maged"},{"family":"Yan","given":"Hong"},{"family":"Karkee","given":"Manoj"}],"accessed":{"date-parts":[["2025",5,26]]},"issued":{"date-parts":[["2025",2,21]]}}},{"id":1306,"uris":["http://zotero.org/users/8619560/items/FL9B4B5Z"],"itemData":{"id":1306,"type":"article","abstract":"The YOLO (You Only Look Once) series has been a leading framework in real-time object detection, consistently improving the balance between speed and accuracy. However, integrating attention mechanisms into YOLO has been challenging due to their high computational overhead. YOLOv12 introduces a novel approach that successfully incorporates attention-based enhancements while preserving real-time performance. This paper provides a comprehensive review of YOLOv12's architectural innovations, including Area Attention for computationally efficient self-attention, Residual Efficient Layer Aggregation Networks for improved feature aggregation, and FlashAttention for optimized memory access. Additionally, we benchmark YOLOv12 against prior YOLO versions and competing object detectors, analyzing its improvements in accuracy, inference speed, and computational efficiency. Through this analysis, we demonstrate how YOLOv12 advances real-time object detection by refining the latency-accuracy trade-off and optimizing computational resources.","DOI":"10.48550/arXiv.2504.11995","note":"arXiv:2504.11995 [cs]","number":"arXiv:2504.11995","publisher":"arXiv","source":"arXiv.org","title":"A Review of YOLOv12: Attention-Based Enhancements vs. Previous Versions","title-short":"A Review of YOLOv12","URL":"http://arxiv.org/abs/2504.11995","author":[{"family":"Khanam","given":"Rahima"},{"family":"Hussain","given":"Muhammad"}],"accessed":{"date-parts":[["2025",5,26]]},"issued":{"date-parts":[["2025",4,16]]}}},{"id":1323,"uris":["http://zotero.org/users/8619560/items/U2X3VZQU"],"itemData":{"id":1323,"type":"article","abstract":"For years, the YOLO series has been the de facto industry-level standard for efficient object detection. The YOLO community has prospered overwhelmingly to enrich its use in a multitude of hardware platforms and abundant scenarios. In this technical report, we strive to push its limits to the next level, stepping forward with an unwavering mindset for industry application. Considering the diverse requirements for speed and accuracy in the real environment, we extensively examine the up-to-date object detection advancements either from industry or academia. Specifically, we heavily assimilate ideas from recent network design, training strategies, testing techniques, quantization, and optimization methods. On top of this, we integrate our thoughts and practice to build a suite of deployment-ready networks at various scales to accommodate diversified use cases. With the generous permission of YOLO authors, we name it YOLOv6. We also express our warm welcome to users and contributors for further enhancement. For a glimpse of performance, our YOLOv6-N hits 35.9% AP on the COCO dataset at a throughput of 1234 FPS on an NVIDIA Tesla T4 GPU. YOLOv6-S strikes 43.5% AP at 495 FPS, outperforming other mainstream detectors at the same scale~(YOLOv5-S, YOLOX-S, and PPYOLOE-S). Our quantized version of YOLOv6-S even brings a new state-of-the-art 43.3% AP at 869 FPS. Furthermore, YOLOv6-M/L also achieves better accuracy performance (i.e., 49.5%/52.3%) than other detectors with a similar inference speed. We carefully conducted experiments to validate the effectiveness of each component. Our code is made available at https://github.com/meituan/YOLOv6.","DOI":"10.48550/arXiv.2209.02976","note":"arXiv:2209.02976 [cs]","number":"arXiv:2209.02976","publisher":"arXiv","source":"arXiv.org","title":"YOLOv6: A Single-Stage Object Detection Framework for Industrial Applications","title-short":"YOLOv6","URL":"http://arxiv.org/abs/2209.02976","author":[{"family":"Li","given":"Chuyi"},{"family":"Li","given":"Lulu"},{"family":"Jiang","given":"Hongliang"},{"family":"Weng","given":"Kaiheng"},{"family":"Geng","given":"Yifei"},{"family":"Li","given":"Liang"},{"family":"Ke","given":"Zaidan"},{"family":"Li","given":"Qingyuan"},{"family":"Cheng","given":"Meng"},{"family":"Nie","given":"Weiqiang"},{"family":"Li","given":"Yiduo"},{"family":"Zhang","given":"Bo"},{"family":"Liang","given":"Yufei"},{"family":"Zhou","given":"Linyuan"},{"family":"Xu","given":"Xiaoming"},{"family":"Chu","given":"Xiangxiang"},{"family":"Wei","given":"Xiaoming"},{"family":"Wei","given":"Xiaolin"}],"accessed":{"date-parts":[["2025",5,26]]},"issued":{"date-parts":[["2022",9,7]]}}}],"schema":"https://github.com/citation-style-language/schema/raw/master/csl-citation.json"} </w:instrText>
      </w:r>
      <w:r w:rsidRPr="00A85032">
        <w:rPr>
          <w:lang w:bidi="en-US"/>
        </w:rPr>
        <w:fldChar w:fldCharType="separate"/>
      </w:r>
      <w:r w:rsidRPr="00AB33BA">
        <w:t>[54], [55], [60]</w:t>
      </w:r>
      <w:r w:rsidRPr="00A85032">
        <w:fldChar w:fldCharType="end"/>
      </w:r>
      <w:r>
        <w:rPr>
          <w:lang w:bidi="en-US"/>
        </w:rPr>
        <w:t xml:space="preserve">, </w:t>
      </w:r>
      <w:r w:rsidRPr="005C6496">
        <w:rPr>
          <w:lang w:bidi="en-US"/>
        </w:rPr>
        <w:t xml:space="preserve">while YOLOv7 introduced </w:t>
      </w:r>
      <w:r w:rsidR="00092C4D" w:rsidRPr="005C6496">
        <w:rPr>
          <w:lang w:bidi="en-US"/>
        </w:rPr>
        <w:t xml:space="preserve">the Extended Efficient Layer Aggregation Network (E-ELAN) </w:t>
      </w:r>
      <w:r w:rsidR="00092C4D">
        <w:rPr>
          <w:lang w:bidi="en-US"/>
        </w:rPr>
        <w:t xml:space="preserve">and a </w:t>
      </w:r>
      <w:r w:rsidRPr="005C6496">
        <w:rPr>
          <w:lang w:bidi="en-US"/>
        </w:rPr>
        <w:t>trainable “bag-of-freebies” for improved learning dynamics</w:t>
      </w:r>
      <w:r>
        <w:rPr>
          <w:lang w:bidi="en-US"/>
        </w:rPr>
        <w:t xml:space="preserve"> </w:t>
      </w:r>
      <w:r w:rsidRPr="00A85032">
        <w:rPr>
          <w:lang w:bidi="en-US"/>
        </w:rPr>
        <w:t xml:space="preserve"> </w:t>
      </w:r>
      <w:r w:rsidRPr="00A85032">
        <w:rPr>
          <w:lang w:bidi="en-US"/>
        </w:rPr>
        <w:fldChar w:fldCharType="begin"/>
      </w:r>
      <w:r>
        <w:rPr>
          <w:lang w:bidi="en-US"/>
        </w:rPr>
        <w:instrText xml:space="preserve"> ADDIN ZOTERO_ITEM CSL_CITATION {"citationID":"A5eyNYzF","properties":{"formattedCitation":"[54], [55], [61]","plainCitation":"[54], [55], [61]","noteIndex":0},"citationItems":[{"id":1298,"uris":["http://zotero.org/users/8619560/items/IGKB3IMS"],"itemData":{"id":1298,"type":"article","abstract":"This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 (Key terms: YOLOv12, YOLOv12 architecture, YOLOv11, YOLO11, YOLO Review, YOLOv14, YOLOv15, YOLO architecture, YOLOv12 architecture)","DOI":"10.1007/s10462-025-11253-3","note":"arXiv:2406.19407 [cs]","source":"arXiv.org","title":"YOLOv12 to Its Genesis: A Decadal and Comprehensive Review of The You Only Look Once (YOLO) Series","title-short":"YOLOv12 to Its Genesis","URL":"http://arxiv.org/abs/2406.19407","author":[{"family":"Sapkota","given":"Ranjan"},{"family":"Qureshi","given":"Rizwan"},{"family":"Calero","given":"Marco Flores"},{"family":"Badjugar","given":"Chetan"},{"family":"Nepal","given":"Upesh"},{"family":"Poulose","given":"Alwin"},{"family":"Zeno","given":"Peter"},{"family":"Vaddevolu","given":"Uday Bhanu Prakash"},{"family":"Khan","given":"Sheheryar"},{"family":"Shoman","given":"Maged"},{"family":"Yan","given":"Hong"},{"family":"Karkee","given":"Manoj"}],"accessed":{"date-parts":[["2025",5,26]]},"issued":{"date-parts":[["2025",2,21]]}}},{"id":1306,"uris":["http://zotero.org/users/8619560/items/FL9B4B5Z"],"itemData":{"id":1306,"type":"article","abstract":"The YOLO (You Only Look Once) series has been a leading framework in real-time object detection, consistently improving the balance between speed and accuracy. However, integrating attention mechanisms into YOLO has been challenging due to their high computational overhead. YOLOv12 introduces a novel approach that successfully incorporates attention-based enhancements while preserving real-time performance. This paper provides a comprehensive review of YOLOv12's architectural innovations, including Area Attention for computationally efficient self-attention, Residual Efficient Layer Aggregation Networks for improved feature aggregation, and FlashAttention for optimized memory access. Additionally, we benchmark YOLOv12 against prior YOLO versions and competing object detectors, analyzing its improvements in accuracy, inference speed, and computational efficiency. Through this analysis, we demonstrate how YOLOv12 advances real-time object detection by refining the latency-accuracy trade-off and optimizing computational resources.","DOI":"10.48550/arXiv.2504.11995","note":"arXiv:2504.11995 [cs]","number":"arXiv:2504.11995","publisher":"arXiv","source":"arXiv.org","title":"A Review of YOLOv12: Attention-Based Enhancements vs. Previous Versions","title-short":"A Review of YOLOv12","URL":"http://arxiv.org/abs/2504.11995","author":[{"family":"Khanam","given":"Rahima"},{"family":"Hussain","given":"Muhammad"}],"accessed":{"date-parts":[["2025",5,26]]},"issued":{"date-parts":[["2025",4,16]]}}},{"id":1327,"uris":["http://zotero.org/users/8619560/items/PKYUS9RT"],"itemData":{"id":1327,"type":"paper-conference","abstract":"Real-time object detection is one of the most important research topics in computer vision. As new approaches regarding architecture optimization and training optimization are continually being developed, we have found two research topics that have spawned when dealing with these latest state-of-the-art methods. To address the topics, we propose a trainable bag-of-freebies oriented solution. We combine the flexible and efficient training tools with the proposed architecture and the compound scaling method. YOLOv7 surpasses all known object detectors in both speed and accuracy in the range from 5 FPS to 120 FPS and has the highest accuracy 56.8% AP among all known real-time object detectors with 30 FPS or higher on GPU V100. Source code is released in https://github.com/WongKinYiu/yolov7.","container-title":"2023 IEEE/CVF Conference on Computer Vision and Pattern Recognition (CVPR)","DOI":"10.1109/CVPR52729.2023.00721","event-title":"2023 IEEE/CVF Conference on Computer Vision and Pattern Recognition (CVPR)","note":"ISSN: 2575-7075","page":"7464-7475","source":"IEEE Xplore","title":"YOLOv7: Trainable Bag-of-Freebies Sets New State-of-the-Art for Real-Time Object Detectors","title-short":"YOLOv7","URL":"https://ieeexplore.ieee.org/document/10204762","author":[{"family":"Wang","given":"Chien-Yao"},{"family":"Bochkovskiy","given":"Alexey"},{"family":"Liao","given":"Hong-Yuan Mark"}],"accessed":{"date-parts":[["2025",5,26]]},"issued":{"date-parts":[["2023",6]]}}}],"schema":"https://github.com/citation-style-language/schema/raw/master/csl-citation.json"} </w:instrText>
      </w:r>
      <w:r w:rsidRPr="00A85032">
        <w:rPr>
          <w:lang w:bidi="en-US"/>
        </w:rPr>
        <w:fldChar w:fldCharType="separate"/>
      </w:r>
      <w:r w:rsidRPr="00AB33BA">
        <w:t>[54], [55], [61]</w:t>
      </w:r>
      <w:r w:rsidRPr="00A85032">
        <w:fldChar w:fldCharType="end"/>
      </w:r>
      <w:r w:rsidR="00092C4D">
        <w:t>.</w:t>
      </w:r>
    </w:p>
    <w:p w14:paraId="152AA349" w14:textId="0E44718B" w:rsidR="00D61552" w:rsidRPr="00D61552" w:rsidRDefault="00092C4D" w:rsidP="00D61552">
      <w:pPr>
        <w:rPr>
          <w:lang w:bidi="en-US"/>
        </w:rPr>
      </w:pPr>
      <w:r w:rsidRPr="00092C4D">
        <w:t xml:space="preserve">YOLOv8 </w:t>
      </w:r>
      <w:r>
        <w:t xml:space="preserve">created by </w:t>
      </w:r>
      <w:proofErr w:type="spellStart"/>
      <w:r>
        <w:t>Ultralytics</w:t>
      </w:r>
      <w:proofErr w:type="spellEnd"/>
      <w:r w:rsidRPr="008B2943">
        <w:t xml:space="preserve"> </w:t>
      </w:r>
      <w:r w:rsidR="00050632">
        <w:t>integrated</w:t>
      </w:r>
      <w:r w:rsidRPr="00092C4D">
        <w:t xml:space="preserve"> a C2f module and transitioned to anchor-free detection to simplify the head and improve flexibility</w:t>
      </w:r>
      <w:r>
        <w:t xml:space="preserve"> </w:t>
      </w:r>
      <w:r w:rsidRPr="00796CF0">
        <w:rPr>
          <w:lang w:bidi="en-US"/>
        </w:rPr>
        <w:fldChar w:fldCharType="begin"/>
      </w:r>
      <w:r>
        <w:rPr>
          <w:lang w:bidi="en-US"/>
        </w:rPr>
        <w:instrText xml:space="preserve"> ADDIN ZOTERO_ITEM CSL_CITATION {"citationID":"XioXOs4F","properties":{"formattedCitation":"[54], [55], [59]","plainCitation":"[54], [55], [59]","noteIndex":0},"citationItems":[{"id":1298,"uris":["http://zotero.org/users/8619560/items/IGKB3IMS"],"itemData":{"id":1298,"type":"article","abstract":"This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 (Key terms: YOLOv12, YOLOv12 architecture, YOLOv11, YOLO11, YOLO Review, YOLOv14, YOLOv15, YOLO architecture, YOLOv12 architecture)","DOI":"10.1007/s10462-025-11253-3","note":"arXiv:2406.19407 [cs]","source":"arXiv.org","title":"YOLOv12 to Its Genesis: A Decadal and Comprehensive Review of The You Only Look Once (YOLO) Series","title-short":"YOLOv12 to Its Genesis","URL":"http://arxiv.org/abs/2406.19407","author":[{"family":"Sapkota","given":"Ranjan"},{"family":"Qureshi","given":"Rizwan"},{"family":"Calero","given":"Marco Flores"},{"family":"Badjugar","given":"Chetan"},{"family":"Nepal","given":"Upesh"},{"family":"Poulose","given":"Alwin"},{"family":"Zeno","given":"Peter"},{"family":"Vaddevolu","given":"Uday Bhanu Prakash"},{"family":"Khan","given":"Sheheryar"},{"family":"Shoman","given":"Maged"},{"family":"Yan","given":"Hong"},{"family":"Karkee","given":"Manoj"}],"accessed":{"date-parts":[["2025",5,26]]},"issued":{"date-parts":[["2025",2,21]]}}},{"id":1306,"uris":["http://zotero.org/users/8619560/items/FL9B4B5Z"],"itemData":{"id":1306,"type":"article","abstract":"The YOLO (You Only Look Once) series has been a leading framework in real-time object detection, consistently improving the balance between speed and accuracy. However, integrating attention mechanisms into YOLO has been challenging due to their high computational overhead. YOLOv12 introduces a novel approach that successfully incorporates attention-based enhancements while preserving real-time performance. This paper provides a comprehensive review of YOLOv12's architectural innovations, including Area Attention for computationally efficient self-attention, Residual Efficient Layer Aggregation Networks for improved feature aggregation, and FlashAttention for optimized memory access. Additionally, we benchmark YOLOv12 against prior YOLO versions and competing object detectors, analyzing its improvements in accuracy, inference speed, and computational efficiency. Through this analysis, we demonstrate how YOLOv12 advances real-time object detection by refining the latency-accuracy trade-off and optimizing computational resources.","DOI":"10.48550/arXiv.2504.11995","note":"arXiv:2504.11995 [cs]","number":"arXiv:2504.11995","publisher":"arXiv","source":"arXiv.org","title":"A Review of YOLOv12: Attention-Based Enhancements vs. Previous Versions","title-short":"A Review of YOLOv12","URL":"http://arxiv.org/abs/2504.11995","author":[{"family":"Khanam","given":"Rahima"},{"family":"Hussain","given":"Muhammad"}],"accessed":{"date-parts":[["2025",5,26]]},"issued":{"date-parts":[["2025",4,16]]}}},{"id":1302,"uris":["http://zotero.org/users/8619560/items/GU7G34JD"],"itemData":{"id":1302,"type":"software","title":"Ultralytics YOLO","URL":"https://github.com/ultralytics/ultralytics","author":[{"family":"Jocher","given":"Glenn"},{"family":"Qiu","given":"Jing"}],"issued":{"date-parts":[["2024"]]}}}],"schema":"https://github.com/citation-style-language/schema/raw/master/csl-citation.json"} </w:instrText>
      </w:r>
      <w:r w:rsidRPr="00796CF0">
        <w:rPr>
          <w:lang w:bidi="en-US"/>
        </w:rPr>
        <w:fldChar w:fldCharType="separate"/>
      </w:r>
      <w:r w:rsidRPr="00AB33BA">
        <w:t>[54], [55], [59]</w:t>
      </w:r>
      <w:r w:rsidRPr="00796CF0">
        <w:fldChar w:fldCharType="end"/>
      </w:r>
      <w:r>
        <w:rPr>
          <w:lang w:bidi="en-US"/>
        </w:rPr>
        <w:t xml:space="preserve">. </w:t>
      </w:r>
      <w:r w:rsidRPr="00092C4D">
        <w:rPr>
          <w:lang w:bidi="en-US"/>
        </w:rPr>
        <w:t xml:space="preserve">YOLOv9 </w:t>
      </w:r>
      <w:r>
        <w:rPr>
          <w:lang w:bidi="en-US"/>
        </w:rPr>
        <w:t>integrated</w:t>
      </w:r>
      <w:r w:rsidRPr="00092C4D">
        <w:rPr>
          <w:lang w:bidi="en-US"/>
        </w:rPr>
        <w:t xml:space="preserve"> a Generalized Efficient Layer Aggregation Network (GELAN) and Programmable Gradient Information (PGI) to address information degradation </w:t>
      </w:r>
      <w:r>
        <w:rPr>
          <w:lang w:bidi="en-US"/>
        </w:rPr>
        <w:t>prevalent in</w:t>
      </w:r>
      <w:r w:rsidRPr="00092C4D">
        <w:rPr>
          <w:lang w:bidi="en-US"/>
        </w:rPr>
        <w:t xml:space="preserve"> deep </w:t>
      </w:r>
      <w:r>
        <w:rPr>
          <w:lang w:bidi="en-US"/>
        </w:rPr>
        <w:t xml:space="preserve">networks </w:t>
      </w:r>
      <w:r w:rsidRPr="00796CF0">
        <w:rPr>
          <w:lang w:bidi="en-US"/>
        </w:rPr>
        <w:fldChar w:fldCharType="begin"/>
      </w:r>
      <w:r>
        <w:rPr>
          <w:lang w:bidi="en-US"/>
        </w:rPr>
        <w:instrText xml:space="preserve"> ADDIN ZOTERO_ITEM CSL_CITATION {"citationID":"vBP1eLuo","properties":{"formattedCitation":"[54], [55], [62]","plainCitation":"[54], [55], [62]","noteIndex":0},"citationItems":[{"id":1298,"uris":["http://zotero.org/users/8619560/items/IGKB3IMS"],"itemData":{"id":1298,"type":"article","abstract":"This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 (Key terms: YOLOv12, YOLOv12 architecture, YOLOv11, YOLO11, YOLO Review, YOLOv14, YOLOv15, YOLO architecture, YOLOv12 architecture)","DOI":"10.1007/s10462-025-11253-3","note":"arXiv:2406.19407 [cs]","source":"arXiv.org","title":"YOLOv12 to Its Genesis: A Decadal and Comprehensive Review of The You Only Look Once (YOLO) Series","title-short":"YOLOv12 to Its Genesis","URL":"http://arxiv.org/abs/2406.19407","author":[{"family":"Sapkota","given":"Ranjan"},{"family":"Qureshi","given":"Rizwan"},{"family":"Calero","given":"Marco Flores"},{"family":"Badjugar","given":"Chetan"},{"family":"Nepal","given":"Upesh"},{"family":"Poulose","given":"Alwin"},{"family":"Zeno","given":"Peter"},{"family":"Vaddevolu","given":"Uday Bhanu Prakash"},{"family":"Khan","given":"Sheheryar"},{"family":"Shoman","given":"Maged"},{"family":"Yan","given":"Hong"},{"family":"Karkee","given":"Manoj"}],"accessed":{"date-parts":[["2025",5,26]]},"issued":{"date-parts":[["2025",2,21]]}}},{"id":1306,"uris":["http://zotero.org/users/8619560/items/FL9B4B5Z"],"itemData":{"id":1306,"type":"article","abstract":"The YOLO (You Only Look Once) series has been a leading framework in real-time object detection, consistently improving the balance between speed and accuracy. However, integrating attention mechanisms into YOLO has been challenging due to their high computational overhead. YOLOv12 introduces a novel approach that successfully incorporates attention-based enhancements while preserving real-time performance. This paper provides a comprehensive review of YOLOv12's architectural innovations, including Area Attention for computationally efficient self-attention, Residual Efficient Layer Aggregation Networks for improved feature aggregation, and FlashAttention for optimized memory access. Additionally, we benchmark YOLOv12 against prior YOLO versions and competing object detectors, analyzing its improvements in accuracy, inference speed, and computational efficiency. Through this analysis, we demonstrate how YOLOv12 advances real-time object detection by refining the latency-accuracy trade-off and optimizing computational resources.","DOI":"10.48550/arXiv.2504.11995","note":"arXiv:2504.11995 [cs]","number":"arXiv:2504.11995","publisher":"arXiv","source":"arXiv.org","title":"A Review of YOLOv12: Attention-Based Enhancements vs. Previous Versions","title-short":"A Review of YOLOv12","URL":"http://arxiv.org/abs/2504.11995","author":[{"family":"Khanam","given":"Rahima"},{"family":"Hussain","given":"Muhammad"}],"accessed":{"date-parts":[["2025",5,26]]},"issued":{"date-parts":[["2025",4,16]]}}},{"id":1330,"uris":["http://zotero.org/users/8619560/items/SEGFNZMS"],"itemData":{"id":1330,"type":"article","abstract":"Today's deep learning methods focus on how to design the most appropriate objective functions so that the prediction results of the model can be closest to the ground truth. Meanwhile, an appropriate architecture that can facilitate acquisition of enough information for prediction has to be designed. Existing methods ignore a fact that when input data undergoes layer-by-layer feature extraction and spatial transformation, large amount of information will be lost. This paper will delve into the important issues of data loss when data is transmitted through deep networks, namely information bottleneck and reversible functions. We proposed the concept of programmable gradient information (PGI) to cope with the various changes required by deep networks to achieve multiple objectives. PGI can provide complete input information for the target task to calculate objective function, so that reliable gradient information can be obtained to update network weights. In addition, a new lightweight network architecture -- Generalized Efficient Layer Aggregation Network (GELAN), based on gradient path planning is designed. GELAN's architecture confirms that PGI has gained superior results on lightweight models. We verified the proposed GELAN and PGI on MS COCO dataset based object detection. The results show that GELAN only uses conventional convolution operators to achieve better parameter utilization than the state-of-the-art methods developed based on depth-wise convolution. PGI can be used for variety of models from lightweight to large. It can be used to obtain complete information, so that train-from-scratch models can achieve better results than state-of-the-art models pre-trained using large datasets, the comparison results are shown in Figure 1. The source codes are at: https://github.com/WongKinYiu/yolov9.","DOI":"10.48550/arXiv.2402.13616","note":"arXiv:2402.13616 [cs]","number":"arXiv:2402.13616","publisher":"arXiv","source":"arXiv.org","title":"YOLOv9: Learning What You Want to Learn Using Programmable Gradient Information","title-short":"YOLOv9","URL":"http://arxiv.org/abs/2402.13616","author":[{"family":"Wang","given":"Chien-Yao"},{"family":"Yeh","given":"I.-Hau"},{"family":"Liao","given":"Hong-Yuan Mark"}],"accessed":{"date-parts":[["2025",5,26]]},"issued":{"date-parts":[["2024",2,29]]}}}],"schema":"https://github.com/citation-style-language/schema/raw/master/csl-citation.json"} </w:instrText>
      </w:r>
      <w:r w:rsidRPr="00796CF0">
        <w:rPr>
          <w:lang w:bidi="en-US"/>
        </w:rPr>
        <w:fldChar w:fldCharType="separate"/>
      </w:r>
      <w:r w:rsidRPr="00AB33BA">
        <w:t>[54], [55], [62]</w:t>
      </w:r>
      <w:r w:rsidRPr="00796CF0">
        <w:fldChar w:fldCharType="end"/>
      </w:r>
      <w:r>
        <w:t>.</w:t>
      </w:r>
      <w:r>
        <w:rPr>
          <w:lang w:bidi="en-US"/>
        </w:rPr>
        <w:t xml:space="preserve"> </w:t>
      </w:r>
      <w:r w:rsidRPr="00C37AF5">
        <w:t xml:space="preserve">YOLOv10 enhance real-time throughput </w:t>
      </w:r>
      <w:r w:rsidRPr="00C37AF5">
        <w:t xml:space="preserve">by </w:t>
      </w:r>
      <w:r w:rsidRPr="00C37AF5">
        <w:t>eliminat</w:t>
      </w:r>
      <w:r w:rsidRPr="00C37AF5">
        <w:t>ed</w:t>
      </w:r>
      <w:r w:rsidRPr="00C37AF5">
        <w:t xml:space="preserve"> non-maximum suppression (NMS) in </w:t>
      </w:r>
      <w:proofErr w:type="spellStart"/>
      <w:r w:rsidRPr="00C37AF5">
        <w:t>favour</w:t>
      </w:r>
      <w:proofErr w:type="spellEnd"/>
      <w:r w:rsidRPr="00C37AF5">
        <w:t xml:space="preserve"> of a dual assignment strategy and lightweight classification heads to </w:t>
      </w:r>
      <w:r w:rsidRPr="00C37AF5">
        <w:rPr>
          <w:lang w:bidi="en-US"/>
        </w:rPr>
        <w:fldChar w:fldCharType="begin"/>
      </w:r>
      <w:r w:rsidRPr="00C37AF5">
        <w:rPr>
          <w:lang w:bidi="en-US"/>
        </w:rPr>
        <w:instrText xml:space="preserve"> ADDIN ZOTERO_ITEM CSL_CITATION {"citationID":"oblE8jdc","properties":{"formattedCitation":"[54], [55], [63]","plainCitation":"[54], [55], [63]","noteIndex":0},"citationItems":[{"id":1298,"uris":["http://zotero.org/users/8619560/items/IGKB3IMS"],"itemData":{"id":1298,"type":"article","abstract":"This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 (Key terms: YOLOv12, YOLOv12 architecture, YOLOv11, YOLO11, YOLO Review, YOLOv14, YOLOv15, YOLO architecture, YOLOv12 architecture)","DOI":"10.1007/s10462-025-11253-3","note":"arXiv:2406.19407 [cs]","source":"arXiv.org","title":"YOLOv12 to Its Genesis: A Decadal and Comprehensive Review of The You Only Look Once (YOLO) Series","title-short":"YOLOv12 to Its Genesis","URL":"http://arxiv.org/abs/2406.19407","author":[{"family":"Sapkota","given":"Ranjan"},{"family":"Qureshi","given":"Rizwan"},{"family":"Calero","given":"Marco Flores"},{"family":"Badjugar","given":"Chetan"},{"family":"Nepal","given":"Upesh"},{"family":"Poulose","given":"Alwin"},{"family":"Zeno","given":"Peter"},{"family":"Vaddevolu","given":"Uday Bhanu Prakash"},{"family":"Khan","given":"Sheheryar"},{"family":"Shoman","given":"Maged"},{"family":"Yan","given":"Hong"},{"family":"Karkee","given":"Manoj"}],"accessed":{"date-parts":[["2025",5,26]]},"issued":{"date-parts":[["2025",2,21]]}}},{"id":1306,"uris":["http://zotero.org/users/8619560/items/FL9B4B5Z"],"itemData":{"id":1306,"type":"article","abstract":"The YOLO (You Only Look Once) series has been a leading framework in real-time object detection, consistently improving the balance between speed and accuracy. However, integrating attention mechanisms into YOLO has been challenging due to their high computational overhead. YOLOv12 introduces a novel approach that successfully incorporates attention-based enhancements while preserving real-time performance. This paper provides a comprehensive review of YOLOv12's architectural innovations, including Area Attention for computationally efficient self-attention, Residual Efficient Layer Aggregation Networks for improved feature aggregation, and FlashAttention for optimized memory access. Additionally, we benchmark YOLOv12 against prior YOLO versions and competing object detectors, analyzing its improvements in accuracy, inference speed, and computational efficiency. Through this analysis, we demonstrate how YOLOv12 advances real-time object detection by refining the latency-accuracy trade-off and optimizing computational resources.","DOI":"10.48550/arXiv.2504.11995","note":"arXiv:2504.11995 [cs]","number":"arXiv:2504.11995","publisher":"arXiv","source":"arXiv.org","title":"A Review of YOLOv12: Attention-Based Enhancements vs. Previous Versions","title-short":"A Review of YOLOv12","URL":"http://arxiv.org/abs/2504.11995","author":[{"family":"Khanam","given":"Rahima"},{"family":"Hussain","given":"Muhammad"}],"accessed":{"date-parts":[["2025",5,26]]},"issued":{"date-parts":[["2025",4,16]]}}},{"id":1331,"uris":["http://zotero.org/users/8619560/items/QDTGKR2Q"],"itemData":{"id":1331,"type":"article","abstract":"Over the past years, YOLOs have emerged as the predominant paradigm in the field of real-time object detection owing to their effective balance between computational cost and detection performance. Researchers have explored the architectural designs, optimization objectives, data augmentation strategies, and others for YOLOs, achieving notable progress. However, the reliance on the non-maximum suppression (NMS) for post-processing hampers the end-to-end deployment of YOLOs and adversely impacts the inference latency. Besides, the design of various components in YOLOs lacks the comprehensive and thorough inspection, resulting in noticeable computational redundancy and limiting the model's capability. It renders the suboptimal efficiency, along with considerable potential for performance improvements. In this work, we aim to further advance the performance-efficiency boundary of YOLOs from both the post-processing and model architecture. To this end, we first present the consistent dual assignments for NMS-free training of YOLOs, which brings competitive performance and low inference latency simultaneously. Moreover, we introduce the holistic efficiency-accuracy driven model design strategy for YOLOs. We comprehensively optimize various components of YOLOs from both efficiency and accuracy perspectives, which greatly reduces the computational overhead and enhances the capability. The outcome of our effort is a new generation of YOLO series for real-time end-to-end object detection, dubbed YOLOv10. Extensive experiments show that YOLOv10 achieves state-of-the-art performance and efficiency across various model scales. For example, our YOLOv10-S is 1.8$\\times$ faster than RT-DETR-R18 under the similar AP on COCO, meanwhile enjoying 2.8$\\times$ smaller number of parameters and FLOPs. Compared with YOLOv9-C, YOLOv10-B has 46\\% less latency and 25\\% fewer parameters for the same performance.","DOI":"10.48550/arXiv.2405.14458","note":"arXiv:2405.14458 [cs]","number":"arXiv:2405.14458","publisher":"arXiv","source":"arXiv.org","title":"YOLOv10: Real-Time End-to-End Object Detection","title-short":"YOLOv10","URL":"http://arxiv.org/abs/2405.14458","author":[{"family":"Wang","given":"Ao"},{"family":"Chen","given":"Hui"},{"family":"Liu","given":"Lihao"},{"family":"Chen","given":"Kai"},{"family":"Lin","given":"Zijia"},{"family":"Han","given":"Jungong"},{"family":"Ding","given":"Guiguang"}],"accessed":{"date-parts":[["2025",5,26]]},"issued":{"date-parts":[["2024",10,30]]}}}],"schema":"https://github.com/citation-style-language/schema/raw/master/csl-citation.json"} </w:instrText>
      </w:r>
      <w:r w:rsidRPr="00C37AF5">
        <w:rPr>
          <w:lang w:bidi="en-US"/>
        </w:rPr>
        <w:fldChar w:fldCharType="separate"/>
      </w:r>
      <w:r w:rsidRPr="00C37AF5">
        <w:t>[54], [55], [63]</w:t>
      </w:r>
      <w:r w:rsidRPr="00C37AF5">
        <w:fldChar w:fldCharType="end"/>
      </w:r>
      <w:r w:rsidRPr="00C37AF5">
        <w:t xml:space="preserve">. </w:t>
      </w:r>
      <w:r w:rsidRPr="00C37AF5">
        <w:t xml:space="preserve">YOLOv11 </w:t>
      </w:r>
      <w:r w:rsidRPr="00C37AF5">
        <w:t xml:space="preserve">improved </w:t>
      </w:r>
      <w:r w:rsidRPr="00C37AF5">
        <w:t>feature extraction, spatial attention, and efficiency</w:t>
      </w:r>
      <w:r w:rsidRPr="00C37AF5">
        <w:t xml:space="preserve"> by </w:t>
      </w:r>
      <w:r w:rsidRPr="00C37AF5">
        <w:t>integrat</w:t>
      </w:r>
      <w:r w:rsidRPr="00C37AF5">
        <w:t xml:space="preserve">ing several </w:t>
      </w:r>
      <w:r w:rsidRPr="00C37AF5">
        <w:t xml:space="preserve">modules </w:t>
      </w:r>
      <w:r w:rsidRPr="00C37AF5">
        <w:t>including</w:t>
      </w:r>
      <w:r w:rsidRPr="00C37AF5">
        <w:t xml:space="preserve"> C3k2, SPPF, and C2PSA</w:t>
      </w:r>
      <w:r w:rsidRPr="00C37AF5">
        <w:t xml:space="preserve"> </w:t>
      </w:r>
      <w:r w:rsidRPr="00C37AF5">
        <w:rPr>
          <w:lang w:bidi="en-US"/>
        </w:rPr>
        <w:fldChar w:fldCharType="begin"/>
      </w:r>
      <w:r w:rsidRPr="00C37AF5">
        <w:rPr>
          <w:lang w:bidi="en-US"/>
        </w:rPr>
        <w:instrText xml:space="preserve"> ADDIN ZOTERO_ITEM CSL_CITATION {"citationID":"MAxi98bY","properties":{"formattedCitation":"[54], [55], [59]","plainCitation":"[54], [55], [59]","noteIndex":0},"citationItems":[{"id":1298,"uris":["http://zotero.org/users/8619560/items/IGKB3IMS"],"itemData":{"id":1298,"type":"article","abstract":"This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 (Key terms: YOLOv12, YOLOv12 architecture, YOLOv11, YOLO11, YOLO Review, YOLOv14, YOLOv15, YOLO architecture, YOLOv12 architecture)","DOI":"10.1007/s10462-025-11253-3","note":"arXiv:2406.19407 [cs]","source":"arXiv.org","title":"YOLOv12 to Its Genesis: A Decadal and Comprehensive Review of The You Only Look Once (YOLO) Series","title-short":"YOLOv12 to Its Genesis","URL":"http://arxiv.org/abs/2406.19407","author":[{"family":"Sapkota","given":"Ranjan"},{"family":"Qureshi","given":"Rizwan"},{"family":"Calero","given":"Marco Flores"},{"family":"Badjugar","given":"Chetan"},{"family":"Nepal","given":"Upesh"},{"family":"Poulose","given":"Alwin"},{"family":"Zeno","given":"Peter"},{"family":"Vaddevolu","given":"Uday Bhanu Prakash"},{"family":"Khan","given":"Sheheryar"},{"family":"Shoman","given":"Maged"},{"family":"Yan","given":"Hong"},{"family":"Karkee","given":"Manoj"}],"accessed":{"date-parts":[["2025",5,26]]},"issued":{"date-parts":[["2025",2,21]]}}},{"id":1306,"uris":["http://zotero.org/users/8619560/items/FL9B4B5Z"],"itemData":{"id":1306,"type":"article","abstract":"The YOLO (You Only Look Once) series has been a leading framework in real-time object detection, consistently improving the balance between speed and accuracy. However, integrating attention mechanisms into YOLO has been challenging due to their high computational overhead. YOLOv12 introduces a novel approach that successfully incorporates attention-based enhancements while preserving real-time performance. This paper provides a comprehensive review of YOLOv12's architectural innovations, including Area Attention for computationally efficient self-attention, Residual Efficient Layer Aggregation Networks for improved feature aggregation, and FlashAttention for optimized memory access. Additionally, we benchmark YOLOv12 against prior YOLO versions and competing object detectors, analyzing its improvements in accuracy, inference speed, and computational efficiency. Through this analysis, we demonstrate how YOLOv12 advances real-time object detection by refining the latency-accuracy trade-off and optimizing computational resources.","DOI":"10.48550/arXiv.2504.11995","note":"arXiv:2504.11995 [cs]","number":"arXiv:2504.11995","publisher":"arXiv","source":"arXiv.org","title":"A Review of YOLOv12: Attention-Based Enhancements vs. Previous Versions","title-short":"A Review of YOLOv12","URL":"http://arxiv.org/abs/2504.11995","author":[{"family":"Khanam","given":"Rahima"},{"family":"Hussain","given":"Muhammad"}],"accessed":{"date-parts":[["2025",5,26]]},"issued":{"date-parts":[["2025",4,16]]}}},{"id":1302,"uris":["http://zotero.org/users/8619560/items/GU7G34JD"],"itemData":{"id":1302,"type":"software","title":"Ultralytics YOLO","URL":"https://github.com/ultralytics/ultralytics","author":[{"family":"Jocher","given":"Glenn"},{"family":"Qiu","given":"Jing"}],"issued":{"date-parts":[["2024"]]}}}],"schema":"https://github.com/citation-style-language/schema/raw/master/csl-citation.json"} </w:instrText>
      </w:r>
      <w:r w:rsidRPr="00C37AF5">
        <w:rPr>
          <w:lang w:bidi="en-US"/>
        </w:rPr>
        <w:fldChar w:fldCharType="separate"/>
      </w:r>
      <w:r w:rsidRPr="00C37AF5">
        <w:t>[54], [55], [59]</w:t>
      </w:r>
      <w:r w:rsidRPr="00C37AF5">
        <w:fldChar w:fldCharType="end"/>
      </w:r>
      <w:r w:rsidRPr="00C37AF5">
        <w:t xml:space="preserve">. </w:t>
      </w:r>
      <w:r w:rsidR="00C37AF5" w:rsidRPr="00C37AF5">
        <w:t xml:space="preserve">YOLOv12 </w:t>
      </w:r>
      <w:r w:rsidR="00C37AF5" w:rsidRPr="00C37AF5">
        <w:rPr>
          <w:lang w:bidi="en-US"/>
        </w:rPr>
        <w:t>introduced</w:t>
      </w:r>
      <w:r w:rsidR="00C37AF5">
        <w:rPr>
          <w:lang w:bidi="en-US"/>
        </w:rPr>
        <w:t xml:space="preserve"> the attention mechanism while maintaining detection accuracy and speed; it included several modifications such as:  integrating the </w:t>
      </w:r>
      <w:r w:rsidR="00C37AF5" w:rsidRPr="00796CF0">
        <w:t>Area Attention module</w:t>
      </w:r>
      <w:r w:rsidR="00C37AF5">
        <w:rPr>
          <w:lang w:bidi="en-US"/>
        </w:rPr>
        <w:t xml:space="preserve">, </w:t>
      </w:r>
      <w:r w:rsidR="00C37AF5" w:rsidRPr="00796CF0">
        <w:t>Residual Efficient Layer Aggregation Networks (R-ELAN)</w:t>
      </w:r>
      <w:r w:rsidR="00C37AF5">
        <w:t xml:space="preserve">, </w:t>
      </w:r>
      <w:proofErr w:type="spellStart"/>
      <w:r w:rsidR="00C37AF5" w:rsidRPr="00796CF0">
        <w:t>FlashAttention</w:t>
      </w:r>
      <w:proofErr w:type="spellEnd"/>
      <w:r w:rsidR="00C37AF5">
        <w:t xml:space="preserve">, MLP ratio adjustments, </w:t>
      </w:r>
      <w:r w:rsidR="00C37AF5" w:rsidRPr="00796CF0">
        <w:t>attention-convolution integration, Position Perceiver</w:t>
      </w:r>
      <w:r w:rsidR="00C37AF5">
        <w:t xml:space="preserve">, and </w:t>
      </w:r>
      <w:r w:rsidR="00C37AF5" w:rsidRPr="00796CF0">
        <w:t xml:space="preserve">removal of positional encoding </w:t>
      </w:r>
      <w:r w:rsidR="00C37AF5" w:rsidRPr="00C37AF5">
        <w:rPr>
          <w:lang w:bidi="en-US"/>
        </w:rPr>
        <w:fldChar w:fldCharType="begin"/>
      </w:r>
      <w:r w:rsidR="00C37AF5" w:rsidRPr="00C37AF5">
        <w:rPr>
          <w:lang w:bidi="en-US"/>
        </w:rPr>
        <w:instrText xml:space="preserve"> ADDIN ZOTERO_ITEM CSL_CITATION {"citationID":"lMXJLe8I","properties":{"formattedCitation":"[54], [55], [59], [64]","plainCitation":"[54], [55], [59], [64]","noteIndex":0},"citationItems":[{"id":1298,"uris":["http://zotero.org/users/8619560/items/IGKB3IMS"],"itemData":{"id":1298,"type":"article","abstract":"This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 (Key terms: YOLOv12, YOLOv12 architecture, YOLOv11, YOLO11, YOLO Review, YOLOv14, YOLOv15, YOLO architecture, YOLOv12 architecture)","DOI":"10.1007/s10462-025-11253-3","note":"arXiv:2406.19407 [cs]","source":"arXiv.org","title":"YOLOv12 to Its Genesis: A Decadal and Comprehensive Review of The You Only Look Once (YOLO) Series","title-short":"YOLOv12 to Its Genesis","URL":"http://arxiv.org/abs/2406.19407","author":[{"family":"Sapkota","given":"Ranjan"},{"family":"Qureshi","given":"Rizwan"},{"family":"Calero","given":"Marco Flores"},{"family":"Badjugar","given":"Chetan"},{"family":"Nepal","given":"Upesh"},{"family":"Poulose","given":"Alwin"},{"family":"Zeno","given":"Peter"},{"family":"Vaddevolu","given":"Uday Bhanu Prakash"},{"family":"Khan","given":"Sheheryar"},{"family":"Shoman","given":"Maged"},{"family":"Yan","given":"Hong"},{"family":"Karkee","given":"Manoj"}],"accessed":{"date-parts":[["2025",5,26]]},"issued":{"date-parts":[["2025",2,21]]}}},{"id":1302,"uris":["http://zotero.org/users/8619560/items/GU7G34JD"],"itemData":{"id":1302,"type":"software","title":"Ultralytics YOLO","URL":"https://github.com/ultralytics/ultralytics","author":[{"family":"Jocher","given":"Glenn"},{"family":"Qiu","given":"Jing"}],"issued":{"date-parts":[["2024"]]}}},{"id":1292,"uris":["http://zotero.org/users/8619560/items/I4SMGGNV"],"itemData":{"id":1292,"type":"article","abstract":"Enhancing the network architecture of the YOLO framework has been crucial for a long time, but has focused on CNN-based improvements despite the proven superiority of attention mechanisms in modeling capabilities. This is because attention-based models cannot match the speed of CNN-based models. This paper proposes an attention-centric YOLO framework, namely YOLOv12, that matches the speed of previous CNN-based ones while harnessing the performance benefits of attention mechanisms. YOLOv12 surpasses all popular real-time object detectors in accuracy with competitive speed. For example, YOLOv12-N achieves 40.6% mAP with an inference latency of 1.64 ms on a T4 GPU, outperforming advanced YOLOv10-N / YOLOv11-N by 2.1%/1.2% mAP with a comparable speed. This advantage extends to other model scales. YOLOv12 also surpasses end-to-end real-time detectors that improve DETR, such as RT-DETR / RT-DETRv2: YOLOv12-S beats RT-DETR-R18 / RT-DETRv2-R18 while running 42% faster, using only 36% of the computation and 45% of the parameters. More comparisons are shown in Figure 1.","DOI":"10.48550/arXiv.2502.12524","note":"arXiv:2502.12524 [cs]","number":"arXiv:2502.12524","publisher":"arXiv","source":"arXiv.org","title":"YOLOv12: Attention-Centric Real-Time Object Detectors","title-short":"YOLOv12","URL":"http://arxiv.org/abs/2502.12524","author":[{"family":"Tian","given":"Yunjie"},{"family":"Ye","given":"Qixiang"},{"family":"Doermann","given":"David"}],"accessed":{"date-parts":[["2025",5,26]]},"issued":{"date-parts":[["2025",2,18]]}}},{"id":1306,"uris":["http://zotero.org/users/8619560/items/FL9B4B5Z"],"itemData":{"id":1306,"type":"article","abstract":"The YOLO (You Only Look Once) series has been a leading framework in real-time object detection, consistently improving the balance between speed and accuracy. However, integrating attention mechanisms into YOLO has been challenging due to their high computational overhead. YOLOv12 introduces a novel approach that successfully incorporates attention-based enhancements while preserving real-time performance. This paper provides a comprehensive review of YOLOv12's architectural innovations, including Area Attention for computationally efficient self-attention, Residual Efficient Layer Aggregation Networks for improved feature aggregation, and FlashAttention for optimized memory access. Additionally, we benchmark YOLOv12 against prior YOLO versions and competing object detectors, analyzing its improvements in accuracy, inference speed, and computational efficiency. Through this analysis, we demonstrate how YOLOv12 advances real-time object detection by refining the latency-accuracy trade-off and optimizing computational resources.","DOI":"10.48550/arXiv.2504.11995","note":"arXiv:2504.11995 [cs]","number":"arXiv:2504.11995","publisher":"arXiv","source":"arXiv.org","title":"A Review of YOLOv12: Attention-Based Enhancements vs. Previous Versions","title-short":"A Review of YOLOv12","URL":"http://arxiv.org/abs/2504.11995","author":[{"family":"Khanam","given":"Rahima"},{"family":"Hussain","given":"Muhammad"}],"accessed":{"date-parts":[["2025",5,26]]},"issued":{"date-parts":[["2025",4,16]]}}}],"schema":"https://github.com/citation-style-language/schema/raw/master/csl-citation.json"} </w:instrText>
      </w:r>
      <w:r w:rsidR="00C37AF5" w:rsidRPr="00C37AF5">
        <w:rPr>
          <w:lang w:bidi="en-US"/>
        </w:rPr>
        <w:fldChar w:fldCharType="separate"/>
      </w:r>
      <w:r w:rsidR="00C37AF5" w:rsidRPr="00C37AF5">
        <w:t>[54], [55], [59], [64]</w:t>
      </w:r>
      <w:r w:rsidR="00C37AF5" w:rsidRPr="00C37AF5">
        <w:rPr>
          <w:lang w:bidi="en-US"/>
        </w:rPr>
        <w:fldChar w:fldCharType="end"/>
      </w:r>
      <w:r w:rsidR="00C37AF5">
        <w:rPr>
          <w:lang w:bidi="en-US"/>
        </w:rPr>
        <w:t>.</w:t>
      </w:r>
      <w:r w:rsidR="00D61552">
        <w:rPr>
          <w:lang w:bidi="en-US"/>
        </w:rPr>
        <w:t xml:space="preserve"> </w:t>
      </w:r>
      <w:r w:rsidR="00D61552" w:rsidRPr="00D61552">
        <w:rPr>
          <w:lang w:bidi="en-US"/>
        </w:rPr>
        <w:t xml:space="preserve">Comparative analyses indicate YOLOv12 outperforms several earlier YOLO variants (YOLOv6, YOLOv8, YOLOv10, YOLOv11) and RT-DETR </w:t>
      </w:r>
      <w:r w:rsidR="00D61552">
        <w:rPr>
          <w:lang w:bidi="en-US"/>
        </w:rPr>
        <w:t>variants</w:t>
      </w:r>
      <w:r w:rsidR="00D61552" w:rsidRPr="00D61552">
        <w:rPr>
          <w:lang w:bidi="en-US"/>
        </w:rPr>
        <w:t xml:space="preserve"> in </w:t>
      </w:r>
      <w:r w:rsidR="00D61552">
        <w:rPr>
          <w:lang w:bidi="en-US"/>
        </w:rPr>
        <w:t xml:space="preserve">detection </w:t>
      </w:r>
      <w:r w:rsidR="00D61552" w:rsidRPr="00D61552">
        <w:rPr>
          <w:lang w:bidi="en-US"/>
        </w:rPr>
        <w:t xml:space="preserve">accuracy </w:t>
      </w:r>
      <w:r w:rsidR="00D61552">
        <w:rPr>
          <w:lang w:bidi="en-US"/>
        </w:rPr>
        <w:t xml:space="preserve">and </w:t>
      </w:r>
      <w:r w:rsidR="00D61552" w:rsidRPr="00D61552">
        <w:rPr>
          <w:lang w:bidi="en-US"/>
        </w:rPr>
        <w:t>speed</w:t>
      </w:r>
      <w:r w:rsidR="00D61552">
        <w:rPr>
          <w:lang w:bidi="en-US"/>
        </w:rPr>
        <w:t xml:space="preserve"> </w:t>
      </w:r>
      <w:r w:rsidR="00D61552" w:rsidRPr="00367E47">
        <w:rPr>
          <w:lang w:bidi="en-US"/>
        </w:rPr>
        <w:fldChar w:fldCharType="begin"/>
      </w:r>
      <w:r w:rsidR="00D61552">
        <w:rPr>
          <w:lang w:bidi="en-US"/>
        </w:rPr>
        <w:instrText xml:space="preserve"> ADDIN ZOTERO_ITEM CSL_CITATION {"citationID":"mECsSEKv","properties":{"formattedCitation":"[64]","plainCitation":"[64]","noteIndex":0},"citationItems":[{"id":1292,"uris":["http://zotero.org/users/8619560/items/I4SMGGNV"],"itemData":{"id":1292,"type":"article","abstract":"Enhancing the network architecture of the YOLO framework has been crucial for a long time, but has focused on CNN-based improvements despite the proven superiority of attention mechanisms in modeling capabilities. This is because attention-based models cannot match the speed of CNN-based models. This paper proposes an attention-centric YOLO framework, namely YOLOv12, that matches the speed of previous CNN-based ones while harnessing the performance benefits of attention mechanisms. YOLOv12 surpasses all popular real-time object detectors in accuracy with competitive speed. For example, YOLOv12-N achieves 40.6% mAP with an inference latency of 1.64 ms on a T4 GPU, outperforming advanced YOLOv10-N / YOLOv11-N by 2.1%/1.2% mAP with a comparable speed. This advantage extends to other model scales. YOLOv12 also surpasses end-to-end real-time detectors that improve DETR, such as RT-DETR / RT-DETRv2: YOLOv12-S beats RT-DETR-R18 / RT-DETRv2-R18 while running 42% faster, using only 36% of the computation and 45% of the parameters. More comparisons are shown in Figure 1.","DOI":"10.48550/arXiv.2502.12524","note":"arXiv:2502.12524 [cs]","number":"arXiv:2502.12524","publisher":"arXiv","source":"arXiv.org","title":"YOLOv12: Attention-Centric Real-Time Object Detectors","title-short":"YOLOv12","URL":"http://arxiv.org/abs/2502.12524","author":[{"family":"Tian","given":"Yunjie"},{"family":"Ye","given":"Qixiang"},{"family":"Doermann","given":"David"}],"accessed":{"date-parts":[["2025",5,26]]},"issued":{"date-parts":[["2025",2,18]]}}}],"schema":"https://github.com/citation-style-language/schema/raw/master/csl-citation.json"} </w:instrText>
      </w:r>
      <w:r w:rsidR="00D61552" w:rsidRPr="00367E47">
        <w:rPr>
          <w:lang w:bidi="en-US"/>
        </w:rPr>
        <w:fldChar w:fldCharType="separate"/>
      </w:r>
      <w:r w:rsidR="00D61552" w:rsidRPr="00AB33BA">
        <w:t>[64]</w:t>
      </w:r>
      <w:r w:rsidR="00D61552" w:rsidRPr="00367E47">
        <w:rPr>
          <w:lang w:bidi="en-US"/>
        </w:rPr>
        <w:fldChar w:fldCharType="end"/>
      </w:r>
      <w:r w:rsidR="00D61552">
        <w:rPr>
          <w:lang w:bidi="en-US"/>
        </w:rPr>
        <w:t xml:space="preserve">. </w:t>
      </w:r>
      <w:r w:rsidR="002C67E3">
        <w:rPr>
          <w:lang w:bidi="en-US"/>
        </w:rPr>
        <w:t>Recent</w:t>
      </w:r>
      <w:r w:rsidR="00D61552" w:rsidRPr="00D61552">
        <w:rPr>
          <w:lang w:bidi="en-US"/>
        </w:rPr>
        <w:t xml:space="preserve"> applications of YOLOv12 demonstrate its utility across </w:t>
      </w:r>
      <w:r w:rsidR="001E1D1A">
        <w:rPr>
          <w:lang w:bidi="en-US"/>
        </w:rPr>
        <w:t xml:space="preserve">varied </w:t>
      </w:r>
      <w:r w:rsidR="00D61552" w:rsidRPr="00D61552">
        <w:rPr>
          <w:lang w:bidi="en-US"/>
        </w:rPr>
        <w:t xml:space="preserve">domains, including UAV tracking </w:t>
      </w:r>
      <w:r w:rsidR="00D61552" w:rsidRPr="00367E47">
        <w:rPr>
          <w:lang w:bidi="en-US"/>
        </w:rPr>
        <w:fldChar w:fldCharType="begin"/>
      </w:r>
      <w:r w:rsidR="00D61552">
        <w:rPr>
          <w:lang w:bidi="en-US"/>
        </w:rPr>
        <w:instrText xml:space="preserve"> ADDIN ZOTERO_ITEM CSL_CITATION {"citationID":"HC1cutoo","properties":{"formattedCitation":"[66]","plainCitation":"[66]","noteIndex":0},"citationItems":[{"id":1347,"uris":["http://zotero.org/users/8619560/items/LP6R9YIR"],"itemData":{"id":1347,"type":"article","abstract":"Detecting and tracking multiple unmanned aerial vehicles (UAVs) in thermal infrared video is inherently challenging due to low contrast, environmental noise, and small target sizes. This paper provides a straightforward approach to address multi-UAV tracking in thermal infrared video, leveraging recent advances in detection and tracking. Instead of relying on the well-established YOLOv5 with DeepSORT combination, we present a tracking framework built on YOLOv12 and BoT-SORT, enhanced with tailored training and inference strategies. We evaluate our approach following the 4th Anti-UAV Challenge metrics and reach competitive performance. Notably, we achieved strong results without using contrast enhancement or temporal information fusion to enrich UAV features, highlighting our approach as a \"Strong Baseline\" for multi-UAV tracking tasks. We provide implementation details, in-depth experimental analysis, and a discussion of potential improvements. The code is available at https://github.com/wish44165/YOLOv12-BoT-SORT-ReID .","DOI":"10.48550/arXiv.2503.17237","note":"arXiv:2503.17237 [cs]","number":"arXiv:2503.17237","publisher":"arXiv","source":"arXiv.org","title":"Strong Baseline: Multi-UAV Tracking via YOLOv12 with BoT-SORT-ReID","title-short":"Strong Baseline","URL":"http://arxiv.org/abs/2503.17237","author":[{"family":"Chen","given":"Yu-Hsi"}],"accessed":{"date-parts":[["2025",5,26]]},"issued":{"date-parts":[["2025",4,7]]}}}],"schema":"https://github.com/citation-style-language/schema/raw/master/csl-citation.json"} </w:instrText>
      </w:r>
      <w:r w:rsidR="00D61552" w:rsidRPr="00367E47">
        <w:rPr>
          <w:lang w:bidi="en-US"/>
        </w:rPr>
        <w:fldChar w:fldCharType="separate"/>
      </w:r>
      <w:r w:rsidR="00D61552" w:rsidRPr="00AB33BA">
        <w:t>[66]</w:t>
      </w:r>
      <w:r w:rsidR="00D61552" w:rsidRPr="00367E47">
        <w:rPr>
          <w:lang w:bidi="en-US"/>
        </w:rPr>
        <w:fldChar w:fldCharType="end"/>
      </w:r>
      <w:r w:rsidR="00D61552" w:rsidRPr="00367E47">
        <w:rPr>
          <w:lang w:bidi="en-US"/>
        </w:rPr>
        <w:t xml:space="preserve">, </w:t>
      </w:r>
      <w:r w:rsidR="00D61552" w:rsidRPr="00D61552">
        <w:rPr>
          <w:lang w:bidi="en-US"/>
        </w:rPr>
        <w:t xml:space="preserve">fruit detection </w:t>
      </w:r>
      <w:r w:rsidR="00D61552" w:rsidRPr="00367E47">
        <w:rPr>
          <w:lang w:bidi="en-US"/>
        </w:rPr>
        <w:fldChar w:fldCharType="begin"/>
      </w:r>
      <w:r w:rsidR="00D61552">
        <w:rPr>
          <w:lang w:bidi="en-US"/>
        </w:rPr>
        <w:instrText xml:space="preserve"> ADDIN ZOTERO_ITEM CSL_CITATION {"citationID":"JhEyJGJT","properties":{"formattedCitation":"[67], [68]","plainCitation":"[67], [68]","noteIndex":0},"citationItems":[{"id":1353,"uris":["http://zotero.org/users/8619560/items/NGY27RBF"],"itemData":{"id":1353,"type":"article-journal","abstract":"Accurate detection of fruits and vegetables is a key task in agricultural automation. However, existing detection methods typically focus on identifying a single type of fruit or vegetable and are not equipped to handle complex and diverse environments. To address this, we introduce the first large-scale benchmark dataset for fruit and vegetable detection—FV40. This dataset contains 14,511 images, covering 40 different categories of fruits and vegetables, with over 100,000 annotated bounding boxes. Additionally, we propose a novel framework for fruit and vegetable detection—FVRT-DETR. Based on the Transformer architecture, this framework features an end-to-end real-time detection algorithm. FVRT-DETR enhances feature extraction by integrating the Mamba backbone network and improves detection performance for objects of varying scales through the design of a multi-scale deep feature fusion encoder (MDFF encoder) module. Extensive experiments show that FVRT-DETR performs excellently on the FV40 dataset. In particular, it demonstrates a significant performance advantage in detection of small objects and under complex scenarios. Compared to existing state-of-the-art detection algorithms, such as YOLOv10, FVRT-DETR achieves better results across multiple key metrics. The FVRT-DETR framework and the FV40 dataset provide an efficient and scalable solution for fruit and vegetable detection, offering significant academic value and practical application potential.","container-title":"Agriculture","DOI":"10.3390/agriculture15070760","ISSN":"2077-0472","issue":"7","language":"en","license":"http://creativecommons.org/licenses/by/3.0/","note":"number: 7\npublisher: Multidisciplinary Digital Publishing Institute","page":"760","source":"www.mdpi.com","title":"Fast and Accurate Detection of Forty Types of Fruits and Vegetables: Dataset and Method","title-short":"Fast and Accurate Detection of Forty Types of Fruits and Vegetables","volume":"15","author":[{"family":"Bu","given":"Xiaosheng"},{"family":"Wu","given":"Yongfeng"},{"family":"Lv","given":"Hongtai"},{"family":"Yu","given":"Youling"}],"issued":{"date-parts":[["2025",1]]}}},{"id":1351,"uris":["http://zotero.org/users/8619560/items/QG5QP5FH"],"itemData":{"id":1351,"type":"article","abstract":"This study conducts a detailed comparison of RF-DETR object detection base model and YOLOv12 object detection model configurations for detecting greenfruits in a complex orchard environment marked by label ambiguity, occlusions, and background blending. A custom dataset was developed featuring both single-class (greenfruit) and multi-class (occluded and non-occluded greenfruits) annotations to assess model performance under dynamic real-world conditions. RF-DETR object detection model, utilizing a DINOv2 backbone and deformable attention, excelled in global context modeling, effectively identifying partially occluded or ambiguous greenfruits. In contrast, YOLOv12 leveraged CNN-based attention for enhanced local feature extraction, optimizing it for computational efficiency and edge deployment. RF-DETR achieved the highest mean Average Precision (mAP50) of 0.9464 in single-class detection, proving its superior ability to localize greenfruits in cluttered scenes. Although YOLOv12N recorded the highest mAP@50:95 of 0.7620, RF-DETR consistently outperformed in complex spatial scenarios. For multi-class detection, RF-DETR led with an mAP@50 of 0.8298, showing its capability to differentiate between occluded and non-occluded fruits, while YOLOv12L scored highest in mAP@50:95 with 0.6622, indicating better classification in detailed occlusion contexts. Training dynamics analysis highlighted RF-DETR's swift convergence, particularly in single-class settings where it plateaued within 10 epochs, demonstrating the efficiency of transformer-based architectures in adapting to dynamic visual data. These findings validate RF-DETR's effectiveness for precision agricultural applications, with YOLOv12 suited for fast-response scenarios. &gt;Index Terms: RF-DETR object detection, YOLOv12, YOLOv13, YOLOv14, YOLOv15, YOLOE, YOLO World, YOLO, You Only Look Once, Roboflow, Detection Transformers, CNNs","DOI":"10.48550/arXiv.2504.13099","note":"arXiv:2504.13099 [cs]","number":"arXiv:2504.13099","publisher":"arXiv","source":"arXiv.org","title":"RF-DETR Object Detection vs YOLOv12 : A Study of Transformer-based and CNN-based Architectures for Single-Class and Multi-Class Greenfruit Detection in Complex Orchard Environments Under Label Ambiguity","title-short":"RF-DETR Object Detection vs YOLOv12","URL":"http://arxiv.org/abs/2504.13099","author":[{"family":"Sapkota","given":"Ranjan"},{"family":"Cheppally","given":"Rahul Harsha"},{"family":"Sharda","given":"Ajay"},{"family":"Karkee","given":"Manoj"}],"accessed":{"date-parts":[["2025",5,26]]},"issued":{"date-parts":[["2025",4,17]]}}}],"schema":"https://github.com/citation-style-language/schema/raw/master/csl-citation.json"} </w:instrText>
      </w:r>
      <w:r w:rsidR="00D61552" w:rsidRPr="00367E47">
        <w:rPr>
          <w:lang w:bidi="en-US"/>
        </w:rPr>
        <w:fldChar w:fldCharType="separate"/>
      </w:r>
      <w:r w:rsidR="00D61552" w:rsidRPr="00AB33BA">
        <w:t>[67], [68]</w:t>
      </w:r>
      <w:r w:rsidR="00D61552" w:rsidRPr="00367E47">
        <w:rPr>
          <w:lang w:bidi="en-US"/>
        </w:rPr>
        <w:fldChar w:fldCharType="end"/>
      </w:r>
      <w:r w:rsidR="00D61552" w:rsidRPr="00367E47">
        <w:rPr>
          <w:lang w:bidi="en-US"/>
        </w:rPr>
        <w:t xml:space="preserve">, </w:t>
      </w:r>
      <w:r w:rsidR="00D61552" w:rsidRPr="00D61552">
        <w:rPr>
          <w:lang w:bidi="en-US"/>
        </w:rPr>
        <w:t xml:space="preserve">marine litter identification </w:t>
      </w:r>
      <w:r w:rsidR="00D61552" w:rsidRPr="00367E47">
        <w:rPr>
          <w:lang w:bidi="en-US"/>
        </w:rPr>
        <w:fldChar w:fldCharType="begin"/>
      </w:r>
      <w:r w:rsidR="00D61552">
        <w:rPr>
          <w:lang w:bidi="en-US"/>
        </w:rPr>
        <w:instrText xml:space="preserve"> ADDIN ZOTERO_ITEM CSL_CITATION {"citationID":"gRBXVx8B","properties":{"formattedCitation":"[69], [70]","plainCitation":"[69], [70]","noteIndex":0},"citationItems":[{"id":1357,"uris":["http://zotero.org/users/8619560/items/ZZEXKT6D"],"itemData":{"id":1357,"type":"article-journal","abstract":"Detecting dense, small litter on water surfaces presents a significant challenge in the field of unmanned litter-cleaning vehicles. Dense small objects on water surfaces are easily influenced by various factors, including ripples, reflections, and changing lighting conditions. Existing detection methods often fail to effectively mine multidimensional global features and tend to overlook the impact of feature conflicts on small object detection. To overcome these challenges, we propose the Dense Small Floating Litter Detection Network (DSFLDNet), which incorporates multidimensional attention mechanisms in both the spatial and frequency domains. We have designed spatial and channel attention modules that utilize multiple sets of orthogonal frequency filters to enhance the network's sensitivity to small objects against complex water surface backgrounds. In our backbone architecture, we enhance feature extraction capabilities through parallel information extraction and channel blending techniques. A feature fusion approach that combines a feature pyramid with multidimensional attention mechanisms is implemented to mitigate conflicts between features at different levels, thereby improving overall detection accuracy. The proposed model demonstrates optimal experimental performance on both custom private datasets and publicly available data. Specifically, it achieves an accuracy of 93.1 %, a recall rate of 93.9 %, and a mean average precision of 97.3 % on the Dense Small Object Datasets, with a processing frame rate of 107 frames per second. Moreover, this model has been successfully deployed on an unmanned vessel for real-time detection, proving to be an effective tool for cleaning and recycling debris from water surfaces.","container-title":"Marine Pollution Bulletin","DOI":"10.1016/j.marpolbul.2025.118189","ISSN":"0025-326X","journalAbbreviation":"Marine Pollution Bulletin","page":"118189","source":"ScienceDirect","title":"Real-time dense small object detection model for floating litter detection and removal on water surfaces","volume":"218","author":[{"family":"Ye","given":"JianHua"},{"family":"Zhang","given":"YunDa"},{"family":"Li","given":"Pan"},{"family":"Guo","given":"Ze"},{"family":"Zeng","given":"Shoujin"},{"family":"Wei","given":"Tieping"}],"issued":{"date-parts":[["2025",9,1]]}}},{"id":1356,"uris":["http://zotero.org/users/8619560/items/3DAA2HLC"],"itemData":{"id":1356,"type":"article-journal","abstract":"Marine litter has emerged as a pressing global environmental and public health crisis, posing severe threats to biodiversity, food security, and coastal economies. Effective large-scale monitoring and early detection are critical for mitigating marine pollution, yet current manual and sensor-based approaches are limited by high costs, low efficiency, and insufficient accuracy across diverse marine environments. This study presents a real-time marine litter detection framework based on the latest YOLOv12 algorithm to address these challenges. We developed a multi-class annotated dataset comprising 15 representative marine litter categories using both aerial and underwater imagery. The proposed model integrates attention-enhanced convolutional modules, multi-scale feature fusion, and Distribution Focal Loss to improve detection performance under complex oceanic conditions. Experimental results demonstrate that YOLOv12 achieves an mAP@50 of 0.8354 and mAP@50–95 of 0.7025, with robust performance in the presence of occlusion, reflections, small-object detection, and multi-object coexistence. Visual and quantitative evaluations confirm the model's potential for real-world deployment in autonomous platforms such as UAVs and underwater robots. This work offers a scalable and high-precision solution for marine litter monitoring, providing critical technical support for pollution mitigation, environmental governance, and sustainable ocean management.","container-title":"Marine Pollution Bulletin","DOI":"10.1016/j.marpolbul.2025.118136","ISSN":"0025-326X","journalAbbreviation":"Marine Pollution Bulletin","page":"118136","source":"ScienceDirect","title":"Toward smart ocean monitoring: Real-time detection of marine litter using YOLOv12 in support of pollution mitigation","title-short":"Toward smart ocean monitoring","volume":"217","author":[{"family":"Ma","given":"Jianhua"},{"family":"Zhou","given":"Yongzhang"},{"family":"Zhou","given":"Zimeng"},{"family":"Zhang","given":"Yuqing"},{"family":"He","given":"Luhao"}],"issued":{"date-parts":[["2025",8,1]]}}}],"schema":"https://github.com/citation-style-language/schema/raw/master/csl-citation.json"} </w:instrText>
      </w:r>
      <w:r w:rsidR="00D61552" w:rsidRPr="00367E47">
        <w:rPr>
          <w:lang w:bidi="en-US"/>
        </w:rPr>
        <w:fldChar w:fldCharType="separate"/>
      </w:r>
      <w:r w:rsidR="00D61552" w:rsidRPr="00AB33BA">
        <w:t>[69], [70]</w:t>
      </w:r>
      <w:r w:rsidR="00D61552" w:rsidRPr="00367E47">
        <w:rPr>
          <w:lang w:bidi="en-US"/>
        </w:rPr>
        <w:fldChar w:fldCharType="end"/>
      </w:r>
      <w:r w:rsidR="00D61552">
        <w:rPr>
          <w:lang w:bidi="en-US"/>
        </w:rPr>
        <w:t xml:space="preserve">, and </w:t>
      </w:r>
      <w:r w:rsidR="00D61552" w:rsidRPr="00D61552">
        <w:rPr>
          <w:lang w:bidi="en-US"/>
        </w:rPr>
        <w:t xml:space="preserve">STD early detection </w:t>
      </w:r>
      <w:r w:rsidR="00D61552" w:rsidRPr="00367E47">
        <w:rPr>
          <w:lang w:bidi="en-US"/>
        </w:rPr>
        <w:fldChar w:fldCharType="begin"/>
      </w:r>
      <w:r w:rsidR="00D61552">
        <w:rPr>
          <w:lang w:bidi="en-US"/>
        </w:rPr>
        <w:instrText xml:space="preserve"> ADDIN ZOTERO_ITEM CSL_CITATION {"citationID":"VmjaX1YY","properties":{"formattedCitation":"[65]","plainCitation":"[65]","noteIndex":0},"citationItems":[{"id":1345,"uris":["http://zotero.org/users/8619560/items/3FCVVWQ2"],"itemData":{"id":1345,"type":"article-journal","abstract":"This paper focuses on the use of YOLOv12 for the early detection of Sexually Transmitted Infections, which are a global public health challenge. YOLOv12 is a deep-learning model released on February 18th, 2025. Its release has shifted from the traditional CNN-based approaches to attention-centric architecture yet still maintains high accuracy, fast inference and robust object detection capabilities with better global context modeling. This raises many interesting questions, such as whether it can perform better on real-world problems such as early detection STIs. Can the model show consistent results on different skin tones? Can it help reduce the risk of long-term effects of untreated STIs? Can YOLOv12 outperform YOLOv10 and YOLOv11? How can we validate the results? This study will answer these questions and show us how we arrived at our conclusions.","container-title":"Open Journal of Applied Sciences","DOI":"10.4236/ojapps.2025.154078","issue":"4","language":"en","license":"http://creativecommons.org/licenses/by-nc/4.0/","note":"number: 4\npublisher: Scientific Research Publishing","page":"1126-1144","source":"www.scirp.org","title":"Early Detection of Sexually Transmitted Infections Using YOLO 12: A Deep Learning Approach","title-short":"Early Detection of Sexually Transmitted Infections Using YOLO 12","volume":"15","author":[{"family":"Chileshe","given":"Martin"},{"family":"Nyirenda","given":"Mayumbo"},{"family":"Kaoma","given":"John"}],"issued":{"date-parts":[["2025",3,27]]}}}],"schema":"https://github.com/citation-style-language/schema/raw/master/csl-citation.json"} </w:instrText>
      </w:r>
      <w:r w:rsidR="00D61552" w:rsidRPr="00367E47">
        <w:rPr>
          <w:lang w:bidi="en-US"/>
        </w:rPr>
        <w:fldChar w:fldCharType="separate"/>
      </w:r>
      <w:r w:rsidR="00D61552" w:rsidRPr="00AB33BA">
        <w:t>[65]</w:t>
      </w:r>
      <w:r w:rsidR="00D61552" w:rsidRPr="00367E47">
        <w:rPr>
          <w:lang w:bidi="en-US"/>
        </w:rPr>
        <w:fldChar w:fldCharType="end"/>
      </w:r>
      <w:r w:rsidR="00D61552">
        <w:rPr>
          <w:lang w:bidi="en-US"/>
        </w:rPr>
        <w:t>.</w:t>
      </w:r>
    </w:p>
    <w:p w14:paraId="51F307C3" w14:textId="5683EA98" w:rsidR="00092C4D" w:rsidRDefault="009A0EE4" w:rsidP="00B542D4">
      <w:pPr>
        <w:rPr>
          <w:lang w:bidi="en-US"/>
        </w:rPr>
      </w:pPr>
      <w:r w:rsidRPr="001F5CE6">
        <w:rPr>
          <w:lang w:bidi="en-US"/>
        </w:rPr>
        <w:t xml:space="preserve">Real-Time </w:t>
      </w:r>
      <w:proofErr w:type="spellStart"/>
      <w:r w:rsidRPr="001F5CE6">
        <w:rPr>
          <w:lang w:bidi="en-US"/>
        </w:rPr>
        <w:t>DEtection</w:t>
      </w:r>
      <w:proofErr w:type="spellEnd"/>
      <w:r w:rsidRPr="001F5CE6">
        <w:rPr>
          <w:lang w:bidi="en-US"/>
        </w:rPr>
        <w:t xml:space="preserve"> </w:t>
      </w:r>
      <w:proofErr w:type="spellStart"/>
      <w:r w:rsidRPr="001F5CE6">
        <w:rPr>
          <w:lang w:bidi="en-US"/>
        </w:rPr>
        <w:t>TRansformer</w:t>
      </w:r>
      <w:proofErr w:type="spellEnd"/>
      <w:r w:rsidRPr="001F5CE6">
        <w:rPr>
          <w:lang w:bidi="en-US"/>
        </w:rPr>
        <w:t xml:space="preserve"> (RT-DETR) </w:t>
      </w:r>
      <w:r>
        <w:rPr>
          <w:lang w:bidi="en-US"/>
        </w:rPr>
        <w:t>is a notable non-YOLO object detection approach that removed the need for NMS through its end-to-end transformer design</w:t>
      </w:r>
      <w:r w:rsidR="0056102E">
        <w:rPr>
          <w:lang w:bidi="en-US"/>
        </w:rPr>
        <w:t xml:space="preserve"> </w:t>
      </w:r>
      <w:r w:rsidR="0056102E" w:rsidRPr="001F5CE6">
        <w:rPr>
          <w:lang w:bidi="en-US"/>
        </w:rPr>
        <w:fldChar w:fldCharType="begin"/>
      </w:r>
      <w:r w:rsidR="0056102E">
        <w:rPr>
          <w:lang w:bidi="en-US"/>
        </w:rPr>
        <w:instrText xml:space="preserve"> ADDIN ZOTERO_ITEM CSL_CITATION {"citationID":"xn3gGPT5","properties":{"formattedCitation":"[68], [74], [75]","plainCitation":"[68], [74], [75]","noteIndex":0},"citationItems":[{"id":1351,"uris":["http://zotero.org/users/8619560/items/QG5QP5FH"],"itemData":{"id":1351,"type":"article","abstract":"This study conducts a detailed comparison of RF-DETR object detection base model and YOLOv12 object detection model configurations for detecting greenfruits in a complex orchard environment marked by label ambiguity, occlusions, and background blending. A custom dataset was developed featuring both single-class (greenfruit) and multi-class (occluded and non-occluded greenfruits) annotations to assess model performance under dynamic real-world conditions. RF-DETR object detection model, utilizing a DINOv2 backbone and deformable attention, excelled in global context modeling, effectively identifying partially occluded or ambiguous greenfruits. In contrast, YOLOv12 leveraged CNN-based attention for enhanced local feature extraction, optimizing it for computational efficiency and edge deployment. RF-DETR achieved the highest mean Average Precision (mAP50) of 0.9464 in single-class detection, proving its superior ability to localize greenfruits in cluttered scenes. Although YOLOv12N recorded the highest mAP@50:95 of 0.7620, RF-DETR consistently outperformed in complex spatial scenarios. For multi-class detection, RF-DETR led with an mAP@50 of 0.8298, showing its capability to differentiate between occluded and non-occluded fruits, while YOLOv12L scored highest in mAP@50:95 with 0.6622, indicating better classification in detailed occlusion contexts. Training dynamics analysis highlighted RF-DETR's swift convergence, particularly in single-class settings where it plateaued within 10 epochs, demonstrating the efficiency of transformer-based architectures in adapting to dynamic visual data. These findings validate RF-DETR's effectiveness for precision agricultural applications, with YOLOv12 suited for fast-response scenarios. &gt;Index Terms: RF-DETR object detection, YOLOv12, YOLOv13, YOLOv14, YOLOv15, YOLOE, YOLO World, YOLO, You Only Look Once, Roboflow, Detection Transformers, CNNs","DOI":"10.48550/arXiv.2504.13099","note":"arXiv:2504.13099 [cs]","number":"arXiv:2504.13099","publisher":"arXiv","source":"arXiv.org","title":"RF-DETR Object Detection vs YOLOv12 : A Study of Transformer-based and CNN-based Architectures for Single-Class and Multi-Class Greenfruit Detection in Complex Orchard Environments Under Label Ambiguity","title-short":"RF-DETR Object Detection vs YOLOv12","URL":"http://arxiv.org/abs/2504.13099","author":[{"family":"Sapkota","given":"Ranjan"},{"family":"Cheppally","given":"Rahul Harsha"},{"family":"Sharda","given":"Ajay"},{"family":"Karkee","given":"Manoj"}],"accessed":{"date-parts":[["2025",5,26]]},"issued":{"date-parts":[["2025",4,17]]}}},{"id":1377,"uris":["http://zotero.org/users/8619560/items/GPP5PYQN"],"itemData":{"id":1377,"type":"paper-conference","abstract":"The YOLO series has become the most popular frame-work for real-time object detection due to its reasonable trade-off between speed and accuracy. However, we observe that the speed and accuracy of YOLOs are negatively affected by the NMS. Recently, end-to-end Transformer-based detectors (DETRs) have provided an alternative to eliminating NMS. Nevertheless, the high computational cost limits their practicality and hinders them from fully exploiting the advantage of excluding NMS. In this paper, we propose the Real-Time DEtection TRansformer (RT-DETR), the first real-time end-to-end object detector to our best knowledge that addresses the above dilemma. We build RT-DETR in two steps, drawing on the advanced DETR: first we focus on maintaining accuracy while improving speed, followed by maintaining speed while improving accuracy. Specifically, we design an efficient hybrid encoder to expeditiously process multi-scale features by decoupling intra-scale interaction and cross-scale fusion to improve speed. Then, we propose the uncertainty-minimal query selection to provide high-quality initial queries to the decoder, thereby improving accuracy. In addition, RT-DETR supports flexible speed tuning by adjusting the number of decoder layers to adapt to various scenarios without retraining. Our RT-DETR-R50 /R101 achieves 53.1% 154.3% AP on COCO and 108 /74 FPS on T4 GPU, outperforming previously advanced YOLOs in both speed and accuracy. Furthermore, RT-DETR-R50 outperforms DINO-R50 by 2.2% AP in accuracy and about 21 times in FPS. After pre-training with Objects365, RT-DETR-R50 / R101 achieves 55.3% 156.2% AP. The project page: https://zhao-yian.github.io/RTDEtr.","container-title":"2024 IEEE/CVF Conference on Computer Vision and Pattern Recognition (CVPR)","DOI":"10.1109/CVPR52733.2024.01605","event-title":"2024 IEEE/CVF Conference on Computer Vision and Pattern Recognition (CVPR)","note":"ISSN: 2575-7075","page":"16965-16974","source":"IEEE Xplore","title":"DETRs Beat YOLOs on Real-time Object Detection","URL":"https://ieeexplore.ieee.org/document/10657220","author":[{"family":"Zhao","given":"Yian"},{"family":"Lv","given":"Wenyu"},{"family":"Xu","given":"Shangliang"},{"family":"Wei","given":"Jinman"},{"family":"Wang","given":"Guanzhong"},{"family":"Dang","given":"Qingqing"},{"family":"Liu","given":"Yi"},{"family":"Chen","given":"Jie"}],"accessed":{"date-parts":[["2025",6,4]]},"issued":{"date-parts":[["2024",6]]}}},{"id":1379,"uris":["http://zotero.org/users/8619560/items/RXWXH2Z4"],"itemData":{"id":1379,"type":"webpage","abstract":"In this report, we present RT-DETRv2, an improved Real-Time DEtection TRansformer (RT-DETR). RT-DETRv2 builds upon the previous state-of-the-art real-time detector, RT-DETR, and opens up a set of bag-of-freebies for flexibility and practicality, as well as optimizing the training strategy to achieve enhanced performance. To improve the flexibility, we suggest setting a distinct number of sampling points for features at different scales in the deformable attention to achieve selective multi-scale feature extraction by the decoder. To enhance practicality, we propose an optional discrete sampling operator to replace the grid_sample operator that is specific to RT-DETR compared to YOLOs. This removes the deployment constraints typically associated with DETRs. For the training strategy, we propose dynamic data augmentation and scale-adaptive hyperparameters customization to improve performance without loss of speed. Source code and pre-trained models will be available at https://github.com/lyuwenyu/RT-DETR.","container-title":"arXiv.org","language":"en","title":"RT-DETRv2: Improved Baseline with Bag-of-Freebies for Real-Time Detection Transformer","title-short":"RT-DETRv2","URL":"https://arxiv.org/abs/2407.17140v1","author":[{"family":"Lv","given":"Wenyu"},{"family":"Zhao","given":"Yian"},{"family":"Chang","given":"Qinyao"},{"family":"Huang","given":"Kui"},{"family":"Wang","given":"Guanzhong"},{"family":"Liu","given":"Yi"}],"accessed":{"date-parts":[["2025",6,4]]},"issued":{"date-parts":[["2024",7,24]]}}}],"schema":"https://github.com/citation-style-language/schema/raw/master/csl-citation.json"} </w:instrText>
      </w:r>
      <w:r w:rsidR="0056102E" w:rsidRPr="001F5CE6">
        <w:rPr>
          <w:lang w:bidi="en-US"/>
        </w:rPr>
        <w:fldChar w:fldCharType="separate"/>
      </w:r>
      <w:r w:rsidR="0056102E" w:rsidRPr="00AB33BA">
        <w:t>[68], [74], [75]</w:t>
      </w:r>
      <w:r w:rsidR="0056102E" w:rsidRPr="001F5CE6">
        <w:rPr>
          <w:lang w:bidi="en-US"/>
        </w:rPr>
        <w:fldChar w:fldCharType="end"/>
      </w:r>
      <w:r>
        <w:rPr>
          <w:lang w:bidi="en-US"/>
        </w:rPr>
        <w:t xml:space="preserve">. </w:t>
      </w:r>
      <w:r w:rsidRPr="009A0EE4">
        <w:rPr>
          <w:lang w:bidi="en-US"/>
        </w:rPr>
        <w:t>RT-DETR employs a hybrid encoder to separately handle intra-scale interactions and cross-scale feature fusion, and it uses a query selection mechanism to improve speed and accuracy. RT-DETRv2 further extends multi-scale detection capabilities through Selective Multi-Scale Sampling</w:t>
      </w:r>
      <w:r w:rsidR="00826C87">
        <w:rPr>
          <w:lang w:bidi="en-US"/>
        </w:rPr>
        <w:t xml:space="preserve">, </w:t>
      </w:r>
      <w:r w:rsidR="00826C87" w:rsidRPr="009A0EE4">
        <w:rPr>
          <w:lang w:bidi="en-US"/>
        </w:rPr>
        <w:t xml:space="preserve">dynamic </w:t>
      </w:r>
      <w:r w:rsidR="00826C87">
        <w:rPr>
          <w:lang w:bidi="en-US"/>
        </w:rPr>
        <w:t xml:space="preserve">data </w:t>
      </w:r>
      <w:r w:rsidR="00826C87" w:rsidRPr="009A0EE4">
        <w:rPr>
          <w:lang w:bidi="en-US"/>
        </w:rPr>
        <w:t>augmentation, scale-adaptive hyperparameters</w:t>
      </w:r>
      <w:r w:rsidR="00826C87">
        <w:rPr>
          <w:lang w:bidi="en-US"/>
        </w:rPr>
        <w:t xml:space="preserve"> </w:t>
      </w:r>
      <w:r w:rsidRPr="005C34C5">
        <w:rPr>
          <w:lang w:bidi="en-US"/>
        </w:rPr>
        <w:fldChar w:fldCharType="begin"/>
      </w:r>
      <w:r>
        <w:rPr>
          <w:lang w:bidi="en-US"/>
        </w:rPr>
        <w:instrText xml:space="preserve"> ADDIN ZOTERO_ITEM CSL_CITATION {"citationID":"igTLrdVm","properties":{"formattedCitation":"[75]","plainCitation":"[75]","noteIndex":0},"citationItems":[{"id":1379,"uris":["http://zotero.org/users/8619560/items/RXWXH2Z4"],"itemData":{"id":1379,"type":"webpage","abstract":"In this report, we present RT-DETRv2, an improved Real-Time DEtection TRansformer (RT-DETR). RT-DETRv2 builds upon the previous state-of-the-art real-time detector, RT-DETR, and opens up a set of bag-of-freebies for flexibility and practicality, as well as optimizing the training strategy to achieve enhanced performance. To improve the flexibility, we suggest setting a distinct number of sampling points for features at different scales in the deformable attention to achieve selective multi-scale feature extraction by the decoder. To enhance practicality, we propose an optional discrete sampling operator to replace the grid_sample operator that is specific to RT-DETR compared to YOLOs. This removes the deployment constraints typically associated with DETRs. For the training strategy, we propose dynamic data augmentation and scale-adaptive hyperparameters customization to improve performance without loss of speed. Source code and pre-trained models will be available at https://github.com/lyuwenyu/RT-DETR.","container-title":"arXiv.org","language":"en","title":"RT-DETRv2: Improved Baseline with Bag-of-Freebies for Real-Time Detection Transformer","title-short":"RT-DETRv2","URL":"https://arxiv.org/abs/2407.17140v1","author":[{"family":"Lv","given":"Wenyu"},{"family":"Zhao","given":"Yian"},{"family":"Chang","given":"Qinyao"},{"family":"Huang","given":"Kui"},{"family":"Wang","given":"Guanzhong"},{"family":"Liu","given":"Yi"}],"accessed":{"date-parts":[["2025",6,4]]},"issued":{"date-parts":[["2024",7,24]]}}}],"schema":"https://github.com/citation-style-language/schema/raw/master/csl-citation.json"} </w:instrText>
      </w:r>
      <w:r w:rsidRPr="005C34C5">
        <w:rPr>
          <w:lang w:bidi="en-US"/>
        </w:rPr>
        <w:fldChar w:fldCharType="separate"/>
      </w:r>
      <w:r w:rsidRPr="00AB33BA">
        <w:t>[75]</w:t>
      </w:r>
      <w:r w:rsidRPr="005C34C5">
        <w:rPr>
          <w:lang w:bidi="en-US"/>
        </w:rPr>
        <w:fldChar w:fldCharType="end"/>
      </w:r>
      <w:r>
        <w:rPr>
          <w:lang w:bidi="en-US"/>
        </w:rPr>
        <w:t>.</w:t>
      </w:r>
    </w:p>
    <w:p w14:paraId="00B9F656" w14:textId="3599C234" w:rsidR="00B542D4" w:rsidRDefault="0056102E" w:rsidP="00B542D4">
      <w:pPr>
        <w:rPr>
          <w:color w:val="FF0000"/>
          <w:lang w:bidi="en-US"/>
        </w:rPr>
      </w:pPr>
      <w:r w:rsidRPr="0056102E">
        <w:rPr>
          <w:lang w:bidi="en-US"/>
        </w:rPr>
        <w:t xml:space="preserve">Several branches extend the YOLO family toward new capabilities. YOLO-World, </w:t>
      </w:r>
      <w:r>
        <w:rPr>
          <w:lang w:bidi="en-US"/>
        </w:rPr>
        <w:t>created from</w:t>
      </w:r>
      <w:r w:rsidRPr="0056102E">
        <w:rPr>
          <w:lang w:bidi="en-US"/>
        </w:rPr>
        <w:t xml:space="preserve"> YOLOv8, integrate</w:t>
      </w:r>
      <w:r w:rsidR="00123CD0">
        <w:rPr>
          <w:lang w:bidi="en-US"/>
        </w:rPr>
        <w:t>d</w:t>
      </w:r>
      <w:r w:rsidRPr="0056102E">
        <w:rPr>
          <w:lang w:bidi="en-US"/>
        </w:rPr>
        <w:t xml:space="preserve"> open-vocabulary detection via vision–language modeling</w:t>
      </w:r>
      <w:r w:rsidR="00123CD0">
        <w:rPr>
          <w:lang w:bidi="en-US"/>
        </w:rPr>
        <w:t xml:space="preserve">, </w:t>
      </w:r>
      <w:r w:rsidRPr="0056102E">
        <w:rPr>
          <w:lang w:bidi="en-US"/>
        </w:rPr>
        <w:t>uses a Re-parameterizable Vision-Language Path Aggregation Network (</w:t>
      </w:r>
      <w:proofErr w:type="spellStart"/>
      <w:r w:rsidRPr="0056102E">
        <w:rPr>
          <w:lang w:bidi="en-US"/>
        </w:rPr>
        <w:t>RepVL</w:t>
      </w:r>
      <w:proofErr w:type="spellEnd"/>
      <w:r w:rsidRPr="0056102E">
        <w:rPr>
          <w:lang w:bidi="en-US"/>
        </w:rPr>
        <w:t xml:space="preserve">-PAN) </w:t>
      </w:r>
      <w:r w:rsidR="00123CD0">
        <w:rPr>
          <w:lang w:bidi="en-US"/>
        </w:rPr>
        <w:t>and</w:t>
      </w:r>
      <w:r w:rsidRPr="0056102E">
        <w:rPr>
          <w:lang w:bidi="en-US"/>
        </w:rPr>
        <w:t xml:space="preserve"> region-text contrastive objectives to enable </w:t>
      </w:r>
      <w:r w:rsidR="00123CD0">
        <w:rPr>
          <w:lang w:bidi="en-US"/>
        </w:rPr>
        <w:t xml:space="preserve">increased </w:t>
      </w:r>
      <w:r w:rsidRPr="0056102E">
        <w:rPr>
          <w:lang w:bidi="en-US"/>
        </w:rPr>
        <w:t xml:space="preserve">zero-shot performance in diverse real-world settings </w:t>
      </w:r>
      <w:r w:rsidRPr="00146ED7">
        <w:rPr>
          <w:lang w:bidi="en-US"/>
        </w:rPr>
        <w:fldChar w:fldCharType="begin"/>
      </w:r>
      <w:r>
        <w:rPr>
          <w:lang w:bidi="en-US"/>
        </w:rPr>
        <w:instrText xml:space="preserve"> ADDIN ZOTERO_ITEM CSL_CITATION {"citationID":"BeeeklqO","properties":{"formattedCitation":"[71]","plainCitation":"[71]","noteIndex":0},"citationItems":[{"id":1382,"uris":["http://zotero.org/users/8619560/items/KLJ4PPFL"],"itemData":{"id":1382,"type":"article","abstract":"The You Only Look Once (YOLO) series of detectors have established themselves as efficient and practical tools. However, their reliance on predefined and trained object categories limits their applicability in open scenarios. Addressing this limitation, we introduce YOLO-World, an innovative approach that enhances YOLO with open-vocabulary detection capabilities through vision-language modeling and pre-training on large-scale datasets. Specifically, we propose a new Re-parameterizable Vision-Language Path Aggregation Network (RepVL-PAN) and region-text contrastive loss to facilitate the interaction between visual and linguistic information. Our method excels in detecting a wide range of objects in a zero-shot manner with high efficiency. On the challenging LVIS dataset, YOLO-World achieves 35.4 AP with 52.0 FPS on V100, which outperforms many state-of-the-art methods in terms of both accuracy and speed. Furthermore, the fine-tuned YOLO-World achieves remarkable performance on several downstream tasks, including object detection and open-vocabulary instance segmentation.","DOI":"10.48550/arXiv.2401.17270","note":"arXiv:2401.17270 [cs]","number":"arXiv:2401.17270","publisher":"arXiv","source":"arXiv.org","title":"YOLO-World: Real-Time Open-Vocabulary Object Detection","title-short":"YOLO-World","URL":"http://arxiv.org/abs/2401.17270","author":[{"family":"Cheng","given":"Tianheng"},{"family":"Song","given":"Lin"},{"family":"Ge","given":"Yixiao"},{"family":"Liu","given":"Wenyu"},{"family":"Wang","given":"Xinggang"},{"family":"Shan","given":"Ying"}],"accessed":{"date-parts":[["2025",6,4]]},"issued":{"date-parts":[["2024",2,22]]}}}],"schema":"https://github.com/citation-style-language/schema/raw/master/csl-citation.json"} </w:instrText>
      </w:r>
      <w:r w:rsidRPr="00146ED7">
        <w:rPr>
          <w:lang w:bidi="en-US"/>
        </w:rPr>
        <w:fldChar w:fldCharType="separate"/>
      </w:r>
      <w:r w:rsidRPr="00AB33BA">
        <w:t>[71]</w:t>
      </w:r>
      <w:r w:rsidRPr="00146ED7">
        <w:rPr>
          <w:lang w:bidi="en-US"/>
        </w:rPr>
        <w:fldChar w:fldCharType="end"/>
      </w:r>
      <w:r w:rsidRPr="0056102E">
        <w:rPr>
          <w:lang w:bidi="en-US"/>
        </w:rPr>
        <w:t xml:space="preserve">. YOLOE, </w:t>
      </w:r>
      <w:proofErr w:type="spellStart"/>
      <w:r w:rsidRPr="0056102E">
        <w:rPr>
          <w:lang w:bidi="en-US"/>
        </w:rPr>
        <w:t>buil</w:t>
      </w:r>
      <w:r w:rsidR="00C845F0">
        <w:rPr>
          <w:lang w:bidi="en-US"/>
        </w:rPr>
        <w:t>dt</w:t>
      </w:r>
      <w:proofErr w:type="spellEnd"/>
      <w:r w:rsidRPr="0056102E">
        <w:rPr>
          <w:lang w:bidi="en-US"/>
        </w:rPr>
        <w:t xml:space="preserve"> on YOLOv8 and YOLOv11, </w:t>
      </w:r>
      <w:r w:rsidR="00E9444F" w:rsidRPr="0056102E">
        <w:rPr>
          <w:lang w:bidi="en-US"/>
        </w:rPr>
        <w:t>integrate</w:t>
      </w:r>
      <w:r w:rsidR="00E9444F">
        <w:rPr>
          <w:lang w:bidi="en-US"/>
        </w:rPr>
        <w:t>d</w:t>
      </w:r>
      <w:r w:rsidR="00E9444F" w:rsidRPr="0056102E">
        <w:rPr>
          <w:lang w:bidi="en-US"/>
        </w:rPr>
        <w:t xml:space="preserve"> </w:t>
      </w:r>
      <w:r w:rsidRPr="0056102E">
        <w:rPr>
          <w:lang w:bidi="en-US"/>
        </w:rPr>
        <w:t>prompt-based mechanisms to incorporate contextual cues for both detection and instance segmentation</w:t>
      </w:r>
      <w:r w:rsidR="00D2712A">
        <w:rPr>
          <w:lang w:bidi="en-US"/>
        </w:rPr>
        <w:t xml:space="preserve"> </w:t>
      </w:r>
      <w:r w:rsidR="00D2712A" w:rsidRPr="000B63B7">
        <w:rPr>
          <w:lang w:bidi="en-US"/>
        </w:rPr>
        <w:fldChar w:fldCharType="begin"/>
      </w:r>
      <w:r w:rsidR="00D2712A">
        <w:rPr>
          <w:lang w:bidi="en-US"/>
        </w:rPr>
        <w:instrText xml:space="preserve"> ADDIN ZOTERO_ITEM CSL_CITATION {"citationID":"Hiv8mmLP","properties":{"formattedCitation":"[72]","plainCitation":"[72]","noteIndex":0},"citationItems":[{"id":1386,"uris":["http://zotero.org/users/8619560/items/3QNDWSVS"],"itemData":{"id":1386,"type":"article","abstract":"Object detection and segmentation are widely employed in computer vision applications, yet conventional models like YOLO series, while efficient and accurate, are limited by predefined categories, hindering adaptability in open scenarios. Recent open-set methods leverage text prompts, visual cues, or prompt-free paradigm to overcome this, but often compromise between performance and efficiency due to high computational demands or deployment complexity. In this work, we introduce YOLOE, which integrates detection and segmentation across diverse open prompt mechanisms within a single highly efficient model, achieving real-time seeing anything. For text prompts, we propose Re-parameterizable Region-Text Alignment (RepRTA) strategy. It refines pretrained textual embeddings via a re-parameterizable lightweight auxiliary network and enhances visual-textual alignment with zero inference and transferring overhead. For visual prompts, we present Semantic-Activated Visual Prompt Encoder (SAVPE). It employs decoupled semantic and activation branches to bring improved visual embedding and accuracy with minimal complexity. For prompt-free scenario, we introduce Lazy Region-Prompt Contrast (LRPC) strategy. It utilizes a built-in large vocabulary and specialized embedding to identify all objects, avoiding costly language model dependency. Extensive experiments show YOLOE's exceptional zero-shot performance and transferability with high inference efficiency and low training cost. Notably, on LVIS, with 3$\\times$ less training cost and 1.4$\\times$ inference speedup, YOLOE-v8-S surpasses YOLO-Worldv2-S by 3.5 AP. When transferring to COCO, YOLOE-v8-L achieves 0.6 AP$^b$ and 0.4 AP$^m$ gains over closed-set YOLOv8-L with nearly 4$\\times$ less training time. Code and models are available at https://github.com/THU-MIG/yoloe.","DOI":"10.48550/arXiv.2503.07465","note":"arXiv:2503.07465 [cs]","number":"arXiv:2503.07465","publisher":"arXiv","source":"arXiv.org","title":"YOLOE: Real-Time Seeing Anything","title-short":"YOLOE","URL":"http://arxiv.org/abs/2503.07465","author":[{"family":"Wang","given":"Ao"},{"family":"Liu","given":"Lihao"},{"family":"Chen","given":"Hui"},{"family":"Lin","given":"Zijia"},{"family":"Han","given":"Jungong"},{"family":"Ding","given":"Guiguang"}],"accessed":{"date-parts":[["2025",6,5]]},"issued":{"date-parts":[["2025",3,10]]}}}],"schema":"https://github.com/citation-style-language/schema/raw/master/csl-citation.json"} </w:instrText>
      </w:r>
      <w:r w:rsidR="00D2712A" w:rsidRPr="000B63B7">
        <w:rPr>
          <w:lang w:bidi="en-US"/>
        </w:rPr>
        <w:fldChar w:fldCharType="separate"/>
      </w:r>
      <w:r w:rsidR="00D2712A" w:rsidRPr="00AB33BA">
        <w:t>[72]</w:t>
      </w:r>
      <w:r w:rsidR="00D2712A" w:rsidRPr="000B63B7">
        <w:rPr>
          <w:lang w:bidi="en-US"/>
        </w:rPr>
        <w:fldChar w:fldCharType="end"/>
      </w:r>
      <w:r w:rsidRPr="0056102E">
        <w:rPr>
          <w:lang w:bidi="en-US"/>
        </w:rPr>
        <w:t>. It supports text prompts (</w:t>
      </w:r>
      <w:r w:rsidR="00E9444F">
        <w:rPr>
          <w:lang w:bidi="en-US"/>
        </w:rPr>
        <w:t>through the</w:t>
      </w:r>
      <w:r w:rsidRPr="0056102E">
        <w:rPr>
          <w:lang w:bidi="en-US"/>
        </w:rPr>
        <w:t xml:space="preserve"> Re-parameterizable Region-Text Alignment), visual prompts (</w:t>
      </w:r>
      <w:r w:rsidR="00E9444F">
        <w:rPr>
          <w:lang w:bidi="en-US"/>
        </w:rPr>
        <w:t>through the</w:t>
      </w:r>
      <w:r w:rsidR="00E9444F" w:rsidRPr="0056102E">
        <w:rPr>
          <w:lang w:bidi="en-US"/>
        </w:rPr>
        <w:t xml:space="preserve"> </w:t>
      </w:r>
      <w:r w:rsidRPr="0056102E">
        <w:rPr>
          <w:lang w:bidi="en-US"/>
        </w:rPr>
        <w:t>Semantic Activated Visual Prompt Encoder), and prompt-free operation (</w:t>
      </w:r>
      <w:r w:rsidR="00E9444F">
        <w:rPr>
          <w:lang w:bidi="en-US"/>
        </w:rPr>
        <w:t>through the</w:t>
      </w:r>
      <w:r w:rsidR="00E9444F" w:rsidRPr="0056102E">
        <w:rPr>
          <w:lang w:bidi="en-US"/>
        </w:rPr>
        <w:t xml:space="preserve"> </w:t>
      </w:r>
      <w:r w:rsidRPr="0056102E">
        <w:rPr>
          <w:lang w:bidi="en-US"/>
        </w:rPr>
        <w:t xml:space="preserve">Lazy Region-Prompt Contrast) to improve context-aware preprocessing and downstream performance </w:t>
      </w:r>
      <w:r w:rsidR="00D2712A" w:rsidRPr="00034080">
        <w:rPr>
          <w:color w:val="FF0000"/>
          <w:lang w:bidi="en-US"/>
        </w:rPr>
        <w:fldChar w:fldCharType="begin"/>
      </w:r>
      <w:r w:rsidR="00D2712A">
        <w:rPr>
          <w:color w:val="FF0000"/>
          <w:lang w:bidi="en-US"/>
        </w:rPr>
        <w:instrText xml:space="preserve"> ADDIN ZOTERO_ITEM CSL_CITATION {"citationID":"eeqBAGkW","properties":{"formattedCitation":"[73]","plainCitation":"[73]","noteIndex":0},"citationItems":[{"id":1393,"uris":["http://zotero.org/users/8619560/items/DQUBGZNJ"],"itemData":{"id":1393,"type":"article-journal","abstract":"In light of the energy crisis, extensive research is being conducted to enhance load forecasting, optimize the targeting of demand response programs, and advise building occupants on actions to enhance energy performance. Cluster analysis is increasingly applied to usage data across all consumer types. More accurate consumer identification translates to improved resource planning. In the context of Industry 4.0, where comprehensive data are collected across various domains, we propose using existing sensor data from household appliances to extract the usage patterns and characterize the resource demands of consumers from residential households. We propose a general pipeline for extracting features from raw sensor data alongside global features for clustering device usages and classifying them based on extracted time series. We applied the proposed method to real data from three different types of household devices. We propose a strategy to identify the number of existent clusters in real data. We employed the label data obtained from clustering for the classification of consumers based on data recorded on different time ranges and achieved an increase in accuracy of up to 15% when we expanded the time range for the recorded data on the entire dataset, obtaining an accuracy of over 99.89%. We further explore the data meta-features for a minimal dataset by examining the necessary time interval for the recorded data, dataset dimensions, and the feature set. This analysis aims to achieve an effective trade-off between time and performance.","container-title":"Electronics","DOI":"10.3390/electronics13071364","ISSN":"2079-9292","issue":"7","language":"en","license":"http://creativecommons.org/licenses/by/3.0/","note":"number: 7\npublisher: Multidisciplinary Digital Publishing Institute","page":"1364","source":"www.mdpi.com","title":"From Sensors to Insights: An Original Method for Consumer Behavior Identification in Appliance Usage","title-short":"From Sensors to Insights","volume":"13","author":[{"family":"Portase","given":"Raluca Laura"},{"family":"Tolas","given":"Ramona"},{"family":"Potolea","given":"Rodica"}],"issued":{"date-parts":[["2024",1]]}}}],"schema":"https://github.com/citation-style-language/schema/raw/master/csl-citation.json"} </w:instrText>
      </w:r>
      <w:r w:rsidR="00D2712A" w:rsidRPr="00034080">
        <w:rPr>
          <w:color w:val="FF0000"/>
          <w:lang w:bidi="en-US"/>
        </w:rPr>
        <w:fldChar w:fldCharType="separate"/>
      </w:r>
      <w:r w:rsidR="00D2712A" w:rsidRPr="00AB33BA">
        <w:t>[73]</w:t>
      </w:r>
      <w:r w:rsidR="00D2712A" w:rsidRPr="00034080">
        <w:rPr>
          <w:color w:val="FF0000"/>
          <w:lang w:bidi="en-US"/>
        </w:rPr>
        <w:fldChar w:fldCharType="end"/>
      </w:r>
      <w:r w:rsidR="00D2712A">
        <w:rPr>
          <w:color w:val="FF0000"/>
          <w:lang w:bidi="en-US"/>
        </w:rPr>
        <w:t>.</w:t>
      </w:r>
    </w:p>
    <w:p w14:paraId="5556FDB8" w14:textId="7673C693" w:rsidR="00BF7D56" w:rsidRDefault="00BF7D56" w:rsidP="00B542D4">
      <w:pPr>
        <w:rPr>
          <w:lang w:bidi="en-US"/>
        </w:rPr>
      </w:pPr>
      <w:r w:rsidRPr="00BF7D56">
        <w:rPr>
          <w:lang w:bidi="en-US"/>
        </w:rPr>
        <w:t>The recently released yet unpublished YOLO26</w:t>
      </w:r>
      <w:r>
        <w:rPr>
          <w:lang w:bidi="en-US"/>
        </w:rPr>
        <w:t xml:space="preserve">, created by </w:t>
      </w:r>
      <w:proofErr w:type="spellStart"/>
      <w:r>
        <w:rPr>
          <w:lang w:bidi="en-US"/>
        </w:rPr>
        <w:t>Ultralytics</w:t>
      </w:r>
      <w:proofErr w:type="spellEnd"/>
      <w:r>
        <w:rPr>
          <w:lang w:bidi="en-US"/>
        </w:rPr>
        <w:t xml:space="preserve"> </w:t>
      </w:r>
      <w:r w:rsidRPr="00A85032">
        <w:rPr>
          <w:lang w:bidi="en-US"/>
        </w:rPr>
        <w:fldChar w:fldCharType="begin"/>
      </w:r>
      <w:r>
        <w:rPr>
          <w:lang w:bidi="en-US"/>
        </w:rPr>
        <w:instrText xml:space="preserve"> ADDIN ZOTERO_ITEM CSL_CITATION {"citationID":"a2jk9f11qb2","properties":{"formattedCitation":"\\uldash{[1]}","plainCitation":"[1]","noteIndex":0},"citationItems":[{"id":1302,"uris":["http://zotero.org/users/8619560/items/GU7G34JD"],"itemData":{"id":1302,"type":"software","title":"Ultralytics YOLO","URL":"https://github.com/ultralytics/ultralytics","author":[{"family":"Jocher","given":"Glenn"},{"family":"Qiu","given":"Jing"}],"issued":{"date-parts":[["2024"]]}}}],"schema":"https://github.com/citation-style-language/schema/raw/master/csl-citation.json"} </w:instrText>
      </w:r>
      <w:r w:rsidRPr="00A85032">
        <w:rPr>
          <w:lang w:bidi="en-US"/>
        </w:rPr>
        <w:fldChar w:fldCharType="separate"/>
      </w:r>
      <w:r w:rsidRPr="00BF7D56">
        <w:rPr>
          <w:u w:val="dash"/>
        </w:rPr>
        <w:t>[1]</w:t>
      </w:r>
      <w:r w:rsidRPr="00A85032">
        <w:fldChar w:fldCharType="end"/>
      </w:r>
      <w:r>
        <w:rPr>
          <w:lang w:bidi="en-US"/>
        </w:rPr>
        <w:t>,</w:t>
      </w:r>
      <w:r w:rsidRPr="00BF7D56">
        <w:rPr>
          <w:lang w:bidi="en-US"/>
        </w:rPr>
        <w:t xml:space="preserve"> is an end-to-end object detector from </w:t>
      </w:r>
      <w:proofErr w:type="spellStart"/>
      <w:r w:rsidRPr="00BF7D56">
        <w:rPr>
          <w:lang w:bidi="en-US"/>
        </w:rPr>
        <w:t>Ultralytics</w:t>
      </w:r>
      <w:proofErr w:type="spellEnd"/>
      <w:r w:rsidRPr="00BF7D56">
        <w:rPr>
          <w:lang w:bidi="en-US"/>
        </w:rPr>
        <w:t xml:space="preserve"> that produces final detections directly</w:t>
      </w:r>
      <w:r>
        <w:rPr>
          <w:lang w:bidi="en-US"/>
        </w:rPr>
        <w:t xml:space="preserve"> by removing the non-max </w:t>
      </w:r>
      <w:r>
        <w:rPr>
          <w:lang w:bidi="en-US"/>
        </w:rPr>
        <w:lastRenderedPageBreak/>
        <w:t xml:space="preserve">suppression step and the Distributed Focal Loss module. It introduces a </w:t>
      </w:r>
      <w:r>
        <w:rPr>
          <w:lang w:bidi="en-US"/>
        </w:rPr>
        <w:t xml:space="preserve">hybrid </w:t>
      </w:r>
      <w:proofErr w:type="spellStart"/>
      <w:r w:rsidRPr="00BF7D56">
        <w:rPr>
          <w:lang w:bidi="en-US"/>
        </w:rPr>
        <w:t>MuSGD</w:t>
      </w:r>
      <w:proofErr w:type="spellEnd"/>
      <w:r w:rsidRPr="00BF7D56">
        <w:rPr>
          <w:lang w:bidi="en-US"/>
        </w:rPr>
        <w:t xml:space="preserve"> optimizer and </w:t>
      </w:r>
      <w:r w:rsidR="00901064">
        <w:rPr>
          <w:lang w:bidi="en-US"/>
        </w:rPr>
        <w:t xml:space="preserve">the </w:t>
      </w:r>
      <w:r w:rsidRPr="00BF7D56">
        <w:rPr>
          <w:lang w:bidi="en-US"/>
        </w:rPr>
        <w:t>improve</w:t>
      </w:r>
      <w:r w:rsidR="00901064">
        <w:rPr>
          <w:lang w:bidi="en-US"/>
        </w:rPr>
        <w:t xml:space="preserve">d </w:t>
      </w:r>
      <w:proofErr w:type="spellStart"/>
      <w:r w:rsidR="00901064" w:rsidRPr="00901064">
        <w:rPr>
          <w:lang w:bidi="en-US"/>
        </w:rPr>
        <w:t>ProgLoss</w:t>
      </w:r>
      <w:proofErr w:type="spellEnd"/>
      <w:r w:rsidR="00901064" w:rsidRPr="00901064">
        <w:rPr>
          <w:lang w:bidi="en-US"/>
        </w:rPr>
        <w:t xml:space="preserve"> + STAL</w:t>
      </w:r>
      <w:r w:rsidR="00901064" w:rsidRPr="00901064">
        <w:rPr>
          <w:lang w:bidi="en-US"/>
        </w:rPr>
        <w:t xml:space="preserve"> </w:t>
      </w:r>
      <w:r w:rsidR="00901064">
        <w:rPr>
          <w:lang w:bidi="en-US"/>
        </w:rPr>
        <w:t xml:space="preserve">loss function offering </w:t>
      </w:r>
      <w:r w:rsidRPr="00BF7D56">
        <w:rPr>
          <w:lang w:bidi="en-US"/>
        </w:rPr>
        <w:t xml:space="preserve">training stability and small-object accuracy. </w:t>
      </w:r>
      <w:r w:rsidR="00741300">
        <w:rPr>
          <w:lang w:bidi="en-US"/>
        </w:rPr>
        <w:t xml:space="preserve">The YOLO26 </w:t>
      </w:r>
      <w:proofErr w:type="spellStart"/>
      <w:r w:rsidR="00741300" w:rsidRPr="00BF7D56">
        <w:rPr>
          <w:lang w:bidi="en-US"/>
        </w:rPr>
        <w:t>mAPs</w:t>
      </w:r>
      <w:proofErr w:type="spellEnd"/>
      <w:r w:rsidR="00741300">
        <w:rPr>
          <w:lang w:bidi="en-US"/>
        </w:rPr>
        <w:t xml:space="preserve"> performance on</w:t>
      </w:r>
      <w:r w:rsidRPr="00BF7D56">
        <w:rPr>
          <w:lang w:bidi="en-US"/>
        </w:rPr>
        <w:t xml:space="preserve"> </w:t>
      </w:r>
      <w:r w:rsidR="00741300">
        <w:rPr>
          <w:lang w:bidi="en-US"/>
        </w:rPr>
        <w:t xml:space="preserve">the </w:t>
      </w:r>
      <w:r w:rsidRPr="00BF7D56">
        <w:rPr>
          <w:lang w:bidi="en-US"/>
        </w:rPr>
        <w:t xml:space="preserve">COCO </w:t>
      </w:r>
      <w:r w:rsidR="00741300">
        <w:rPr>
          <w:lang w:bidi="en-US"/>
        </w:rPr>
        <w:t xml:space="preserve">dataset is reported to be </w:t>
      </w:r>
      <w:r w:rsidRPr="00BF7D56">
        <w:rPr>
          <w:lang w:bidi="en-US"/>
        </w:rPr>
        <w:t xml:space="preserve">at 640 </w:t>
      </w:r>
      <w:proofErr w:type="spellStart"/>
      <w:r w:rsidRPr="00BF7D56">
        <w:rPr>
          <w:lang w:bidi="en-US"/>
        </w:rPr>
        <w:t>px</w:t>
      </w:r>
      <w:proofErr w:type="spellEnd"/>
      <w:r w:rsidRPr="00BF7D56">
        <w:rPr>
          <w:lang w:bidi="en-US"/>
        </w:rPr>
        <w:t xml:space="preserve"> of ≈53.1 (YOLO26m), 55.0 (YOLO26l) and 57.5 (YOLO26x), and claims up to ~43% faster CPU inference versus earlier </w:t>
      </w:r>
      <w:r w:rsidR="00741300">
        <w:rPr>
          <w:lang w:bidi="en-US"/>
        </w:rPr>
        <w:t>variants</w:t>
      </w:r>
      <w:r w:rsidRPr="00BF7D56">
        <w:rPr>
          <w:lang w:bidi="en-US"/>
        </w:rPr>
        <w:t>, making YOLO26 particularly suited for real-time resource-constrained detection tasks</w:t>
      </w:r>
      <w:r w:rsidR="002B5BB7">
        <w:rPr>
          <w:lang w:bidi="en-US"/>
        </w:rPr>
        <w:t>.</w:t>
      </w:r>
    </w:p>
    <w:p w14:paraId="76501E6B" w14:textId="3D775E79" w:rsidR="00183B70" w:rsidRPr="00034080" w:rsidRDefault="00F2044F" w:rsidP="00183B70">
      <w:pPr>
        <w:rPr>
          <w:lang w:bidi="en-US"/>
        </w:rPr>
      </w:pPr>
      <w:r w:rsidRPr="00F2044F">
        <w:rPr>
          <w:lang w:bidi="en-US"/>
        </w:rPr>
        <w:t>By design, YOLO variants are provided in multiple sizes</w:t>
      </w:r>
      <w:r>
        <w:rPr>
          <w:lang w:bidi="en-US"/>
        </w:rPr>
        <w:t xml:space="preserve">: </w:t>
      </w:r>
      <w:r w:rsidRPr="00F2044F">
        <w:rPr>
          <w:lang w:bidi="en-US"/>
        </w:rPr>
        <w:t>nano (n), small (s), medium (m), large (l), and extra-large (x)</w:t>
      </w:r>
      <w:r>
        <w:rPr>
          <w:lang w:bidi="en-US"/>
        </w:rPr>
        <w:t xml:space="preserve">. This </w:t>
      </w:r>
      <w:proofErr w:type="gramStart"/>
      <w:r>
        <w:rPr>
          <w:lang w:bidi="en-US"/>
        </w:rPr>
        <w:t>allow</w:t>
      </w:r>
      <w:proofErr w:type="gramEnd"/>
      <w:r>
        <w:rPr>
          <w:lang w:bidi="en-US"/>
        </w:rPr>
        <w:t xml:space="preserve"> users to </w:t>
      </w:r>
      <w:r w:rsidRPr="00F2044F">
        <w:rPr>
          <w:lang w:bidi="en-US"/>
        </w:rPr>
        <w:t xml:space="preserve">choose an appropriate compromise between computational cost and detection </w:t>
      </w:r>
      <w:r>
        <w:rPr>
          <w:lang w:bidi="en-US"/>
        </w:rPr>
        <w:t>accuracy</w:t>
      </w:r>
      <w:r w:rsidR="0028645A">
        <w:rPr>
          <w:lang w:bidi="en-US"/>
        </w:rPr>
        <w:t xml:space="preserve"> (with larger variants having a higher detection accuracy but also computational cost)</w:t>
      </w:r>
      <w:r>
        <w:rPr>
          <w:lang w:bidi="en-US"/>
        </w:rPr>
        <w:t>. In our experiments, the small variant has been used.</w:t>
      </w:r>
    </w:p>
    <w:p w14:paraId="42525BA6" w14:textId="0554D382" w:rsidR="002951BC" w:rsidRPr="00FC3C1A" w:rsidRDefault="00183B70" w:rsidP="002951BC">
      <w:pPr>
        <w:pStyle w:val="Heading2"/>
      </w:pPr>
      <w:r w:rsidRPr="00034080">
        <w:t>Performance evaluation</w:t>
      </w:r>
    </w:p>
    <w:p w14:paraId="667219BD" w14:textId="708359D2" w:rsidR="002951BC" w:rsidRPr="002951BC" w:rsidRDefault="002951BC" w:rsidP="002951BC">
      <w:r w:rsidRPr="002951BC">
        <w:t xml:space="preserve">Relying on a single metric can be misleading because no single score fully captures all aspects of detector </w:t>
      </w:r>
      <w:r>
        <w:t xml:space="preserve">deficiencies </w:t>
      </w:r>
      <w:r w:rsidRPr="000B63B7">
        <w:rPr>
          <w:lang w:val="ro-RO"/>
        </w:rPr>
        <w:fldChar w:fldCharType="begin"/>
      </w:r>
      <w:r>
        <w:rPr>
          <w:lang w:val="ro-RO"/>
        </w:rPr>
        <w:instrText xml:space="preserve"> ADDIN ZOTERO_ITEM CSL_CITATION {"citationID":"XsWkiUVc","properties":{"formattedCitation":"[76], [77]","plainCitation":"[76], [77]","noteIndex":0},"citationItems":[{"id":1395,"uris":["http://zotero.org/users/8619560/items/URNY36TV"],"itemData":{"id":1395,"type":"article","abstract":"Comparing model performances on benchmark datasets is an integral part of measuring and driving progress in artificial intelligence. A model's performance on a benchmark dataset is commonly assessed based on a single or a small set of performance metrics. While this enables quick comparisons, it may entail the risk of inadequately reflecting model performance if the metric does not sufficiently cover all performance characteristics. It is unknown to what extent this might impact benchmarking efforts. To address this question, we analysed the current landscape of performance metrics based on data covering 3867 machine learning model performance results from the open repository 'Papers with Code'. Our results suggest that the large majority of metrics currently used have properties that may result in an inadequate reflection of a models' performance. While alternative metrics that address problematic properties have been proposed, they are currently rarely used. Furthermore, we describe ambiguities in reported metrics, which may lead to difficulties in interpreting and comparing model performances.","DOI":"10.48550/arXiv.2008.02577","note":"arXiv:2008.02577 [cs]","number":"arXiv:2008.02577","publisher":"arXiv","source":"arXiv.org","title":"A critical analysis of metrics used for measuring progress in artificial intelligence","URL":"http://arxiv.org/abs/2008.02577","author":[{"family":"Blagec","given":"Kathrin"},{"family":"Dorffner","given":"Georg"},{"family":"Moradi","given":"Milad"},{"family":"Samwald","given":"Matthias"}],"accessed":{"date-parts":[["2025",6,13]]},"issued":{"date-parts":[["2021",11,8]]}}},{"id":"qjfuKkMv/X4GO4D2Q","uris":["http://zotero.org/users/8619560/items/SU8PMB6J"],"itemData":{"id":471,"type":"article-journal","abstract":"Clustering algorithms are essential in data analysis, but evaluating their performance is challenging when the true labels are not available, especially for non-convex clusters. Traditional performance evaluation metrics struggle to identify clustering quality, often assigning higher scores for linearly separated clusters than the true clusters. We propose an original approach to distance computation that accounts for the data structure, thus improving the clustering quality evaluation for non-convex clusters without affecting other shapes of clusters. We also showcase the applicability of this method through a modified version of K-Means using the proposed method that is capable of correctly separating non-convex clusters. The validation included the analysis of performance and time complexity of 3 traditional clustering quality evaluation metrics and the K-Means clustering algorithm against their augmented versions with the proposed approach. This analysis conducted on 7 benchmark synthetic datasets and 6 real datasets with various numbers of examples and features of diverse characteristics and joint complexities: simple convex clusters, overlapped and imbalanced clusters, and non-convex clusters. Through these analyses, we show the ineffectiveness of traditional methods and that the proposed approach overcomes the weaknesses of traditional methods.","container-title":"Knowledge and Information Systems","DOI":"10.1007/s10115-024-02275-4","ISSN":"0219-3116","journalAbbreviation":"Knowl Inf Syst","language":"en","license":"All rights reserved","source":"Springer Link","title":"A path-based distance computation for non-convexity with applications in clustering","URL":"https://doi.org/10.1007/s10115-024-02275-4","author":[{"family":"Ardelean","given":"Eugen-Richard"},{"family":"Portase","given":"Raluca Laura"},{"family":"Potolea","given":"Rodica"},{"family":"Dînșoreanu","given":"Mihaela"}],"accessed":{"date-parts":[["2024",11,29]]},"issued":{"date-parts":[["2024",11,1]]}}}],"schema":"https://github.com/citation-style-language/schema/raw/master/csl-citation.json"} </w:instrText>
      </w:r>
      <w:r w:rsidRPr="000B63B7">
        <w:rPr>
          <w:lang w:val="ro-RO"/>
        </w:rPr>
        <w:fldChar w:fldCharType="separate"/>
      </w:r>
      <w:r w:rsidRPr="00AB33BA">
        <w:t>[76], [77]</w:t>
      </w:r>
      <w:r w:rsidRPr="000B63B7">
        <w:fldChar w:fldCharType="end"/>
      </w:r>
      <w:r w:rsidRPr="000B63B7">
        <w:t>.</w:t>
      </w:r>
      <w:r w:rsidR="00956570">
        <w:t xml:space="preserve"> </w:t>
      </w:r>
      <w:r w:rsidR="00956570" w:rsidRPr="00956570">
        <w:t xml:space="preserve">To obtain a more comprehensive assessment, we therefore report multiple complementary metrics that </w:t>
      </w:r>
      <w:r w:rsidR="00956570">
        <w:t>can together</w:t>
      </w:r>
      <w:r w:rsidR="00956570" w:rsidRPr="00956570">
        <w:t xml:space="preserve"> </w:t>
      </w:r>
      <w:r w:rsidR="00A625DA">
        <w:t>evaluate</w:t>
      </w:r>
      <w:r w:rsidR="00956570" w:rsidRPr="00956570">
        <w:t xml:space="preserve"> detection accuracy, localization quality, and the balance between false positives and false negatives.</w:t>
      </w:r>
    </w:p>
    <w:p w14:paraId="361A120B" w14:textId="10B841FA" w:rsidR="00B542D4" w:rsidRPr="000B63B7" w:rsidRDefault="00F42B96" w:rsidP="00F42B96">
      <w:r w:rsidRPr="00F42B96">
        <w:t>Precision quantifies the proportion of predicted positives that are correct</w:t>
      </w:r>
      <w:r>
        <w:t xml:space="preserve"> and </w:t>
      </w:r>
      <w:r w:rsidRPr="00F42B96">
        <w:t>reflects a model’s tendency to avoid false alarms</w:t>
      </w:r>
      <w:r>
        <w:t xml:space="preserve">. </w:t>
      </w:r>
      <w:r w:rsidRPr="00F42B96">
        <w:t>It is computed as the ratio of true positives (TP) to the sum of true positives and false positives (FP):</w:t>
      </w:r>
    </w:p>
    <w:p w14:paraId="21330CD6" w14:textId="77777777" w:rsidR="00B542D4" w:rsidRPr="000B63B7" w:rsidRDefault="00B542D4" w:rsidP="00B542D4">
      <w:pPr>
        <w:tabs>
          <w:tab w:val="left" w:pos="216"/>
        </w:tabs>
        <w:spacing w:after="0"/>
        <w:rPr>
          <w:lang w:val="ro-RO"/>
        </w:rPr>
      </w:pPr>
      <m:oMathPara>
        <m:oMath>
          <m:r>
            <m:rPr>
              <m:sty m:val="bi"/>
            </m:rPr>
            <w:rPr>
              <w:rFonts w:ascii="Cambria Math" w:hAnsi="Cambria Math"/>
              <w:lang w:val="ro-RO"/>
            </w:rPr>
            <m:t>Precision</m:t>
          </m:r>
          <m:r>
            <w:rPr>
              <w:rFonts w:ascii="Cambria Math" w:hAnsi="Cambria Math"/>
              <w:lang w:val="ro-RO"/>
            </w:rPr>
            <m:t xml:space="preserve">= </m:t>
          </m:r>
          <m:f>
            <m:fPr>
              <m:ctrlPr>
                <w:rPr>
                  <w:rFonts w:ascii="Cambria Math" w:hAnsi="Cambria Math"/>
                  <w:i/>
                  <w:lang w:val="ro-RO"/>
                </w:rPr>
              </m:ctrlPr>
            </m:fPr>
            <m:num>
              <m:r>
                <m:rPr>
                  <m:sty m:val="bi"/>
                </m:rPr>
                <w:rPr>
                  <w:rFonts w:ascii="Cambria Math" w:hAnsi="Cambria Math"/>
                  <w:lang w:val="ro-RO"/>
                </w:rPr>
                <m:t>TP</m:t>
              </m:r>
            </m:num>
            <m:den>
              <m:r>
                <m:rPr>
                  <m:sty m:val="bi"/>
                </m:rPr>
                <w:rPr>
                  <w:rFonts w:ascii="Cambria Math" w:hAnsi="Cambria Math"/>
                  <w:lang w:val="ro-RO"/>
                </w:rPr>
                <m:t>TP</m:t>
              </m:r>
              <m:r>
                <w:rPr>
                  <w:rFonts w:ascii="Cambria Math" w:hAnsi="Cambria Math"/>
                  <w:lang w:val="ro-RO"/>
                </w:rPr>
                <m:t>+</m:t>
              </m:r>
              <m:r>
                <m:rPr>
                  <m:sty m:val="bi"/>
                </m:rPr>
                <w:rPr>
                  <w:rFonts w:ascii="Cambria Math" w:hAnsi="Cambria Math"/>
                  <w:lang w:val="ro-RO"/>
                </w:rPr>
                <m:t>FP</m:t>
              </m:r>
            </m:den>
          </m:f>
        </m:oMath>
      </m:oMathPara>
    </w:p>
    <w:p w14:paraId="3E80233E" w14:textId="0729CCE3" w:rsidR="00B542D4" w:rsidRPr="000B63B7" w:rsidRDefault="00B542D4" w:rsidP="00B542D4">
      <w:pPr>
        <w:tabs>
          <w:tab w:val="left" w:pos="216"/>
        </w:tabs>
        <w:spacing w:after="0"/>
        <w:rPr>
          <w:lang w:val="ro-RO"/>
        </w:rPr>
      </w:pPr>
      <w:proofErr w:type="spellStart"/>
      <w:r w:rsidRPr="000B63B7">
        <w:rPr>
          <w:lang w:val="ro-RO"/>
        </w:rPr>
        <w:t>Where</w:t>
      </w:r>
      <w:proofErr w:type="spellEnd"/>
      <w:r w:rsidRPr="000B63B7">
        <w:rPr>
          <w:lang w:val="ro-RO"/>
        </w:rPr>
        <w:t xml:space="preserve"> </w:t>
      </w:r>
      <w:r w:rsidRPr="000B63B7">
        <w:rPr>
          <w:i/>
          <w:iCs/>
          <w:lang w:val="ro-RO"/>
        </w:rPr>
        <w:t>TP</w:t>
      </w:r>
      <w:r w:rsidRPr="000B63B7">
        <w:rPr>
          <w:lang w:val="ro-RO"/>
        </w:rPr>
        <w:t xml:space="preserve"> </w:t>
      </w:r>
      <w:proofErr w:type="spellStart"/>
      <w:r w:rsidRPr="000B63B7">
        <w:rPr>
          <w:lang w:val="ro-RO"/>
        </w:rPr>
        <w:t>represents</w:t>
      </w:r>
      <w:proofErr w:type="spellEnd"/>
      <w:r w:rsidRPr="000B63B7">
        <w:rPr>
          <w:lang w:val="ro-RO"/>
        </w:rPr>
        <w:t xml:space="preserve"> </w:t>
      </w:r>
      <w:proofErr w:type="spellStart"/>
      <w:r w:rsidRPr="000B63B7">
        <w:rPr>
          <w:lang w:val="ro-RO"/>
        </w:rPr>
        <w:t>the</w:t>
      </w:r>
      <w:proofErr w:type="spellEnd"/>
      <w:r w:rsidRPr="000B63B7">
        <w:rPr>
          <w:lang w:val="ro-RO"/>
        </w:rPr>
        <w:t xml:space="preserve"> </w:t>
      </w:r>
      <w:proofErr w:type="spellStart"/>
      <w:r w:rsidR="00F42B96">
        <w:rPr>
          <w:lang w:val="ro-RO"/>
        </w:rPr>
        <w:t>number</w:t>
      </w:r>
      <w:proofErr w:type="spellEnd"/>
      <w:r w:rsidR="00F42B96">
        <w:rPr>
          <w:lang w:val="ro-RO"/>
        </w:rPr>
        <w:t xml:space="preserve"> of </w:t>
      </w:r>
      <w:r w:rsidRPr="000B63B7">
        <w:t xml:space="preserve">correct detections and </w:t>
      </w:r>
      <w:r w:rsidRPr="000B63B7">
        <w:rPr>
          <w:i/>
          <w:iCs/>
        </w:rPr>
        <w:t>FP</w:t>
      </w:r>
      <w:r w:rsidRPr="000B63B7">
        <w:t xml:space="preserve"> represents the </w:t>
      </w:r>
      <w:r w:rsidR="00F42B96">
        <w:t xml:space="preserve">number of </w:t>
      </w:r>
      <w:r w:rsidRPr="000B63B7">
        <w:t xml:space="preserve">incorrect detections </w:t>
      </w:r>
      <w:r w:rsidR="00F42B96">
        <w:t xml:space="preserve">when </w:t>
      </w:r>
      <w:r w:rsidR="00F42B96" w:rsidRPr="000B63B7">
        <w:t>compared to the ground truth</w:t>
      </w:r>
      <w:r w:rsidRPr="000B63B7">
        <w:t>.</w:t>
      </w:r>
    </w:p>
    <w:p w14:paraId="54D4CF86" w14:textId="77777777" w:rsidR="00B542D4" w:rsidRPr="000B63B7" w:rsidRDefault="00B542D4" w:rsidP="00B542D4">
      <w:pPr>
        <w:tabs>
          <w:tab w:val="left" w:pos="216"/>
        </w:tabs>
        <w:spacing w:after="0"/>
        <w:rPr>
          <w:lang w:val="ro-RO"/>
        </w:rPr>
      </w:pPr>
    </w:p>
    <w:p w14:paraId="032A24E5" w14:textId="4C8F1D6D" w:rsidR="00B542D4" w:rsidRPr="000B63B7" w:rsidRDefault="00B542D4" w:rsidP="00B542D4">
      <w:pPr>
        <w:tabs>
          <w:tab w:val="left" w:pos="216"/>
        </w:tabs>
        <w:spacing w:after="0"/>
        <w:rPr>
          <w:lang w:val="ro-RO"/>
        </w:rPr>
      </w:pPr>
      <w:proofErr w:type="spellStart"/>
      <w:r w:rsidRPr="000B63B7">
        <w:rPr>
          <w:lang w:val="ro-RO"/>
        </w:rPr>
        <w:t>Recall</w:t>
      </w:r>
      <w:proofErr w:type="spellEnd"/>
      <w:r w:rsidRPr="000B63B7">
        <w:rPr>
          <w:lang w:val="ro-RO"/>
        </w:rPr>
        <w:t xml:space="preserve"> </w:t>
      </w:r>
      <w:r w:rsidR="00FB72EB" w:rsidRPr="00FB72EB">
        <w:t xml:space="preserve">quantifies </w:t>
      </w:r>
      <w:r w:rsidR="00FB72EB" w:rsidRPr="00F42B96">
        <w:t xml:space="preserve">the proportion </w:t>
      </w:r>
      <w:r w:rsidRPr="000B63B7">
        <w:rPr>
          <w:lang w:val="ro-RO"/>
        </w:rPr>
        <w:t xml:space="preserve">of actual </w:t>
      </w:r>
      <w:proofErr w:type="spellStart"/>
      <w:r w:rsidRPr="000B63B7">
        <w:rPr>
          <w:lang w:val="ro-RO"/>
        </w:rPr>
        <w:t>positives</w:t>
      </w:r>
      <w:proofErr w:type="spellEnd"/>
      <w:r w:rsidRPr="000B63B7">
        <w:rPr>
          <w:lang w:val="ro-RO"/>
        </w:rPr>
        <w:t xml:space="preserve"> </w:t>
      </w:r>
      <w:proofErr w:type="spellStart"/>
      <w:r w:rsidRPr="000B63B7">
        <w:rPr>
          <w:lang w:val="ro-RO"/>
        </w:rPr>
        <w:t>correctly</w:t>
      </w:r>
      <w:proofErr w:type="spellEnd"/>
      <w:r w:rsidRPr="000B63B7">
        <w:rPr>
          <w:lang w:val="ro-RO"/>
        </w:rPr>
        <w:t xml:space="preserve"> </w:t>
      </w:r>
      <w:proofErr w:type="spellStart"/>
      <w:r w:rsidRPr="000B63B7">
        <w:rPr>
          <w:lang w:val="ro-RO"/>
        </w:rPr>
        <w:t>identified</w:t>
      </w:r>
      <w:proofErr w:type="spellEnd"/>
      <w:r w:rsidRPr="000B63B7">
        <w:rPr>
          <w:lang w:val="ro-RO"/>
        </w:rPr>
        <w:t xml:space="preserve"> </w:t>
      </w:r>
      <w:proofErr w:type="spellStart"/>
      <w:r w:rsidR="00FB72EB">
        <w:rPr>
          <w:lang w:val="ro-RO"/>
        </w:rPr>
        <w:t>and</w:t>
      </w:r>
      <w:proofErr w:type="spellEnd"/>
      <w:r w:rsidR="00FB72EB">
        <w:rPr>
          <w:lang w:val="ro-RO"/>
        </w:rPr>
        <w:t xml:space="preserve"> </w:t>
      </w:r>
      <w:r w:rsidR="00FB72EB" w:rsidRPr="00FB72EB">
        <w:t xml:space="preserve">captures the model’s ability to </w:t>
      </w:r>
      <w:proofErr w:type="spellStart"/>
      <w:r w:rsidR="00FB72EB" w:rsidRPr="00FB72EB">
        <w:t>minimise</w:t>
      </w:r>
      <w:proofErr w:type="spellEnd"/>
      <w:r w:rsidR="00FB72EB" w:rsidRPr="00FB72EB">
        <w:t xml:space="preserve"> missed detections</w:t>
      </w:r>
      <w:r w:rsidR="00FB72EB">
        <w:t xml:space="preserve">. It is computed </w:t>
      </w:r>
      <w:r w:rsidRPr="000B63B7">
        <w:rPr>
          <w:lang w:val="ro-RO"/>
        </w:rPr>
        <w:t xml:space="preserve">as </w:t>
      </w:r>
      <w:proofErr w:type="spellStart"/>
      <w:r w:rsidRPr="000B63B7">
        <w:rPr>
          <w:lang w:val="ro-RO"/>
        </w:rPr>
        <w:t>the</w:t>
      </w:r>
      <w:proofErr w:type="spellEnd"/>
      <w:r w:rsidRPr="000B63B7">
        <w:rPr>
          <w:lang w:val="ro-RO"/>
        </w:rPr>
        <w:t xml:space="preserve"> </w:t>
      </w:r>
      <w:proofErr w:type="spellStart"/>
      <w:r w:rsidRPr="000B63B7">
        <w:rPr>
          <w:lang w:val="ro-RO"/>
        </w:rPr>
        <w:t>ratio</w:t>
      </w:r>
      <w:proofErr w:type="spellEnd"/>
      <w:r w:rsidRPr="000B63B7">
        <w:rPr>
          <w:lang w:val="ro-RO"/>
        </w:rPr>
        <w:t xml:space="preserve"> of </w:t>
      </w:r>
      <w:proofErr w:type="spellStart"/>
      <w:r w:rsidRPr="000B63B7">
        <w:rPr>
          <w:lang w:val="ro-RO"/>
        </w:rPr>
        <w:t>true</w:t>
      </w:r>
      <w:proofErr w:type="spellEnd"/>
      <w:r w:rsidRPr="000B63B7">
        <w:rPr>
          <w:lang w:val="ro-RO"/>
        </w:rPr>
        <w:t xml:space="preserve"> </w:t>
      </w:r>
      <w:proofErr w:type="spellStart"/>
      <w:r w:rsidRPr="000B63B7">
        <w:rPr>
          <w:lang w:val="ro-RO"/>
        </w:rPr>
        <w:t>positives</w:t>
      </w:r>
      <w:proofErr w:type="spellEnd"/>
      <w:r w:rsidRPr="000B63B7">
        <w:rPr>
          <w:lang w:val="ro-RO"/>
        </w:rPr>
        <w:t xml:space="preserve"> </w:t>
      </w:r>
      <w:proofErr w:type="spellStart"/>
      <w:r w:rsidRPr="000B63B7">
        <w:rPr>
          <w:lang w:val="ro-RO"/>
        </w:rPr>
        <w:t>to</w:t>
      </w:r>
      <w:proofErr w:type="spellEnd"/>
      <w:r w:rsidRPr="000B63B7">
        <w:rPr>
          <w:lang w:val="ro-RO"/>
        </w:rPr>
        <w:t xml:space="preserve"> </w:t>
      </w:r>
      <w:proofErr w:type="spellStart"/>
      <w:r w:rsidRPr="000B63B7">
        <w:rPr>
          <w:lang w:val="ro-RO"/>
        </w:rPr>
        <w:t>the</w:t>
      </w:r>
      <w:proofErr w:type="spellEnd"/>
      <w:r w:rsidRPr="000B63B7">
        <w:rPr>
          <w:lang w:val="ro-RO"/>
        </w:rPr>
        <w:t xml:space="preserve"> </w:t>
      </w:r>
      <w:proofErr w:type="spellStart"/>
      <w:r w:rsidRPr="000B63B7">
        <w:rPr>
          <w:lang w:val="ro-RO"/>
        </w:rPr>
        <w:t>sum</w:t>
      </w:r>
      <w:proofErr w:type="spellEnd"/>
      <w:r w:rsidRPr="000B63B7">
        <w:rPr>
          <w:lang w:val="ro-RO"/>
        </w:rPr>
        <w:t xml:space="preserve"> of </w:t>
      </w:r>
      <w:proofErr w:type="spellStart"/>
      <w:r w:rsidRPr="000B63B7">
        <w:rPr>
          <w:lang w:val="ro-RO"/>
        </w:rPr>
        <w:t>true</w:t>
      </w:r>
      <w:proofErr w:type="spellEnd"/>
      <w:r w:rsidRPr="000B63B7">
        <w:rPr>
          <w:lang w:val="ro-RO"/>
        </w:rPr>
        <w:t xml:space="preserve"> </w:t>
      </w:r>
      <w:proofErr w:type="spellStart"/>
      <w:r w:rsidRPr="000B63B7">
        <w:rPr>
          <w:lang w:val="ro-RO"/>
        </w:rPr>
        <w:t>positives</w:t>
      </w:r>
      <w:proofErr w:type="spellEnd"/>
      <w:r w:rsidRPr="000B63B7">
        <w:rPr>
          <w:lang w:val="ro-RO"/>
        </w:rPr>
        <w:t xml:space="preserve"> </w:t>
      </w:r>
      <w:proofErr w:type="spellStart"/>
      <w:r w:rsidRPr="000B63B7">
        <w:rPr>
          <w:lang w:val="ro-RO"/>
        </w:rPr>
        <w:t>and</w:t>
      </w:r>
      <w:proofErr w:type="spellEnd"/>
      <w:r w:rsidRPr="000B63B7">
        <w:rPr>
          <w:lang w:val="ro-RO"/>
        </w:rPr>
        <w:t xml:space="preserve"> false </w:t>
      </w:r>
      <w:proofErr w:type="spellStart"/>
      <w:r w:rsidRPr="000B63B7">
        <w:rPr>
          <w:lang w:val="ro-RO"/>
        </w:rPr>
        <w:t>negatives</w:t>
      </w:r>
      <w:proofErr w:type="spellEnd"/>
      <w:r w:rsidRPr="000B63B7">
        <w:rPr>
          <w:lang w:val="ro-RO"/>
        </w:rPr>
        <w:t xml:space="preserve"> (FN)</w:t>
      </w:r>
      <w:r w:rsidR="00FB72EB">
        <w:rPr>
          <w:lang w:val="ro-RO"/>
        </w:rPr>
        <w:t>:</w:t>
      </w:r>
    </w:p>
    <w:p w14:paraId="02D6172C" w14:textId="77777777" w:rsidR="00B542D4" w:rsidRPr="000B63B7" w:rsidRDefault="00B542D4" w:rsidP="00B542D4">
      <w:pPr>
        <w:tabs>
          <w:tab w:val="left" w:pos="216"/>
        </w:tabs>
        <w:spacing w:after="0"/>
        <w:rPr>
          <w:lang w:val="ro-RO"/>
        </w:rPr>
      </w:pPr>
    </w:p>
    <w:p w14:paraId="6A43AC61" w14:textId="77777777" w:rsidR="00B542D4" w:rsidRPr="000B63B7" w:rsidRDefault="00B542D4" w:rsidP="00B542D4">
      <w:pPr>
        <w:tabs>
          <w:tab w:val="left" w:pos="216"/>
        </w:tabs>
        <w:spacing w:after="0"/>
        <w:rPr>
          <w:lang w:val="ro-RO"/>
        </w:rPr>
      </w:pPr>
      <m:oMathPara>
        <m:oMath>
          <m:r>
            <m:rPr>
              <m:sty m:val="bi"/>
            </m:rPr>
            <w:rPr>
              <w:rFonts w:ascii="Cambria Math" w:hAnsi="Cambria Math"/>
              <w:lang w:val="ro-RO"/>
            </w:rPr>
            <m:t>Recall</m:t>
          </m:r>
          <m:r>
            <w:rPr>
              <w:rFonts w:ascii="Cambria Math" w:hAnsi="Cambria Math"/>
              <w:lang w:val="ro-RO"/>
            </w:rPr>
            <m:t xml:space="preserve">= </m:t>
          </m:r>
          <m:f>
            <m:fPr>
              <m:ctrlPr>
                <w:rPr>
                  <w:rFonts w:ascii="Cambria Math" w:hAnsi="Cambria Math"/>
                  <w:i/>
                  <w:lang w:val="ro-RO"/>
                </w:rPr>
              </m:ctrlPr>
            </m:fPr>
            <m:num>
              <m:r>
                <m:rPr>
                  <m:sty m:val="bi"/>
                </m:rPr>
                <w:rPr>
                  <w:rFonts w:ascii="Cambria Math" w:hAnsi="Cambria Math"/>
                  <w:lang w:val="ro-RO"/>
                </w:rPr>
                <m:t>TP</m:t>
              </m:r>
            </m:num>
            <m:den>
              <m:r>
                <m:rPr>
                  <m:sty m:val="bi"/>
                </m:rPr>
                <w:rPr>
                  <w:rFonts w:ascii="Cambria Math" w:hAnsi="Cambria Math"/>
                  <w:lang w:val="ro-RO"/>
                </w:rPr>
                <m:t>TP</m:t>
              </m:r>
              <m:r>
                <w:rPr>
                  <w:rFonts w:ascii="Cambria Math" w:hAnsi="Cambria Math"/>
                  <w:lang w:val="ro-RO"/>
                </w:rPr>
                <m:t>+</m:t>
              </m:r>
              <m:r>
                <m:rPr>
                  <m:sty m:val="bi"/>
                </m:rPr>
                <w:rPr>
                  <w:rFonts w:ascii="Cambria Math" w:hAnsi="Cambria Math"/>
                  <w:lang w:val="ro-RO"/>
                </w:rPr>
                <m:t>FN</m:t>
              </m:r>
            </m:den>
          </m:f>
        </m:oMath>
      </m:oMathPara>
    </w:p>
    <w:p w14:paraId="4138FB52" w14:textId="74516C82" w:rsidR="00B542D4" w:rsidRPr="000B63B7" w:rsidRDefault="0099636D" w:rsidP="00B542D4">
      <w:pPr>
        <w:tabs>
          <w:tab w:val="left" w:pos="216"/>
        </w:tabs>
        <w:spacing w:after="0"/>
        <w:rPr>
          <w:lang w:val="ro-RO"/>
        </w:rPr>
      </w:pPr>
      <w:proofErr w:type="spellStart"/>
      <w:r w:rsidRPr="000B63B7">
        <w:rPr>
          <w:lang w:val="ro-RO"/>
        </w:rPr>
        <w:t>Where</w:t>
      </w:r>
      <w:proofErr w:type="spellEnd"/>
      <w:r w:rsidRPr="000B63B7">
        <w:rPr>
          <w:lang w:val="ro-RO"/>
        </w:rPr>
        <w:t xml:space="preserve"> </w:t>
      </w:r>
      <w:r w:rsidRPr="000B63B7">
        <w:rPr>
          <w:i/>
          <w:iCs/>
          <w:lang w:val="ro-RO"/>
        </w:rPr>
        <w:t>TP</w:t>
      </w:r>
      <w:r w:rsidRPr="000B63B7">
        <w:rPr>
          <w:lang w:val="ro-RO"/>
        </w:rPr>
        <w:t xml:space="preserve"> </w:t>
      </w:r>
      <w:proofErr w:type="spellStart"/>
      <w:r w:rsidRPr="000B63B7">
        <w:rPr>
          <w:lang w:val="ro-RO"/>
        </w:rPr>
        <w:t>represents</w:t>
      </w:r>
      <w:proofErr w:type="spellEnd"/>
      <w:r w:rsidRPr="000B63B7">
        <w:rPr>
          <w:lang w:val="ro-RO"/>
        </w:rPr>
        <w:t xml:space="preserve"> </w:t>
      </w:r>
      <w:proofErr w:type="spellStart"/>
      <w:r w:rsidRPr="000B63B7">
        <w:rPr>
          <w:lang w:val="ro-RO"/>
        </w:rPr>
        <w:t>the</w:t>
      </w:r>
      <w:proofErr w:type="spellEnd"/>
      <w:r w:rsidRPr="000B63B7">
        <w:rPr>
          <w:lang w:val="ro-RO"/>
        </w:rPr>
        <w:t xml:space="preserve"> </w:t>
      </w:r>
      <w:proofErr w:type="spellStart"/>
      <w:r>
        <w:rPr>
          <w:lang w:val="ro-RO"/>
        </w:rPr>
        <w:t>number</w:t>
      </w:r>
      <w:proofErr w:type="spellEnd"/>
      <w:r>
        <w:rPr>
          <w:lang w:val="ro-RO"/>
        </w:rPr>
        <w:t xml:space="preserve"> of </w:t>
      </w:r>
      <w:r w:rsidRPr="000B63B7">
        <w:t xml:space="preserve">correct detections and </w:t>
      </w:r>
      <w:r w:rsidR="00B542D4" w:rsidRPr="000B63B7">
        <w:rPr>
          <w:i/>
          <w:iCs/>
          <w:lang w:val="ro-RO"/>
        </w:rPr>
        <w:t>FN</w:t>
      </w:r>
      <w:r w:rsidR="00B542D4" w:rsidRPr="000B63B7">
        <w:t xml:space="preserve"> represents the </w:t>
      </w:r>
      <w:proofErr w:type="spellStart"/>
      <w:r>
        <w:rPr>
          <w:lang w:val="ro-RO"/>
        </w:rPr>
        <w:t>the</w:t>
      </w:r>
      <w:proofErr w:type="spellEnd"/>
      <w:r>
        <w:rPr>
          <w:lang w:val="ro-RO"/>
        </w:rPr>
        <w:t xml:space="preserve"> </w:t>
      </w:r>
      <w:proofErr w:type="spellStart"/>
      <w:r>
        <w:rPr>
          <w:lang w:val="ro-RO"/>
        </w:rPr>
        <w:t>number</w:t>
      </w:r>
      <w:proofErr w:type="spellEnd"/>
      <w:r>
        <w:rPr>
          <w:lang w:val="ro-RO"/>
        </w:rPr>
        <w:t xml:space="preserve"> of </w:t>
      </w:r>
      <w:proofErr w:type="spellStart"/>
      <w:r>
        <w:rPr>
          <w:lang w:val="ro-RO"/>
        </w:rPr>
        <w:t>missed</w:t>
      </w:r>
      <w:proofErr w:type="spellEnd"/>
      <w:r>
        <w:rPr>
          <w:lang w:val="ro-RO"/>
        </w:rPr>
        <w:t xml:space="preserve"> </w:t>
      </w:r>
      <w:proofErr w:type="spellStart"/>
      <w:r>
        <w:rPr>
          <w:lang w:val="ro-RO"/>
        </w:rPr>
        <w:t>detections</w:t>
      </w:r>
      <w:proofErr w:type="spellEnd"/>
      <w:r>
        <w:rPr>
          <w:lang w:val="ro-RO"/>
        </w:rPr>
        <w:t xml:space="preserve"> </w:t>
      </w:r>
      <w:proofErr w:type="spellStart"/>
      <w:r>
        <w:rPr>
          <w:lang w:val="ro-RO"/>
        </w:rPr>
        <w:t>when</w:t>
      </w:r>
      <w:proofErr w:type="spellEnd"/>
      <w:r>
        <w:rPr>
          <w:lang w:val="ro-RO"/>
        </w:rPr>
        <w:t xml:space="preserve"> </w:t>
      </w:r>
      <w:proofErr w:type="spellStart"/>
      <w:r>
        <w:rPr>
          <w:lang w:val="ro-RO"/>
        </w:rPr>
        <w:t>compared</w:t>
      </w:r>
      <w:proofErr w:type="spellEnd"/>
      <w:r w:rsidR="00B542D4" w:rsidRPr="000B63B7">
        <w:rPr>
          <w:lang w:val="ro-RO"/>
        </w:rPr>
        <w:t xml:space="preserve"> </w:t>
      </w:r>
      <w:proofErr w:type="spellStart"/>
      <w:r w:rsidR="00B542D4" w:rsidRPr="000B63B7">
        <w:rPr>
          <w:lang w:val="ro-RO"/>
        </w:rPr>
        <w:t>to</w:t>
      </w:r>
      <w:proofErr w:type="spellEnd"/>
      <w:r w:rsidR="00B542D4" w:rsidRPr="000B63B7">
        <w:rPr>
          <w:lang w:val="ro-RO"/>
        </w:rPr>
        <w:t xml:space="preserve"> </w:t>
      </w:r>
      <w:proofErr w:type="spellStart"/>
      <w:r w:rsidR="00B542D4" w:rsidRPr="000B63B7">
        <w:rPr>
          <w:lang w:val="ro-RO"/>
        </w:rPr>
        <w:t>the</w:t>
      </w:r>
      <w:proofErr w:type="spellEnd"/>
      <w:r w:rsidR="00B542D4" w:rsidRPr="000B63B7">
        <w:rPr>
          <w:lang w:val="ro-RO"/>
        </w:rPr>
        <w:t xml:space="preserve"> </w:t>
      </w:r>
      <w:proofErr w:type="spellStart"/>
      <w:r w:rsidR="00B542D4" w:rsidRPr="000B63B7">
        <w:rPr>
          <w:lang w:val="ro-RO"/>
        </w:rPr>
        <w:t>ground</w:t>
      </w:r>
      <w:proofErr w:type="spellEnd"/>
      <w:r w:rsidR="00B542D4" w:rsidRPr="000B63B7">
        <w:rPr>
          <w:lang w:val="ro-RO"/>
        </w:rPr>
        <w:t xml:space="preserve"> </w:t>
      </w:r>
      <w:proofErr w:type="spellStart"/>
      <w:r w:rsidR="00B542D4" w:rsidRPr="000B63B7">
        <w:rPr>
          <w:lang w:val="ro-RO"/>
        </w:rPr>
        <w:t>truth</w:t>
      </w:r>
      <w:proofErr w:type="spellEnd"/>
      <w:r w:rsidR="00B542D4" w:rsidRPr="000B63B7">
        <w:t>.</w:t>
      </w:r>
    </w:p>
    <w:p w14:paraId="420E552D" w14:textId="77777777" w:rsidR="00B542D4" w:rsidRDefault="00B542D4" w:rsidP="00B542D4">
      <w:pPr>
        <w:tabs>
          <w:tab w:val="left" w:pos="216"/>
        </w:tabs>
        <w:spacing w:after="0"/>
        <w:rPr>
          <w:lang w:val="ro-RO"/>
        </w:rPr>
      </w:pPr>
    </w:p>
    <w:p w14:paraId="7508735F" w14:textId="7D2C0659" w:rsidR="003E2647" w:rsidRPr="000B63B7" w:rsidRDefault="003E2647" w:rsidP="00B542D4">
      <w:pPr>
        <w:tabs>
          <w:tab w:val="left" w:pos="216"/>
        </w:tabs>
        <w:spacing w:after="0"/>
        <w:rPr>
          <w:lang w:val="ro-RO"/>
        </w:rPr>
      </w:pPr>
      <w:r w:rsidRPr="003E2647">
        <w:t xml:space="preserve">F1 score provides a balanced summary </w:t>
      </w:r>
      <w:r>
        <w:t xml:space="preserve">of performance </w:t>
      </w:r>
      <w:r w:rsidRPr="003E2647">
        <w:t>by taking the harmonic mean of precision and recall</w:t>
      </w:r>
      <w:r>
        <w:t>. It</w:t>
      </w:r>
      <w:r w:rsidRPr="003E2647">
        <w:t xml:space="preserve"> is particularly useful </w:t>
      </w:r>
      <w:r>
        <w:t>as it includes</w:t>
      </w:r>
      <w:r w:rsidRPr="003E2647">
        <w:t xml:space="preserve"> both false positives and false negatives </w:t>
      </w:r>
      <w:r>
        <w:t>in contrast to either precision or recall</w:t>
      </w:r>
      <w:r w:rsidR="001277B5">
        <w:t>; thus, using it as an evaluation metric allows for both minimizing false alarms and missed detection</w:t>
      </w:r>
      <w:r w:rsidR="00880189">
        <w:t>:</w:t>
      </w:r>
    </w:p>
    <w:p w14:paraId="368D5A91" w14:textId="77777777" w:rsidR="00B542D4" w:rsidRPr="000B63B7" w:rsidRDefault="00B542D4" w:rsidP="00B542D4">
      <w:pPr>
        <w:tabs>
          <w:tab w:val="left" w:pos="216"/>
        </w:tabs>
        <w:spacing w:after="0"/>
        <w:rPr>
          <w:lang w:val="ro-RO"/>
        </w:rPr>
      </w:pPr>
      <m:oMathPara>
        <m:oMath>
          <m:r>
            <m:rPr>
              <m:sty m:val="bi"/>
            </m:rPr>
            <w:rPr>
              <w:rFonts w:ascii="Cambria Math" w:hAnsi="Cambria Math"/>
              <w:lang w:val="ro-RO"/>
            </w:rPr>
            <m:t>F</m:t>
          </m:r>
          <m:r>
            <m:rPr>
              <m:sty m:val="bi"/>
            </m:rPr>
            <w:rPr>
              <w:rFonts w:ascii="Cambria Math" w:hAnsi="Cambria Math"/>
              <w:lang w:val="ro-RO"/>
            </w:rPr>
            <m:t>1</m:t>
          </m:r>
          <m:r>
            <w:rPr>
              <w:rFonts w:ascii="Cambria Math" w:hAnsi="Cambria Math"/>
              <w:lang w:val="ro-RO"/>
            </w:rPr>
            <m:t xml:space="preserve">= </m:t>
          </m:r>
          <m:f>
            <m:fPr>
              <m:ctrlPr>
                <w:rPr>
                  <w:rFonts w:ascii="Cambria Math" w:hAnsi="Cambria Math"/>
                  <w:i/>
                  <w:lang w:val="ro-RO"/>
                </w:rPr>
              </m:ctrlPr>
            </m:fPr>
            <m:num>
              <m:r>
                <m:rPr>
                  <m:sty m:val="bi"/>
                </m:rPr>
                <w:rPr>
                  <w:rFonts w:ascii="Cambria Math" w:hAnsi="Cambria Math"/>
                  <w:lang w:val="ro-RO"/>
                </w:rPr>
                <m:t>2</m:t>
              </m:r>
              <m:r>
                <w:rPr>
                  <w:rFonts w:ascii="Cambria Math" w:hAnsi="Cambria Math"/>
                  <w:lang w:val="ro-RO"/>
                </w:rPr>
                <m:t>*</m:t>
              </m:r>
              <m:r>
                <m:rPr>
                  <m:sty m:val="bi"/>
                </m:rPr>
                <w:rPr>
                  <w:rFonts w:ascii="Cambria Math" w:hAnsi="Cambria Math"/>
                  <w:lang w:val="ro-RO"/>
                </w:rPr>
                <m:t>Precision</m:t>
              </m:r>
              <m:r>
                <w:rPr>
                  <w:rFonts w:ascii="Cambria Math" w:hAnsi="Cambria Math"/>
                  <w:lang w:val="ro-RO"/>
                </w:rPr>
                <m:t>*</m:t>
              </m:r>
              <m:r>
                <m:rPr>
                  <m:sty m:val="bi"/>
                </m:rPr>
                <w:rPr>
                  <w:rFonts w:ascii="Cambria Math" w:hAnsi="Cambria Math"/>
                  <w:lang w:val="ro-RO"/>
                </w:rPr>
                <m:t>Recall</m:t>
              </m:r>
            </m:num>
            <m:den>
              <m:d>
                <m:dPr>
                  <m:ctrlPr>
                    <w:rPr>
                      <w:rFonts w:ascii="Cambria Math" w:hAnsi="Cambria Math"/>
                      <w:i/>
                      <w:lang w:val="ro-RO"/>
                    </w:rPr>
                  </m:ctrlPr>
                </m:dPr>
                <m:e>
                  <m:r>
                    <m:rPr>
                      <m:sty m:val="bi"/>
                    </m:rPr>
                    <w:rPr>
                      <w:rFonts w:ascii="Cambria Math" w:hAnsi="Cambria Math"/>
                      <w:lang w:val="ro-RO"/>
                    </w:rPr>
                    <m:t>Precision</m:t>
                  </m:r>
                  <m:r>
                    <w:rPr>
                      <w:rFonts w:ascii="Cambria Math" w:hAnsi="Cambria Math"/>
                      <w:lang w:val="ro-RO"/>
                    </w:rPr>
                    <m:t>+</m:t>
                  </m:r>
                  <m:r>
                    <m:rPr>
                      <m:sty m:val="bi"/>
                    </m:rPr>
                    <w:rPr>
                      <w:rFonts w:ascii="Cambria Math" w:hAnsi="Cambria Math"/>
                      <w:lang w:val="ro-RO"/>
                    </w:rPr>
                    <m:t>Recall</m:t>
                  </m:r>
                </m:e>
              </m:d>
            </m:den>
          </m:f>
        </m:oMath>
      </m:oMathPara>
    </w:p>
    <w:p w14:paraId="67D847A3" w14:textId="77777777" w:rsidR="00B542D4" w:rsidRPr="000B63B7" w:rsidRDefault="00B542D4" w:rsidP="00B542D4">
      <w:pPr>
        <w:tabs>
          <w:tab w:val="left" w:pos="216"/>
        </w:tabs>
        <w:spacing w:after="0"/>
        <w:rPr>
          <w:lang w:val="ro-RO"/>
        </w:rPr>
      </w:pPr>
    </w:p>
    <w:p w14:paraId="6F4125AF" w14:textId="75DE3229" w:rsidR="00B542D4" w:rsidRPr="000B63B7" w:rsidRDefault="00B542D4" w:rsidP="00B542D4">
      <w:pPr>
        <w:tabs>
          <w:tab w:val="left" w:pos="216"/>
        </w:tabs>
        <w:spacing w:after="0"/>
        <w:rPr>
          <w:lang w:val="ro-RO"/>
        </w:rPr>
      </w:pPr>
      <w:proofErr w:type="spellStart"/>
      <w:r w:rsidRPr="000B63B7">
        <w:rPr>
          <w:lang w:val="ro-RO"/>
        </w:rPr>
        <w:lastRenderedPageBreak/>
        <w:t>Intersection</w:t>
      </w:r>
      <w:proofErr w:type="spellEnd"/>
      <w:r w:rsidRPr="000B63B7">
        <w:rPr>
          <w:lang w:val="ro-RO"/>
        </w:rPr>
        <w:t xml:space="preserve"> over Union (</w:t>
      </w:r>
      <w:proofErr w:type="spellStart"/>
      <w:r w:rsidRPr="000B63B7">
        <w:rPr>
          <w:lang w:val="ro-RO"/>
        </w:rPr>
        <w:t>IoU</w:t>
      </w:r>
      <w:proofErr w:type="spellEnd"/>
      <w:r w:rsidRPr="000B63B7">
        <w:rPr>
          <w:lang w:val="ro-RO"/>
        </w:rPr>
        <w:t xml:space="preserve">) </w:t>
      </w:r>
      <w:r w:rsidR="00880189" w:rsidRPr="00880189">
        <w:t xml:space="preserve">evaluates localization accuracy by computing the overlap between </w:t>
      </w:r>
      <w:r w:rsidR="00986632">
        <w:t xml:space="preserve">the </w:t>
      </w:r>
      <w:r w:rsidR="00880189" w:rsidRPr="00880189">
        <w:t>predicted and</w:t>
      </w:r>
      <w:r w:rsidR="00986632">
        <w:t xml:space="preserve"> the</w:t>
      </w:r>
      <w:r w:rsidR="00880189" w:rsidRPr="00880189">
        <w:t xml:space="preserve"> ground-truth bounding boxes</w:t>
      </w:r>
      <w:r w:rsidRPr="000B63B7">
        <w:rPr>
          <w:lang w:val="ro-RO"/>
        </w:rPr>
        <w:t>:</w:t>
      </w:r>
    </w:p>
    <w:p w14:paraId="314F92E0" w14:textId="77777777" w:rsidR="00B542D4" w:rsidRPr="000B63B7" w:rsidRDefault="00B542D4" w:rsidP="00B542D4">
      <w:pPr>
        <w:tabs>
          <w:tab w:val="left" w:pos="216"/>
        </w:tabs>
        <w:spacing w:after="0"/>
        <w:rPr>
          <w:lang w:val="ro-RO"/>
        </w:rPr>
      </w:pPr>
      <m:oMathPara>
        <m:oMath>
          <m:r>
            <m:rPr>
              <m:sty m:val="bi"/>
            </m:rPr>
            <w:rPr>
              <w:rFonts w:ascii="Cambria Math" w:hAnsi="Cambria Math"/>
              <w:lang w:val="ro-RO"/>
            </w:rPr>
            <m:t>IoU</m:t>
          </m:r>
          <m:r>
            <w:rPr>
              <w:rFonts w:ascii="Cambria Math" w:hAnsi="Cambria Math"/>
              <w:lang w:val="ro-RO"/>
            </w:rPr>
            <m:t xml:space="preserve">= </m:t>
          </m:r>
          <m:f>
            <m:fPr>
              <m:ctrlPr>
                <w:rPr>
                  <w:rFonts w:ascii="Cambria Math" w:hAnsi="Cambria Math"/>
                  <w:i/>
                  <w:lang w:val="ro-RO"/>
                </w:rPr>
              </m:ctrlPr>
            </m:fPr>
            <m:num>
              <m:r>
                <m:rPr>
                  <m:sty m:val="bi"/>
                </m:rPr>
                <w:rPr>
                  <w:rFonts w:ascii="Cambria Math" w:hAnsi="Cambria Math"/>
                  <w:lang w:val="ro-RO"/>
                </w:rPr>
                <m:t>Intersection</m:t>
              </m:r>
              <m:r>
                <w:rPr>
                  <w:rFonts w:ascii="Cambria Math" w:hAnsi="Cambria Math"/>
                  <w:lang w:val="ro-RO"/>
                </w:rPr>
                <m:t xml:space="preserve"> </m:t>
              </m:r>
              <m:r>
                <m:rPr>
                  <m:sty m:val="bi"/>
                </m:rPr>
                <w:rPr>
                  <w:rFonts w:ascii="Cambria Math" w:hAnsi="Cambria Math"/>
                  <w:lang w:val="ro-RO"/>
                </w:rPr>
                <m:t>area</m:t>
              </m:r>
            </m:num>
            <m:den>
              <m:r>
                <m:rPr>
                  <m:sty m:val="bi"/>
                </m:rPr>
                <w:rPr>
                  <w:rFonts w:ascii="Cambria Math" w:hAnsi="Cambria Math"/>
                  <w:lang w:val="ro-RO"/>
                </w:rPr>
                <m:t>Union</m:t>
              </m:r>
              <m:r>
                <w:rPr>
                  <w:rFonts w:ascii="Cambria Math" w:hAnsi="Cambria Math"/>
                  <w:lang w:val="ro-RO"/>
                </w:rPr>
                <m:t xml:space="preserve"> </m:t>
              </m:r>
              <m:r>
                <m:rPr>
                  <m:sty m:val="bi"/>
                </m:rPr>
                <w:rPr>
                  <w:rFonts w:ascii="Cambria Math" w:hAnsi="Cambria Math"/>
                  <w:lang w:val="ro-RO"/>
                </w:rPr>
                <m:t>area</m:t>
              </m:r>
            </m:den>
          </m:f>
        </m:oMath>
      </m:oMathPara>
    </w:p>
    <w:p w14:paraId="54C26F38" w14:textId="77777777" w:rsidR="00B542D4" w:rsidRPr="000B63B7" w:rsidRDefault="00B542D4" w:rsidP="00B542D4">
      <w:pPr>
        <w:tabs>
          <w:tab w:val="left" w:pos="216"/>
        </w:tabs>
        <w:spacing w:after="0"/>
        <w:rPr>
          <w:lang w:val="ro-RO"/>
        </w:rPr>
      </w:pPr>
    </w:p>
    <w:p w14:paraId="041418CF" w14:textId="6DE58A4D" w:rsidR="00B542D4" w:rsidRPr="000B63B7" w:rsidRDefault="00B542D4" w:rsidP="00B542D4">
      <w:pPr>
        <w:tabs>
          <w:tab w:val="left" w:pos="216"/>
        </w:tabs>
        <w:spacing w:after="0"/>
        <w:rPr>
          <w:lang w:val="ro-RO"/>
        </w:rPr>
      </w:pPr>
      <w:proofErr w:type="spellStart"/>
      <w:r w:rsidRPr="000B63B7">
        <w:rPr>
          <w:lang w:val="ro-RO"/>
        </w:rPr>
        <w:t>Mean</w:t>
      </w:r>
      <w:proofErr w:type="spellEnd"/>
      <w:r w:rsidRPr="000B63B7">
        <w:rPr>
          <w:lang w:val="ro-RO"/>
        </w:rPr>
        <w:t xml:space="preserve"> </w:t>
      </w:r>
      <w:proofErr w:type="spellStart"/>
      <w:r w:rsidRPr="000B63B7">
        <w:rPr>
          <w:lang w:val="ro-RO"/>
        </w:rPr>
        <w:t>Average</w:t>
      </w:r>
      <w:proofErr w:type="spellEnd"/>
      <w:r w:rsidRPr="000B63B7">
        <w:rPr>
          <w:lang w:val="ro-RO"/>
        </w:rPr>
        <w:t xml:space="preserve"> </w:t>
      </w:r>
      <w:proofErr w:type="spellStart"/>
      <w:r w:rsidRPr="000B63B7">
        <w:rPr>
          <w:lang w:val="ro-RO"/>
        </w:rPr>
        <w:t>Precision</w:t>
      </w:r>
      <w:proofErr w:type="spellEnd"/>
      <w:r w:rsidRPr="000B63B7">
        <w:rPr>
          <w:lang w:val="ro-RO"/>
        </w:rPr>
        <w:t xml:space="preserve"> at </w:t>
      </w:r>
      <w:proofErr w:type="spellStart"/>
      <w:r w:rsidRPr="000B63B7">
        <w:rPr>
          <w:lang w:val="ro-RO"/>
        </w:rPr>
        <w:t>IoU</w:t>
      </w:r>
      <w:proofErr w:type="spellEnd"/>
      <w:r w:rsidRPr="000B63B7">
        <w:rPr>
          <w:lang w:val="ro-RO"/>
        </w:rPr>
        <w:t xml:space="preserve"> of 0.5 (mAP@50) </w:t>
      </w:r>
      <w:proofErr w:type="spellStart"/>
      <w:r w:rsidR="003B3451">
        <w:rPr>
          <w:lang w:val="ro-RO"/>
        </w:rPr>
        <w:t>is</w:t>
      </w:r>
      <w:proofErr w:type="spellEnd"/>
      <w:r w:rsidR="003B3451">
        <w:rPr>
          <w:lang w:val="ro-RO"/>
        </w:rPr>
        <w:t xml:space="preserve"> </w:t>
      </w:r>
      <w:proofErr w:type="spellStart"/>
      <w:r w:rsidR="003B3451">
        <w:rPr>
          <w:lang w:val="ro-RO"/>
        </w:rPr>
        <w:t>the</w:t>
      </w:r>
      <w:proofErr w:type="spellEnd"/>
      <w:r w:rsidR="003B3451">
        <w:rPr>
          <w:lang w:val="ro-RO"/>
        </w:rPr>
        <w:t xml:space="preserve"> </w:t>
      </w:r>
      <w:proofErr w:type="spellStart"/>
      <w:r w:rsidR="003B3451">
        <w:rPr>
          <w:lang w:val="ro-RO"/>
        </w:rPr>
        <w:t>cross-class</w:t>
      </w:r>
      <w:proofErr w:type="spellEnd"/>
      <w:r w:rsidR="003B3451">
        <w:rPr>
          <w:lang w:val="ro-RO"/>
        </w:rPr>
        <w:t xml:space="preserve"> </w:t>
      </w:r>
      <w:proofErr w:type="spellStart"/>
      <w:r w:rsidR="003B3451">
        <w:rPr>
          <w:lang w:val="ro-RO"/>
        </w:rPr>
        <w:t>mean</w:t>
      </w:r>
      <w:proofErr w:type="spellEnd"/>
      <w:r w:rsidR="003B3451">
        <w:rPr>
          <w:lang w:val="ro-RO"/>
        </w:rPr>
        <w:t xml:space="preserve"> of </w:t>
      </w:r>
      <w:proofErr w:type="spellStart"/>
      <w:r w:rsidR="003B3451" w:rsidRPr="000B63B7">
        <w:rPr>
          <w:lang w:val="ro-RO"/>
        </w:rPr>
        <w:t>Average</w:t>
      </w:r>
      <w:proofErr w:type="spellEnd"/>
      <w:r w:rsidR="003B3451" w:rsidRPr="000B63B7">
        <w:rPr>
          <w:lang w:val="ro-RO"/>
        </w:rPr>
        <w:t xml:space="preserve"> </w:t>
      </w:r>
      <w:proofErr w:type="spellStart"/>
      <w:r w:rsidR="003B3451" w:rsidRPr="000B63B7">
        <w:rPr>
          <w:lang w:val="ro-RO"/>
        </w:rPr>
        <w:t>Precision</w:t>
      </w:r>
      <w:proofErr w:type="spellEnd"/>
      <w:r w:rsidR="003B3451" w:rsidRPr="000B63B7">
        <w:rPr>
          <w:lang w:val="ro-RO"/>
        </w:rPr>
        <w:t xml:space="preserve"> (AP</w:t>
      </w:r>
      <w:r w:rsidR="003B3451">
        <w:rPr>
          <w:lang w:val="ro-RO"/>
        </w:rPr>
        <w:t xml:space="preserve">, </w:t>
      </w:r>
      <w:proofErr w:type="spellStart"/>
      <w:r w:rsidR="003B3451">
        <w:rPr>
          <w:lang w:val="ro-RO"/>
        </w:rPr>
        <w:t>the</w:t>
      </w:r>
      <w:proofErr w:type="spellEnd"/>
      <w:r w:rsidR="003B3451">
        <w:rPr>
          <w:lang w:val="ro-RO"/>
        </w:rPr>
        <w:t xml:space="preserve"> </w:t>
      </w:r>
      <w:proofErr w:type="spellStart"/>
      <w:r w:rsidR="003B3451">
        <w:rPr>
          <w:lang w:val="ro-RO"/>
        </w:rPr>
        <w:t>area</w:t>
      </w:r>
      <w:proofErr w:type="spellEnd"/>
      <w:r w:rsidR="003B3451">
        <w:rPr>
          <w:lang w:val="ro-RO"/>
        </w:rPr>
        <w:t xml:space="preserve"> </w:t>
      </w:r>
      <w:proofErr w:type="spellStart"/>
      <w:r w:rsidR="003B3451">
        <w:rPr>
          <w:lang w:val="ro-RO"/>
        </w:rPr>
        <w:t>under</w:t>
      </w:r>
      <w:proofErr w:type="spellEnd"/>
      <w:r w:rsidR="003B3451">
        <w:rPr>
          <w:lang w:val="ro-RO"/>
        </w:rPr>
        <w:t xml:space="preserve"> </w:t>
      </w:r>
      <w:proofErr w:type="spellStart"/>
      <w:r w:rsidR="003B3451">
        <w:rPr>
          <w:lang w:val="ro-RO"/>
        </w:rPr>
        <w:t>the</w:t>
      </w:r>
      <w:proofErr w:type="spellEnd"/>
      <w:r w:rsidR="003B3451">
        <w:rPr>
          <w:lang w:val="ro-RO"/>
        </w:rPr>
        <w:t xml:space="preserve"> </w:t>
      </w:r>
      <w:proofErr w:type="spellStart"/>
      <w:r w:rsidR="003B3451">
        <w:rPr>
          <w:lang w:val="ro-RO"/>
        </w:rPr>
        <w:t>precision-recall</w:t>
      </w:r>
      <w:proofErr w:type="spellEnd"/>
      <w:r w:rsidR="003B3451">
        <w:rPr>
          <w:lang w:val="ro-RO"/>
        </w:rPr>
        <w:t xml:space="preserve"> curve) </w:t>
      </w:r>
      <w:r w:rsidR="003B3451" w:rsidRPr="003B3451">
        <w:t xml:space="preserve">computed using detections that meet </w:t>
      </w:r>
      <w:r w:rsidR="003B3451">
        <w:t xml:space="preserve">the condition of having an </w:t>
      </w:r>
      <w:proofErr w:type="spellStart"/>
      <w:r w:rsidR="003B3451">
        <w:t>IoU</w:t>
      </w:r>
      <w:proofErr w:type="spellEnd"/>
      <w:r w:rsidR="003B3451">
        <w:t xml:space="preserve"> of </w:t>
      </w:r>
      <w:r w:rsidR="003B3451" w:rsidRPr="003B3451">
        <w:t xml:space="preserve">at least 0.5 with </w:t>
      </w:r>
      <w:r w:rsidR="003B3451">
        <w:t xml:space="preserve">the </w:t>
      </w:r>
      <w:r w:rsidR="003B3451" w:rsidRPr="003B3451">
        <w:t>ground truth</w:t>
      </w:r>
      <w:r w:rsidR="003B3451">
        <w:t>:</w:t>
      </w:r>
    </w:p>
    <w:p w14:paraId="685BD414" w14:textId="35F56814" w:rsidR="00B542D4" w:rsidRPr="000B63B7" w:rsidRDefault="00B542D4" w:rsidP="00B542D4">
      <w:pPr>
        <w:tabs>
          <w:tab w:val="left" w:pos="216"/>
        </w:tabs>
        <w:spacing w:after="0"/>
        <w:rPr>
          <w:lang w:val="ro-RO"/>
        </w:rPr>
      </w:pPr>
      <m:oMathPara>
        <m:oMath>
          <m:r>
            <m:rPr>
              <m:sty m:val="bi"/>
            </m:rPr>
            <w:rPr>
              <w:rFonts w:ascii="Cambria Math" w:hAnsi="Cambria Math"/>
              <w:lang w:val="ro-RO"/>
            </w:rPr>
            <m:t>mAP</m:t>
          </m:r>
          <m:r>
            <w:rPr>
              <w:rFonts w:ascii="Cambria Math" w:hAnsi="Cambria Math"/>
              <w:lang w:val="ro-RO"/>
            </w:rPr>
            <m:t>@</m:t>
          </m:r>
          <m:r>
            <m:rPr>
              <m:sty m:val="bi"/>
            </m:rPr>
            <w:rPr>
              <w:rFonts w:ascii="Cambria Math" w:hAnsi="Cambria Math"/>
              <w:lang w:val="ro-RO"/>
            </w:rPr>
            <m:t>50</m:t>
          </m:r>
          <m:r>
            <w:rPr>
              <w:rFonts w:ascii="Cambria Math" w:hAnsi="Cambria Math"/>
              <w:lang w:val="ro-RO"/>
            </w:rPr>
            <m:t xml:space="preserve">= </m:t>
          </m:r>
          <m:f>
            <m:fPr>
              <m:ctrlPr>
                <w:rPr>
                  <w:rFonts w:ascii="Cambria Math" w:hAnsi="Cambria Math"/>
                  <w:i/>
                  <w:lang w:val="ro-RO"/>
                </w:rPr>
              </m:ctrlPr>
            </m:fPr>
            <m:num>
              <m:r>
                <m:rPr>
                  <m:sty m:val="bi"/>
                </m:rPr>
                <w:rPr>
                  <w:rFonts w:ascii="Cambria Math" w:hAnsi="Cambria Math"/>
                  <w:lang w:val="ro-RO"/>
                </w:rPr>
                <m:t>1</m:t>
              </m:r>
            </m:num>
            <m:den>
              <m:r>
                <w:rPr>
                  <w:rFonts w:ascii="Cambria Math" w:hAnsi="Cambria Math"/>
                  <w:lang w:val="ro-RO"/>
                </w:rPr>
                <m:t>|</m:t>
              </m:r>
              <m:r>
                <m:rPr>
                  <m:sty m:val="bi"/>
                </m:rPr>
                <w:rPr>
                  <w:rFonts w:ascii="Cambria Math" w:hAnsi="Cambria Math"/>
                  <w:lang w:val="ro-RO"/>
                </w:rPr>
                <m:t>C</m:t>
              </m:r>
              <m:r>
                <w:rPr>
                  <w:rFonts w:ascii="Cambria Math" w:hAnsi="Cambria Math"/>
                  <w:lang w:val="ro-RO"/>
                </w:rPr>
                <m:t>|</m:t>
              </m:r>
            </m:den>
          </m:f>
          <m:nary>
            <m:naryPr>
              <m:chr m:val="∑"/>
              <m:limLoc m:val="undOvr"/>
              <m:supHide m:val="1"/>
              <m:ctrlPr>
                <w:rPr>
                  <w:rFonts w:ascii="Cambria Math" w:hAnsi="Cambria Math"/>
                  <w:i/>
                  <w:lang w:val="ro-RO"/>
                </w:rPr>
              </m:ctrlPr>
            </m:naryPr>
            <m:sub>
              <m:r>
                <m:rPr>
                  <m:sty m:val="bi"/>
                </m:rPr>
                <w:rPr>
                  <w:rFonts w:ascii="Cambria Math" w:hAnsi="Cambria Math"/>
                  <w:lang w:val="ro-RO"/>
                </w:rPr>
                <m:t>c</m:t>
              </m:r>
              <m:r>
                <w:rPr>
                  <w:rFonts w:ascii="Cambria Math" w:hAnsi="Cambria Math"/>
                  <w:lang w:val="ro-RO"/>
                </w:rPr>
                <m:t>∈</m:t>
              </m:r>
              <m:r>
                <m:rPr>
                  <m:sty m:val="bi"/>
                </m:rPr>
                <w:rPr>
                  <w:rFonts w:ascii="Cambria Math" w:hAnsi="Cambria Math"/>
                  <w:lang w:val="ro-RO"/>
                </w:rPr>
                <m:t>C</m:t>
              </m:r>
            </m:sub>
            <m:sup/>
            <m:e>
              <m:sSub>
                <m:sSubPr>
                  <m:ctrlPr>
                    <w:rPr>
                      <w:rFonts w:ascii="Cambria Math" w:hAnsi="Cambria Math"/>
                      <w:i/>
                      <w:lang w:val="ro-RO"/>
                    </w:rPr>
                  </m:ctrlPr>
                </m:sSubPr>
                <m:e>
                  <m:r>
                    <m:rPr>
                      <m:sty m:val="bi"/>
                    </m:rPr>
                    <w:rPr>
                      <w:rFonts w:ascii="Cambria Math" w:hAnsi="Cambria Math"/>
                      <w:lang w:val="ro-RO"/>
                    </w:rPr>
                    <m:t>AP</m:t>
                  </m:r>
                </m:e>
                <m:sub>
                  <m:r>
                    <m:rPr>
                      <m:sty m:val="bi"/>
                    </m:rPr>
                    <w:rPr>
                      <w:rFonts w:ascii="Cambria Math" w:hAnsi="Cambria Math"/>
                      <w:lang w:val="ro-RO"/>
                    </w:rPr>
                    <m:t>c</m:t>
                  </m:r>
                </m:sub>
              </m:sSub>
              <m:r>
                <w:rPr>
                  <w:rFonts w:ascii="Cambria Math" w:hAnsi="Cambria Math"/>
                  <w:lang w:val="ro-RO"/>
                </w:rPr>
                <m:t>(</m:t>
              </m:r>
              <m:r>
                <m:rPr>
                  <m:sty m:val="bi"/>
                </m:rPr>
                <w:rPr>
                  <w:rFonts w:ascii="Cambria Math" w:hAnsi="Cambria Math"/>
                  <w:lang w:val="ro-RO"/>
                </w:rPr>
                <m:t>IoU</m:t>
              </m:r>
              <m:r>
                <w:rPr>
                  <w:rFonts w:ascii="Cambria Math" w:hAnsi="Cambria Math"/>
                  <w:lang w:val="ro-RO"/>
                </w:rPr>
                <m:t>≥</m:t>
              </m:r>
              <m:r>
                <m:rPr>
                  <m:sty m:val="bi"/>
                </m:rPr>
                <w:rPr>
                  <w:rFonts w:ascii="Cambria Math" w:hAnsi="Cambria Math"/>
                  <w:lang w:val="ro-RO"/>
                </w:rPr>
                <m:t>0</m:t>
              </m:r>
              <m:r>
                <w:rPr>
                  <w:rFonts w:ascii="Cambria Math" w:hAnsi="Cambria Math"/>
                  <w:lang w:val="ro-RO"/>
                </w:rPr>
                <m:t>.</m:t>
              </m:r>
              <m:r>
                <m:rPr>
                  <m:sty m:val="bi"/>
                </m:rPr>
                <w:rPr>
                  <w:rFonts w:ascii="Cambria Math" w:hAnsi="Cambria Math"/>
                  <w:lang w:val="ro-RO"/>
                </w:rPr>
                <m:t>5</m:t>
              </m:r>
              <m:r>
                <w:rPr>
                  <w:rFonts w:ascii="Cambria Math" w:hAnsi="Cambria Math"/>
                  <w:lang w:val="ro-RO"/>
                </w:rPr>
                <m:t>)</m:t>
              </m:r>
            </m:e>
          </m:nary>
        </m:oMath>
      </m:oMathPara>
    </w:p>
    <w:p w14:paraId="25E3F469" w14:textId="1DE88704" w:rsidR="00B542D4" w:rsidRPr="000B63B7" w:rsidRDefault="00B542D4" w:rsidP="00B542D4">
      <w:pPr>
        <w:tabs>
          <w:tab w:val="left" w:pos="216"/>
        </w:tabs>
        <w:spacing w:after="0"/>
        <w:rPr>
          <w:lang w:val="ro-RO"/>
        </w:rPr>
      </w:pPr>
      <w:proofErr w:type="spellStart"/>
      <w:r w:rsidRPr="000B63B7">
        <w:rPr>
          <w:lang w:val="ro-RO"/>
        </w:rPr>
        <w:t>Where</w:t>
      </w:r>
      <w:proofErr w:type="spellEnd"/>
      <w:r w:rsidRPr="000B63B7">
        <w:rPr>
          <w:lang w:val="ro-RO"/>
        </w:rPr>
        <w:t xml:space="preserve"> </w:t>
      </w:r>
      <w:r w:rsidRPr="000B63B7">
        <w:rPr>
          <w:i/>
          <w:iCs/>
          <w:lang w:val="ro-RO"/>
        </w:rPr>
        <w:t>c</w:t>
      </w:r>
      <w:r w:rsidRPr="000B63B7">
        <w:rPr>
          <w:lang w:val="ro-RO"/>
        </w:rPr>
        <w:t xml:space="preserve"> </w:t>
      </w:r>
      <w:proofErr w:type="spellStart"/>
      <w:r w:rsidR="003B3451">
        <w:rPr>
          <w:lang w:val="ro-RO"/>
        </w:rPr>
        <w:t>is</w:t>
      </w:r>
      <w:proofErr w:type="spellEnd"/>
      <w:r w:rsidR="003B3451">
        <w:rPr>
          <w:lang w:val="ro-RO"/>
        </w:rPr>
        <w:t xml:space="preserve"> a </w:t>
      </w:r>
      <w:proofErr w:type="spellStart"/>
      <w:r w:rsidR="003B3451">
        <w:rPr>
          <w:lang w:val="ro-RO"/>
        </w:rPr>
        <w:t>class</w:t>
      </w:r>
      <w:proofErr w:type="spellEnd"/>
      <w:r w:rsidR="003B3451">
        <w:rPr>
          <w:lang w:val="ro-RO"/>
        </w:rPr>
        <w:t xml:space="preserve"> </w:t>
      </w:r>
      <w:proofErr w:type="spellStart"/>
      <w:r w:rsidR="003B3451">
        <w:rPr>
          <w:lang w:val="ro-RO"/>
        </w:rPr>
        <w:t>from</w:t>
      </w:r>
      <w:proofErr w:type="spellEnd"/>
      <w:r w:rsidR="003B3451">
        <w:rPr>
          <w:lang w:val="ro-RO"/>
        </w:rPr>
        <w:t xml:space="preserve"> </w:t>
      </w:r>
      <w:proofErr w:type="spellStart"/>
      <w:r w:rsidR="003B3451">
        <w:rPr>
          <w:lang w:val="ro-RO"/>
        </w:rPr>
        <w:t>the</w:t>
      </w:r>
      <w:proofErr w:type="spellEnd"/>
      <w:r w:rsidRPr="000B63B7">
        <w:rPr>
          <w:lang w:val="ro-RO"/>
        </w:rPr>
        <w:t xml:space="preserve"> set of </w:t>
      </w:r>
      <w:proofErr w:type="spellStart"/>
      <w:r w:rsidRPr="000B63B7">
        <w:rPr>
          <w:lang w:val="ro-RO"/>
        </w:rPr>
        <w:t>classes</w:t>
      </w:r>
      <w:proofErr w:type="spellEnd"/>
      <w:r w:rsidR="001D4BDF">
        <w:rPr>
          <w:lang w:val="ro-RO"/>
        </w:rPr>
        <w:t xml:space="preserve"> </w:t>
      </w:r>
      <w:r w:rsidR="001D4BDF" w:rsidRPr="000B63B7">
        <w:rPr>
          <w:i/>
          <w:iCs/>
          <w:lang w:val="ro-RO"/>
        </w:rPr>
        <w:t>C</w:t>
      </w:r>
      <w:r w:rsidRPr="000B63B7">
        <w:rPr>
          <w:lang w:val="ro-RO"/>
        </w:rPr>
        <w:t>.</w:t>
      </w:r>
    </w:p>
    <w:p w14:paraId="35241E43" w14:textId="77777777" w:rsidR="00B542D4" w:rsidRPr="000B63B7" w:rsidRDefault="00B542D4" w:rsidP="00B542D4">
      <w:pPr>
        <w:tabs>
          <w:tab w:val="left" w:pos="216"/>
        </w:tabs>
        <w:spacing w:after="0"/>
        <w:rPr>
          <w:lang w:val="ro-RO"/>
        </w:rPr>
      </w:pPr>
    </w:p>
    <w:p w14:paraId="1B541431" w14:textId="3590AEB2" w:rsidR="00B542D4" w:rsidRPr="000B63B7" w:rsidRDefault="00B542D4" w:rsidP="00B542D4">
      <w:pPr>
        <w:tabs>
          <w:tab w:val="left" w:pos="216"/>
        </w:tabs>
        <w:spacing w:after="0"/>
        <w:rPr>
          <w:lang w:val="ro-RO"/>
        </w:rPr>
      </w:pPr>
      <w:proofErr w:type="spellStart"/>
      <w:r w:rsidRPr="000B63B7">
        <w:rPr>
          <w:lang w:val="ro-RO"/>
        </w:rPr>
        <w:t>Mean</w:t>
      </w:r>
      <w:proofErr w:type="spellEnd"/>
      <w:r w:rsidRPr="000B63B7">
        <w:rPr>
          <w:lang w:val="ro-RO"/>
        </w:rPr>
        <w:t xml:space="preserve"> </w:t>
      </w:r>
      <w:proofErr w:type="spellStart"/>
      <w:r w:rsidRPr="000B63B7">
        <w:rPr>
          <w:lang w:val="ro-RO"/>
        </w:rPr>
        <w:t>Average</w:t>
      </w:r>
      <w:proofErr w:type="spellEnd"/>
      <w:r w:rsidRPr="000B63B7">
        <w:rPr>
          <w:lang w:val="ro-RO"/>
        </w:rPr>
        <w:t xml:space="preserve"> </w:t>
      </w:r>
      <w:proofErr w:type="spellStart"/>
      <w:r w:rsidRPr="000B63B7">
        <w:rPr>
          <w:lang w:val="ro-RO"/>
        </w:rPr>
        <w:t>Precision</w:t>
      </w:r>
      <w:proofErr w:type="spellEnd"/>
      <w:r w:rsidRPr="000B63B7">
        <w:rPr>
          <w:lang w:val="ro-RO"/>
        </w:rPr>
        <w:t xml:space="preserve"> </w:t>
      </w:r>
      <w:proofErr w:type="spellStart"/>
      <w:r w:rsidRPr="000B63B7">
        <w:rPr>
          <w:lang w:val="ro-RO"/>
        </w:rPr>
        <w:t>across</w:t>
      </w:r>
      <w:proofErr w:type="spellEnd"/>
      <w:r w:rsidRPr="000B63B7">
        <w:rPr>
          <w:lang w:val="ro-RO"/>
        </w:rPr>
        <w:t xml:space="preserve"> </w:t>
      </w:r>
      <w:proofErr w:type="spellStart"/>
      <w:r w:rsidRPr="000B63B7">
        <w:rPr>
          <w:lang w:val="ro-RO"/>
        </w:rPr>
        <w:t>IoU</w:t>
      </w:r>
      <w:proofErr w:type="spellEnd"/>
      <w:r w:rsidRPr="000B63B7">
        <w:rPr>
          <w:lang w:val="ro-RO"/>
        </w:rPr>
        <w:t xml:space="preserve"> </w:t>
      </w:r>
      <w:proofErr w:type="spellStart"/>
      <w:r w:rsidRPr="000B63B7">
        <w:rPr>
          <w:lang w:val="ro-RO"/>
        </w:rPr>
        <w:t>from</w:t>
      </w:r>
      <w:proofErr w:type="spellEnd"/>
      <w:r w:rsidRPr="000B63B7">
        <w:rPr>
          <w:lang w:val="ro-RO"/>
        </w:rPr>
        <w:t xml:space="preserve"> 0.5 </w:t>
      </w:r>
      <w:proofErr w:type="spellStart"/>
      <w:r w:rsidRPr="000B63B7">
        <w:rPr>
          <w:lang w:val="ro-RO"/>
        </w:rPr>
        <w:t>to</w:t>
      </w:r>
      <w:proofErr w:type="spellEnd"/>
      <w:r w:rsidRPr="000B63B7">
        <w:rPr>
          <w:lang w:val="ro-RO"/>
        </w:rPr>
        <w:t xml:space="preserve"> 0.95 (mAP@50–95) </w:t>
      </w:r>
      <w:r w:rsidR="00864D05" w:rsidRPr="00864D05">
        <w:t>averages AP over multiple localization strictness levels</w:t>
      </w:r>
      <w:r w:rsidR="00864D05">
        <w:t xml:space="preserve">, specifically at </w:t>
      </w:r>
      <w:proofErr w:type="spellStart"/>
      <w:r w:rsidR="00864D05">
        <w:t>IoU</w:t>
      </w:r>
      <w:proofErr w:type="spellEnd"/>
      <w:r w:rsidR="00864D05">
        <w:t xml:space="preserve"> thresholds from 0.5 to 0.95 with an increment of 0.05; thus, </w:t>
      </w:r>
      <w:proofErr w:type="spellStart"/>
      <w:r w:rsidR="00864D05" w:rsidRPr="00864D05">
        <w:t>penalising</w:t>
      </w:r>
      <w:proofErr w:type="spellEnd"/>
      <w:r w:rsidR="00864D05" w:rsidRPr="00864D05">
        <w:t xml:space="preserve"> detections that only loosely align with ground truth:</w:t>
      </w:r>
    </w:p>
    <w:p w14:paraId="5F44C2E7" w14:textId="73C05E7A" w:rsidR="00B542D4" w:rsidRPr="000B63B7" w:rsidRDefault="00B542D4" w:rsidP="00B542D4">
      <w:pPr>
        <w:tabs>
          <w:tab w:val="left" w:pos="216"/>
        </w:tabs>
        <w:spacing w:after="0"/>
        <w:rPr>
          <w:lang w:val="ro-RO"/>
        </w:rPr>
      </w:pPr>
      <m:oMathPara>
        <m:oMath>
          <m:r>
            <m:rPr>
              <m:sty m:val="bi"/>
            </m:rPr>
            <w:rPr>
              <w:rFonts w:ascii="Cambria Math" w:hAnsi="Cambria Math"/>
              <w:lang w:val="ro-RO"/>
            </w:rPr>
            <m:t>mAP</m:t>
          </m:r>
          <m:r>
            <w:rPr>
              <w:rFonts w:ascii="Cambria Math" w:hAnsi="Cambria Math"/>
              <w:lang w:val="ro-RO"/>
            </w:rPr>
            <m:t>@</m:t>
          </m:r>
          <m:r>
            <m:rPr>
              <m:sty m:val="bi"/>
            </m:rPr>
            <w:rPr>
              <w:rFonts w:ascii="Cambria Math" w:hAnsi="Cambria Math"/>
              <w:lang w:val="ro-RO"/>
            </w:rPr>
            <m:t>50</m:t>
          </m:r>
          <m:r>
            <w:rPr>
              <w:rFonts w:ascii="Cambria Math" w:hAnsi="Cambria Math"/>
              <w:lang w:val="ro-RO"/>
            </w:rPr>
            <m:t>-</m:t>
          </m:r>
          <m:r>
            <m:rPr>
              <m:sty m:val="bi"/>
            </m:rPr>
            <w:rPr>
              <w:rFonts w:ascii="Cambria Math" w:hAnsi="Cambria Math"/>
              <w:lang w:val="ro-RO"/>
            </w:rPr>
            <m:t>95</m:t>
          </m:r>
          <m:r>
            <w:rPr>
              <w:rFonts w:ascii="Cambria Math" w:hAnsi="Cambria Math"/>
              <w:lang w:val="ro-RO"/>
            </w:rPr>
            <m:t xml:space="preserve">= </m:t>
          </m:r>
          <m:f>
            <m:fPr>
              <m:ctrlPr>
                <w:rPr>
                  <w:rFonts w:ascii="Cambria Math" w:hAnsi="Cambria Math"/>
                  <w:i/>
                  <w:lang w:val="ro-RO"/>
                </w:rPr>
              </m:ctrlPr>
            </m:fPr>
            <m:num>
              <m:r>
                <m:rPr>
                  <m:sty m:val="bi"/>
                </m:rPr>
                <w:rPr>
                  <w:rFonts w:ascii="Cambria Math" w:hAnsi="Cambria Math"/>
                  <w:lang w:val="ro-RO"/>
                </w:rPr>
                <m:t>1</m:t>
              </m:r>
            </m:num>
            <m:den>
              <m:r>
                <w:rPr>
                  <w:rFonts w:ascii="Cambria Math" w:hAnsi="Cambria Math"/>
                  <w:lang w:val="ro-RO"/>
                </w:rPr>
                <m:t>|</m:t>
              </m:r>
              <m:r>
                <m:rPr>
                  <m:sty m:val="bi"/>
                </m:rPr>
                <w:rPr>
                  <w:rFonts w:ascii="Cambria Math" w:hAnsi="Cambria Math"/>
                  <w:lang w:val="ro-RO"/>
                </w:rPr>
                <m:t>C</m:t>
              </m:r>
              <m:r>
                <w:rPr>
                  <w:rFonts w:ascii="Cambria Math" w:hAnsi="Cambria Math"/>
                  <w:lang w:val="ro-RO"/>
                </w:rPr>
                <m:t>|</m:t>
              </m:r>
            </m:den>
          </m:f>
          <m:nary>
            <m:naryPr>
              <m:chr m:val="∑"/>
              <m:limLoc m:val="undOvr"/>
              <m:supHide m:val="1"/>
              <m:ctrlPr>
                <w:rPr>
                  <w:rFonts w:ascii="Cambria Math" w:hAnsi="Cambria Math"/>
                  <w:i/>
                  <w:lang w:val="ro-RO"/>
                </w:rPr>
              </m:ctrlPr>
            </m:naryPr>
            <m:sub>
              <m:r>
                <m:rPr>
                  <m:sty m:val="bi"/>
                </m:rPr>
                <w:rPr>
                  <w:rFonts w:ascii="Cambria Math" w:hAnsi="Cambria Math"/>
                  <w:lang w:val="ro-RO"/>
                </w:rPr>
                <m:t>c</m:t>
              </m:r>
              <m:r>
                <w:rPr>
                  <w:rFonts w:ascii="Cambria Math" w:hAnsi="Cambria Math"/>
                  <w:lang w:val="ro-RO"/>
                </w:rPr>
                <m:t>∈</m:t>
              </m:r>
              <m:r>
                <m:rPr>
                  <m:sty m:val="bi"/>
                </m:rPr>
                <w:rPr>
                  <w:rFonts w:ascii="Cambria Math" w:hAnsi="Cambria Math"/>
                  <w:lang w:val="ro-RO"/>
                </w:rPr>
                <m:t>C</m:t>
              </m:r>
            </m:sub>
            <m:sup/>
            <m:e>
              <m:r>
                <w:rPr>
                  <w:rFonts w:ascii="Cambria Math" w:hAnsi="Cambria Math"/>
                  <w:lang w:val="ro-RO"/>
                </w:rPr>
                <m:t>(</m:t>
              </m:r>
              <m:f>
                <m:fPr>
                  <m:ctrlPr>
                    <w:rPr>
                      <w:rFonts w:ascii="Cambria Math" w:hAnsi="Cambria Math"/>
                      <w:i/>
                      <w:lang w:val="ro-RO"/>
                    </w:rPr>
                  </m:ctrlPr>
                </m:fPr>
                <m:num>
                  <m:r>
                    <m:rPr>
                      <m:sty m:val="bi"/>
                    </m:rPr>
                    <w:rPr>
                      <w:rFonts w:ascii="Cambria Math" w:hAnsi="Cambria Math"/>
                      <w:lang w:val="ro-RO"/>
                    </w:rPr>
                    <m:t>1</m:t>
                  </m:r>
                </m:num>
                <m:den>
                  <m:r>
                    <w:rPr>
                      <w:rFonts w:ascii="Cambria Math" w:hAnsi="Cambria Math"/>
                      <w:lang w:val="ro-RO"/>
                    </w:rPr>
                    <m:t>|</m:t>
                  </m:r>
                  <m:r>
                    <m:rPr>
                      <m:sty m:val="bi"/>
                    </m:rPr>
                    <w:rPr>
                      <w:rFonts w:ascii="Cambria Math" w:hAnsi="Cambria Math"/>
                      <w:lang w:val="ro-RO"/>
                    </w:rPr>
                    <m:t>T</m:t>
                  </m:r>
                  <m:r>
                    <w:rPr>
                      <w:rFonts w:ascii="Cambria Math" w:hAnsi="Cambria Math"/>
                      <w:lang w:val="ro-RO"/>
                    </w:rPr>
                    <m:t>|</m:t>
                  </m:r>
                </m:den>
              </m:f>
              <m:nary>
                <m:naryPr>
                  <m:chr m:val="∑"/>
                  <m:limLoc m:val="undOvr"/>
                  <m:supHide m:val="1"/>
                  <m:ctrlPr>
                    <w:rPr>
                      <w:rFonts w:ascii="Cambria Math" w:hAnsi="Cambria Math"/>
                      <w:i/>
                      <w:lang w:val="ro-RO"/>
                    </w:rPr>
                  </m:ctrlPr>
                </m:naryPr>
                <m:sub>
                  <m:r>
                    <m:rPr>
                      <m:sty m:val="bi"/>
                    </m:rPr>
                    <w:rPr>
                      <w:rFonts w:ascii="Cambria Math" w:hAnsi="Cambria Math"/>
                      <w:lang w:val="ro-RO"/>
                    </w:rPr>
                    <m:t>t</m:t>
                  </m:r>
                  <m:r>
                    <w:rPr>
                      <w:rFonts w:ascii="Cambria Math" w:hAnsi="Cambria Math"/>
                      <w:lang w:val="ro-RO"/>
                    </w:rPr>
                    <m:t>∈</m:t>
                  </m:r>
                  <m:r>
                    <m:rPr>
                      <m:sty m:val="bi"/>
                    </m:rPr>
                    <w:rPr>
                      <w:rFonts w:ascii="Cambria Math" w:hAnsi="Cambria Math"/>
                      <w:lang w:val="ro-RO"/>
                    </w:rPr>
                    <m:t>T</m:t>
                  </m:r>
                </m:sub>
                <m:sup/>
                <m:e>
                  <m:sSub>
                    <m:sSubPr>
                      <m:ctrlPr>
                        <w:rPr>
                          <w:rFonts w:ascii="Cambria Math" w:hAnsi="Cambria Math"/>
                          <w:i/>
                          <w:lang w:val="ro-RO"/>
                        </w:rPr>
                      </m:ctrlPr>
                    </m:sSubPr>
                    <m:e>
                      <m:r>
                        <m:rPr>
                          <m:sty m:val="bi"/>
                        </m:rPr>
                        <w:rPr>
                          <w:rFonts w:ascii="Cambria Math" w:hAnsi="Cambria Math"/>
                          <w:lang w:val="ro-RO"/>
                        </w:rPr>
                        <m:t>AP</m:t>
                      </m:r>
                    </m:e>
                    <m:sub>
                      <m:r>
                        <m:rPr>
                          <m:sty m:val="bi"/>
                        </m:rPr>
                        <w:rPr>
                          <w:rFonts w:ascii="Cambria Math" w:hAnsi="Cambria Math"/>
                          <w:lang w:val="ro-RO"/>
                        </w:rPr>
                        <m:t>c</m:t>
                      </m:r>
                    </m:sub>
                  </m:sSub>
                  <m:r>
                    <w:rPr>
                      <w:rFonts w:ascii="Cambria Math" w:hAnsi="Cambria Math"/>
                      <w:lang w:val="ro-RO"/>
                    </w:rPr>
                    <m:t>(</m:t>
                  </m:r>
                  <m:r>
                    <m:rPr>
                      <m:sty m:val="bi"/>
                    </m:rPr>
                    <w:rPr>
                      <w:rFonts w:ascii="Cambria Math" w:hAnsi="Cambria Math"/>
                      <w:lang w:val="ro-RO"/>
                    </w:rPr>
                    <m:t>IoU</m:t>
                  </m:r>
                  <m:r>
                    <w:rPr>
                      <w:rFonts w:ascii="Cambria Math" w:hAnsi="Cambria Math"/>
                      <w:lang w:val="ro-RO"/>
                    </w:rPr>
                    <m:t>≥</m:t>
                  </m:r>
                  <m:r>
                    <m:rPr>
                      <m:sty m:val="bi"/>
                    </m:rPr>
                    <w:rPr>
                      <w:rFonts w:ascii="Cambria Math" w:hAnsi="Cambria Math"/>
                      <w:lang w:val="ro-RO"/>
                    </w:rPr>
                    <m:t>t</m:t>
                  </m:r>
                  <m:r>
                    <w:rPr>
                      <w:rFonts w:ascii="Cambria Math" w:hAnsi="Cambria Math"/>
                      <w:lang w:val="ro-RO"/>
                    </w:rPr>
                    <m:t>)</m:t>
                  </m:r>
                </m:e>
              </m:nary>
              <m:r>
                <w:rPr>
                  <w:rFonts w:ascii="Cambria Math" w:hAnsi="Cambria Math"/>
                  <w:lang w:val="ro-RO"/>
                </w:rPr>
                <m:t>)</m:t>
              </m:r>
            </m:e>
          </m:nary>
        </m:oMath>
      </m:oMathPara>
    </w:p>
    <w:p w14:paraId="3FA748A8" w14:textId="35C3D13C" w:rsidR="00183B70" w:rsidRPr="002951BC" w:rsidRDefault="001D4BDF" w:rsidP="002951BC">
      <w:pPr>
        <w:tabs>
          <w:tab w:val="left" w:pos="216"/>
        </w:tabs>
        <w:spacing w:after="0"/>
        <w:rPr>
          <w:lang w:val="ro-RO"/>
        </w:rPr>
      </w:pPr>
      <w:proofErr w:type="spellStart"/>
      <w:r w:rsidRPr="000B63B7">
        <w:rPr>
          <w:lang w:val="ro-RO"/>
        </w:rPr>
        <w:t>Where</w:t>
      </w:r>
      <w:proofErr w:type="spellEnd"/>
      <w:r w:rsidRPr="000B63B7">
        <w:rPr>
          <w:lang w:val="ro-RO"/>
        </w:rPr>
        <w:t xml:space="preserve"> </w:t>
      </w:r>
      <w:r w:rsidRPr="000B63B7">
        <w:rPr>
          <w:i/>
          <w:iCs/>
          <w:lang w:val="ro-RO"/>
        </w:rPr>
        <w:t>c</w:t>
      </w:r>
      <w:r w:rsidRPr="000B63B7">
        <w:rPr>
          <w:lang w:val="ro-RO"/>
        </w:rPr>
        <w:t xml:space="preserve"> </w:t>
      </w:r>
      <w:proofErr w:type="spellStart"/>
      <w:r>
        <w:rPr>
          <w:lang w:val="ro-RO"/>
        </w:rPr>
        <w:t>is</w:t>
      </w:r>
      <w:proofErr w:type="spellEnd"/>
      <w:r>
        <w:rPr>
          <w:lang w:val="ro-RO"/>
        </w:rPr>
        <w:t xml:space="preserve"> a </w:t>
      </w:r>
      <w:proofErr w:type="spellStart"/>
      <w:r>
        <w:rPr>
          <w:lang w:val="ro-RO"/>
        </w:rPr>
        <w:t>class</w:t>
      </w:r>
      <w:proofErr w:type="spellEnd"/>
      <w:r>
        <w:rPr>
          <w:lang w:val="ro-RO"/>
        </w:rPr>
        <w:t xml:space="preserve"> </w:t>
      </w:r>
      <w:proofErr w:type="spellStart"/>
      <w:r>
        <w:rPr>
          <w:lang w:val="ro-RO"/>
        </w:rPr>
        <w:t>from</w:t>
      </w:r>
      <w:proofErr w:type="spellEnd"/>
      <w:r>
        <w:rPr>
          <w:lang w:val="ro-RO"/>
        </w:rPr>
        <w:t xml:space="preserve"> </w:t>
      </w:r>
      <w:proofErr w:type="spellStart"/>
      <w:r>
        <w:rPr>
          <w:lang w:val="ro-RO"/>
        </w:rPr>
        <w:t>the</w:t>
      </w:r>
      <w:proofErr w:type="spellEnd"/>
      <w:r w:rsidRPr="000B63B7">
        <w:rPr>
          <w:lang w:val="ro-RO"/>
        </w:rPr>
        <w:t xml:space="preserve"> set of </w:t>
      </w:r>
      <w:proofErr w:type="spellStart"/>
      <w:r w:rsidRPr="000B63B7">
        <w:rPr>
          <w:lang w:val="ro-RO"/>
        </w:rPr>
        <w:t>classes</w:t>
      </w:r>
      <w:proofErr w:type="spellEnd"/>
      <w:r>
        <w:rPr>
          <w:lang w:val="ro-RO"/>
        </w:rPr>
        <w:t xml:space="preserve"> </w:t>
      </w:r>
      <w:r w:rsidRPr="000B63B7">
        <w:rPr>
          <w:i/>
          <w:iCs/>
          <w:lang w:val="ro-RO"/>
        </w:rPr>
        <w:t>C</w:t>
      </w:r>
      <w:r w:rsidR="00B542D4" w:rsidRPr="000B63B7">
        <w:rPr>
          <w:lang w:val="ro-RO"/>
        </w:rPr>
        <w:t xml:space="preserve">, </w:t>
      </w:r>
      <w:proofErr w:type="spellStart"/>
      <w:r w:rsidR="00B542D4" w:rsidRPr="000B63B7">
        <w:rPr>
          <w:lang w:val="ro-RO"/>
        </w:rPr>
        <w:t>and</w:t>
      </w:r>
      <w:proofErr w:type="spellEnd"/>
      <w:r w:rsidR="00B542D4" w:rsidRPr="000B63B7">
        <w:rPr>
          <w:lang w:val="ro-RO"/>
        </w:rPr>
        <w:t xml:space="preserve"> </w:t>
      </w:r>
      <w:r w:rsidR="00B542D4" w:rsidRPr="000B63B7">
        <w:rPr>
          <w:i/>
          <w:iCs/>
          <w:lang w:val="ro-RO"/>
        </w:rPr>
        <w:t>t</w:t>
      </w:r>
      <w:r w:rsidR="00B542D4" w:rsidRPr="000B63B7">
        <w:rPr>
          <w:lang w:val="ro-RO"/>
        </w:rPr>
        <w:t xml:space="preserve"> </w:t>
      </w:r>
      <w:proofErr w:type="spellStart"/>
      <w:r>
        <w:rPr>
          <w:lang w:val="ro-RO"/>
        </w:rPr>
        <w:t>is</w:t>
      </w:r>
      <w:proofErr w:type="spellEnd"/>
      <w:r w:rsidR="00B542D4" w:rsidRPr="000B63B7">
        <w:rPr>
          <w:lang w:val="ro-RO"/>
        </w:rPr>
        <w:t xml:space="preserve"> a </w:t>
      </w:r>
      <w:proofErr w:type="spellStart"/>
      <w:r w:rsidR="00B542D4" w:rsidRPr="000B63B7">
        <w:rPr>
          <w:lang w:val="ro-RO"/>
        </w:rPr>
        <w:t>threshold</w:t>
      </w:r>
      <w:proofErr w:type="spellEnd"/>
      <w:r w:rsidR="00B542D4" w:rsidRPr="000B63B7">
        <w:rPr>
          <w:lang w:val="ro-RO"/>
        </w:rPr>
        <w:t xml:space="preserve"> </w:t>
      </w:r>
      <w:proofErr w:type="spellStart"/>
      <w:r w:rsidR="00B542D4" w:rsidRPr="000B63B7">
        <w:rPr>
          <w:lang w:val="ro-RO"/>
        </w:rPr>
        <w:t>from</w:t>
      </w:r>
      <w:proofErr w:type="spellEnd"/>
      <w:r w:rsidR="00B542D4" w:rsidRPr="000B63B7">
        <w:rPr>
          <w:lang w:val="ro-RO"/>
        </w:rPr>
        <w:t xml:space="preserve"> </w:t>
      </w:r>
      <w:proofErr w:type="spellStart"/>
      <w:r w:rsidR="00B542D4" w:rsidRPr="000B63B7">
        <w:rPr>
          <w:lang w:val="ro-RO"/>
        </w:rPr>
        <w:t>the</w:t>
      </w:r>
      <w:proofErr w:type="spellEnd"/>
      <w:r w:rsidR="00B542D4" w:rsidRPr="000B63B7">
        <w:rPr>
          <w:lang w:val="ro-RO"/>
        </w:rPr>
        <w:t xml:space="preserve"> set of </w:t>
      </w:r>
      <w:proofErr w:type="spellStart"/>
      <w:r w:rsidR="00B542D4" w:rsidRPr="000B63B7">
        <w:rPr>
          <w:lang w:val="ro-RO"/>
        </w:rPr>
        <w:t>thresholds</w:t>
      </w:r>
      <w:proofErr w:type="spellEnd"/>
      <w:r w:rsidR="00B542D4" w:rsidRPr="000B63B7">
        <w:rPr>
          <w:lang w:val="ro-RO"/>
        </w:rPr>
        <w:t xml:space="preserve"> </w:t>
      </w:r>
      <w:r w:rsidR="00B542D4" w:rsidRPr="000B63B7">
        <w:rPr>
          <w:i/>
          <w:iCs/>
          <w:lang w:val="ro-RO"/>
        </w:rPr>
        <w:t>T</w:t>
      </w:r>
      <w:r w:rsidR="00B542D4" w:rsidRPr="000B63B7">
        <w:rPr>
          <w:lang w:val="ro-RO"/>
        </w:rPr>
        <w:t xml:space="preserve"> ={0.5, ..., 0.95}.</w:t>
      </w:r>
    </w:p>
    <w:p w14:paraId="26B185AA" w14:textId="77777777" w:rsidR="00183B70" w:rsidRDefault="00183B70" w:rsidP="00183B70">
      <w:pPr>
        <w:pStyle w:val="Heading1"/>
      </w:pPr>
      <w:r w:rsidRPr="00034080">
        <w:t>Results</w:t>
      </w:r>
    </w:p>
    <w:p w14:paraId="03618116" w14:textId="77777777" w:rsidR="00183B70" w:rsidRPr="00B4581A" w:rsidRDefault="00183B70" w:rsidP="00183B70">
      <w:pPr>
        <w:pStyle w:val="Heading2"/>
      </w:pPr>
      <w:r>
        <w:t>Performance on individual datasets</w:t>
      </w:r>
    </w:p>
    <w:p w14:paraId="665126ED" w14:textId="732E98C7" w:rsidR="00072932" w:rsidRPr="00072932" w:rsidRDefault="00072932" w:rsidP="00072932">
      <w:r w:rsidRPr="00072932">
        <w:t>All models were evaluated under the same conditions to ensure an unbiased comparison</w:t>
      </w:r>
      <w:r>
        <w:t xml:space="preserve">. </w:t>
      </w:r>
      <w:r w:rsidR="00A170F5">
        <w:t xml:space="preserve">The original datasets contained segmentation masks that have been converted to YOLO-type bounding boxes for evaluation. </w:t>
      </w:r>
      <w:r w:rsidRPr="00072932">
        <w:t>The original dataset</w:t>
      </w:r>
      <w:r w:rsidR="00A170F5">
        <w:t>s</w:t>
      </w:r>
      <w:r w:rsidRPr="00072932">
        <w:t xml:space="preserve"> </w:t>
      </w:r>
      <w:r w:rsidR="00A170F5">
        <w:t>were</w:t>
      </w:r>
      <w:r w:rsidRPr="00072932">
        <w:t xml:space="preserve"> randomly split into 70% for training and 15%/15% for validation and testing, respectively</w:t>
      </w:r>
      <w:r>
        <w:t xml:space="preserve">. </w:t>
      </w:r>
      <w:r w:rsidRPr="00072932">
        <w:t>All reported results refer to the held-out non-augmented test partitions</w:t>
      </w:r>
      <w:r>
        <w:t xml:space="preserve"> of the datasets</w:t>
      </w:r>
      <w:r w:rsidRPr="00072932">
        <w:t>.</w:t>
      </w:r>
    </w:p>
    <w:p w14:paraId="33AD3438" w14:textId="7C8C4D00" w:rsidR="00072932" w:rsidRDefault="00AF69EC" w:rsidP="00A77361">
      <w:pPr>
        <w:rPr>
          <w:lang w:bidi="en-US"/>
        </w:rPr>
      </w:pPr>
      <w:r w:rsidRPr="00AF69EC">
        <w:t xml:space="preserve">Training </w:t>
      </w:r>
      <w:r>
        <w:t xml:space="preserve">was conducted </w:t>
      </w:r>
      <w:r w:rsidRPr="00AF69EC">
        <w:t xml:space="preserve">for 50 epochs using a batch size of 16 </w:t>
      </w:r>
      <w:r>
        <w:t xml:space="preserve">on </w:t>
      </w:r>
      <w:r w:rsidRPr="00AF69EC">
        <w:t>640 × 640 pixels</w:t>
      </w:r>
      <w:r>
        <w:t xml:space="preserve"> rescaled </w:t>
      </w:r>
      <w:r w:rsidRPr="00AF69EC">
        <w:t>images</w:t>
      </w:r>
      <w:r>
        <w:t>. The</w:t>
      </w:r>
      <w:r w:rsidRPr="00AF69EC">
        <w:t xml:space="preserve"> </w:t>
      </w:r>
      <w:proofErr w:type="spellStart"/>
      <w:r w:rsidRPr="00AF69EC">
        <w:t>AdamW</w:t>
      </w:r>
      <w:proofErr w:type="spellEnd"/>
      <w:r w:rsidRPr="00AF69EC">
        <w:t xml:space="preserve"> algorithm</w:t>
      </w:r>
      <w:r>
        <w:t xml:space="preserve"> was employed for optimization</w:t>
      </w:r>
      <w:r w:rsidRPr="00AF69EC">
        <w:t xml:space="preserve"> with an initial learning rate of 1×10⁻⁴ that was annealed down to 1×10⁻⁶ over the course of training; a weight decay of 5×10⁻⁴ provided L2-style regularization. To stabilize early training dynamics, the learning rate was warmed up for the first 10 epochs. A suite of data augmentations was applied to reduce overfitting and increase generalization: random HSV perturbations (hue ±0.015, saturation ±0.</w:t>
      </w:r>
      <w:r w:rsidR="00925357">
        <w:t>5</w:t>
      </w:r>
      <w:r w:rsidRPr="00AF69EC">
        <w:t>, value ±0.</w:t>
      </w:r>
      <w:r w:rsidR="00925357">
        <w:t>3</w:t>
      </w:r>
      <w:r w:rsidRPr="00AF69EC">
        <w:t>), rotations up to ±10°, translations of up to 10% along each axis, random zooms up to ±20%</w:t>
      </w:r>
      <w:r w:rsidR="00925357">
        <w:t xml:space="preserve"> and flips</w:t>
      </w:r>
      <w:r w:rsidRPr="00AF69EC">
        <w:t xml:space="preserve">. </w:t>
      </w:r>
      <w:r w:rsidR="00C17748">
        <w:t xml:space="preserve">Two images were blended into a single composite using </w:t>
      </w:r>
      <w:proofErr w:type="spellStart"/>
      <w:r w:rsidR="00C17748">
        <w:t>m</w:t>
      </w:r>
      <w:r w:rsidRPr="00AF69EC">
        <w:t>ixup</w:t>
      </w:r>
      <w:proofErr w:type="spellEnd"/>
      <w:r w:rsidRPr="00AF69EC">
        <w:t xml:space="preserve">, and </w:t>
      </w:r>
      <w:r w:rsidR="00C17748">
        <w:t>multiple images were combined to simulate more complex scenarios using mosaic augmentation</w:t>
      </w:r>
      <w:r w:rsidRPr="00AF69EC">
        <w:t>; mosaic augmentation was turned off for the final 10 epochs to improve convergence stability.</w:t>
      </w:r>
      <w:r w:rsidR="00A77361">
        <w:t xml:space="preserve"> </w:t>
      </w:r>
      <w:r w:rsidR="00072932">
        <w:t xml:space="preserve">The standardized parametrization, including </w:t>
      </w:r>
      <w:r w:rsidR="00072932" w:rsidRPr="0064066E">
        <w:rPr>
          <w:lang w:bidi="en-US"/>
        </w:rPr>
        <w:t>hyperparameter optimization and data augmentation</w:t>
      </w:r>
      <w:r w:rsidR="00072932">
        <w:rPr>
          <w:lang w:bidi="en-US"/>
        </w:rPr>
        <w:t>,</w:t>
      </w:r>
      <w:r w:rsidR="00072932">
        <w:t xml:space="preserve"> guarantees a fair comparison</w:t>
      </w:r>
      <w:r w:rsidR="00072932" w:rsidRPr="0064066E">
        <w:rPr>
          <w:lang w:bidi="en-US"/>
        </w:rPr>
        <w:t>.</w:t>
      </w:r>
    </w:p>
    <w:p w14:paraId="137B8155" w14:textId="77777777" w:rsidR="00183B70" w:rsidRDefault="00183B70" w:rsidP="00183B70"/>
    <w:p w14:paraId="21D27F7B" w14:textId="77777777" w:rsidR="00183B70" w:rsidRDefault="00183B70" w:rsidP="00183B70">
      <w:pPr>
        <w:pStyle w:val="Heading3"/>
      </w:pPr>
      <w:r w:rsidRPr="00183B70">
        <w:lastRenderedPageBreak/>
        <w:t>CVC-</w:t>
      </w:r>
      <w:proofErr w:type="spellStart"/>
      <w:r w:rsidRPr="00183B70">
        <w:t>ClinicDB</w:t>
      </w:r>
      <w:proofErr w:type="spellEnd"/>
    </w:p>
    <w:p w14:paraId="2371672E" w14:textId="77777777" w:rsidR="00183B70" w:rsidRDefault="00183B70" w:rsidP="00183B70"/>
    <w:p w14:paraId="4F569975" w14:textId="6C6B36CB" w:rsidR="003059CE" w:rsidRPr="00034080" w:rsidRDefault="003059CE" w:rsidP="003059CE">
      <w:r>
        <w:t xml:space="preserve">Table </w:t>
      </w:r>
      <w:r w:rsidR="003F171A">
        <w:t xml:space="preserve">2 </w:t>
      </w:r>
      <w:r>
        <w:t>– Results of object detection models on the</w:t>
      </w:r>
      <w:r w:rsidR="003F171A">
        <w:t xml:space="preserve"> </w:t>
      </w:r>
      <w:r w:rsidR="003F171A" w:rsidRPr="003F171A">
        <w:t>CVC-</w:t>
      </w:r>
      <w:proofErr w:type="spellStart"/>
      <w:r w:rsidR="003F171A" w:rsidRPr="003F171A">
        <w:t>ClinicDB</w:t>
      </w:r>
      <w:proofErr w:type="spellEnd"/>
      <w:r>
        <w:t xml:space="preserve"> dataset.</w:t>
      </w:r>
    </w:p>
    <w:tbl>
      <w:tblPr>
        <w:tblStyle w:val="TableGrid"/>
        <w:tblW w:w="9350" w:type="dxa"/>
        <w:tblLook w:val="04A0" w:firstRow="1" w:lastRow="0" w:firstColumn="1" w:lastColumn="0" w:noHBand="0" w:noVBand="1"/>
      </w:tblPr>
      <w:tblGrid>
        <w:gridCol w:w="1344"/>
        <w:gridCol w:w="1171"/>
        <w:gridCol w:w="1253"/>
        <w:gridCol w:w="800"/>
        <w:gridCol w:w="1086"/>
        <w:gridCol w:w="842"/>
        <w:gridCol w:w="1160"/>
        <w:gridCol w:w="1694"/>
      </w:tblGrid>
      <w:tr w:rsidR="001B0861" w:rsidRPr="00034080" w14:paraId="2ECEF1A6" w14:textId="77777777" w:rsidTr="001B0861">
        <w:trPr>
          <w:trHeight w:val="300"/>
        </w:trPr>
        <w:tc>
          <w:tcPr>
            <w:tcW w:w="1344" w:type="dxa"/>
            <w:noWrap/>
            <w:hideMark/>
          </w:tcPr>
          <w:p w14:paraId="4A027AA3" w14:textId="77777777" w:rsidR="001B0861" w:rsidRDefault="003059CE" w:rsidP="00382AC0">
            <w:pPr>
              <w:spacing w:line="240" w:lineRule="auto"/>
              <w:jc w:val="left"/>
              <w:rPr>
                <w:b/>
                <w:bCs/>
                <w:color w:val="000000"/>
                <w:sz w:val="22"/>
                <w:szCs w:val="22"/>
                <w:lang w:eastAsia="en-US"/>
              </w:rPr>
            </w:pPr>
            <w:r w:rsidRPr="00CD5E64">
              <w:rPr>
                <w:b/>
                <w:bCs/>
                <w:color w:val="000000"/>
                <w:sz w:val="22"/>
                <w:szCs w:val="22"/>
                <w:lang w:eastAsia="en-US"/>
              </w:rPr>
              <w:t>Model/</w:t>
            </w:r>
          </w:p>
          <w:p w14:paraId="4849FB77" w14:textId="3A2574E6"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en-US"/>
              </w:rPr>
              <w:t>Metric</w:t>
            </w:r>
          </w:p>
        </w:tc>
        <w:tc>
          <w:tcPr>
            <w:tcW w:w="1171" w:type="dxa"/>
            <w:noWrap/>
            <w:hideMark/>
          </w:tcPr>
          <w:p w14:paraId="5940D587"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mAP@50</w:t>
            </w:r>
          </w:p>
        </w:tc>
        <w:tc>
          <w:tcPr>
            <w:tcW w:w="1253" w:type="dxa"/>
            <w:noWrap/>
            <w:hideMark/>
          </w:tcPr>
          <w:p w14:paraId="274C78F5"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mAP@50-95</w:t>
            </w:r>
          </w:p>
        </w:tc>
        <w:tc>
          <w:tcPr>
            <w:tcW w:w="800" w:type="dxa"/>
            <w:noWrap/>
            <w:hideMark/>
          </w:tcPr>
          <w:p w14:paraId="3BC90B79"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Mean F1</w:t>
            </w:r>
          </w:p>
        </w:tc>
        <w:tc>
          <w:tcPr>
            <w:tcW w:w="1086" w:type="dxa"/>
            <w:noWrap/>
            <w:hideMark/>
          </w:tcPr>
          <w:p w14:paraId="2AC9EAD7"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Mean Precision</w:t>
            </w:r>
          </w:p>
        </w:tc>
        <w:tc>
          <w:tcPr>
            <w:tcW w:w="842" w:type="dxa"/>
            <w:noWrap/>
            <w:hideMark/>
          </w:tcPr>
          <w:p w14:paraId="1F42F154"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Mean Recall</w:t>
            </w:r>
          </w:p>
        </w:tc>
        <w:tc>
          <w:tcPr>
            <w:tcW w:w="1160" w:type="dxa"/>
            <w:noWrap/>
            <w:hideMark/>
          </w:tcPr>
          <w:p w14:paraId="6630F855"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Inference Time [</w:t>
            </w:r>
            <w:proofErr w:type="spellStart"/>
            <w:r w:rsidRPr="00CD5E64">
              <w:rPr>
                <w:b/>
                <w:bCs/>
                <w:color w:val="000000"/>
                <w:sz w:val="22"/>
                <w:szCs w:val="22"/>
                <w:lang w:eastAsia="de-DE"/>
              </w:rPr>
              <w:t>ms</w:t>
            </w:r>
            <w:proofErr w:type="spellEnd"/>
            <w:r w:rsidRPr="00CD5E64">
              <w:rPr>
                <w:b/>
                <w:bCs/>
                <w:color w:val="000000"/>
                <w:sz w:val="22"/>
                <w:szCs w:val="22"/>
                <w:lang w:eastAsia="de-DE"/>
              </w:rPr>
              <w:t>]</w:t>
            </w:r>
          </w:p>
        </w:tc>
        <w:tc>
          <w:tcPr>
            <w:tcW w:w="1694" w:type="dxa"/>
            <w:noWrap/>
            <w:hideMark/>
          </w:tcPr>
          <w:p w14:paraId="7FB3C664"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Computational Cost [GFLOPs]</w:t>
            </w:r>
          </w:p>
        </w:tc>
      </w:tr>
      <w:tr w:rsidR="001B0861" w:rsidRPr="00034080" w14:paraId="28FCBE24" w14:textId="77777777" w:rsidTr="001B0861">
        <w:trPr>
          <w:trHeight w:val="300"/>
        </w:trPr>
        <w:tc>
          <w:tcPr>
            <w:tcW w:w="1344" w:type="dxa"/>
            <w:noWrap/>
          </w:tcPr>
          <w:p w14:paraId="541948F1" w14:textId="77777777" w:rsidR="003059CE" w:rsidRPr="00CD5E64" w:rsidRDefault="003059CE" w:rsidP="00382AC0">
            <w:pPr>
              <w:spacing w:line="240" w:lineRule="auto"/>
              <w:jc w:val="left"/>
              <w:rPr>
                <w:color w:val="000000"/>
                <w:sz w:val="22"/>
                <w:szCs w:val="22"/>
                <w:lang w:eastAsia="en-US"/>
              </w:rPr>
            </w:pPr>
            <w:r w:rsidRPr="00034080">
              <w:rPr>
                <w:color w:val="000000"/>
                <w:sz w:val="22"/>
                <w:szCs w:val="22"/>
                <w:lang w:val="x-none" w:eastAsia="en-US"/>
              </w:rPr>
              <w:t>RT-DETR</w:t>
            </w:r>
          </w:p>
        </w:tc>
        <w:tc>
          <w:tcPr>
            <w:tcW w:w="1171" w:type="dxa"/>
            <w:noWrap/>
          </w:tcPr>
          <w:p w14:paraId="69102502" w14:textId="6487D8E3" w:rsidR="003059CE" w:rsidRPr="00034080" w:rsidRDefault="003059CE" w:rsidP="00382AC0">
            <w:pPr>
              <w:spacing w:line="240" w:lineRule="auto"/>
              <w:jc w:val="left"/>
              <w:rPr>
                <w:color w:val="000000"/>
                <w:sz w:val="22"/>
                <w:szCs w:val="22"/>
                <w:lang w:eastAsia="en-US"/>
              </w:rPr>
            </w:pPr>
          </w:p>
        </w:tc>
        <w:tc>
          <w:tcPr>
            <w:tcW w:w="1253" w:type="dxa"/>
            <w:noWrap/>
          </w:tcPr>
          <w:p w14:paraId="2B68A74D" w14:textId="695E5FA3" w:rsidR="003059CE" w:rsidRPr="00034080" w:rsidRDefault="003059CE" w:rsidP="00382AC0">
            <w:pPr>
              <w:spacing w:line="240" w:lineRule="auto"/>
              <w:jc w:val="left"/>
              <w:rPr>
                <w:sz w:val="20"/>
                <w:szCs w:val="20"/>
                <w:lang w:eastAsia="en-US"/>
              </w:rPr>
            </w:pPr>
          </w:p>
        </w:tc>
        <w:tc>
          <w:tcPr>
            <w:tcW w:w="800" w:type="dxa"/>
            <w:noWrap/>
          </w:tcPr>
          <w:p w14:paraId="68E70C30" w14:textId="3C1E16D3" w:rsidR="003059CE" w:rsidRPr="00034080" w:rsidRDefault="003059CE" w:rsidP="00382AC0">
            <w:pPr>
              <w:spacing w:line="240" w:lineRule="auto"/>
              <w:jc w:val="left"/>
              <w:rPr>
                <w:sz w:val="20"/>
                <w:szCs w:val="20"/>
                <w:lang w:eastAsia="en-US"/>
              </w:rPr>
            </w:pPr>
          </w:p>
        </w:tc>
        <w:tc>
          <w:tcPr>
            <w:tcW w:w="1086" w:type="dxa"/>
            <w:noWrap/>
          </w:tcPr>
          <w:p w14:paraId="02CB77C4" w14:textId="3D38839E" w:rsidR="003059CE" w:rsidRPr="00034080" w:rsidRDefault="003059CE" w:rsidP="00382AC0">
            <w:pPr>
              <w:spacing w:line="240" w:lineRule="auto"/>
              <w:jc w:val="left"/>
              <w:rPr>
                <w:sz w:val="20"/>
                <w:szCs w:val="20"/>
                <w:lang w:eastAsia="en-US"/>
              </w:rPr>
            </w:pPr>
          </w:p>
        </w:tc>
        <w:tc>
          <w:tcPr>
            <w:tcW w:w="842" w:type="dxa"/>
            <w:noWrap/>
          </w:tcPr>
          <w:p w14:paraId="52BE4403" w14:textId="01E4AFCA" w:rsidR="003059CE" w:rsidRPr="00034080" w:rsidRDefault="003059CE" w:rsidP="00382AC0">
            <w:pPr>
              <w:spacing w:line="240" w:lineRule="auto"/>
              <w:jc w:val="left"/>
              <w:rPr>
                <w:sz w:val="20"/>
                <w:szCs w:val="20"/>
                <w:lang w:eastAsia="en-US"/>
              </w:rPr>
            </w:pPr>
          </w:p>
        </w:tc>
        <w:tc>
          <w:tcPr>
            <w:tcW w:w="1160" w:type="dxa"/>
            <w:noWrap/>
          </w:tcPr>
          <w:p w14:paraId="68440E91" w14:textId="799FC8BB" w:rsidR="003059CE" w:rsidRPr="00A261C5" w:rsidRDefault="003059CE" w:rsidP="00382AC0">
            <w:pPr>
              <w:spacing w:line="240" w:lineRule="auto"/>
              <w:jc w:val="left"/>
              <w:rPr>
                <w:sz w:val="22"/>
                <w:szCs w:val="22"/>
                <w:lang w:eastAsia="en-US"/>
              </w:rPr>
            </w:pPr>
          </w:p>
        </w:tc>
        <w:tc>
          <w:tcPr>
            <w:tcW w:w="1694" w:type="dxa"/>
            <w:noWrap/>
          </w:tcPr>
          <w:p w14:paraId="15EFBB9A" w14:textId="77777777" w:rsidR="003059CE" w:rsidRPr="00034080" w:rsidRDefault="003059CE" w:rsidP="00382AC0">
            <w:pPr>
              <w:spacing w:line="240" w:lineRule="auto"/>
              <w:jc w:val="right"/>
              <w:rPr>
                <w:color w:val="000000"/>
                <w:sz w:val="22"/>
                <w:szCs w:val="22"/>
                <w:lang w:val="x-none" w:eastAsia="de-DE"/>
              </w:rPr>
            </w:pPr>
            <w:r w:rsidRPr="00034080">
              <w:rPr>
                <w:color w:val="000000"/>
                <w:sz w:val="22"/>
                <w:szCs w:val="22"/>
                <w:lang w:val="x-none" w:eastAsia="de-DE"/>
              </w:rPr>
              <w:t>103.4</w:t>
            </w:r>
          </w:p>
        </w:tc>
      </w:tr>
      <w:tr w:rsidR="001B0861" w:rsidRPr="00034080" w14:paraId="1FCF728C" w14:textId="77777777" w:rsidTr="001B0861">
        <w:trPr>
          <w:trHeight w:val="300"/>
        </w:trPr>
        <w:tc>
          <w:tcPr>
            <w:tcW w:w="1344" w:type="dxa"/>
            <w:noWrap/>
            <w:hideMark/>
          </w:tcPr>
          <w:p w14:paraId="03173197" w14:textId="77777777" w:rsidR="003059CE" w:rsidRPr="00034080" w:rsidRDefault="003059CE" w:rsidP="00382AC0">
            <w:pPr>
              <w:spacing w:line="240" w:lineRule="auto"/>
              <w:jc w:val="left"/>
              <w:rPr>
                <w:color w:val="000000"/>
                <w:sz w:val="22"/>
                <w:szCs w:val="22"/>
                <w:lang w:eastAsia="en-US"/>
              </w:rPr>
            </w:pPr>
            <w:r w:rsidRPr="00CD5E64">
              <w:rPr>
                <w:color w:val="000000"/>
                <w:sz w:val="22"/>
                <w:szCs w:val="22"/>
                <w:lang w:eastAsia="en-US"/>
              </w:rPr>
              <w:t>YOLOv8</w:t>
            </w:r>
          </w:p>
        </w:tc>
        <w:tc>
          <w:tcPr>
            <w:tcW w:w="1171" w:type="dxa"/>
            <w:noWrap/>
          </w:tcPr>
          <w:p w14:paraId="2BD61E69" w14:textId="2493C232" w:rsidR="003059CE" w:rsidRPr="00034080" w:rsidRDefault="003059CE" w:rsidP="00382AC0">
            <w:pPr>
              <w:spacing w:line="240" w:lineRule="auto"/>
              <w:jc w:val="left"/>
              <w:rPr>
                <w:color w:val="000000"/>
                <w:sz w:val="22"/>
                <w:szCs w:val="22"/>
                <w:lang w:eastAsia="en-US"/>
              </w:rPr>
            </w:pPr>
          </w:p>
        </w:tc>
        <w:tc>
          <w:tcPr>
            <w:tcW w:w="1253" w:type="dxa"/>
            <w:noWrap/>
          </w:tcPr>
          <w:p w14:paraId="50597099" w14:textId="0A100B72" w:rsidR="003059CE" w:rsidRPr="00034080" w:rsidRDefault="003059CE" w:rsidP="00382AC0">
            <w:pPr>
              <w:spacing w:line="240" w:lineRule="auto"/>
              <w:jc w:val="left"/>
              <w:rPr>
                <w:sz w:val="20"/>
                <w:szCs w:val="20"/>
                <w:lang w:eastAsia="en-US"/>
              </w:rPr>
            </w:pPr>
          </w:p>
        </w:tc>
        <w:tc>
          <w:tcPr>
            <w:tcW w:w="800" w:type="dxa"/>
            <w:noWrap/>
          </w:tcPr>
          <w:p w14:paraId="12416EE2" w14:textId="0EA27931" w:rsidR="003059CE" w:rsidRPr="00034080" w:rsidRDefault="003059CE" w:rsidP="00382AC0">
            <w:pPr>
              <w:spacing w:line="240" w:lineRule="auto"/>
              <w:jc w:val="left"/>
              <w:rPr>
                <w:sz w:val="20"/>
                <w:szCs w:val="20"/>
                <w:lang w:eastAsia="en-US"/>
              </w:rPr>
            </w:pPr>
          </w:p>
        </w:tc>
        <w:tc>
          <w:tcPr>
            <w:tcW w:w="1086" w:type="dxa"/>
            <w:noWrap/>
          </w:tcPr>
          <w:p w14:paraId="73478AA6" w14:textId="213F2606" w:rsidR="003059CE" w:rsidRPr="00034080" w:rsidRDefault="003059CE" w:rsidP="00382AC0">
            <w:pPr>
              <w:spacing w:line="240" w:lineRule="auto"/>
              <w:jc w:val="left"/>
              <w:rPr>
                <w:sz w:val="20"/>
                <w:szCs w:val="20"/>
                <w:lang w:eastAsia="en-US"/>
              </w:rPr>
            </w:pPr>
          </w:p>
        </w:tc>
        <w:tc>
          <w:tcPr>
            <w:tcW w:w="842" w:type="dxa"/>
            <w:noWrap/>
          </w:tcPr>
          <w:p w14:paraId="1A9EE523" w14:textId="55866E37" w:rsidR="003059CE" w:rsidRPr="00034080" w:rsidRDefault="003059CE" w:rsidP="00382AC0">
            <w:pPr>
              <w:spacing w:line="240" w:lineRule="auto"/>
              <w:jc w:val="left"/>
              <w:rPr>
                <w:sz w:val="20"/>
                <w:szCs w:val="20"/>
                <w:lang w:eastAsia="en-US"/>
              </w:rPr>
            </w:pPr>
          </w:p>
        </w:tc>
        <w:tc>
          <w:tcPr>
            <w:tcW w:w="1160" w:type="dxa"/>
            <w:noWrap/>
          </w:tcPr>
          <w:p w14:paraId="5CC939AB" w14:textId="4A987327" w:rsidR="003059CE" w:rsidRPr="00A261C5" w:rsidRDefault="003059CE" w:rsidP="00382AC0">
            <w:pPr>
              <w:spacing w:line="240" w:lineRule="auto"/>
              <w:jc w:val="left"/>
              <w:rPr>
                <w:b/>
                <w:bCs/>
                <w:sz w:val="22"/>
                <w:szCs w:val="22"/>
                <w:lang w:eastAsia="en-US"/>
              </w:rPr>
            </w:pPr>
          </w:p>
        </w:tc>
        <w:tc>
          <w:tcPr>
            <w:tcW w:w="1694" w:type="dxa"/>
            <w:noWrap/>
            <w:hideMark/>
          </w:tcPr>
          <w:p w14:paraId="2EB639AD"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28.4</w:t>
            </w:r>
          </w:p>
        </w:tc>
      </w:tr>
      <w:tr w:rsidR="001B0861" w:rsidRPr="00034080" w14:paraId="10C387C5" w14:textId="77777777" w:rsidTr="001B0861">
        <w:trPr>
          <w:trHeight w:val="300"/>
        </w:trPr>
        <w:tc>
          <w:tcPr>
            <w:tcW w:w="1344" w:type="dxa"/>
            <w:noWrap/>
            <w:hideMark/>
          </w:tcPr>
          <w:p w14:paraId="746A3062" w14:textId="77777777" w:rsidR="003059CE" w:rsidRPr="00034080" w:rsidRDefault="003059CE" w:rsidP="00382AC0">
            <w:pPr>
              <w:spacing w:line="240" w:lineRule="auto"/>
              <w:jc w:val="left"/>
              <w:rPr>
                <w:color w:val="000000"/>
                <w:sz w:val="22"/>
                <w:szCs w:val="22"/>
                <w:lang w:eastAsia="en-US"/>
              </w:rPr>
            </w:pPr>
            <w:r w:rsidRPr="00CD5E64">
              <w:rPr>
                <w:color w:val="000000"/>
                <w:sz w:val="22"/>
                <w:szCs w:val="22"/>
                <w:lang w:eastAsia="en-US"/>
              </w:rPr>
              <w:t>YOLOv9</w:t>
            </w:r>
          </w:p>
        </w:tc>
        <w:tc>
          <w:tcPr>
            <w:tcW w:w="1171" w:type="dxa"/>
            <w:noWrap/>
          </w:tcPr>
          <w:p w14:paraId="28CF2367" w14:textId="53683A12" w:rsidR="003059CE" w:rsidRPr="00034080" w:rsidRDefault="003059CE" w:rsidP="00382AC0">
            <w:pPr>
              <w:spacing w:line="240" w:lineRule="auto"/>
              <w:jc w:val="left"/>
              <w:rPr>
                <w:color w:val="000000"/>
                <w:sz w:val="22"/>
                <w:szCs w:val="22"/>
                <w:lang w:eastAsia="en-US"/>
              </w:rPr>
            </w:pPr>
          </w:p>
        </w:tc>
        <w:tc>
          <w:tcPr>
            <w:tcW w:w="1253" w:type="dxa"/>
            <w:noWrap/>
          </w:tcPr>
          <w:p w14:paraId="2D8DED60" w14:textId="0393AD33" w:rsidR="003059CE" w:rsidRPr="00034080" w:rsidRDefault="003059CE" w:rsidP="00382AC0">
            <w:pPr>
              <w:spacing w:line="240" w:lineRule="auto"/>
              <w:jc w:val="left"/>
              <w:rPr>
                <w:sz w:val="20"/>
                <w:szCs w:val="20"/>
                <w:lang w:eastAsia="en-US"/>
              </w:rPr>
            </w:pPr>
          </w:p>
        </w:tc>
        <w:tc>
          <w:tcPr>
            <w:tcW w:w="800" w:type="dxa"/>
            <w:noWrap/>
          </w:tcPr>
          <w:p w14:paraId="38D8563D" w14:textId="49274BCC" w:rsidR="003059CE" w:rsidRPr="00034080" w:rsidRDefault="003059CE" w:rsidP="00382AC0">
            <w:pPr>
              <w:spacing w:line="240" w:lineRule="auto"/>
              <w:jc w:val="left"/>
              <w:rPr>
                <w:sz w:val="20"/>
                <w:szCs w:val="20"/>
                <w:lang w:eastAsia="en-US"/>
              </w:rPr>
            </w:pPr>
          </w:p>
        </w:tc>
        <w:tc>
          <w:tcPr>
            <w:tcW w:w="1086" w:type="dxa"/>
            <w:noWrap/>
          </w:tcPr>
          <w:p w14:paraId="5E713E3F" w14:textId="777E73A4" w:rsidR="003059CE" w:rsidRPr="00034080" w:rsidRDefault="003059CE" w:rsidP="00382AC0">
            <w:pPr>
              <w:spacing w:line="240" w:lineRule="auto"/>
              <w:jc w:val="left"/>
              <w:rPr>
                <w:sz w:val="20"/>
                <w:szCs w:val="20"/>
                <w:lang w:eastAsia="en-US"/>
              </w:rPr>
            </w:pPr>
          </w:p>
        </w:tc>
        <w:tc>
          <w:tcPr>
            <w:tcW w:w="842" w:type="dxa"/>
            <w:noWrap/>
          </w:tcPr>
          <w:p w14:paraId="396DD9CB" w14:textId="02A46334" w:rsidR="003059CE" w:rsidRPr="00034080" w:rsidRDefault="003059CE" w:rsidP="00382AC0">
            <w:pPr>
              <w:spacing w:line="240" w:lineRule="auto"/>
              <w:jc w:val="left"/>
              <w:rPr>
                <w:sz w:val="20"/>
                <w:szCs w:val="20"/>
                <w:lang w:eastAsia="en-US"/>
              </w:rPr>
            </w:pPr>
          </w:p>
        </w:tc>
        <w:tc>
          <w:tcPr>
            <w:tcW w:w="1160" w:type="dxa"/>
            <w:noWrap/>
          </w:tcPr>
          <w:p w14:paraId="46491198" w14:textId="538DD154" w:rsidR="003059CE" w:rsidRPr="00A261C5" w:rsidRDefault="003059CE" w:rsidP="00382AC0">
            <w:pPr>
              <w:spacing w:line="240" w:lineRule="auto"/>
              <w:jc w:val="left"/>
              <w:rPr>
                <w:sz w:val="22"/>
                <w:szCs w:val="22"/>
                <w:lang w:eastAsia="en-US"/>
              </w:rPr>
            </w:pPr>
          </w:p>
        </w:tc>
        <w:tc>
          <w:tcPr>
            <w:tcW w:w="1694" w:type="dxa"/>
            <w:noWrap/>
            <w:hideMark/>
          </w:tcPr>
          <w:p w14:paraId="7C34CDAE"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26.7</w:t>
            </w:r>
          </w:p>
        </w:tc>
      </w:tr>
      <w:tr w:rsidR="001B0861" w:rsidRPr="00034080" w14:paraId="1C8E77AA" w14:textId="77777777" w:rsidTr="001B0861">
        <w:trPr>
          <w:trHeight w:val="300"/>
        </w:trPr>
        <w:tc>
          <w:tcPr>
            <w:tcW w:w="1344" w:type="dxa"/>
            <w:noWrap/>
            <w:hideMark/>
          </w:tcPr>
          <w:p w14:paraId="383C5846" w14:textId="77777777" w:rsidR="003059CE" w:rsidRPr="00034080" w:rsidRDefault="003059CE" w:rsidP="00382AC0">
            <w:pPr>
              <w:spacing w:line="240" w:lineRule="auto"/>
              <w:jc w:val="left"/>
              <w:rPr>
                <w:color w:val="000000"/>
                <w:sz w:val="22"/>
                <w:szCs w:val="22"/>
                <w:lang w:eastAsia="en-US"/>
              </w:rPr>
            </w:pPr>
            <w:r w:rsidRPr="00CD5E64">
              <w:rPr>
                <w:color w:val="000000"/>
                <w:sz w:val="22"/>
                <w:szCs w:val="22"/>
                <w:lang w:eastAsia="en-US"/>
              </w:rPr>
              <w:t>YOLOv10</w:t>
            </w:r>
          </w:p>
        </w:tc>
        <w:tc>
          <w:tcPr>
            <w:tcW w:w="1171" w:type="dxa"/>
            <w:noWrap/>
          </w:tcPr>
          <w:p w14:paraId="7E1348BF" w14:textId="556ADDEC" w:rsidR="003059CE" w:rsidRPr="00034080" w:rsidRDefault="003059CE" w:rsidP="00382AC0">
            <w:pPr>
              <w:spacing w:line="240" w:lineRule="auto"/>
              <w:jc w:val="left"/>
              <w:rPr>
                <w:color w:val="000000"/>
                <w:sz w:val="22"/>
                <w:szCs w:val="22"/>
                <w:lang w:eastAsia="en-US"/>
              </w:rPr>
            </w:pPr>
          </w:p>
        </w:tc>
        <w:tc>
          <w:tcPr>
            <w:tcW w:w="1253" w:type="dxa"/>
            <w:noWrap/>
          </w:tcPr>
          <w:p w14:paraId="44DAC6FD" w14:textId="60D48E7B" w:rsidR="003059CE" w:rsidRPr="00034080" w:rsidRDefault="003059CE" w:rsidP="00382AC0">
            <w:pPr>
              <w:spacing w:line="240" w:lineRule="auto"/>
              <w:jc w:val="left"/>
              <w:rPr>
                <w:sz w:val="20"/>
                <w:szCs w:val="20"/>
                <w:lang w:eastAsia="en-US"/>
              </w:rPr>
            </w:pPr>
          </w:p>
        </w:tc>
        <w:tc>
          <w:tcPr>
            <w:tcW w:w="800" w:type="dxa"/>
            <w:noWrap/>
          </w:tcPr>
          <w:p w14:paraId="1810BEA4" w14:textId="7EC1833C" w:rsidR="003059CE" w:rsidRPr="00034080" w:rsidRDefault="003059CE" w:rsidP="00382AC0">
            <w:pPr>
              <w:spacing w:line="240" w:lineRule="auto"/>
              <w:jc w:val="left"/>
              <w:rPr>
                <w:sz w:val="20"/>
                <w:szCs w:val="20"/>
                <w:lang w:eastAsia="en-US"/>
              </w:rPr>
            </w:pPr>
          </w:p>
        </w:tc>
        <w:tc>
          <w:tcPr>
            <w:tcW w:w="1086" w:type="dxa"/>
            <w:noWrap/>
          </w:tcPr>
          <w:p w14:paraId="556E4E2D" w14:textId="5C63E127" w:rsidR="003059CE" w:rsidRPr="00034080" w:rsidRDefault="003059CE" w:rsidP="00382AC0">
            <w:pPr>
              <w:spacing w:line="240" w:lineRule="auto"/>
              <w:jc w:val="left"/>
              <w:rPr>
                <w:sz w:val="20"/>
                <w:szCs w:val="20"/>
                <w:lang w:eastAsia="en-US"/>
              </w:rPr>
            </w:pPr>
          </w:p>
        </w:tc>
        <w:tc>
          <w:tcPr>
            <w:tcW w:w="842" w:type="dxa"/>
            <w:noWrap/>
          </w:tcPr>
          <w:p w14:paraId="03BA01D2" w14:textId="72D7D06D" w:rsidR="003059CE" w:rsidRPr="00034080" w:rsidRDefault="003059CE" w:rsidP="00382AC0">
            <w:pPr>
              <w:spacing w:line="240" w:lineRule="auto"/>
              <w:jc w:val="left"/>
              <w:rPr>
                <w:sz w:val="20"/>
                <w:szCs w:val="20"/>
                <w:lang w:eastAsia="en-US"/>
              </w:rPr>
            </w:pPr>
          </w:p>
        </w:tc>
        <w:tc>
          <w:tcPr>
            <w:tcW w:w="1160" w:type="dxa"/>
            <w:noWrap/>
          </w:tcPr>
          <w:p w14:paraId="11E4973B" w14:textId="60889563" w:rsidR="003059CE" w:rsidRPr="00A261C5" w:rsidRDefault="003059CE" w:rsidP="00382AC0">
            <w:pPr>
              <w:spacing w:line="240" w:lineRule="auto"/>
              <w:jc w:val="left"/>
              <w:rPr>
                <w:sz w:val="22"/>
                <w:szCs w:val="22"/>
                <w:lang w:eastAsia="en-US"/>
              </w:rPr>
            </w:pPr>
          </w:p>
        </w:tc>
        <w:tc>
          <w:tcPr>
            <w:tcW w:w="1694" w:type="dxa"/>
            <w:noWrap/>
            <w:hideMark/>
          </w:tcPr>
          <w:p w14:paraId="098A5FEB"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24.5</w:t>
            </w:r>
          </w:p>
        </w:tc>
      </w:tr>
      <w:tr w:rsidR="001B0861" w:rsidRPr="00034080" w14:paraId="766F71E9" w14:textId="77777777" w:rsidTr="001B0861">
        <w:trPr>
          <w:trHeight w:val="300"/>
        </w:trPr>
        <w:tc>
          <w:tcPr>
            <w:tcW w:w="1344" w:type="dxa"/>
            <w:noWrap/>
            <w:hideMark/>
          </w:tcPr>
          <w:p w14:paraId="20917E90" w14:textId="480AF1C7" w:rsidR="003059CE" w:rsidRPr="00034080" w:rsidRDefault="003059CE" w:rsidP="00382AC0">
            <w:pPr>
              <w:spacing w:line="240" w:lineRule="auto"/>
              <w:jc w:val="left"/>
              <w:rPr>
                <w:color w:val="000000"/>
                <w:sz w:val="22"/>
                <w:szCs w:val="22"/>
                <w:lang w:eastAsia="en-US"/>
              </w:rPr>
            </w:pPr>
            <w:r w:rsidRPr="00CD5E64">
              <w:rPr>
                <w:color w:val="000000"/>
                <w:sz w:val="22"/>
                <w:szCs w:val="22"/>
                <w:lang w:eastAsia="en-US"/>
              </w:rPr>
              <w:t>YOLO11</w:t>
            </w:r>
          </w:p>
        </w:tc>
        <w:tc>
          <w:tcPr>
            <w:tcW w:w="1171" w:type="dxa"/>
            <w:noWrap/>
          </w:tcPr>
          <w:p w14:paraId="08B130EF" w14:textId="549A5C30" w:rsidR="003059CE" w:rsidRPr="00034080" w:rsidRDefault="003059CE" w:rsidP="00382AC0">
            <w:pPr>
              <w:spacing w:line="240" w:lineRule="auto"/>
              <w:jc w:val="left"/>
              <w:rPr>
                <w:b/>
                <w:bCs/>
                <w:color w:val="000000"/>
                <w:sz w:val="22"/>
                <w:szCs w:val="22"/>
                <w:lang w:eastAsia="en-US"/>
              </w:rPr>
            </w:pPr>
          </w:p>
        </w:tc>
        <w:tc>
          <w:tcPr>
            <w:tcW w:w="1253" w:type="dxa"/>
            <w:noWrap/>
          </w:tcPr>
          <w:p w14:paraId="10AEF367" w14:textId="5CE19191" w:rsidR="003059CE" w:rsidRPr="00034080" w:rsidRDefault="003059CE" w:rsidP="00382AC0">
            <w:pPr>
              <w:spacing w:line="240" w:lineRule="auto"/>
              <w:jc w:val="left"/>
              <w:rPr>
                <w:b/>
                <w:bCs/>
                <w:sz w:val="20"/>
                <w:szCs w:val="20"/>
                <w:lang w:eastAsia="en-US"/>
              </w:rPr>
            </w:pPr>
          </w:p>
        </w:tc>
        <w:tc>
          <w:tcPr>
            <w:tcW w:w="800" w:type="dxa"/>
            <w:noWrap/>
          </w:tcPr>
          <w:p w14:paraId="22BC8133" w14:textId="4AD80917" w:rsidR="003059CE" w:rsidRPr="00034080" w:rsidRDefault="003059CE" w:rsidP="00382AC0">
            <w:pPr>
              <w:spacing w:line="240" w:lineRule="auto"/>
              <w:jc w:val="left"/>
              <w:rPr>
                <w:b/>
                <w:bCs/>
                <w:sz w:val="20"/>
                <w:szCs w:val="20"/>
                <w:lang w:eastAsia="en-US"/>
              </w:rPr>
            </w:pPr>
          </w:p>
        </w:tc>
        <w:tc>
          <w:tcPr>
            <w:tcW w:w="1086" w:type="dxa"/>
            <w:noWrap/>
          </w:tcPr>
          <w:p w14:paraId="34B53FA5" w14:textId="152BC2AC" w:rsidR="003059CE" w:rsidRPr="00034080" w:rsidRDefault="003059CE" w:rsidP="00382AC0">
            <w:pPr>
              <w:spacing w:line="240" w:lineRule="auto"/>
              <w:jc w:val="left"/>
              <w:rPr>
                <w:b/>
                <w:bCs/>
                <w:sz w:val="20"/>
                <w:szCs w:val="20"/>
                <w:lang w:eastAsia="en-US"/>
              </w:rPr>
            </w:pPr>
          </w:p>
        </w:tc>
        <w:tc>
          <w:tcPr>
            <w:tcW w:w="842" w:type="dxa"/>
            <w:noWrap/>
          </w:tcPr>
          <w:p w14:paraId="285766AC" w14:textId="7ECCE2F5" w:rsidR="003059CE" w:rsidRPr="00034080" w:rsidRDefault="003059CE" w:rsidP="00382AC0">
            <w:pPr>
              <w:spacing w:line="240" w:lineRule="auto"/>
              <w:jc w:val="left"/>
              <w:rPr>
                <w:b/>
                <w:bCs/>
                <w:sz w:val="20"/>
                <w:szCs w:val="20"/>
                <w:lang w:eastAsia="en-US"/>
              </w:rPr>
            </w:pPr>
          </w:p>
        </w:tc>
        <w:tc>
          <w:tcPr>
            <w:tcW w:w="1160" w:type="dxa"/>
            <w:noWrap/>
          </w:tcPr>
          <w:p w14:paraId="3C0AA422" w14:textId="7FD08D62" w:rsidR="003059CE" w:rsidRPr="00A261C5" w:rsidRDefault="003059CE" w:rsidP="00382AC0">
            <w:pPr>
              <w:spacing w:line="240" w:lineRule="auto"/>
              <w:jc w:val="left"/>
              <w:rPr>
                <w:sz w:val="22"/>
                <w:szCs w:val="22"/>
                <w:lang w:eastAsia="en-US"/>
              </w:rPr>
            </w:pPr>
          </w:p>
        </w:tc>
        <w:tc>
          <w:tcPr>
            <w:tcW w:w="1694" w:type="dxa"/>
            <w:noWrap/>
            <w:hideMark/>
          </w:tcPr>
          <w:p w14:paraId="7F478969"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21.3</w:t>
            </w:r>
          </w:p>
        </w:tc>
      </w:tr>
      <w:tr w:rsidR="001B0861" w:rsidRPr="00034080" w14:paraId="2916FE54" w14:textId="77777777" w:rsidTr="001B0861">
        <w:trPr>
          <w:trHeight w:val="300"/>
        </w:trPr>
        <w:tc>
          <w:tcPr>
            <w:tcW w:w="1344" w:type="dxa"/>
            <w:noWrap/>
            <w:hideMark/>
          </w:tcPr>
          <w:p w14:paraId="2C71DFB9" w14:textId="3B3053C8" w:rsidR="003059CE" w:rsidRPr="00034080" w:rsidRDefault="003059CE" w:rsidP="00382AC0">
            <w:pPr>
              <w:spacing w:line="240" w:lineRule="auto"/>
              <w:jc w:val="left"/>
              <w:rPr>
                <w:color w:val="000000"/>
                <w:sz w:val="22"/>
                <w:szCs w:val="22"/>
                <w:lang w:eastAsia="en-US"/>
              </w:rPr>
            </w:pPr>
            <w:r w:rsidRPr="00CD5E64">
              <w:rPr>
                <w:color w:val="000000"/>
                <w:sz w:val="22"/>
                <w:szCs w:val="22"/>
                <w:lang w:eastAsia="en-US"/>
              </w:rPr>
              <w:t>YOLO12</w:t>
            </w:r>
          </w:p>
        </w:tc>
        <w:tc>
          <w:tcPr>
            <w:tcW w:w="1171" w:type="dxa"/>
            <w:noWrap/>
          </w:tcPr>
          <w:p w14:paraId="27A07B39" w14:textId="268DE520" w:rsidR="003059CE" w:rsidRPr="00060510" w:rsidRDefault="003059CE" w:rsidP="00382AC0">
            <w:pPr>
              <w:spacing w:line="240" w:lineRule="auto"/>
              <w:jc w:val="left"/>
              <w:rPr>
                <w:b/>
                <w:bCs/>
                <w:color w:val="000000"/>
                <w:sz w:val="22"/>
                <w:szCs w:val="22"/>
                <w:lang w:eastAsia="en-US"/>
              </w:rPr>
            </w:pPr>
          </w:p>
        </w:tc>
        <w:tc>
          <w:tcPr>
            <w:tcW w:w="1253" w:type="dxa"/>
            <w:noWrap/>
          </w:tcPr>
          <w:p w14:paraId="52A40A54" w14:textId="323496E7" w:rsidR="003059CE" w:rsidRPr="00060510" w:rsidRDefault="003059CE" w:rsidP="00382AC0">
            <w:pPr>
              <w:spacing w:line="240" w:lineRule="auto"/>
              <w:jc w:val="left"/>
              <w:rPr>
                <w:sz w:val="22"/>
                <w:szCs w:val="22"/>
                <w:lang w:eastAsia="en-US"/>
              </w:rPr>
            </w:pPr>
          </w:p>
        </w:tc>
        <w:tc>
          <w:tcPr>
            <w:tcW w:w="800" w:type="dxa"/>
            <w:noWrap/>
          </w:tcPr>
          <w:p w14:paraId="7A2D236F" w14:textId="4CCB66D3" w:rsidR="003059CE" w:rsidRPr="00060510" w:rsidRDefault="003059CE" w:rsidP="00382AC0">
            <w:pPr>
              <w:spacing w:line="240" w:lineRule="auto"/>
              <w:jc w:val="left"/>
              <w:rPr>
                <w:sz w:val="22"/>
                <w:szCs w:val="22"/>
                <w:lang w:eastAsia="en-US"/>
              </w:rPr>
            </w:pPr>
          </w:p>
        </w:tc>
        <w:tc>
          <w:tcPr>
            <w:tcW w:w="1086" w:type="dxa"/>
            <w:noWrap/>
          </w:tcPr>
          <w:p w14:paraId="30B5613F" w14:textId="464B2B5D" w:rsidR="003059CE" w:rsidRPr="00060510" w:rsidRDefault="003059CE" w:rsidP="00382AC0">
            <w:pPr>
              <w:spacing w:line="240" w:lineRule="auto"/>
              <w:jc w:val="left"/>
              <w:rPr>
                <w:sz w:val="22"/>
                <w:szCs w:val="22"/>
                <w:lang w:eastAsia="en-US"/>
              </w:rPr>
            </w:pPr>
          </w:p>
        </w:tc>
        <w:tc>
          <w:tcPr>
            <w:tcW w:w="842" w:type="dxa"/>
            <w:noWrap/>
          </w:tcPr>
          <w:p w14:paraId="3960748B" w14:textId="74B7B296" w:rsidR="003059CE" w:rsidRPr="00060510" w:rsidRDefault="003059CE" w:rsidP="00382AC0">
            <w:pPr>
              <w:spacing w:line="240" w:lineRule="auto"/>
              <w:jc w:val="left"/>
              <w:rPr>
                <w:sz w:val="22"/>
                <w:szCs w:val="22"/>
                <w:lang w:eastAsia="en-US"/>
              </w:rPr>
            </w:pPr>
          </w:p>
        </w:tc>
        <w:tc>
          <w:tcPr>
            <w:tcW w:w="1160" w:type="dxa"/>
            <w:noWrap/>
          </w:tcPr>
          <w:p w14:paraId="4463DD5A" w14:textId="40CF8896" w:rsidR="003059CE" w:rsidRPr="00A261C5" w:rsidRDefault="003059CE" w:rsidP="00382AC0">
            <w:pPr>
              <w:spacing w:line="240" w:lineRule="auto"/>
              <w:jc w:val="left"/>
              <w:rPr>
                <w:sz w:val="22"/>
                <w:szCs w:val="22"/>
                <w:lang w:eastAsia="en-US"/>
              </w:rPr>
            </w:pPr>
          </w:p>
        </w:tc>
        <w:tc>
          <w:tcPr>
            <w:tcW w:w="1694" w:type="dxa"/>
            <w:noWrap/>
            <w:hideMark/>
          </w:tcPr>
          <w:p w14:paraId="462F8BE7" w14:textId="77777777" w:rsidR="003059CE" w:rsidRPr="00034080" w:rsidRDefault="003059CE" w:rsidP="00382AC0">
            <w:pPr>
              <w:spacing w:line="240" w:lineRule="auto"/>
              <w:jc w:val="right"/>
              <w:rPr>
                <w:b/>
                <w:bCs/>
                <w:color w:val="000000"/>
                <w:sz w:val="22"/>
                <w:szCs w:val="22"/>
                <w:lang w:eastAsia="en-US"/>
              </w:rPr>
            </w:pPr>
            <w:r w:rsidRPr="00CD5E64">
              <w:rPr>
                <w:b/>
                <w:bCs/>
                <w:color w:val="000000"/>
                <w:sz w:val="22"/>
                <w:szCs w:val="22"/>
                <w:lang w:eastAsia="de-DE"/>
              </w:rPr>
              <w:t>21.2</w:t>
            </w:r>
          </w:p>
        </w:tc>
      </w:tr>
      <w:tr w:rsidR="001B0861" w:rsidRPr="00034080" w14:paraId="298E111E" w14:textId="77777777" w:rsidTr="001B0861">
        <w:trPr>
          <w:trHeight w:val="300"/>
        </w:trPr>
        <w:tc>
          <w:tcPr>
            <w:tcW w:w="1344" w:type="dxa"/>
            <w:noWrap/>
          </w:tcPr>
          <w:p w14:paraId="72279515" w14:textId="77777777" w:rsidR="003059CE" w:rsidRPr="00034080" w:rsidRDefault="003059CE" w:rsidP="00382AC0">
            <w:pPr>
              <w:spacing w:line="240" w:lineRule="auto"/>
              <w:jc w:val="left"/>
              <w:rPr>
                <w:color w:val="000000"/>
                <w:sz w:val="22"/>
                <w:szCs w:val="22"/>
                <w:lang w:eastAsia="en-US"/>
              </w:rPr>
            </w:pPr>
            <w:r w:rsidRPr="00034080">
              <w:rPr>
                <w:color w:val="000000"/>
                <w:sz w:val="22"/>
                <w:szCs w:val="22"/>
                <w:lang w:val="x-none" w:eastAsia="en-US"/>
              </w:rPr>
              <w:t>YOLOE</w:t>
            </w:r>
          </w:p>
        </w:tc>
        <w:tc>
          <w:tcPr>
            <w:tcW w:w="1171" w:type="dxa"/>
            <w:noWrap/>
          </w:tcPr>
          <w:p w14:paraId="738F4C26" w14:textId="2DB5D9AF" w:rsidR="003059CE" w:rsidRPr="00060510" w:rsidRDefault="003059CE" w:rsidP="00382AC0">
            <w:pPr>
              <w:spacing w:line="240" w:lineRule="auto"/>
              <w:jc w:val="left"/>
              <w:rPr>
                <w:color w:val="000000"/>
                <w:sz w:val="22"/>
                <w:szCs w:val="22"/>
                <w:lang w:eastAsia="en-US"/>
              </w:rPr>
            </w:pPr>
          </w:p>
        </w:tc>
        <w:tc>
          <w:tcPr>
            <w:tcW w:w="1253" w:type="dxa"/>
            <w:noWrap/>
          </w:tcPr>
          <w:p w14:paraId="5B694204" w14:textId="5276AC1E" w:rsidR="003059CE" w:rsidRPr="00060510" w:rsidRDefault="003059CE" w:rsidP="00382AC0">
            <w:pPr>
              <w:spacing w:line="240" w:lineRule="auto"/>
              <w:jc w:val="left"/>
              <w:rPr>
                <w:sz w:val="22"/>
                <w:szCs w:val="22"/>
                <w:lang w:eastAsia="en-US"/>
              </w:rPr>
            </w:pPr>
          </w:p>
        </w:tc>
        <w:tc>
          <w:tcPr>
            <w:tcW w:w="800" w:type="dxa"/>
            <w:noWrap/>
          </w:tcPr>
          <w:p w14:paraId="7016892A" w14:textId="41E03C50" w:rsidR="003059CE" w:rsidRPr="00060510" w:rsidRDefault="003059CE" w:rsidP="00382AC0">
            <w:pPr>
              <w:spacing w:line="240" w:lineRule="auto"/>
              <w:jc w:val="left"/>
              <w:rPr>
                <w:sz w:val="22"/>
                <w:szCs w:val="22"/>
                <w:lang w:eastAsia="en-US"/>
              </w:rPr>
            </w:pPr>
          </w:p>
        </w:tc>
        <w:tc>
          <w:tcPr>
            <w:tcW w:w="1086" w:type="dxa"/>
            <w:noWrap/>
          </w:tcPr>
          <w:p w14:paraId="2B98F7CF" w14:textId="49AB0B60" w:rsidR="003059CE" w:rsidRPr="00060510" w:rsidRDefault="003059CE" w:rsidP="00382AC0">
            <w:pPr>
              <w:spacing w:line="240" w:lineRule="auto"/>
              <w:jc w:val="left"/>
              <w:rPr>
                <w:sz w:val="22"/>
                <w:szCs w:val="22"/>
                <w:lang w:eastAsia="en-US"/>
              </w:rPr>
            </w:pPr>
          </w:p>
        </w:tc>
        <w:tc>
          <w:tcPr>
            <w:tcW w:w="842" w:type="dxa"/>
            <w:noWrap/>
          </w:tcPr>
          <w:p w14:paraId="26679B3D" w14:textId="6E68E877" w:rsidR="003059CE" w:rsidRPr="00060510" w:rsidRDefault="003059CE" w:rsidP="00382AC0">
            <w:pPr>
              <w:spacing w:line="240" w:lineRule="auto"/>
              <w:jc w:val="left"/>
              <w:rPr>
                <w:sz w:val="22"/>
                <w:szCs w:val="22"/>
                <w:lang w:eastAsia="en-US"/>
              </w:rPr>
            </w:pPr>
          </w:p>
        </w:tc>
        <w:tc>
          <w:tcPr>
            <w:tcW w:w="1160" w:type="dxa"/>
            <w:noWrap/>
          </w:tcPr>
          <w:p w14:paraId="6FBB413C" w14:textId="2C9BC1DC" w:rsidR="003059CE" w:rsidRPr="00A261C5" w:rsidRDefault="003059CE" w:rsidP="00382AC0">
            <w:pPr>
              <w:spacing w:line="240" w:lineRule="auto"/>
              <w:jc w:val="left"/>
              <w:rPr>
                <w:sz w:val="22"/>
                <w:szCs w:val="22"/>
                <w:lang w:eastAsia="en-US"/>
              </w:rPr>
            </w:pPr>
          </w:p>
        </w:tc>
        <w:tc>
          <w:tcPr>
            <w:tcW w:w="1694" w:type="dxa"/>
            <w:noWrap/>
          </w:tcPr>
          <w:p w14:paraId="7DC27EF9"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35.3</w:t>
            </w:r>
          </w:p>
        </w:tc>
      </w:tr>
      <w:tr w:rsidR="001B0861" w:rsidRPr="00034080" w14:paraId="29CA87D1" w14:textId="77777777" w:rsidTr="001B0861">
        <w:trPr>
          <w:trHeight w:val="300"/>
        </w:trPr>
        <w:tc>
          <w:tcPr>
            <w:tcW w:w="1344" w:type="dxa"/>
            <w:noWrap/>
          </w:tcPr>
          <w:p w14:paraId="4A336CB6" w14:textId="77777777" w:rsidR="003059CE" w:rsidRPr="00034080" w:rsidRDefault="003059CE" w:rsidP="00382AC0">
            <w:pPr>
              <w:spacing w:line="240" w:lineRule="auto"/>
              <w:jc w:val="left"/>
              <w:rPr>
                <w:color w:val="000000"/>
                <w:sz w:val="22"/>
                <w:szCs w:val="22"/>
                <w:lang w:eastAsia="en-US"/>
              </w:rPr>
            </w:pPr>
            <w:r w:rsidRPr="00034080">
              <w:rPr>
                <w:color w:val="000000"/>
                <w:sz w:val="22"/>
                <w:szCs w:val="22"/>
                <w:lang w:val="x-none" w:eastAsia="en-US"/>
              </w:rPr>
              <w:t>YOLOv8-Worldv2</w:t>
            </w:r>
          </w:p>
        </w:tc>
        <w:tc>
          <w:tcPr>
            <w:tcW w:w="1171" w:type="dxa"/>
          </w:tcPr>
          <w:p w14:paraId="31DE6087" w14:textId="3CF8E8E6" w:rsidR="003059CE" w:rsidRPr="00034080" w:rsidRDefault="003059CE" w:rsidP="00382AC0">
            <w:pPr>
              <w:spacing w:line="240" w:lineRule="auto"/>
              <w:jc w:val="left"/>
              <w:rPr>
                <w:color w:val="000000"/>
                <w:sz w:val="22"/>
                <w:szCs w:val="22"/>
                <w:lang w:eastAsia="en-US"/>
              </w:rPr>
            </w:pPr>
          </w:p>
        </w:tc>
        <w:tc>
          <w:tcPr>
            <w:tcW w:w="1253" w:type="dxa"/>
            <w:noWrap/>
          </w:tcPr>
          <w:p w14:paraId="3B29EFCA" w14:textId="76BFF3CD" w:rsidR="003059CE" w:rsidRPr="00034080" w:rsidRDefault="003059CE" w:rsidP="00382AC0">
            <w:pPr>
              <w:spacing w:line="240" w:lineRule="auto"/>
              <w:jc w:val="left"/>
              <w:rPr>
                <w:color w:val="000000"/>
                <w:sz w:val="22"/>
                <w:szCs w:val="22"/>
                <w:lang w:eastAsia="en-US"/>
              </w:rPr>
            </w:pPr>
          </w:p>
        </w:tc>
        <w:tc>
          <w:tcPr>
            <w:tcW w:w="800" w:type="dxa"/>
            <w:noWrap/>
          </w:tcPr>
          <w:p w14:paraId="52E0DC91" w14:textId="7DF68E59" w:rsidR="003059CE" w:rsidRPr="00034080" w:rsidRDefault="003059CE" w:rsidP="00382AC0">
            <w:pPr>
              <w:spacing w:line="240" w:lineRule="auto"/>
              <w:jc w:val="left"/>
              <w:rPr>
                <w:sz w:val="20"/>
                <w:szCs w:val="20"/>
                <w:lang w:eastAsia="en-US"/>
              </w:rPr>
            </w:pPr>
          </w:p>
        </w:tc>
        <w:tc>
          <w:tcPr>
            <w:tcW w:w="1086" w:type="dxa"/>
            <w:noWrap/>
          </w:tcPr>
          <w:p w14:paraId="177A8BC2" w14:textId="5661B8AC" w:rsidR="003059CE" w:rsidRPr="00034080" w:rsidRDefault="003059CE" w:rsidP="00382AC0">
            <w:pPr>
              <w:spacing w:line="240" w:lineRule="auto"/>
              <w:jc w:val="left"/>
              <w:rPr>
                <w:sz w:val="20"/>
                <w:szCs w:val="20"/>
                <w:lang w:eastAsia="en-US"/>
              </w:rPr>
            </w:pPr>
          </w:p>
        </w:tc>
        <w:tc>
          <w:tcPr>
            <w:tcW w:w="842" w:type="dxa"/>
            <w:noWrap/>
          </w:tcPr>
          <w:p w14:paraId="5350463A" w14:textId="4FD26B0D" w:rsidR="003059CE" w:rsidRPr="00034080" w:rsidRDefault="003059CE" w:rsidP="00382AC0">
            <w:pPr>
              <w:spacing w:line="240" w:lineRule="auto"/>
              <w:jc w:val="left"/>
              <w:rPr>
                <w:sz w:val="20"/>
                <w:szCs w:val="20"/>
                <w:lang w:eastAsia="en-US"/>
              </w:rPr>
            </w:pPr>
          </w:p>
        </w:tc>
        <w:tc>
          <w:tcPr>
            <w:tcW w:w="1160" w:type="dxa"/>
            <w:noWrap/>
          </w:tcPr>
          <w:p w14:paraId="49A2F41D" w14:textId="346CDFCC" w:rsidR="003059CE" w:rsidRPr="00A261C5" w:rsidRDefault="003059CE" w:rsidP="00382AC0">
            <w:pPr>
              <w:spacing w:line="240" w:lineRule="auto"/>
              <w:jc w:val="left"/>
              <w:rPr>
                <w:sz w:val="22"/>
                <w:szCs w:val="22"/>
                <w:lang w:eastAsia="en-US"/>
              </w:rPr>
            </w:pPr>
          </w:p>
        </w:tc>
        <w:tc>
          <w:tcPr>
            <w:tcW w:w="1694" w:type="dxa"/>
            <w:noWrap/>
          </w:tcPr>
          <w:p w14:paraId="0B7BDC99"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32.6</w:t>
            </w:r>
          </w:p>
        </w:tc>
      </w:tr>
      <w:tr w:rsidR="001B0861" w:rsidRPr="00034080" w14:paraId="4356CAB1" w14:textId="77777777" w:rsidTr="001B0861">
        <w:trPr>
          <w:trHeight w:val="300"/>
        </w:trPr>
        <w:tc>
          <w:tcPr>
            <w:tcW w:w="1344" w:type="dxa"/>
            <w:noWrap/>
          </w:tcPr>
          <w:p w14:paraId="039DBE53" w14:textId="04F7423E" w:rsidR="00E95303" w:rsidRPr="00034080" w:rsidRDefault="00E95303" w:rsidP="00382AC0">
            <w:pPr>
              <w:spacing w:line="240" w:lineRule="auto"/>
              <w:jc w:val="left"/>
              <w:rPr>
                <w:color w:val="000000"/>
                <w:sz w:val="22"/>
                <w:szCs w:val="22"/>
                <w:lang w:val="x-none" w:eastAsia="en-US"/>
              </w:rPr>
            </w:pPr>
            <w:r>
              <w:rPr>
                <w:color w:val="000000"/>
                <w:sz w:val="22"/>
                <w:szCs w:val="22"/>
                <w:lang w:val="x-none" w:eastAsia="en-US"/>
              </w:rPr>
              <w:t>YOLO26</w:t>
            </w:r>
          </w:p>
        </w:tc>
        <w:tc>
          <w:tcPr>
            <w:tcW w:w="1171" w:type="dxa"/>
          </w:tcPr>
          <w:p w14:paraId="559B2522" w14:textId="77777777" w:rsidR="00E95303" w:rsidRPr="00034080" w:rsidRDefault="00E95303" w:rsidP="00382AC0">
            <w:pPr>
              <w:spacing w:line="240" w:lineRule="auto"/>
              <w:jc w:val="left"/>
              <w:rPr>
                <w:color w:val="000000"/>
                <w:sz w:val="22"/>
                <w:szCs w:val="22"/>
                <w:lang w:eastAsia="en-US"/>
              </w:rPr>
            </w:pPr>
          </w:p>
        </w:tc>
        <w:tc>
          <w:tcPr>
            <w:tcW w:w="1253" w:type="dxa"/>
            <w:noWrap/>
          </w:tcPr>
          <w:p w14:paraId="3BEC5EEC" w14:textId="77777777" w:rsidR="00E95303" w:rsidRPr="00034080" w:rsidRDefault="00E95303" w:rsidP="00382AC0">
            <w:pPr>
              <w:spacing w:line="240" w:lineRule="auto"/>
              <w:jc w:val="left"/>
              <w:rPr>
                <w:color w:val="000000"/>
                <w:sz w:val="22"/>
                <w:szCs w:val="22"/>
                <w:lang w:eastAsia="en-US"/>
              </w:rPr>
            </w:pPr>
          </w:p>
        </w:tc>
        <w:tc>
          <w:tcPr>
            <w:tcW w:w="800" w:type="dxa"/>
            <w:noWrap/>
          </w:tcPr>
          <w:p w14:paraId="760247D7" w14:textId="77777777" w:rsidR="00E95303" w:rsidRPr="00034080" w:rsidRDefault="00E95303" w:rsidP="00382AC0">
            <w:pPr>
              <w:spacing w:line="240" w:lineRule="auto"/>
              <w:jc w:val="left"/>
              <w:rPr>
                <w:sz w:val="20"/>
                <w:szCs w:val="20"/>
                <w:lang w:eastAsia="en-US"/>
              </w:rPr>
            </w:pPr>
          </w:p>
        </w:tc>
        <w:tc>
          <w:tcPr>
            <w:tcW w:w="1086" w:type="dxa"/>
            <w:noWrap/>
          </w:tcPr>
          <w:p w14:paraId="508B0794" w14:textId="77777777" w:rsidR="00E95303" w:rsidRPr="00034080" w:rsidRDefault="00E95303" w:rsidP="00382AC0">
            <w:pPr>
              <w:spacing w:line="240" w:lineRule="auto"/>
              <w:jc w:val="left"/>
              <w:rPr>
                <w:sz w:val="20"/>
                <w:szCs w:val="20"/>
                <w:lang w:eastAsia="en-US"/>
              </w:rPr>
            </w:pPr>
          </w:p>
        </w:tc>
        <w:tc>
          <w:tcPr>
            <w:tcW w:w="842" w:type="dxa"/>
            <w:noWrap/>
          </w:tcPr>
          <w:p w14:paraId="00AE9801" w14:textId="77777777" w:rsidR="00E95303" w:rsidRPr="00034080" w:rsidRDefault="00E95303" w:rsidP="00382AC0">
            <w:pPr>
              <w:spacing w:line="240" w:lineRule="auto"/>
              <w:jc w:val="left"/>
              <w:rPr>
                <w:sz w:val="20"/>
                <w:szCs w:val="20"/>
                <w:lang w:eastAsia="en-US"/>
              </w:rPr>
            </w:pPr>
          </w:p>
        </w:tc>
        <w:tc>
          <w:tcPr>
            <w:tcW w:w="1160" w:type="dxa"/>
            <w:noWrap/>
          </w:tcPr>
          <w:p w14:paraId="450A0CAB" w14:textId="77777777" w:rsidR="00E95303" w:rsidRPr="00A261C5" w:rsidRDefault="00E95303" w:rsidP="00382AC0">
            <w:pPr>
              <w:spacing w:line="240" w:lineRule="auto"/>
              <w:jc w:val="left"/>
              <w:rPr>
                <w:sz w:val="22"/>
                <w:szCs w:val="22"/>
                <w:lang w:eastAsia="en-US"/>
              </w:rPr>
            </w:pPr>
          </w:p>
        </w:tc>
        <w:tc>
          <w:tcPr>
            <w:tcW w:w="1694" w:type="dxa"/>
            <w:noWrap/>
          </w:tcPr>
          <w:p w14:paraId="2D94DFB4" w14:textId="77777777" w:rsidR="00E95303" w:rsidRPr="00034080" w:rsidRDefault="00E95303" w:rsidP="00382AC0">
            <w:pPr>
              <w:spacing w:line="240" w:lineRule="auto"/>
              <w:jc w:val="right"/>
              <w:rPr>
                <w:color w:val="000000"/>
                <w:sz w:val="22"/>
                <w:szCs w:val="22"/>
                <w:lang w:val="x-none" w:eastAsia="de-DE"/>
              </w:rPr>
            </w:pPr>
          </w:p>
        </w:tc>
      </w:tr>
    </w:tbl>
    <w:p w14:paraId="5FBC214E" w14:textId="77777777" w:rsidR="003059CE" w:rsidRDefault="003059CE" w:rsidP="00183B70"/>
    <w:p w14:paraId="50900CDA" w14:textId="77777777" w:rsidR="00183B70" w:rsidRDefault="00183B70" w:rsidP="00183B70">
      <w:pPr>
        <w:pStyle w:val="Heading3"/>
      </w:pPr>
      <w:r w:rsidRPr="00183B70">
        <w:t>CVC-</w:t>
      </w:r>
      <w:proofErr w:type="spellStart"/>
      <w:r w:rsidRPr="00183B70">
        <w:t>C</w:t>
      </w:r>
      <w:r>
        <w:t>olon</w:t>
      </w:r>
      <w:r w:rsidRPr="00183B70">
        <w:t>DB</w:t>
      </w:r>
      <w:proofErr w:type="spellEnd"/>
    </w:p>
    <w:p w14:paraId="1CE200BA" w14:textId="77777777" w:rsidR="00EA6DB6" w:rsidRPr="00EA6DB6" w:rsidRDefault="00EA6DB6" w:rsidP="00EA6DB6"/>
    <w:p w14:paraId="253A2F35" w14:textId="35B3AC35" w:rsidR="003059CE" w:rsidRPr="00034080" w:rsidRDefault="003059CE" w:rsidP="003059CE">
      <w:r>
        <w:t xml:space="preserve">Table </w:t>
      </w:r>
      <w:r w:rsidR="003F171A">
        <w:t xml:space="preserve">3 </w:t>
      </w:r>
      <w:r>
        <w:t>– Results of object detection models on the</w:t>
      </w:r>
      <w:r w:rsidR="003F171A">
        <w:t xml:space="preserve"> </w:t>
      </w:r>
      <w:r w:rsidR="003F171A" w:rsidRPr="003F171A">
        <w:t>CVC-</w:t>
      </w:r>
      <w:proofErr w:type="spellStart"/>
      <w:r w:rsidR="003F171A" w:rsidRPr="003F171A">
        <w:t>ColonDB</w:t>
      </w:r>
      <w:proofErr w:type="spellEnd"/>
      <w:r>
        <w:t xml:space="preserve"> dataset.</w:t>
      </w:r>
    </w:p>
    <w:tbl>
      <w:tblPr>
        <w:tblStyle w:val="TableGrid"/>
        <w:tblW w:w="9350" w:type="dxa"/>
        <w:tblLook w:val="04A0" w:firstRow="1" w:lastRow="0" w:firstColumn="1" w:lastColumn="0" w:noHBand="0" w:noVBand="1"/>
      </w:tblPr>
      <w:tblGrid>
        <w:gridCol w:w="1344"/>
        <w:gridCol w:w="1171"/>
        <w:gridCol w:w="1253"/>
        <w:gridCol w:w="800"/>
        <w:gridCol w:w="1086"/>
        <w:gridCol w:w="842"/>
        <w:gridCol w:w="1160"/>
        <w:gridCol w:w="1694"/>
      </w:tblGrid>
      <w:tr w:rsidR="001B0861" w:rsidRPr="00034080" w14:paraId="2AE7BFEA" w14:textId="77777777" w:rsidTr="007E3175">
        <w:trPr>
          <w:trHeight w:val="300"/>
        </w:trPr>
        <w:tc>
          <w:tcPr>
            <w:tcW w:w="1344" w:type="dxa"/>
            <w:noWrap/>
            <w:hideMark/>
          </w:tcPr>
          <w:p w14:paraId="3C0CD46A" w14:textId="77777777" w:rsidR="001B0861" w:rsidRDefault="001B0861" w:rsidP="007E3175">
            <w:pPr>
              <w:spacing w:line="240" w:lineRule="auto"/>
              <w:jc w:val="left"/>
              <w:rPr>
                <w:b/>
                <w:bCs/>
                <w:color w:val="000000"/>
                <w:sz w:val="22"/>
                <w:szCs w:val="22"/>
                <w:lang w:eastAsia="en-US"/>
              </w:rPr>
            </w:pPr>
            <w:r w:rsidRPr="00CD5E64">
              <w:rPr>
                <w:b/>
                <w:bCs/>
                <w:color w:val="000000"/>
                <w:sz w:val="22"/>
                <w:szCs w:val="22"/>
                <w:lang w:eastAsia="en-US"/>
              </w:rPr>
              <w:t>Model/</w:t>
            </w:r>
          </w:p>
          <w:p w14:paraId="533DAB5E" w14:textId="77777777" w:rsidR="001B0861" w:rsidRPr="00034080" w:rsidRDefault="001B0861" w:rsidP="007E3175">
            <w:pPr>
              <w:spacing w:line="240" w:lineRule="auto"/>
              <w:jc w:val="left"/>
              <w:rPr>
                <w:b/>
                <w:bCs/>
                <w:color w:val="000000"/>
                <w:sz w:val="22"/>
                <w:szCs w:val="22"/>
                <w:lang w:eastAsia="en-US"/>
              </w:rPr>
            </w:pPr>
            <w:r w:rsidRPr="00CD5E64">
              <w:rPr>
                <w:b/>
                <w:bCs/>
                <w:color w:val="000000"/>
                <w:sz w:val="22"/>
                <w:szCs w:val="22"/>
                <w:lang w:eastAsia="en-US"/>
              </w:rPr>
              <w:t>Metric</w:t>
            </w:r>
          </w:p>
        </w:tc>
        <w:tc>
          <w:tcPr>
            <w:tcW w:w="1171" w:type="dxa"/>
            <w:noWrap/>
            <w:hideMark/>
          </w:tcPr>
          <w:p w14:paraId="7FE40C36" w14:textId="77777777" w:rsidR="001B0861" w:rsidRPr="00034080" w:rsidRDefault="001B0861" w:rsidP="007E3175">
            <w:pPr>
              <w:spacing w:line="240" w:lineRule="auto"/>
              <w:jc w:val="left"/>
              <w:rPr>
                <w:b/>
                <w:bCs/>
                <w:color w:val="000000"/>
                <w:sz w:val="22"/>
                <w:szCs w:val="22"/>
                <w:lang w:eastAsia="en-US"/>
              </w:rPr>
            </w:pPr>
            <w:r w:rsidRPr="00CD5E64">
              <w:rPr>
                <w:b/>
                <w:bCs/>
                <w:color w:val="000000"/>
                <w:sz w:val="22"/>
                <w:szCs w:val="22"/>
                <w:lang w:eastAsia="de-DE"/>
              </w:rPr>
              <w:t>mAP@50</w:t>
            </w:r>
          </w:p>
        </w:tc>
        <w:tc>
          <w:tcPr>
            <w:tcW w:w="1253" w:type="dxa"/>
            <w:noWrap/>
            <w:hideMark/>
          </w:tcPr>
          <w:p w14:paraId="6AB5765D" w14:textId="77777777" w:rsidR="001B0861" w:rsidRPr="00034080" w:rsidRDefault="001B0861" w:rsidP="007E3175">
            <w:pPr>
              <w:spacing w:line="240" w:lineRule="auto"/>
              <w:jc w:val="left"/>
              <w:rPr>
                <w:b/>
                <w:bCs/>
                <w:color w:val="000000"/>
                <w:sz w:val="22"/>
                <w:szCs w:val="22"/>
                <w:lang w:eastAsia="en-US"/>
              </w:rPr>
            </w:pPr>
            <w:r w:rsidRPr="00CD5E64">
              <w:rPr>
                <w:b/>
                <w:bCs/>
                <w:color w:val="000000"/>
                <w:sz w:val="22"/>
                <w:szCs w:val="22"/>
                <w:lang w:eastAsia="de-DE"/>
              </w:rPr>
              <w:t>mAP@50-95</w:t>
            </w:r>
          </w:p>
        </w:tc>
        <w:tc>
          <w:tcPr>
            <w:tcW w:w="800" w:type="dxa"/>
            <w:noWrap/>
            <w:hideMark/>
          </w:tcPr>
          <w:p w14:paraId="4E8ACCA3" w14:textId="77777777" w:rsidR="001B0861" w:rsidRPr="00034080" w:rsidRDefault="001B0861" w:rsidP="007E3175">
            <w:pPr>
              <w:spacing w:line="240" w:lineRule="auto"/>
              <w:jc w:val="left"/>
              <w:rPr>
                <w:b/>
                <w:bCs/>
                <w:color w:val="000000"/>
                <w:sz w:val="22"/>
                <w:szCs w:val="22"/>
                <w:lang w:eastAsia="en-US"/>
              </w:rPr>
            </w:pPr>
            <w:r w:rsidRPr="00CD5E64">
              <w:rPr>
                <w:b/>
                <w:bCs/>
                <w:color w:val="000000"/>
                <w:sz w:val="22"/>
                <w:szCs w:val="22"/>
                <w:lang w:eastAsia="de-DE"/>
              </w:rPr>
              <w:t>Mean F1</w:t>
            </w:r>
          </w:p>
        </w:tc>
        <w:tc>
          <w:tcPr>
            <w:tcW w:w="1086" w:type="dxa"/>
            <w:noWrap/>
            <w:hideMark/>
          </w:tcPr>
          <w:p w14:paraId="3DD976E9" w14:textId="77777777" w:rsidR="001B0861" w:rsidRPr="00034080" w:rsidRDefault="001B0861" w:rsidP="007E3175">
            <w:pPr>
              <w:spacing w:line="240" w:lineRule="auto"/>
              <w:jc w:val="left"/>
              <w:rPr>
                <w:b/>
                <w:bCs/>
                <w:color w:val="000000"/>
                <w:sz w:val="22"/>
                <w:szCs w:val="22"/>
                <w:lang w:eastAsia="en-US"/>
              </w:rPr>
            </w:pPr>
            <w:r w:rsidRPr="00CD5E64">
              <w:rPr>
                <w:b/>
                <w:bCs/>
                <w:color w:val="000000"/>
                <w:sz w:val="22"/>
                <w:szCs w:val="22"/>
                <w:lang w:eastAsia="de-DE"/>
              </w:rPr>
              <w:t>Mean Precision</w:t>
            </w:r>
          </w:p>
        </w:tc>
        <w:tc>
          <w:tcPr>
            <w:tcW w:w="842" w:type="dxa"/>
            <w:noWrap/>
            <w:hideMark/>
          </w:tcPr>
          <w:p w14:paraId="5AB39F7C" w14:textId="77777777" w:rsidR="001B0861" w:rsidRPr="00034080" w:rsidRDefault="001B0861" w:rsidP="007E3175">
            <w:pPr>
              <w:spacing w:line="240" w:lineRule="auto"/>
              <w:jc w:val="left"/>
              <w:rPr>
                <w:b/>
                <w:bCs/>
                <w:color w:val="000000"/>
                <w:sz w:val="22"/>
                <w:szCs w:val="22"/>
                <w:lang w:eastAsia="en-US"/>
              </w:rPr>
            </w:pPr>
            <w:r w:rsidRPr="00CD5E64">
              <w:rPr>
                <w:b/>
                <w:bCs/>
                <w:color w:val="000000"/>
                <w:sz w:val="22"/>
                <w:szCs w:val="22"/>
                <w:lang w:eastAsia="de-DE"/>
              </w:rPr>
              <w:t>Mean Recall</w:t>
            </w:r>
          </w:p>
        </w:tc>
        <w:tc>
          <w:tcPr>
            <w:tcW w:w="1160" w:type="dxa"/>
            <w:noWrap/>
            <w:hideMark/>
          </w:tcPr>
          <w:p w14:paraId="37FA45E4" w14:textId="77777777" w:rsidR="001B0861" w:rsidRPr="00034080" w:rsidRDefault="001B0861" w:rsidP="007E3175">
            <w:pPr>
              <w:spacing w:line="240" w:lineRule="auto"/>
              <w:jc w:val="left"/>
              <w:rPr>
                <w:b/>
                <w:bCs/>
                <w:color w:val="000000"/>
                <w:sz w:val="22"/>
                <w:szCs w:val="22"/>
                <w:lang w:eastAsia="en-US"/>
              </w:rPr>
            </w:pPr>
            <w:r w:rsidRPr="00CD5E64">
              <w:rPr>
                <w:b/>
                <w:bCs/>
                <w:color w:val="000000"/>
                <w:sz w:val="22"/>
                <w:szCs w:val="22"/>
                <w:lang w:eastAsia="de-DE"/>
              </w:rPr>
              <w:t>Inference Time [</w:t>
            </w:r>
            <w:proofErr w:type="spellStart"/>
            <w:r w:rsidRPr="00CD5E64">
              <w:rPr>
                <w:b/>
                <w:bCs/>
                <w:color w:val="000000"/>
                <w:sz w:val="22"/>
                <w:szCs w:val="22"/>
                <w:lang w:eastAsia="de-DE"/>
              </w:rPr>
              <w:t>ms</w:t>
            </w:r>
            <w:proofErr w:type="spellEnd"/>
            <w:r w:rsidRPr="00CD5E64">
              <w:rPr>
                <w:b/>
                <w:bCs/>
                <w:color w:val="000000"/>
                <w:sz w:val="22"/>
                <w:szCs w:val="22"/>
                <w:lang w:eastAsia="de-DE"/>
              </w:rPr>
              <w:t>]</w:t>
            </w:r>
          </w:p>
        </w:tc>
        <w:tc>
          <w:tcPr>
            <w:tcW w:w="1694" w:type="dxa"/>
            <w:noWrap/>
            <w:hideMark/>
          </w:tcPr>
          <w:p w14:paraId="1758209C" w14:textId="77777777" w:rsidR="001B0861" w:rsidRPr="00034080" w:rsidRDefault="001B0861" w:rsidP="007E3175">
            <w:pPr>
              <w:spacing w:line="240" w:lineRule="auto"/>
              <w:jc w:val="left"/>
              <w:rPr>
                <w:b/>
                <w:bCs/>
                <w:color w:val="000000"/>
                <w:sz w:val="22"/>
                <w:szCs w:val="22"/>
                <w:lang w:eastAsia="en-US"/>
              </w:rPr>
            </w:pPr>
            <w:r w:rsidRPr="00CD5E64">
              <w:rPr>
                <w:b/>
                <w:bCs/>
                <w:color w:val="000000"/>
                <w:sz w:val="22"/>
                <w:szCs w:val="22"/>
                <w:lang w:eastAsia="de-DE"/>
              </w:rPr>
              <w:t>Computational Cost [GFLOPs]</w:t>
            </w:r>
          </w:p>
        </w:tc>
      </w:tr>
      <w:tr w:rsidR="001B0861" w:rsidRPr="00034080" w14:paraId="022921BF" w14:textId="77777777" w:rsidTr="007E3175">
        <w:trPr>
          <w:trHeight w:val="300"/>
        </w:trPr>
        <w:tc>
          <w:tcPr>
            <w:tcW w:w="1344" w:type="dxa"/>
            <w:noWrap/>
          </w:tcPr>
          <w:p w14:paraId="17BA332D" w14:textId="77777777" w:rsidR="001B0861" w:rsidRPr="00CD5E64" w:rsidRDefault="001B0861" w:rsidP="007E3175">
            <w:pPr>
              <w:spacing w:line="240" w:lineRule="auto"/>
              <w:jc w:val="left"/>
              <w:rPr>
                <w:color w:val="000000"/>
                <w:sz w:val="22"/>
                <w:szCs w:val="22"/>
                <w:lang w:eastAsia="en-US"/>
              </w:rPr>
            </w:pPr>
            <w:r w:rsidRPr="00034080">
              <w:rPr>
                <w:color w:val="000000"/>
                <w:sz w:val="22"/>
                <w:szCs w:val="22"/>
                <w:lang w:val="x-none" w:eastAsia="en-US"/>
              </w:rPr>
              <w:t>RT-DETR</w:t>
            </w:r>
          </w:p>
        </w:tc>
        <w:tc>
          <w:tcPr>
            <w:tcW w:w="1171" w:type="dxa"/>
            <w:noWrap/>
          </w:tcPr>
          <w:p w14:paraId="5D49FD8B" w14:textId="77777777" w:rsidR="001B0861" w:rsidRPr="00034080" w:rsidRDefault="001B0861" w:rsidP="007E3175">
            <w:pPr>
              <w:spacing w:line="240" w:lineRule="auto"/>
              <w:jc w:val="left"/>
              <w:rPr>
                <w:color w:val="000000"/>
                <w:sz w:val="22"/>
                <w:szCs w:val="22"/>
                <w:lang w:eastAsia="en-US"/>
              </w:rPr>
            </w:pPr>
          </w:p>
        </w:tc>
        <w:tc>
          <w:tcPr>
            <w:tcW w:w="1253" w:type="dxa"/>
            <w:noWrap/>
          </w:tcPr>
          <w:p w14:paraId="7A90A02C" w14:textId="77777777" w:rsidR="001B0861" w:rsidRPr="00034080" w:rsidRDefault="001B0861" w:rsidP="007E3175">
            <w:pPr>
              <w:spacing w:line="240" w:lineRule="auto"/>
              <w:jc w:val="left"/>
              <w:rPr>
                <w:sz w:val="20"/>
                <w:szCs w:val="20"/>
                <w:lang w:eastAsia="en-US"/>
              </w:rPr>
            </w:pPr>
          </w:p>
        </w:tc>
        <w:tc>
          <w:tcPr>
            <w:tcW w:w="800" w:type="dxa"/>
            <w:noWrap/>
          </w:tcPr>
          <w:p w14:paraId="195DC0A8" w14:textId="77777777" w:rsidR="001B0861" w:rsidRPr="00034080" w:rsidRDefault="001B0861" w:rsidP="007E3175">
            <w:pPr>
              <w:spacing w:line="240" w:lineRule="auto"/>
              <w:jc w:val="left"/>
              <w:rPr>
                <w:sz w:val="20"/>
                <w:szCs w:val="20"/>
                <w:lang w:eastAsia="en-US"/>
              </w:rPr>
            </w:pPr>
          </w:p>
        </w:tc>
        <w:tc>
          <w:tcPr>
            <w:tcW w:w="1086" w:type="dxa"/>
            <w:noWrap/>
          </w:tcPr>
          <w:p w14:paraId="3CB4AC7F" w14:textId="77777777" w:rsidR="001B0861" w:rsidRPr="00034080" w:rsidRDefault="001B0861" w:rsidP="007E3175">
            <w:pPr>
              <w:spacing w:line="240" w:lineRule="auto"/>
              <w:jc w:val="left"/>
              <w:rPr>
                <w:sz w:val="20"/>
                <w:szCs w:val="20"/>
                <w:lang w:eastAsia="en-US"/>
              </w:rPr>
            </w:pPr>
          </w:p>
        </w:tc>
        <w:tc>
          <w:tcPr>
            <w:tcW w:w="842" w:type="dxa"/>
            <w:noWrap/>
          </w:tcPr>
          <w:p w14:paraId="7A4A5834" w14:textId="77777777" w:rsidR="001B0861" w:rsidRPr="00034080" w:rsidRDefault="001B0861" w:rsidP="007E3175">
            <w:pPr>
              <w:spacing w:line="240" w:lineRule="auto"/>
              <w:jc w:val="left"/>
              <w:rPr>
                <w:sz w:val="20"/>
                <w:szCs w:val="20"/>
                <w:lang w:eastAsia="en-US"/>
              </w:rPr>
            </w:pPr>
          </w:p>
        </w:tc>
        <w:tc>
          <w:tcPr>
            <w:tcW w:w="1160" w:type="dxa"/>
            <w:noWrap/>
          </w:tcPr>
          <w:p w14:paraId="1126BB74" w14:textId="77777777" w:rsidR="001B0861" w:rsidRPr="00A261C5" w:rsidRDefault="001B0861" w:rsidP="007E3175">
            <w:pPr>
              <w:spacing w:line="240" w:lineRule="auto"/>
              <w:jc w:val="left"/>
              <w:rPr>
                <w:sz w:val="22"/>
                <w:szCs w:val="22"/>
                <w:lang w:eastAsia="en-US"/>
              </w:rPr>
            </w:pPr>
          </w:p>
        </w:tc>
        <w:tc>
          <w:tcPr>
            <w:tcW w:w="1694" w:type="dxa"/>
            <w:noWrap/>
          </w:tcPr>
          <w:p w14:paraId="15F20EA9" w14:textId="77777777" w:rsidR="001B0861" w:rsidRPr="00034080" w:rsidRDefault="001B0861" w:rsidP="007E3175">
            <w:pPr>
              <w:spacing w:line="240" w:lineRule="auto"/>
              <w:jc w:val="right"/>
              <w:rPr>
                <w:color w:val="000000"/>
                <w:sz w:val="22"/>
                <w:szCs w:val="22"/>
                <w:lang w:val="x-none" w:eastAsia="de-DE"/>
              </w:rPr>
            </w:pPr>
            <w:r w:rsidRPr="00034080">
              <w:rPr>
                <w:color w:val="000000"/>
                <w:sz w:val="22"/>
                <w:szCs w:val="22"/>
                <w:lang w:val="x-none" w:eastAsia="de-DE"/>
              </w:rPr>
              <w:t>103.4</w:t>
            </w:r>
          </w:p>
        </w:tc>
      </w:tr>
      <w:tr w:rsidR="001B0861" w:rsidRPr="00034080" w14:paraId="60F0F009" w14:textId="77777777" w:rsidTr="007E3175">
        <w:trPr>
          <w:trHeight w:val="300"/>
        </w:trPr>
        <w:tc>
          <w:tcPr>
            <w:tcW w:w="1344" w:type="dxa"/>
            <w:noWrap/>
            <w:hideMark/>
          </w:tcPr>
          <w:p w14:paraId="7F004046" w14:textId="77777777" w:rsidR="001B0861" w:rsidRPr="00034080" w:rsidRDefault="001B0861" w:rsidP="007E3175">
            <w:pPr>
              <w:spacing w:line="240" w:lineRule="auto"/>
              <w:jc w:val="left"/>
              <w:rPr>
                <w:color w:val="000000"/>
                <w:sz w:val="22"/>
                <w:szCs w:val="22"/>
                <w:lang w:eastAsia="en-US"/>
              </w:rPr>
            </w:pPr>
            <w:r w:rsidRPr="00CD5E64">
              <w:rPr>
                <w:color w:val="000000"/>
                <w:sz w:val="22"/>
                <w:szCs w:val="22"/>
                <w:lang w:eastAsia="en-US"/>
              </w:rPr>
              <w:t>YOLOv8</w:t>
            </w:r>
          </w:p>
        </w:tc>
        <w:tc>
          <w:tcPr>
            <w:tcW w:w="1171" w:type="dxa"/>
            <w:noWrap/>
          </w:tcPr>
          <w:p w14:paraId="47AEBDDC" w14:textId="77777777" w:rsidR="001B0861" w:rsidRPr="00034080" w:rsidRDefault="001B0861" w:rsidP="007E3175">
            <w:pPr>
              <w:spacing w:line="240" w:lineRule="auto"/>
              <w:jc w:val="left"/>
              <w:rPr>
                <w:color w:val="000000"/>
                <w:sz w:val="22"/>
                <w:szCs w:val="22"/>
                <w:lang w:eastAsia="en-US"/>
              </w:rPr>
            </w:pPr>
          </w:p>
        </w:tc>
        <w:tc>
          <w:tcPr>
            <w:tcW w:w="1253" w:type="dxa"/>
            <w:noWrap/>
          </w:tcPr>
          <w:p w14:paraId="15B67837" w14:textId="77777777" w:rsidR="001B0861" w:rsidRPr="00034080" w:rsidRDefault="001B0861" w:rsidP="007E3175">
            <w:pPr>
              <w:spacing w:line="240" w:lineRule="auto"/>
              <w:jc w:val="left"/>
              <w:rPr>
                <w:sz w:val="20"/>
                <w:szCs w:val="20"/>
                <w:lang w:eastAsia="en-US"/>
              </w:rPr>
            </w:pPr>
          </w:p>
        </w:tc>
        <w:tc>
          <w:tcPr>
            <w:tcW w:w="800" w:type="dxa"/>
            <w:noWrap/>
          </w:tcPr>
          <w:p w14:paraId="142EA0E9" w14:textId="77777777" w:rsidR="001B0861" w:rsidRPr="00034080" w:rsidRDefault="001B0861" w:rsidP="007E3175">
            <w:pPr>
              <w:spacing w:line="240" w:lineRule="auto"/>
              <w:jc w:val="left"/>
              <w:rPr>
                <w:sz w:val="20"/>
                <w:szCs w:val="20"/>
                <w:lang w:eastAsia="en-US"/>
              </w:rPr>
            </w:pPr>
          </w:p>
        </w:tc>
        <w:tc>
          <w:tcPr>
            <w:tcW w:w="1086" w:type="dxa"/>
            <w:noWrap/>
          </w:tcPr>
          <w:p w14:paraId="5BDFD6B2" w14:textId="77777777" w:rsidR="001B0861" w:rsidRPr="00034080" w:rsidRDefault="001B0861" w:rsidP="007E3175">
            <w:pPr>
              <w:spacing w:line="240" w:lineRule="auto"/>
              <w:jc w:val="left"/>
              <w:rPr>
                <w:sz w:val="20"/>
                <w:szCs w:val="20"/>
                <w:lang w:eastAsia="en-US"/>
              </w:rPr>
            </w:pPr>
          </w:p>
        </w:tc>
        <w:tc>
          <w:tcPr>
            <w:tcW w:w="842" w:type="dxa"/>
            <w:noWrap/>
          </w:tcPr>
          <w:p w14:paraId="353C5284" w14:textId="77777777" w:rsidR="001B0861" w:rsidRPr="00034080" w:rsidRDefault="001B0861" w:rsidP="007E3175">
            <w:pPr>
              <w:spacing w:line="240" w:lineRule="auto"/>
              <w:jc w:val="left"/>
              <w:rPr>
                <w:sz w:val="20"/>
                <w:szCs w:val="20"/>
                <w:lang w:eastAsia="en-US"/>
              </w:rPr>
            </w:pPr>
          </w:p>
        </w:tc>
        <w:tc>
          <w:tcPr>
            <w:tcW w:w="1160" w:type="dxa"/>
            <w:noWrap/>
          </w:tcPr>
          <w:p w14:paraId="66366259" w14:textId="77777777" w:rsidR="001B0861" w:rsidRPr="00A261C5" w:rsidRDefault="001B0861" w:rsidP="007E3175">
            <w:pPr>
              <w:spacing w:line="240" w:lineRule="auto"/>
              <w:jc w:val="left"/>
              <w:rPr>
                <w:b/>
                <w:bCs/>
                <w:sz w:val="22"/>
                <w:szCs w:val="22"/>
                <w:lang w:eastAsia="en-US"/>
              </w:rPr>
            </w:pPr>
          </w:p>
        </w:tc>
        <w:tc>
          <w:tcPr>
            <w:tcW w:w="1694" w:type="dxa"/>
            <w:noWrap/>
            <w:hideMark/>
          </w:tcPr>
          <w:p w14:paraId="4F67ECB6" w14:textId="77777777" w:rsidR="001B0861" w:rsidRPr="00034080" w:rsidRDefault="001B0861" w:rsidP="007E3175">
            <w:pPr>
              <w:spacing w:line="240" w:lineRule="auto"/>
              <w:jc w:val="right"/>
              <w:rPr>
                <w:color w:val="000000"/>
                <w:sz w:val="22"/>
                <w:szCs w:val="22"/>
                <w:lang w:eastAsia="en-US"/>
              </w:rPr>
            </w:pPr>
            <w:r w:rsidRPr="00034080">
              <w:rPr>
                <w:color w:val="000000"/>
                <w:sz w:val="22"/>
                <w:szCs w:val="22"/>
                <w:lang w:val="x-none" w:eastAsia="de-DE"/>
              </w:rPr>
              <w:t>28.4</w:t>
            </w:r>
          </w:p>
        </w:tc>
      </w:tr>
      <w:tr w:rsidR="001B0861" w:rsidRPr="00034080" w14:paraId="76FAAC9A" w14:textId="77777777" w:rsidTr="007E3175">
        <w:trPr>
          <w:trHeight w:val="300"/>
        </w:trPr>
        <w:tc>
          <w:tcPr>
            <w:tcW w:w="1344" w:type="dxa"/>
            <w:noWrap/>
            <w:hideMark/>
          </w:tcPr>
          <w:p w14:paraId="16357505" w14:textId="77777777" w:rsidR="001B0861" w:rsidRPr="00034080" w:rsidRDefault="001B0861" w:rsidP="007E3175">
            <w:pPr>
              <w:spacing w:line="240" w:lineRule="auto"/>
              <w:jc w:val="left"/>
              <w:rPr>
                <w:color w:val="000000"/>
                <w:sz w:val="22"/>
                <w:szCs w:val="22"/>
                <w:lang w:eastAsia="en-US"/>
              </w:rPr>
            </w:pPr>
            <w:r w:rsidRPr="00CD5E64">
              <w:rPr>
                <w:color w:val="000000"/>
                <w:sz w:val="22"/>
                <w:szCs w:val="22"/>
                <w:lang w:eastAsia="en-US"/>
              </w:rPr>
              <w:t>YOLOv9</w:t>
            </w:r>
          </w:p>
        </w:tc>
        <w:tc>
          <w:tcPr>
            <w:tcW w:w="1171" w:type="dxa"/>
            <w:noWrap/>
          </w:tcPr>
          <w:p w14:paraId="1BD6FBF0" w14:textId="77777777" w:rsidR="001B0861" w:rsidRPr="00034080" w:rsidRDefault="001B0861" w:rsidP="007E3175">
            <w:pPr>
              <w:spacing w:line="240" w:lineRule="auto"/>
              <w:jc w:val="left"/>
              <w:rPr>
                <w:color w:val="000000"/>
                <w:sz w:val="22"/>
                <w:szCs w:val="22"/>
                <w:lang w:eastAsia="en-US"/>
              </w:rPr>
            </w:pPr>
          </w:p>
        </w:tc>
        <w:tc>
          <w:tcPr>
            <w:tcW w:w="1253" w:type="dxa"/>
            <w:noWrap/>
          </w:tcPr>
          <w:p w14:paraId="218BE5BB" w14:textId="77777777" w:rsidR="001B0861" w:rsidRPr="00034080" w:rsidRDefault="001B0861" w:rsidP="007E3175">
            <w:pPr>
              <w:spacing w:line="240" w:lineRule="auto"/>
              <w:jc w:val="left"/>
              <w:rPr>
                <w:sz w:val="20"/>
                <w:szCs w:val="20"/>
                <w:lang w:eastAsia="en-US"/>
              </w:rPr>
            </w:pPr>
          </w:p>
        </w:tc>
        <w:tc>
          <w:tcPr>
            <w:tcW w:w="800" w:type="dxa"/>
            <w:noWrap/>
          </w:tcPr>
          <w:p w14:paraId="0EF8EB9D" w14:textId="77777777" w:rsidR="001B0861" w:rsidRPr="00034080" w:rsidRDefault="001B0861" w:rsidP="007E3175">
            <w:pPr>
              <w:spacing w:line="240" w:lineRule="auto"/>
              <w:jc w:val="left"/>
              <w:rPr>
                <w:sz w:val="20"/>
                <w:szCs w:val="20"/>
                <w:lang w:eastAsia="en-US"/>
              </w:rPr>
            </w:pPr>
          </w:p>
        </w:tc>
        <w:tc>
          <w:tcPr>
            <w:tcW w:w="1086" w:type="dxa"/>
            <w:noWrap/>
          </w:tcPr>
          <w:p w14:paraId="7E738DBE" w14:textId="77777777" w:rsidR="001B0861" w:rsidRPr="00034080" w:rsidRDefault="001B0861" w:rsidP="007E3175">
            <w:pPr>
              <w:spacing w:line="240" w:lineRule="auto"/>
              <w:jc w:val="left"/>
              <w:rPr>
                <w:sz w:val="20"/>
                <w:szCs w:val="20"/>
                <w:lang w:eastAsia="en-US"/>
              </w:rPr>
            </w:pPr>
          </w:p>
        </w:tc>
        <w:tc>
          <w:tcPr>
            <w:tcW w:w="842" w:type="dxa"/>
            <w:noWrap/>
          </w:tcPr>
          <w:p w14:paraId="3211BC91" w14:textId="77777777" w:rsidR="001B0861" w:rsidRPr="00034080" w:rsidRDefault="001B0861" w:rsidP="007E3175">
            <w:pPr>
              <w:spacing w:line="240" w:lineRule="auto"/>
              <w:jc w:val="left"/>
              <w:rPr>
                <w:sz w:val="20"/>
                <w:szCs w:val="20"/>
                <w:lang w:eastAsia="en-US"/>
              </w:rPr>
            </w:pPr>
          </w:p>
        </w:tc>
        <w:tc>
          <w:tcPr>
            <w:tcW w:w="1160" w:type="dxa"/>
            <w:noWrap/>
          </w:tcPr>
          <w:p w14:paraId="6D7BDAF8" w14:textId="77777777" w:rsidR="001B0861" w:rsidRPr="00A261C5" w:rsidRDefault="001B0861" w:rsidP="007E3175">
            <w:pPr>
              <w:spacing w:line="240" w:lineRule="auto"/>
              <w:jc w:val="left"/>
              <w:rPr>
                <w:sz w:val="22"/>
                <w:szCs w:val="22"/>
                <w:lang w:eastAsia="en-US"/>
              </w:rPr>
            </w:pPr>
          </w:p>
        </w:tc>
        <w:tc>
          <w:tcPr>
            <w:tcW w:w="1694" w:type="dxa"/>
            <w:noWrap/>
            <w:hideMark/>
          </w:tcPr>
          <w:p w14:paraId="438C4332" w14:textId="77777777" w:rsidR="001B0861" w:rsidRPr="00034080" w:rsidRDefault="001B0861" w:rsidP="007E3175">
            <w:pPr>
              <w:spacing w:line="240" w:lineRule="auto"/>
              <w:jc w:val="right"/>
              <w:rPr>
                <w:color w:val="000000"/>
                <w:sz w:val="22"/>
                <w:szCs w:val="22"/>
                <w:lang w:eastAsia="en-US"/>
              </w:rPr>
            </w:pPr>
            <w:r w:rsidRPr="00034080">
              <w:rPr>
                <w:color w:val="000000"/>
                <w:sz w:val="22"/>
                <w:szCs w:val="22"/>
                <w:lang w:val="x-none" w:eastAsia="de-DE"/>
              </w:rPr>
              <w:t>26.7</w:t>
            </w:r>
          </w:p>
        </w:tc>
      </w:tr>
      <w:tr w:rsidR="001B0861" w:rsidRPr="00034080" w14:paraId="37DF2ACC" w14:textId="77777777" w:rsidTr="007E3175">
        <w:trPr>
          <w:trHeight w:val="300"/>
        </w:trPr>
        <w:tc>
          <w:tcPr>
            <w:tcW w:w="1344" w:type="dxa"/>
            <w:noWrap/>
            <w:hideMark/>
          </w:tcPr>
          <w:p w14:paraId="09BC8F2D" w14:textId="77777777" w:rsidR="001B0861" w:rsidRPr="00034080" w:rsidRDefault="001B0861" w:rsidP="007E3175">
            <w:pPr>
              <w:spacing w:line="240" w:lineRule="auto"/>
              <w:jc w:val="left"/>
              <w:rPr>
                <w:color w:val="000000"/>
                <w:sz w:val="22"/>
                <w:szCs w:val="22"/>
                <w:lang w:eastAsia="en-US"/>
              </w:rPr>
            </w:pPr>
            <w:r w:rsidRPr="00CD5E64">
              <w:rPr>
                <w:color w:val="000000"/>
                <w:sz w:val="22"/>
                <w:szCs w:val="22"/>
                <w:lang w:eastAsia="en-US"/>
              </w:rPr>
              <w:t>YOLOv10</w:t>
            </w:r>
          </w:p>
        </w:tc>
        <w:tc>
          <w:tcPr>
            <w:tcW w:w="1171" w:type="dxa"/>
            <w:noWrap/>
          </w:tcPr>
          <w:p w14:paraId="21CD754F" w14:textId="77777777" w:rsidR="001B0861" w:rsidRPr="00034080" w:rsidRDefault="001B0861" w:rsidP="007E3175">
            <w:pPr>
              <w:spacing w:line="240" w:lineRule="auto"/>
              <w:jc w:val="left"/>
              <w:rPr>
                <w:color w:val="000000"/>
                <w:sz w:val="22"/>
                <w:szCs w:val="22"/>
                <w:lang w:eastAsia="en-US"/>
              </w:rPr>
            </w:pPr>
          </w:p>
        </w:tc>
        <w:tc>
          <w:tcPr>
            <w:tcW w:w="1253" w:type="dxa"/>
            <w:noWrap/>
          </w:tcPr>
          <w:p w14:paraId="621A27DF" w14:textId="77777777" w:rsidR="001B0861" w:rsidRPr="00034080" w:rsidRDefault="001B0861" w:rsidP="007E3175">
            <w:pPr>
              <w:spacing w:line="240" w:lineRule="auto"/>
              <w:jc w:val="left"/>
              <w:rPr>
                <w:sz w:val="20"/>
                <w:szCs w:val="20"/>
                <w:lang w:eastAsia="en-US"/>
              </w:rPr>
            </w:pPr>
          </w:p>
        </w:tc>
        <w:tc>
          <w:tcPr>
            <w:tcW w:w="800" w:type="dxa"/>
            <w:noWrap/>
          </w:tcPr>
          <w:p w14:paraId="20787D7D" w14:textId="77777777" w:rsidR="001B0861" w:rsidRPr="00034080" w:rsidRDefault="001B0861" w:rsidP="007E3175">
            <w:pPr>
              <w:spacing w:line="240" w:lineRule="auto"/>
              <w:jc w:val="left"/>
              <w:rPr>
                <w:sz w:val="20"/>
                <w:szCs w:val="20"/>
                <w:lang w:eastAsia="en-US"/>
              </w:rPr>
            </w:pPr>
          </w:p>
        </w:tc>
        <w:tc>
          <w:tcPr>
            <w:tcW w:w="1086" w:type="dxa"/>
            <w:noWrap/>
          </w:tcPr>
          <w:p w14:paraId="4972F854" w14:textId="77777777" w:rsidR="001B0861" w:rsidRPr="00034080" w:rsidRDefault="001B0861" w:rsidP="007E3175">
            <w:pPr>
              <w:spacing w:line="240" w:lineRule="auto"/>
              <w:jc w:val="left"/>
              <w:rPr>
                <w:sz w:val="20"/>
                <w:szCs w:val="20"/>
                <w:lang w:eastAsia="en-US"/>
              </w:rPr>
            </w:pPr>
          </w:p>
        </w:tc>
        <w:tc>
          <w:tcPr>
            <w:tcW w:w="842" w:type="dxa"/>
            <w:noWrap/>
          </w:tcPr>
          <w:p w14:paraId="5AAD9923" w14:textId="77777777" w:rsidR="001B0861" w:rsidRPr="00034080" w:rsidRDefault="001B0861" w:rsidP="007E3175">
            <w:pPr>
              <w:spacing w:line="240" w:lineRule="auto"/>
              <w:jc w:val="left"/>
              <w:rPr>
                <w:sz w:val="20"/>
                <w:szCs w:val="20"/>
                <w:lang w:eastAsia="en-US"/>
              </w:rPr>
            </w:pPr>
          </w:p>
        </w:tc>
        <w:tc>
          <w:tcPr>
            <w:tcW w:w="1160" w:type="dxa"/>
            <w:noWrap/>
          </w:tcPr>
          <w:p w14:paraId="50D8BFC3" w14:textId="77777777" w:rsidR="001B0861" w:rsidRPr="00A261C5" w:rsidRDefault="001B0861" w:rsidP="007E3175">
            <w:pPr>
              <w:spacing w:line="240" w:lineRule="auto"/>
              <w:jc w:val="left"/>
              <w:rPr>
                <w:sz w:val="22"/>
                <w:szCs w:val="22"/>
                <w:lang w:eastAsia="en-US"/>
              </w:rPr>
            </w:pPr>
          </w:p>
        </w:tc>
        <w:tc>
          <w:tcPr>
            <w:tcW w:w="1694" w:type="dxa"/>
            <w:noWrap/>
            <w:hideMark/>
          </w:tcPr>
          <w:p w14:paraId="264172D5" w14:textId="77777777" w:rsidR="001B0861" w:rsidRPr="00034080" w:rsidRDefault="001B0861" w:rsidP="007E3175">
            <w:pPr>
              <w:spacing w:line="240" w:lineRule="auto"/>
              <w:jc w:val="right"/>
              <w:rPr>
                <w:color w:val="000000"/>
                <w:sz w:val="22"/>
                <w:szCs w:val="22"/>
                <w:lang w:eastAsia="en-US"/>
              </w:rPr>
            </w:pPr>
            <w:r w:rsidRPr="00034080">
              <w:rPr>
                <w:color w:val="000000"/>
                <w:sz w:val="22"/>
                <w:szCs w:val="22"/>
                <w:lang w:val="x-none" w:eastAsia="de-DE"/>
              </w:rPr>
              <w:t>24.5</w:t>
            </w:r>
          </w:p>
        </w:tc>
      </w:tr>
      <w:tr w:rsidR="001B0861" w:rsidRPr="00034080" w14:paraId="1FE182F9" w14:textId="77777777" w:rsidTr="007E3175">
        <w:trPr>
          <w:trHeight w:val="300"/>
        </w:trPr>
        <w:tc>
          <w:tcPr>
            <w:tcW w:w="1344" w:type="dxa"/>
            <w:noWrap/>
            <w:hideMark/>
          </w:tcPr>
          <w:p w14:paraId="0779B0A6" w14:textId="77777777" w:rsidR="001B0861" w:rsidRPr="00034080" w:rsidRDefault="001B0861" w:rsidP="007E3175">
            <w:pPr>
              <w:spacing w:line="240" w:lineRule="auto"/>
              <w:jc w:val="left"/>
              <w:rPr>
                <w:color w:val="000000"/>
                <w:sz w:val="22"/>
                <w:szCs w:val="22"/>
                <w:lang w:eastAsia="en-US"/>
              </w:rPr>
            </w:pPr>
            <w:r w:rsidRPr="00CD5E64">
              <w:rPr>
                <w:color w:val="000000"/>
                <w:sz w:val="22"/>
                <w:szCs w:val="22"/>
                <w:lang w:eastAsia="en-US"/>
              </w:rPr>
              <w:t>YOLO11</w:t>
            </w:r>
          </w:p>
        </w:tc>
        <w:tc>
          <w:tcPr>
            <w:tcW w:w="1171" w:type="dxa"/>
            <w:noWrap/>
          </w:tcPr>
          <w:p w14:paraId="627A904B" w14:textId="77777777" w:rsidR="001B0861" w:rsidRPr="00034080" w:rsidRDefault="001B0861" w:rsidP="007E3175">
            <w:pPr>
              <w:spacing w:line="240" w:lineRule="auto"/>
              <w:jc w:val="left"/>
              <w:rPr>
                <w:b/>
                <w:bCs/>
                <w:color w:val="000000"/>
                <w:sz w:val="22"/>
                <w:szCs w:val="22"/>
                <w:lang w:eastAsia="en-US"/>
              </w:rPr>
            </w:pPr>
          </w:p>
        </w:tc>
        <w:tc>
          <w:tcPr>
            <w:tcW w:w="1253" w:type="dxa"/>
            <w:noWrap/>
          </w:tcPr>
          <w:p w14:paraId="12FE6BBC" w14:textId="77777777" w:rsidR="001B0861" w:rsidRPr="00034080" w:rsidRDefault="001B0861" w:rsidP="007E3175">
            <w:pPr>
              <w:spacing w:line="240" w:lineRule="auto"/>
              <w:jc w:val="left"/>
              <w:rPr>
                <w:b/>
                <w:bCs/>
                <w:sz w:val="20"/>
                <w:szCs w:val="20"/>
                <w:lang w:eastAsia="en-US"/>
              </w:rPr>
            </w:pPr>
          </w:p>
        </w:tc>
        <w:tc>
          <w:tcPr>
            <w:tcW w:w="800" w:type="dxa"/>
            <w:noWrap/>
          </w:tcPr>
          <w:p w14:paraId="4577C0A5" w14:textId="77777777" w:rsidR="001B0861" w:rsidRPr="00034080" w:rsidRDefault="001B0861" w:rsidP="007E3175">
            <w:pPr>
              <w:spacing w:line="240" w:lineRule="auto"/>
              <w:jc w:val="left"/>
              <w:rPr>
                <w:b/>
                <w:bCs/>
                <w:sz w:val="20"/>
                <w:szCs w:val="20"/>
                <w:lang w:eastAsia="en-US"/>
              </w:rPr>
            </w:pPr>
          </w:p>
        </w:tc>
        <w:tc>
          <w:tcPr>
            <w:tcW w:w="1086" w:type="dxa"/>
            <w:noWrap/>
          </w:tcPr>
          <w:p w14:paraId="1E26605F" w14:textId="77777777" w:rsidR="001B0861" w:rsidRPr="00034080" w:rsidRDefault="001B0861" w:rsidP="007E3175">
            <w:pPr>
              <w:spacing w:line="240" w:lineRule="auto"/>
              <w:jc w:val="left"/>
              <w:rPr>
                <w:b/>
                <w:bCs/>
                <w:sz w:val="20"/>
                <w:szCs w:val="20"/>
                <w:lang w:eastAsia="en-US"/>
              </w:rPr>
            </w:pPr>
          </w:p>
        </w:tc>
        <w:tc>
          <w:tcPr>
            <w:tcW w:w="842" w:type="dxa"/>
            <w:noWrap/>
          </w:tcPr>
          <w:p w14:paraId="414BDB9A" w14:textId="77777777" w:rsidR="001B0861" w:rsidRPr="00034080" w:rsidRDefault="001B0861" w:rsidP="007E3175">
            <w:pPr>
              <w:spacing w:line="240" w:lineRule="auto"/>
              <w:jc w:val="left"/>
              <w:rPr>
                <w:b/>
                <w:bCs/>
                <w:sz w:val="20"/>
                <w:szCs w:val="20"/>
                <w:lang w:eastAsia="en-US"/>
              </w:rPr>
            </w:pPr>
          </w:p>
        </w:tc>
        <w:tc>
          <w:tcPr>
            <w:tcW w:w="1160" w:type="dxa"/>
            <w:noWrap/>
          </w:tcPr>
          <w:p w14:paraId="16347A8A" w14:textId="77777777" w:rsidR="001B0861" w:rsidRPr="00A261C5" w:rsidRDefault="001B0861" w:rsidP="007E3175">
            <w:pPr>
              <w:spacing w:line="240" w:lineRule="auto"/>
              <w:jc w:val="left"/>
              <w:rPr>
                <w:sz w:val="22"/>
                <w:szCs w:val="22"/>
                <w:lang w:eastAsia="en-US"/>
              </w:rPr>
            </w:pPr>
          </w:p>
        </w:tc>
        <w:tc>
          <w:tcPr>
            <w:tcW w:w="1694" w:type="dxa"/>
            <w:noWrap/>
            <w:hideMark/>
          </w:tcPr>
          <w:p w14:paraId="764DC091" w14:textId="77777777" w:rsidR="001B0861" w:rsidRPr="00034080" w:rsidRDefault="001B0861" w:rsidP="007E3175">
            <w:pPr>
              <w:spacing w:line="240" w:lineRule="auto"/>
              <w:jc w:val="right"/>
              <w:rPr>
                <w:color w:val="000000"/>
                <w:sz w:val="22"/>
                <w:szCs w:val="22"/>
                <w:lang w:eastAsia="en-US"/>
              </w:rPr>
            </w:pPr>
            <w:r w:rsidRPr="00034080">
              <w:rPr>
                <w:color w:val="000000"/>
                <w:sz w:val="22"/>
                <w:szCs w:val="22"/>
                <w:lang w:val="x-none" w:eastAsia="de-DE"/>
              </w:rPr>
              <w:t>21.3</w:t>
            </w:r>
          </w:p>
        </w:tc>
      </w:tr>
      <w:tr w:rsidR="001B0861" w:rsidRPr="00034080" w14:paraId="2B155897" w14:textId="77777777" w:rsidTr="007E3175">
        <w:trPr>
          <w:trHeight w:val="300"/>
        </w:trPr>
        <w:tc>
          <w:tcPr>
            <w:tcW w:w="1344" w:type="dxa"/>
            <w:noWrap/>
            <w:hideMark/>
          </w:tcPr>
          <w:p w14:paraId="296A4D85" w14:textId="77777777" w:rsidR="001B0861" w:rsidRPr="00034080" w:rsidRDefault="001B0861" w:rsidP="007E3175">
            <w:pPr>
              <w:spacing w:line="240" w:lineRule="auto"/>
              <w:jc w:val="left"/>
              <w:rPr>
                <w:color w:val="000000"/>
                <w:sz w:val="22"/>
                <w:szCs w:val="22"/>
                <w:lang w:eastAsia="en-US"/>
              </w:rPr>
            </w:pPr>
            <w:r w:rsidRPr="00CD5E64">
              <w:rPr>
                <w:color w:val="000000"/>
                <w:sz w:val="22"/>
                <w:szCs w:val="22"/>
                <w:lang w:eastAsia="en-US"/>
              </w:rPr>
              <w:t>YOLO12</w:t>
            </w:r>
          </w:p>
        </w:tc>
        <w:tc>
          <w:tcPr>
            <w:tcW w:w="1171" w:type="dxa"/>
            <w:noWrap/>
          </w:tcPr>
          <w:p w14:paraId="6E2CB098" w14:textId="77777777" w:rsidR="001B0861" w:rsidRPr="00060510" w:rsidRDefault="001B0861" w:rsidP="007E3175">
            <w:pPr>
              <w:spacing w:line="240" w:lineRule="auto"/>
              <w:jc w:val="left"/>
              <w:rPr>
                <w:b/>
                <w:bCs/>
                <w:color w:val="000000"/>
                <w:sz w:val="22"/>
                <w:szCs w:val="22"/>
                <w:lang w:eastAsia="en-US"/>
              </w:rPr>
            </w:pPr>
          </w:p>
        </w:tc>
        <w:tc>
          <w:tcPr>
            <w:tcW w:w="1253" w:type="dxa"/>
            <w:noWrap/>
          </w:tcPr>
          <w:p w14:paraId="437FA9C9" w14:textId="77777777" w:rsidR="001B0861" w:rsidRPr="00060510" w:rsidRDefault="001B0861" w:rsidP="007E3175">
            <w:pPr>
              <w:spacing w:line="240" w:lineRule="auto"/>
              <w:jc w:val="left"/>
              <w:rPr>
                <w:sz w:val="22"/>
                <w:szCs w:val="22"/>
                <w:lang w:eastAsia="en-US"/>
              </w:rPr>
            </w:pPr>
          </w:p>
        </w:tc>
        <w:tc>
          <w:tcPr>
            <w:tcW w:w="800" w:type="dxa"/>
            <w:noWrap/>
          </w:tcPr>
          <w:p w14:paraId="13A15385" w14:textId="77777777" w:rsidR="001B0861" w:rsidRPr="00060510" w:rsidRDefault="001B0861" w:rsidP="007E3175">
            <w:pPr>
              <w:spacing w:line="240" w:lineRule="auto"/>
              <w:jc w:val="left"/>
              <w:rPr>
                <w:sz w:val="22"/>
                <w:szCs w:val="22"/>
                <w:lang w:eastAsia="en-US"/>
              </w:rPr>
            </w:pPr>
          </w:p>
        </w:tc>
        <w:tc>
          <w:tcPr>
            <w:tcW w:w="1086" w:type="dxa"/>
            <w:noWrap/>
          </w:tcPr>
          <w:p w14:paraId="2F0DE471" w14:textId="77777777" w:rsidR="001B0861" w:rsidRPr="00060510" w:rsidRDefault="001B0861" w:rsidP="007E3175">
            <w:pPr>
              <w:spacing w:line="240" w:lineRule="auto"/>
              <w:jc w:val="left"/>
              <w:rPr>
                <w:sz w:val="22"/>
                <w:szCs w:val="22"/>
                <w:lang w:eastAsia="en-US"/>
              </w:rPr>
            </w:pPr>
          </w:p>
        </w:tc>
        <w:tc>
          <w:tcPr>
            <w:tcW w:w="842" w:type="dxa"/>
            <w:noWrap/>
          </w:tcPr>
          <w:p w14:paraId="430195B2" w14:textId="77777777" w:rsidR="001B0861" w:rsidRPr="00060510" w:rsidRDefault="001B0861" w:rsidP="007E3175">
            <w:pPr>
              <w:spacing w:line="240" w:lineRule="auto"/>
              <w:jc w:val="left"/>
              <w:rPr>
                <w:sz w:val="22"/>
                <w:szCs w:val="22"/>
                <w:lang w:eastAsia="en-US"/>
              </w:rPr>
            </w:pPr>
          </w:p>
        </w:tc>
        <w:tc>
          <w:tcPr>
            <w:tcW w:w="1160" w:type="dxa"/>
            <w:noWrap/>
          </w:tcPr>
          <w:p w14:paraId="2ED8B4EB" w14:textId="77777777" w:rsidR="001B0861" w:rsidRPr="00A261C5" w:rsidRDefault="001B0861" w:rsidP="007E3175">
            <w:pPr>
              <w:spacing w:line="240" w:lineRule="auto"/>
              <w:jc w:val="left"/>
              <w:rPr>
                <w:sz w:val="22"/>
                <w:szCs w:val="22"/>
                <w:lang w:eastAsia="en-US"/>
              </w:rPr>
            </w:pPr>
          </w:p>
        </w:tc>
        <w:tc>
          <w:tcPr>
            <w:tcW w:w="1694" w:type="dxa"/>
            <w:noWrap/>
            <w:hideMark/>
          </w:tcPr>
          <w:p w14:paraId="4AA15A63" w14:textId="77777777" w:rsidR="001B0861" w:rsidRPr="00034080" w:rsidRDefault="001B0861" w:rsidP="007E3175">
            <w:pPr>
              <w:spacing w:line="240" w:lineRule="auto"/>
              <w:jc w:val="right"/>
              <w:rPr>
                <w:b/>
                <w:bCs/>
                <w:color w:val="000000"/>
                <w:sz w:val="22"/>
                <w:szCs w:val="22"/>
                <w:lang w:eastAsia="en-US"/>
              </w:rPr>
            </w:pPr>
            <w:r w:rsidRPr="00CD5E64">
              <w:rPr>
                <w:b/>
                <w:bCs/>
                <w:color w:val="000000"/>
                <w:sz w:val="22"/>
                <w:szCs w:val="22"/>
                <w:lang w:eastAsia="de-DE"/>
              </w:rPr>
              <w:t>21.2</w:t>
            </w:r>
          </w:p>
        </w:tc>
      </w:tr>
      <w:tr w:rsidR="001B0861" w:rsidRPr="00034080" w14:paraId="59EFEB00" w14:textId="77777777" w:rsidTr="007E3175">
        <w:trPr>
          <w:trHeight w:val="300"/>
        </w:trPr>
        <w:tc>
          <w:tcPr>
            <w:tcW w:w="1344" w:type="dxa"/>
            <w:noWrap/>
          </w:tcPr>
          <w:p w14:paraId="6CF45D6A" w14:textId="77777777" w:rsidR="001B0861" w:rsidRPr="00034080" w:rsidRDefault="001B0861" w:rsidP="007E3175">
            <w:pPr>
              <w:spacing w:line="240" w:lineRule="auto"/>
              <w:jc w:val="left"/>
              <w:rPr>
                <w:color w:val="000000"/>
                <w:sz w:val="22"/>
                <w:szCs w:val="22"/>
                <w:lang w:eastAsia="en-US"/>
              </w:rPr>
            </w:pPr>
            <w:r w:rsidRPr="00034080">
              <w:rPr>
                <w:color w:val="000000"/>
                <w:sz w:val="22"/>
                <w:szCs w:val="22"/>
                <w:lang w:val="x-none" w:eastAsia="en-US"/>
              </w:rPr>
              <w:t>YOLOE</w:t>
            </w:r>
          </w:p>
        </w:tc>
        <w:tc>
          <w:tcPr>
            <w:tcW w:w="1171" w:type="dxa"/>
            <w:noWrap/>
          </w:tcPr>
          <w:p w14:paraId="75B08D10" w14:textId="77777777" w:rsidR="001B0861" w:rsidRPr="00060510" w:rsidRDefault="001B0861" w:rsidP="007E3175">
            <w:pPr>
              <w:spacing w:line="240" w:lineRule="auto"/>
              <w:jc w:val="left"/>
              <w:rPr>
                <w:color w:val="000000"/>
                <w:sz w:val="22"/>
                <w:szCs w:val="22"/>
                <w:lang w:eastAsia="en-US"/>
              </w:rPr>
            </w:pPr>
          </w:p>
        </w:tc>
        <w:tc>
          <w:tcPr>
            <w:tcW w:w="1253" w:type="dxa"/>
            <w:noWrap/>
          </w:tcPr>
          <w:p w14:paraId="11208BD6" w14:textId="77777777" w:rsidR="001B0861" w:rsidRPr="00060510" w:rsidRDefault="001B0861" w:rsidP="007E3175">
            <w:pPr>
              <w:spacing w:line="240" w:lineRule="auto"/>
              <w:jc w:val="left"/>
              <w:rPr>
                <w:sz w:val="22"/>
                <w:szCs w:val="22"/>
                <w:lang w:eastAsia="en-US"/>
              </w:rPr>
            </w:pPr>
          </w:p>
        </w:tc>
        <w:tc>
          <w:tcPr>
            <w:tcW w:w="800" w:type="dxa"/>
            <w:noWrap/>
          </w:tcPr>
          <w:p w14:paraId="28A14F4F" w14:textId="77777777" w:rsidR="001B0861" w:rsidRPr="00060510" w:rsidRDefault="001B0861" w:rsidP="007E3175">
            <w:pPr>
              <w:spacing w:line="240" w:lineRule="auto"/>
              <w:jc w:val="left"/>
              <w:rPr>
                <w:sz w:val="22"/>
                <w:szCs w:val="22"/>
                <w:lang w:eastAsia="en-US"/>
              </w:rPr>
            </w:pPr>
          </w:p>
        </w:tc>
        <w:tc>
          <w:tcPr>
            <w:tcW w:w="1086" w:type="dxa"/>
            <w:noWrap/>
          </w:tcPr>
          <w:p w14:paraId="4F6C56E0" w14:textId="77777777" w:rsidR="001B0861" w:rsidRPr="00060510" w:rsidRDefault="001B0861" w:rsidP="007E3175">
            <w:pPr>
              <w:spacing w:line="240" w:lineRule="auto"/>
              <w:jc w:val="left"/>
              <w:rPr>
                <w:sz w:val="22"/>
                <w:szCs w:val="22"/>
                <w:lang w:eastAsia="en-US"/>
              </w:rPr>
            </w:pPr>
          </w:p>
        </w:tc>
        <w:tc>
          <w:tcPr>
            <w:tcW w:w="842" w:type="dxa"/>
            <w:noWrap/>
          </w:tcPr>
          <w:p w14:paraId="0A4DACAA" w14:textId="77777777" w:rsidR="001B0861" w:rsidRPr="00060510" w:rsidRDefault="001B0861" w:rsidP="007E3175">
            <w:pPr>
              <w:spacing w:line="240" w:lineRule="auto"/>
              <w:jc w:val="left"/>
              <w:rPr>
                <w:sz w:val="22"/>
                <w:szCs w:val="22"/>
                <w:lang w:eastAsia="en-US"/>
              </w:rPr>
            </w:pPr>
          </w:p>
        </w:tc>
        <w:tc>
          <w:tcPr>
            <w:tcW w:w="1160" w:type="dxa"/>
            <w:noWrap/>
          </w:tcPr>
          <w:p w14:paraId="60E5AEB4" w14:textId="77777777" w:rsidR="001B0861" w:rsidRPr="00A261C5" w:rsidRDefault="001B0861" w:rsidP="007E3175">
            <w:pPr>
              <w:spacing w:line="240" w:lineRule="auto"/>
              <w:jc w:val="left"/>
              <w:rPr>
                <w:sz w:val="22"/>
                <w:szCs w:val="22"/>
                <w:lang w:eastAsia="en-US"/>
              </w:rPr>
            </w:pPr>
          </w:p>
        </w:tc>
        <w:tc>
          <w:tcPr>
            <w:tcW w:w="1694" w:type="dxa"/>
            <w:noWrap/>
          </w:tcPr>
          <w:p w14:paraId="666C0B07" w14:textId="77777777" w:rsidR="001B0861" w:rsidRPr="00034080" w:rsidRDefault="001B0861" w:rsidP="007E3175">
            <w:pPr>
              <w:spacing w:line="240" w:lineRule="auto"/>
              <w:jc w:val="right"/>
              <w:rPr>
                <w:color w:val="000000"/>
                <w:sz w:val="22"/>
                <w:szCs w:val="22"/>
                <w:lang w:eastAsia="en-US"/>
              </w:rPr>
            </w:pPr>
            <w:r w:rsidRPr="00034080">
              <w:rPr>
                <w:color w:val="000000"/>
                <w:sz w:val="22"/>
                <w:szCs w:val="22"/>
                <w:lang w:val="x-none" w:eastAsia="de-DE"/>
              </w:rPr>
              <w:t>35.3</w:t>
            </w:r>
          </w:p>
        </w:tc>
      </w:tr>
      <w:tr w:rsidR="001B0861" w:rsidRPr="00034080" w14:paraId="08F4B018" w14:textId="77777777" w:rsidTr="007E3175">
        <w:trPr>
          <w:trHeight w:val="300"/>
        </w:trPr>
        <w:tc>
          <w:tcPr>
            <w:tcW w:w="1344" w:type="dxa"/>
            <w:noWrap/>
          </w:tcPr>
          <w:p w14:paraId="64174892" w14:textId="77777777" w:rsidR="001B0861" w:rsidRPr="00034080" w:rsidRDefault="001B0861" w:rsidP="007E3175">
            <w:pPr>
              <w:spacing w:line="240" w:lineRule="auto"/>
              <w:jc w:val="left"/>
              <w:rPr>
                <w:color w:val="000000"/>
                <w:sz w:val="22"/>
                <w:szCs w:val="22"/>
                <w:lang w:eastAsia="en-US"/>
              </w:rPr>
            </w:pPr>
            <w:r w:rsidRPr="00034080">
              <w:rPr>
                <w:color w:val="000000"/>
                <w:sz w:val="22"/>
                <w:szCs w:val="22"/>
                <w:lang w:val="x-none" w:eastAsia="en-US"/>
              </w:rPr>
              <w:t>YOLOv8-Worldv2</w:t>
            </w:r>
          </w:p>
        </w:tc>
        <w:tc>
          <w:tcPr>
            <w:tcW w:w="1171" w:type="dxa"/>
          </w:tcPr>
          <w:p w14:paraId="6C48069E" w14:textId="77777777" w:rsidR="001B0861" w:rsidRPr="00034080" w:rsidRDefault="001B0861" w:rsidP="007E3175">
            <w:pPr>
              <w:spacing w:line="240" w:lineRule="auto"/>
              <w:jc w:val="left"/>
              <w:rPr>
                <w:color w:val="000000"/>
                <w:sz w:val="22"/>
                <w:szCs w:val="22"/>
                <w:lang w:eastAsia="en-US"/>
              </w:rPr>
            </w:pPr>
          </w:p>
        </w:tc>
        <w:tc>
          <w:tcPr>
            <w:tcW w:w="1253" w:type="dxa"/>
            <w:noWrap/>
          </w:tcPr>
          <w:p w14:paraId="2232C5B9" w14:textId="77777777" w:rsidR="001B0861" w:rsidRPr="00034080" w:rsidRDefault="001B0861" w:rsidP="007E3175">
            <w:pPr>
              <w:spacing w:line="240" w:lineRule="auto"/>
              <w:jc w:val="left"/>
              <w:rPr>
                <w:color w:val="000000"/>
                <w:sz w:val="22"/>
                <w:szCs w:val="22"/>
                <w:lang w:eastAsia="en-US"/>
              </w:rPr>
            </w:pPr>
          </w:p>
        </w:tc>
        <w:tc>
          <w:tcPr>
            <w:tcW w:w="800" w:type="dxa"/>
            <w:noWrap/>
          </w:tcPr>
          <w:p w14:paraId="10D81A75" w14:textId="77777777" w:rsidR="001B0861" w:rsidRPr="00034080" w:rsidRDefault="001B0861" w:rsidP="007E3175">
            <w:pPr>
              <w:spacing w:line="240" w:lineRule="auto"/>
              <w:jc w:val="left"/>
              <w:rPr>
                <w:sz w:val="20"/>
                <w:szCs w:val="20"/>
                <w:lang w:eastAsia="en-US"/>
              </w:rPr>
            </w:pPr>
          </w:p>
        </w:tc>
        <w:tc>
          <w:tcPr>
            <w:tcW w:w="1086" w:type="dxa"/>
            <w:noWrap/>
          </w:tcPr>
          <w:p w14:paraId="4D7BC296" w14:textId="77777777" w:rsidR="001B0861" w:rsidRPr="00034080" w:rsidRDefault="001B0861" w:rsidP="007E3175">
            <w:pPr>
              <w:spacing w:line="240" w:lineRule="auto"/>
              <w:jc w:val="left"/>
              <w:rPr>
                <w:sz w:val="20"/>
                <w:szCs w:val="20"/>
                <w:lang w:eastAsia="en-US"/>
              </w:rPr>
            </w:pPr>
          </w:p>
        </w:tc>
        <w:tc>
          <w:tcPr>
            <w:tcW w:w="842" w:type="dxa"/>
            <w:noWrap/>
          </w:tcPr>
          <w:p w14:paraId="1FE4C44B" w14:textId="77777777" w:rsidR="001B0861" w:rsidRPr="00034080" w:rsidRDefault="001B0861" w:rsidP="007E3175">
            <w:pPr>
              <w:spacing w:line="240" w:lineRule="auto"/>
              <w:jc w:val="left"/>
              <w:rPr>
                <w:sz w:val="20"/>
                <w:szCs w:val="20"/>
                <w:lang w:eastAsia="en-US"/>
              </w:rPr>
            </w:pPr>
          </w:p>
        </w:tc>
        <w:tc>
          <w:tcPr>
            <w:tcW w:w="1160" w:type="dxa"/>
            <w:noWrap/>
          </w:tcPr>
          <w:p w14:paraId="264B35E2" w14:textId="77777777" w:rsidR="001B0861" w:rsidRPr="00A261C5" w:rsidRDefault="001B0861" w:rsidP="007E3175">
            <w:pPr>
              <w:spacing w:line="240" w:lineRule="auto"/>
              <w:jc w:val="left"/>
              <w:rPr>
                <w:sz w:val="22"/>
                <w:szCs w:val="22"/>
                <w:lang w:eastAsia="en-US"/>
              </w:rPr>
            </w:pPr>
          </w:p>
        </w:tc>
        <w:tc>
          <w:tcPr>
            <w:tcW w:w="1694" w:type="dxa"/>
            <w:noWrap/>
          </w:tcPr>
          <w:p w14:paraId="2E5EE144" w14:textId="77777777" w:rsidR="001B0861" w:rsidRPr="00034080" w:rsidRDefault="001B0861" w:rsidP="007E3175">
            <w:pPr>
              <w:spacing w:line="240" w:lineRule="auto"/>
              <w:jc w:val="right"/>
              <w:rPr>
                <w:color w:val="000000"/>
                <w:sz w:val="22"/>
                <w:szCs w:val="22"/>
                <w:lang w:eastAsia="en-US"/>
              </w:rPr>
            </w:pPr>
            <w:r w:rsidRPr="00034080">
              <w:rPr>
                <w:color w:val="000000"/>
                <w:sz w:val="22"/>
                <w:szCs w:val="22"/>
                <w:lang w:val="x-none" w:eastAsia="de-DE"/>
              </w:rPr>
              <w:t>32.6</w:t>
            </w:r>
          </w:p>
        </w:tc>
      </w:tr>
      <w:tr w:rsidR="001B0861" w:rsidRPr="00034080" w14:paraId="3A9A4ABE" w14:textId="77777777" w:rsidTr="007E3175">
        <w:trPr>
          <w:trHeight w:val="300"/>
        </w:trPr>
        <w:tc>
          <w:tcPr>
            <w:tcW w:w="1344" w:type="dxa"/>
            <w:noWrap/>
          </w:tcPr>
          <w:p w14:paraId="2E1439A6" w14:textId="77777777" w:rsidR="001B0861" w:rsidRPr="00034080" w:rsidRDefault="001B0861" w:rsidP="007E3175">
            <w:pPr>
              <w:spacing w:line="240" w:lineRule="auto"/>
              <w:jc w:val="left"/>
              <w:rPr>
                <w:color w:val="000000"/>
                <w:sz w:val="22"/>
                <w:szCs w:val="22"/>
                <w:lang w:val="x-none" w:eastAsia="en-US"/>
              </w:rPr>
            </w:pPr>
            <w:r>
              <w:rPr>
                <w:color w:val="000000"/>
                <w:sz w:val="22"/>
                <w:szCs w:val="22"/>
                <w:lang w:val="x-none" w:eastAsia="en-US"/>
              </w:rPr>
              <w:t>YOLO26</w:t>
            </w:r>
          </w:p>
        </w:tc>
        <w:tc>
          <w:tcPr>
            <w:tcW w:w="1171" w:type="dxa"/>
          </w:tcPr>
          <w:p w14:paraId="58F4603B" w14:textId="77777777" w:rsidR="001B0861" w:rsidRPr="00034080" w:rsidRDefault="001B0861" w:rsidP="007E3175">
            <w:pPr>
              <w:spacing w:line="240" w:lineRule="auto"/>
              <w:jc w:val="left"/>
              <w:rPr>
                <w:color w:val="000000"/>
                <w:sz w:val="22"/>
                <w:szCs w:val="22"/>
                <w:lang w:eastAsia="en-US"/>
              </w:rPr>
            </w:pPr>
          </w:p>
        </w:tc>
        <w:tc>
          <w:tcPr>
            <w:tcW w:w="1253" w:type="dxa"/>
            <w:noWrap/>
          </w:tcPr>
          <w:p w14:paraId="321CA9DA" w14:textId="77777777" w:rsidR="001B0861" w:rsidRPr="00034080" w:rsidRDefault="001B0861" w:rsidP="007E3175">
            <w:pPr>
              <w:spacing w:line="240" w:lineRule="auto"/>
              <w:jc w:val="left"/>
              <w:rPr>
                <w:color w:val="000000"/>
                <w:sz w:val="22"/>
                <w:szCs w:val="22"/>
                <w:lang w:eastAsia="en-US"/>
              </w:rPr>
            </w:pPr>
          </w:p>
        </w:tc>
        <w:tc>
          <w:tcPr>
            <w:tcW w:w="800" w:type="dxa"/>
            <w:noWrap/>
          </w:tcPr>
          <w:p w14:paraId="10ACD1B0" w14:textId="77777777" w:rsidR="001B0861" w:rsidRPr="00034080" w:rsidRDefault="001B0861" w:rsidP="007E3175">
            <w:pPr>
              <w:spacing w:line="240" w:lineRule="auto"/>
              <w:jc w:val="left"/>
              <w:rPr>
                <w:sz w:val="20"/>
                <w:szCs w:val="20"/>
                <w:lang w:eastAsia="en-US"/>
              </w:rPr>
            </w:pPr>
          </w:p>
        </w:tc>
        <w:tc>
          <w:tcPr>
            <w:tcW w:w="1086" w:type="dxa"/>
            <w:noWrap/>
          </w:tcPr>
          <w:p w14:paraId="50F4F6F9" w14:textId="77777777" w:rsidR="001B0861" w:rsidRPr="00034080" w:rsidRDefault="001B0861" w:rsidP="007E3175">
            <w:pPr>
              <w:spacing w:line="240" w:lineRule="auto"/>
              <w:jc w:val="left"/>
              <w:rPr>
                <w:sz w:val="20"/>
                <w:szCs w:val="20"/>
                <w:lang w:eastAsia="en-US"/>
              </w:rPr>
            </w:pPr>
          </w:p>
        </w:tc>
        <w:tc>
          <w:tcPr>
            <w:tcW w:w="842" w:type="dxa"/>
            <w:noWrap/>
          </w:tcPr>
          <w:p w14:paraId="60B38479" w14:textId="77777777" w:rsidR="001B0861" w:rsidRPr="00034080" w:rsidRDefault="001B0861" w:rsidP="007E3175">
            <w:pPr>
              <w:spacing w:line="240" w:lineRule="auto"/>
              <w:jc w:val="left"/>
              <w:rPr>
                <w:sz w:val="20"/>
                <w:szCs w:val="20"/>
                <w:lang w:eastAsia="en-US"/>
              </w:rPr>
            </w:pPr>
          </w:p>
        </w:tc>
        <w:tc>
          <w:tcPr>
            <w:tcW w:w="1160" w:type="dxa"/>
            <w:noWrap/>
          </w:tcPr>
          <w:p w14:paraId="61EE03E0" w14:textId="77777777" w:rsidR="001B0861" w:rsidRPr="00A261C5" w:rsidRDefault="001B0861" w:rsidP="007E3175">
            <w:pPr>
              <w:spacing w:line="240" w:lineRule="auto"/>
              <w:jc w:val="left"/>
              <w:rPr>
                <w:sz w:val="22"/>
                <w:szCs w:val="22"/>
                <w:lang w:eastAsia="en-US"/>
              </w:rPr>
            </w:pPr>
          </w:p>
        </w:tc>
        <w:tc>
          <w:tcPr>
            <w:tcW w:w="1694" w:type="dxa"/>
            <w:noWrap/>
          </w:tcPr>
          <w:p w14:paraId="03179420" w14:textId="77777777" w:rsidR="001B0861" w:rsidRPr="00034080" w:rsidRDefault="001B0861" w:rsidP="007E3175">
            <w:pPr>
              <w:spacing w:line="240" w:lineRule="auto"/>
              <w:jc w:val="right"/>
              <w:rPr>
                <w:color w:val="000000"/>
                <w:sz w:val="22"/>
                <w:szCs w:val="22"/>
                <w:lang w:val="x-none" w:eastAsia="de-DE"/>
              </w:rPr>
            </w:pPr>
          </w:p>
        </w:tc>
      </w:tr>
    </w:tbl>
    <w:p w14:paraId="4149E96D" w14:textId="77777777" w:rsidR="00183B70" w:rsidRDefault="00183B70" w:rsidP="00183B70"/>
    <w:p w14:paraId="4B8CD975" w14:textId="77777777" w:rsidR="00183B70" w:rsidRDefault="00183B70" w:rsidP="00476512">
      <w:pPr>
        <w:pStyle w:val="Heading3"/>
      </w:pPr>
      <w:r w:rsidRPr="00183B70">
        <w:t>ETIS-</w:t>
      </w:r>
      <w:proofErr w:type="spellStart"/>
      <w:r w:rsidRPr="00183B70">
        <w:t>LaribPolypDB</w:t>
      </w:r>
      <w:proofErr w:type="spellEnd"/>
    </w:p>
    <w:p w14:paraId="6118BBD1" w14:textId="77777777" w:rsidR="00E44ECD" w:rsidRPr="00E44ECD" w:rsidRDefault="00E44ECD" w:rsidP="00E44ECD"/>
    <w:p w14:paraId="38087FDE" w14:textId="084C4197" w:rsidR="003059CE" w:rsidRDefault="003059CE" w:rsidP="003059CE">
      <w:r>
        <w:t xml:space="preserve">Table </w:t>
      </w:r>
      <w:r w:rsidR="003F171A">
        <w:t xml:space="preserve">4 </w:t>
      </w:r>
      <w:r>
        <w:t>– Results of object detection models on the</w:t>
      </w:r>
      <w:r w:rsidR="003F171A">
        <w:t xml:space="preserve"> </w:t>
      </w:r>
      <w:r w:rsidR="003F171A" w:rsidRPr="003F171A">
        <w:t>ETIS-</w:t>
      </w:r>
      <w:proofErr w:type="spellStart"/>
      <w:r w:rsidR="003F171A" w:rsidRPr="003F171A">
        <w:t>LaribPolypDB</w:t>
      </w:r>
      <w:proofErr w:type="spellEnd"/>
      <w:r>
        <w:t xml:space="preserve"> dataset.</w:t>
      </w:r>
    </w:p>
    <w:tbl>
      <w:tblPr>
        <w:tblStyle w:val="TableGrid"/>
        <w:tblW w:w="9350" w:type="dxa"/>
        <w:tblLook w:val="04A0" w:firstRow="1" w:lastRow="0" w:firstColumn="1" w:lastColumn="0" w:noHBand="0" w:noVBand="1"/>
      </w:tblPr>
      <w:tblGrid>
        <w:gridCol w:w="1344"/>
        <w:gridCol w:w="1171"/>
        <w:gridCol w:w="1253"/>
        <w:gridCol w:w="800"/>
        <w:gridCol w:w="1086"/>
        <w:gridCol w:w="842"/>
        <w:gridCol w:w="1160"/>
        <w:gridCol w:w="1694"/>
      </w:tblGrid>
      <w:tr w:rsidR="001B0861" w:rsidRPr="00034080" w14:paraId="586EEE2F" w14:textId="77777777" w:rsidTr="007E3175">
        <w:trPr>
          <w:trHeight w:val="300"/>
        </w:trPr>
        <w:tc>
          <w:tcPr>
            <w:tcW w:w="1344" w:type="dxa"/>
            <w:noWrap/>
            <w:hideMark/>
          </w:tcPr>
          <w:p w14:paraId="043424E8" w14:textId="77777777" w:rsidR="001B0861" w:rsidRDefault="001B0861" w:rsidP="007E3175">
            <w:pPr>
              <w:spacing w:line="240" w:lineRule="auto"/>
              <w:jc w:val="left"/>
              <w:rPr>
                <w:b/>
                <w:bCs/>
                <w:color w:val="000000"/>
                <w:sz w:val="22"/>
                <w:szCs w:val="22"/>
                <w:lang w:eastAsia="en-US"/>
              </w:rPr>
            </w:pPr>
            <w:r w:rsidRPr="00CD5E64">
              <w:rPr>
                <w:b/>
                <w:bCs/>
                <w:color w:val="000000"/>
                <w:sz w:val="22"/>
                <w:szCs w:val="22"/>
                <w:lang w:eastAsia="en-US"/>
              </w:rPr>
              <w:lastRenderedPageBreak/>
              <w:t>Model/</w:t>
            </w:r>
          </w:p>
          <w:p w14:paraId="5F787F9E" w14:textId="77777777" w:rsidR="001B0861" w:rsidRPr="00034080" w:rsidRDefault="001B0861" w:rsidP="007E3175">
            <w:pPr>
              <w:spacing w:line="240" w:lineRule="auto"/>
              <w:jc w:val="left"/>
              <w:rPr>
                <w:b/>
                <w:bCs/>
                <w:color w:val="000000"/>
                <w:sz w:val="22"/>
                <w:szCs w:val="22"/>
                <w:lang w:eastAsia="en-US"/>
              </w:rPr>
            </w:pPr>
            <w:r w:rsidRPr="00CD5E64">
              <w:rPr>
                <w:b/>
                <w:bCs/>
                <w:color w:val="000000"/>
                <w:sz w:val="22"/>
                <w:szCs w:val="22"/>
                <w:lang w:eastAsia="en-US"/>
              </w:rPr>
              <w:t>Metric</w:t>
            </w:r>
          </w:p>
        </w:tc>
        <w:tc>
          <w:tcPr>
            <w:tcW w:w="1171" w:type="dxa"/>
            <w:noWrap/>
            <w:hideMark/>
          </w:tcPr>
          <w:p w14:paraId="2CC4B81A" w14:textId="77777777" w:rsidR="001B0861" w:rsidRPr="00034080" w:rsidRDefault="001B0861" w:rsidP="007E3175">
            <w:pPr>
              <w:spacing w:line="240" w:lineRule="auto"/>
              <w:jc w:val="left"/>
              <w:rPr>
                <w:b/>
                <w:bCs/>
                <w:color w:val="000000"/>
                <w:sz w:val="22"/>
                <w:szCs w:val="22"/>
                <w:lang w:eastAsia="en-US"/>
              </w:rPr>
            </w:pPr>
            <w:r w:rsidRPr="00CD5E64">
              <w:rPr>
                <w:b/>
                <w:bCs/>
                <w:color w:val="000000"/>
                <w:sz w:val="22"/>
                <w:szCs w:val="22"/>
                <w:lang w:eastAsia="de-DE"/>
              </w:rPr>
              <w:t>mAP@50</w:t>
            </w:r>
          </w:p>
        </w:tc>
        <w:tc>
          <w:tcPr>
            <w:tcW w:w="1253" w:type="dxa"/>
            <w:noWrap/>
            <w:hideMark/>
          </w:tcPr>
          <w:p w14:paraId="11D77FE9" w14:textId="77777777" w:rsidR="001B0861" w:rsidRPr="00034080" w:rsidRDefault="001B0861" w:rsidP="007E3175">
            <w:pPr>
              <w:spacing w:line="240" w:lineRule="auto"/>
              <w:jc w:val="left"/>
              <w:rPr>
                <w:b/>
                <w:bCs/>
                <w:color w:val="000000"/>
                <w:sz w:val="22"/>
                <w:szCs w:val="22"/>
                <w:lang w:eastAsia="en-US"/>
              </w:rPr>
            </w:pPr>
            <w:r w:rsidRPr="00CD5E64">
              <w:rPr>
                <w:b/>
                <w:bCs/>
                <w:color w:val="000000"/>
                <w:sz w:val="22"/>
                <w:szCs w:val="22"/>
                <w:lang w:eastAsia="de-DE"/>
              </w:rPr>
              <w:t>mAP@50-95</w:t>
            </w:r>
          </w:p>
        </w:tc>
        <w:tc>
          <w:tcPr>
            <w:tcW w:w="800" w:type="dxa"/>
            <w:noWrap/>
            <w:hideMark/>
          </w:tcPr>
          <w:p w14:paraId="1352C58B" w14:textId="77777777" w:rsidR="001B0861" w:rsidRPr="00034080" w:rsidRDefault="001B0861" w:rsidP="007E3175">
            <w:pPr>
              <w:spacing w:line="240" w:lineRule="auto"/>
              <w:jc w:val="left"/>
              <w:rPr>
                <w:b/>
                <w:bCs/>
                <w:color w:val="000000"/>
                <w:sz w:val="22"/>
                <w:szCs w:val="22"/>
                <w:lang w:eastAsia="en-US"/>
              </w:rPr>
            </w:pPr>
            <w:r w:rsidRPr="00CD5E64">
              <w:rPr>
                <w:b/>
                <w:bCs/>
                <w:color w:val="000000"/>
                <w:sz w:val="22"/>
                <w:szCs w:val="22"/>
                <w:lang w:eastAsia="de-DE"/>
              </w:rPr>
              <w:t>Mean F1</w:t>
            </w:r>
          </w:p>
        </w:tc>
        <w:tc>
          <w:tcPr>
            <w:tcW w:w="1086" w:type="dxa"/>
            <w:noWrap/>
            <w:hideMark/>
          </w:tcPr>
          <w:p w14:paraId="69712C4D" w14:textId="77777777" w:rsidR="001B0861" w:rsidRPr="00034080" w:rsidRDefault="001B0861" w:rsidP="007E3175">
            <w:pPr>
              <w:spacing w:line="240" w:lineRule="auto"/>
              <w:jc w:val="left"/>
              <w:rPr>
                <w:b/>
                <w:bCs/>
                <w:color w:val="000000"/>
                <w:sz w:val="22"/>
                <w:szCs w:val="22"/>
                <w:lang w:eastAsia="en-US"/>
              </w:rPr>
            </w:pPr>
            <w:r w:rsidRPr="00CD5E64">
              <w:rPr>
                <w:b/>
                <w:bCs/>
                <w:color w:val="000000"/>
                <w:sz w:val="22"/>
                <w:szCs w:val="22"/>
                <w:lang w:eastAsia="de-DE"/>
              </w:rPr>
              <w:t>Mean Precision</w:t>
            </w:r>
          </w:p>
        </w:tc>
        <w:tc>
          <w:tcPr>
            <w:tcW w:w="842" w:type="dxa"/>
            <w:noWrap/>
            <w:hideMark/>
          </w:tcPr>
          <w:p w14:paraId="35BD78C4" w14:textId="77777777" w:rsidR="001B0861" w:rsidRPr="00034080" w:rsidRDefault="001B0861" w:rsidP="007E3175">
            <w:pPr>
              <w:spacing w:line="240" w:lineRule="auto"/>
              <w:jc w:val="left"/>
              <w:rPr>
                <w:b/>
                <w:bCs/>
                <w:color w:val="000000"/>
                <w:sz w:val="22"/>
                <w:szCs w:val="22"/>
                <w:lang w:eastAsia="en-US"/>
              </w:rPr>
            </w:pPr>
            <w:r w:rsidRPr="00CD5E64">
              <w:rPr>
                <w:b/>
                <w:bCs/>
                <w:color w:val="000000"/>
                <w:sz w:val="22"/>
                <w:szCs w:val="22"/>
                <w:lang w:eastAsia="de-DE"/>
              </w:rPr>
              <w:t>Mean Recall</w:t>
            </w:r>
          </w:p>
        </w:tc>
        <w:tc>
          <w:tcPr>
            <w:tcW w:w="1160" w:type="dxa"/>
            <w:noWrap/>
            <w:hideMark/>
          </w:tcPr>
          <w:p w14:paraId="40CEB52B" w14:textId="77777777" w:rsidR="001B0861" w:rsidRPr="00034080" w:rsidRDefault="001B0861" w:rsidP="007E3175">
            <w:pPr>
              <w:spacing w:line="240" w:lineRule="auto"/>
              <w:jc w:val="left"/>
              <w:rPr>
                <w:b/>
                <w:bCs/>
                <w:color w:val="000000"/>
                <w:sz w:val="22"/>
                <w:szCs w:val="22"/>
                <w:lang w:eastAsia="en-US"/>
              </w:rPr>
            </w:pPr>
            <w:r w:rsidRPr="00CD5E64">
              <w:rPr>
                <w:b/>
                <w:bCs/>
                <w:color w:val="000000"/>
                <w:sz w:val="22"/>
                <w:szCs w:val="22"/>
                <w:lang w:eastAsia="de-DE"/>
              </w:rPr>
              <w:t>Inference Time [</w:t>
            </w:r>
            <w:proofErr w:type="spellStart"/>
            <w:r w:rsidRPr="00CD5E64">
              <w:rPr>
                <w:b/>
                <w:bCs/>
                <w:color w:val="000000"/>
                <w:sz w:val="22"/>
                <w:szCs w:val="22"/>
                <w:lang w:eastAsia="de-DE"/>
              </w:rPr>
              <w:t>ms</w:t>
            </w:r>
            <w:proofErr w:type="spellEnd"/>
            <w:r w:rsidRPr="00CD5E64">
              <w:rPr>
                <w:b/>
                <w:bCs/>
                <w:color w:val="000000"/>
                <w:sz w:val="22"/>
                <w:szCs w:val="22"/>
                <w:lang w:eastAsia="de-DE"/>
              </w:rPr>
              <w:t>]</w:t>
            </w:r>
          </w:p>
        </w:tc>
        <w:tc>
          <w:tcPr>
            <w:tcW w:w="1694" w:type="dxa"/>
            <w:noWrap/>
            <w:hideMark/>
          </w:tcPr>
          <w:p w14:paraId="550914C7" w14:textId="77777777" w:rsidR="001B0861" w:rsidRPr="00034080" w:rsidRDefault="001B0861" w:rsidP="007E3175">
            <w:pPr>
              <w:spacing w:line="240" w:lineRule="auto"/>
              <w:jc w:val="left"/>
              <w:rPr>
                <w:b/>
                <w:bCs/>
                <w:color w:val="000000"/>
                <w:sz w:val="22"/>
                <w:szCs w:val="22"/>
                <w:lang w:eastAsia="en-US"/>
              </w:rPr>
            </w:pPr>
            <w:r w:rsidRPr="00CD5E64">
              <w:rPr>
                <w:b/>
                <w:bCs/>
                <w:color w:val="000000"/>
                <w:sz w:val="22"/>
                <w:szCs w:val="22"/>
                <w:lang w:eastAsia="de-DE"/>
              </w:rPr>
              <w:t>Computational Cost [GFLOPs]</w:t>
            </w:r>
          </w:p>
        </w:tc>
      </w:tr>
      <w:tr w:rsidR="001B0861" w:rsidRPr="00034080" w14:paraId="138100EB" w14:textId="77777777" w:rsidTr="007E3175">
        <w:trPr>
          <w:trHeight w:val="300"/>
        </w:trPr>
        <w:tc>
          <w:tcPr>
            <w:tcW w:w="1344" w:type="dxa"/>
            <w:noWrap/>
          </w:tcPr>
          <w:p w14:paraId="32B45D63" w14:textId="77777777" w:rsidR="001B0861" w:rsidRPr="00CD5E64" w:rsidRDefault="001B0861" w:rsidP="007E3175">
            <w:pPr>
              <w:spacing w:line="240" w:lineRule="auto"/>
              <w:jc w:val="left"/>
              <w:rPr>
                <w:color w:val="000000"/>
                <w:sz w:val="22"/>
                <w:szCs w:val="22"/>
                <w:lang w:eastAsia="en-US"/>
              </w:rPr>
            </w:pPr>
            <w:r w:rsidRPr="00034080">
              <w:rPr>
                <w:color w:val="000000"/>
                <w:sz w:val="22"/>
                <w:szCs w:val="22"/>
                <w:lang w:val="x-none" w:eastAsia="en-US"/>
              </w:rPr>
              <w:t>RT-DETR</w:t>
            </w:r>
          </w:p>
        </w:tc>
        <w:tc>
          <w:tcPr>
            <w:tcW w:w="1171" w:type="dxa"/>
            <w:noWrap/>
          </w:tcPr>
          <w:p w14:paraId="4C6F7069" w14:textId="77777777" w:rsidR="001B0861" w:rsidRPr="00034080" w:rsidRDefault="001B0861" w:rsidP="007E3175">
            <w:pPr>
              <w:spacing w:line="240" w:lineRule="auto"/>
              <w:jc w:val="left"/>
              <w:rPr>
                <w:color w:val="000000"/>
                <w:sz w:val="22"/>
                <w:szCs w:val="22"/>
                <w:lang w:eastAsia="en-US"/>
              </w:rPr>
            </w:pPr>
          </w:p>
        </w:tc>
        <w:tc>
          <w:tcPr>
            <w:tcW w:w="1253" w:type="dxa"/>
            <w:noWrap/>
          </w:tcPr>
          <w:p w14:paraId="6A3856FD" w14:textId="77777777" w:rsidR="001B0861" w:rsidRPr="00034080" w:rsidRDefault="001B0861" w:rsidP="007E3175">
            <w:pPr>
              <w:spacing w:line="240" w:lineRule="auto"/>
              <w:jc w:val="left"/>
              <w:rPr>
                <w:sz w:val="20"/>
                <w:szCs w:val="20"/>
                <w:lang w:eastAsia="en-US"/>
              </w:rPr>
            </w:pPr>
          </w:p>
        </w:tc>
        <w:tc>
          <w:tcPr>
            <w:tcW w:w="800" w:type="dxa"/>
            <w:noWrap/>
          </w:tcPr>
          <w:p w14:paraId="0E6E28DD" w14:textId="77777777" w:rsidR="001B0861" w:rsidRPr="00034080" w:rsidRDefault="001B0861" w:rsidP="007E3175">
            <w:pPr>
              <w:spacing w:line="240" w:lineRule="auto"/>
              <w:jc w:val="left"/>
              <w:rPr>
                <w:sz w:val="20"/>
                <w:szCs w:val="20"/>
                <w:lang w:eastAsia="en-US"/>
              </w:rPr>
            </w:pPr>
          </w:p>
        </w:tc>
        <w:tc>
          <w:tcPr>
            <w:tcW w:w="1086" w:type="dxa"/>
            <w:noWrap/>
          </w:tcPr>
          <w:p w14:paraId="332270EA" w14:textId="77777777" w:rsidR="001B0861" w:rsidRPr="00034080" w:rsidRDefault="001B0861" w:rsidP="007E3175">
            <w:pPr>
              <w:spacing w:line="240" w:lineRule="auto"/>
              <w:jc w:val="left"/>
              <w:rPr>
                <w:sz w:val="20"/>
                <w:szCs w:val="20"/>
                <w:lang w:eastAsia="en-US"/>
              </w:rPr>
            </w:pPr>
          </w:p>
        </w:tc>
        <w:tc>
          <w:tcPr>
            <w:tcW w:w="842" w:type="dxa"/>
            <w:noWrap/>
          </w:tcPr>
          <w:p w14:paraId="4B52978D" w14:textId="77777777" w:rsidR="001B0861" w:rsidRPr="00034080" w:rsidRDefault="001B0861" w:rsidP="007E3175">
            <w:pPr>
              <w:spacing w:line="240" w:lineRule="auto"/>
              <w:jc w:val="left"/>
              <w:rPr>
                <w:sz w:val="20"/>
                <w:szCs w:val="20"/>
                <w:lang w:eastAsia="en-US"/>
              </w:rPr>
            </w:pPr>
          </w:p>
        </w:tc>
        <w:tc>
          <w:tcPr>
            <w:tcW w:w="1160" w:type="dxa"/>
            <w:noWrap/>
          </w:tcPr>
          <w:p w14:paraId="3A8CCE32" w14:textId="77777777" w:rsidR="001B0861" w:rsidRPr="00A261C5" w:rsidRDefault="001B0861" w:rsidP="007E3175">
            <w:pPr>
              <w:spacing w:line="240" w:lineRule="auto"/>
              <w:jc w:val="left"/>
              <w:rPr>
                <w:sz w:val="22"/>
                <w:szCs w:val="22"/>
                <w:lang w:eastAsia="en-US"/>
              </w:rPr>
            </w:pPr>
          </w:p>
        </w:tc>
        <w:tc>
          <w:tcPr>
            <w:tcW w:w="1694" w:type="dxa"/>
            <w:noWrap/>
          </w:tcPr>
          <w:p w14:paraId="46CF2310" w14:textId="77777777" w:rsidR="001B0861" w:rsidRPr="00034080" w:rsidRDefault="001B0861" w:rsidP="007E3175">
            <w:pPr>
              <w:spacing w:line="240" w:lineRule="auto"/>
              <w:jc w:val="right"/>
              <w:rPr>
                <w:color w:val="000000"/>
                <w:sz w:val="22"/>
                <w:szCs w:val="22"/>
                <w:lang w:val="x-none" w:eastAsia="de-DE"/>
              </w:rPr>
            </w:pPr>
            <w:r w:rsidRPr="00034080">
              <w:rPr>
                <w:color w:val="000000"/>
                <w:sz w:val="22"/>
                <w:szCs w:val="22"/>
                <w:lang w:val="x-none" w:eastAsia="de-DE"/>
              </w:rPr>
              <w:t>103.4</w:t>
            </w:r>
          </w:p>
        </w:tc>
      </w:tr>
      <w:tr w:rsidR="001B0861" w:rsidRPr="00034080" w14:paraId="19270D14" w14:textId="77777777" w:rsidTr="007E3175">
        <w:trPr>
          <w:trHeight w:val="300"/>
        </w:trPr>
        <w:tc>
          <w:tcPr>
            <w:tcW w:w="1344" w:type="dxa"/>
            <w:noWrap/>
            <w:hideMark/>
          </w:tcPr>
          <w:p w14:paraId="570D049F" w14:textId="77777777" w:rsidR="001B0861" w:rsidRPr="00034080" w:rsidRDefault="001B0861" w:rsidP="007E3175">
            <w:pPr>
              <w:spacing w:line="240" w:lineRule="auto"/>
              <w:jc w:val="left"/>
              <w:rPr>
                <w:color w:val="000000"/>
                <w:sz w:val="22"/>
                <w:szCs w:val="22"/>
                <w:lang w:eastAsia="en-US"/>
              </w:rPr>
            </w:pPr>
            <w:r w:rsidRPr="00CD5E64">
              <w:rPr>
                <w:color w:val="000000"/>
                <w:sz w:val="22"/>
                <w:szCs w:val="22"/>
                <w:lang w:eastAsia="en-US"/>
              </w:rPr>
              <w:t>YOLOv8</w:t>
            </w:r>
          </w:p>
        </w:tc>
        <w:tc>
          <w:tcPr>
            <w:tcW w:w="1171" w:type="dxa"/>
            <w:noWrap/>
          </w:tcPr>
          <w:p w14:paraId="29772C04" w14:textId="77777777" w:rsidR="001B0861" w:rsidRPr="00034080" w:rsidRDefault="001B0861" w:rsidP="007E3175">
            <w:pPr>
              <w:spacing w:line="240" w:lineRule="auto"/>
              <w:jc w:val="left"/>
              <w:rPr>
                <w:color w:val="000000"/>
                <w:sz w:val="22"/>
                <w:szCs w:val="22"/>
                <w:lang w:eastAsia="en-US"/>
              </w:rPr>
            </w:pPr>
          </w:p>
        </w:tc>
        <w:tc>
          <w:tcPr>
            <w:tcW w:w="1253" w:type="dxa"/>
            <w:noWrap/>
          </w:tcPr>
          <w:p w14:paraId="5BE070A4" w14:textId="77777777" w:rsidR="001B0861" w:rsidRPr="00034080" w:rsidRDefault="001B0861" w:rsidP="007E3175">
            <w:pPr>
              <w:spacing w:line="240" w:lineRule="auto"/>
              <w:jc w:val="left"/>
              <w:rPr>
                <w:sz w:val="20"/>
                <w:szCs w:val="20"/>
                <w:lang w:eastAsia="en-US"/>
              </w:rPr>
            </w:pPr>
          </w:p>
        </w:tc>
        <w:tc>
          <w:tcPr>
            <w:tcW w:w="800" w:type="dxa"/>
            <w:noWrap/>
          </w:tcPr>
          <w:p w14:paraId="4C4E1F97" w14:textId="77777777" w:rsidR="001B0861" w:rsidRPr="00034080" w:rsidRDefault="001B0861" w:rsidP="007E3175">
            <w:pPr>
              <w:spacing w:line="240" w:lineRule="auto"/>
              <w:jc w:val="left"/>
              <w:rPr>
                <w:sz w:val="20"/>
                <w:szCs w:val="20"/>
                <w:lang w:eastAsia="en-US"/>
              </w:rPr>
            </w:pPr>
          </w:p>
        </w:tc>
        <w:tc>
          <w:tcPr>
            <w:tcW w:w="1086" w:type="dxa"/>
            <w:noWrap/>
          </w:tcPr>
          <w:p w14:paraId="6C1EBFCA" w14:textId="77777777" w:rsidR="001B0861" w:rsidRPr="00034080" w:rsidRDefault="001B0861" w:rsidP="007E3175">
            <w:pPr>
              <w:spacing w:line="240" w:lineRule="auto"/>
              <w:jc w:val="left"/>
              <w:rPr>
                <w:sz w:val="20"/>
                <w:szCs w:val="20"/>
                <w:lang w:eastAsia="en-US"/>
              </w:rPr>
            </w:pPr>
          </w:p>
        </w:tc>
        <w:tc>
          <w:tcPr>
            <w:tcW w:w="842" w:type="dxa"/>
            <w:noWrap/>
          </w:tcPr>
          <w:p w14:paraId="72B0A3B6" w14:textId="77777777" w:rsidR="001B0861" w:rsidRPr="00034080" w:rsidRDefault="001B0861" w:rsidP="007E3175">
            <w:pPr>
              <w:spacing w:line="240" w:lineRule="auto"/>
              <w:jc w:val="left"/>
              <w:rPr>
                <w:sz w:val="20"/>
                <w:szCs w:val="20"/>
                <w:lang w:eastAsia="en-US"/>
              </w:rPr>
            </w:pPr>
          </w:p>
        </w:tc>
        <w:tc>
          <w:tcPr>
            <w:tcW w:w="1160" w:type="dxa"/>
            <w:noWrap/>
          </w:tcPr>
          <w:p w14:paraId="7D857CB7" w14:textId="77777777" w:rsidR="001B0861" w:rsidRPr="00A261C5" w:rsidRDefault="001B0861" w:rsidP="007E3175">
            <w:pPr>
              <w:spacing w:line="240" w:lineRule="auto"/>
              <w:jc w:val="left"/>
              <w:rPr>
                <w:b/>
                <w:bCs/>
                <w:sz w:val="22"/>
                <w:szCs w:val="22"/>
                <w:lang w:eastAsia="en-US"/>
              </w:rPr>
            </w:pPr>
          </w:p>
        </w:tc>
        <w:tc>
          <w:tcPr>
            <w:tcW w:w="1694" w:type="dxa"/>
            <w:noWrap/>
            <w:hideMark/>
          </w:tcPr>
          <w:p w14:paraId="050E8593" w14:textId="77777777" w:rsidR="001B0861" w:rsidRPr="00034080" w:rsidRDefault="001B0861" w:rsidP="007E3175">
            <w:pPr>
              <w:spacing w:line="240" w:lineRule="auto"/>
              <w:jc w:val="right"/>
              <w:rPr>
                <w:color w:val="000000"/>
                <w:sz w:val="22"/>
                <w:szCs w:val="22"/>
                <w:lang w:eastAsia="en-US"/>
              </w:rPr>
            </w:pPr>
            <w:r w:rsidRPr="00034080">
              <w:rPr>
                <w:color w:val="000000"/>
                <w:sz w:val="22"/>
                <w:szCs w:val="22"/>
                <w:lang w:val="x-none" w:eastAsia="de-DE"/>
              </w:rPr>
              <w:t>28.4</w:t>
            </w:r>
          </w:p>
        </w:tc>
      </w:tr>
      <w:tr w:rsidR="001B0861" w:rsidRPr="00034080" w14:paraId="67648125" w14:textId="77777777" w:rsidTr="007E3175">
        <w:trPr>
          <w:trHeight w:val="300"/>
        </w:trPr>
        <w:tc>
          <w:tcPr>
            <w:tcW w:w="1344" w:type="dxa"/>
            <w:noWrap/>
            <w:hideMark/>
          </w:tcPr>
          <w:p w14:paraId="0A2D8658" w14:textId="77777777" w:rsidR="001B0861" w:rsidRPr="00034080" w:rsidRDefault="001B0861" w:rsidP="007E3175">
            <w:pPr>
              <w:spacing w:line="240" w:lineRule="auto"/>
              <w:jc w:val="left"/>
              <w:rPr>
                <w:color w:val="000000"/>
                <w:sz w:val="22"/>
                <w:szCs w:val="22"/>
                <w:lang w:eastAsia="en-US"/>
              </w:rPr>
            </w:pPr>
            <w:r w:rsidRPr="00CD5E64">
              <w:rPr>
                <w:color w:val="000000"/>
                <w:sz w:val="22"/>
                <w:szCs w:val="22"/>
                <w:lang w:eastAsia="en-US"/>
              </w:rPr>
              <w:t>YOLOv9</w:t>
            </w:r>
          </w:p>
        </w:tc>
        <w:tc>
          <w:tcPr>
            <w:tcW w:w="1171" w:type="dxa"/>
            <w:noWrap/>
          </w:tcPr>
          <w:p w14:paraId="0F879BCA" w14:textId="77777777" w:rsidR="001B0861" w:rsidRPr="00034080" w:rsidRDefault="001B0861" w:rsidP="007E3175">
            <w:pPr>
              <w:spacing w:line="240" w:lineRule="auto"/>
              <w:jc w:val="left"/>
              <w:rPr>
                <w:color w:val="000000"/>
                <w:sz w:val="22"/>
                <w:szCs w:val="22"/>
                <w:lang w:eastAsia="en-US"/>
              </w:rPr>
            </w:pPr>
          </w:p>
        </w:tc>
        <w:tc>
          <w:tcPr>
            <w:tcW w:w="1253" w:type="dxa"/>
            <w:noWrap/>
          </w:tcPr>
          <w:p w14:paraId="6070423D" w14:textId="77777777" w:rsidR="001B0861" w:rsidRPr="00034080" w:rsidRDefault="001B0861" w:rsidP="007E3175">
            <w:pPr>
              <w:spacing w:line="240" w:lineRule="auto"/>
              <w:jc w:val="left"/>
              <w:rPr>
                <w:sz w:val="20"/>
                <w:szCs w:val="20"/>
                <w:lang w:eastAsia="en-US"/>
              </w:rPr>
            </w:pPr>
          </w:p>
        </w:tc>
        <w:tc>
          <w:tcPr>
            <w:tcW w:w="800" w:type="dxa"/>
            <w:noWrap/>
          </w:tcPr>
          <w:p w14:paraId="4DA9FE4B" w14:textId="77777777" w:rsidR="001B0861" w:rsidRPr="00034080" w:rsidRDefault="001B0861" w:rsidP="007E3175">
            <w:pPr>
              <w:spacing w:line="240" w:lineRule="auto"/>
              <w:jc w:val="left"/>
              <w:rPr>
                <w:sz w:val="20"/>
                <w:szCs w:val="20"/>
                <w:lang w:eastAsia="en-US"/>
              </w:rPr>
            </w:pPr>
          </w:p>
        </w:tc>
        <w:tc>
          <w:tcPr>
            <w:tcW w:w="1086" w:type="dxa"/>
            <w:noWrap/>
          </w:tcPr>
          <w:p w14:paraId="0D8D5ED0" w14:textId="77777777" w:rsidR="001B0861" w:rsidRPr="00034080" w:rsidRDefault="001B0861" w:rsidP="007E3175">
            <w:pPr>
              <w:spacing w:line="240" w:lineRule="auto"/>
              <w:jc w:val="left"/>
              <w:rPr>
                <w:sz w:val="20"/>
                <w:szCs w:val="20"/>
                <w:lang w:eastAsia="en-US"/>
              </w:rPr>
            </w:pPr>
          </w:p>
        </w:tc>
        <w:tc>
          <w:tcPr>
            <w:tcW w:w="842" w:type="dxa"/>
            <w:noWrap/>
          </w:tcPr>
          <w:p w14:paraId="037B03B2" w14:textId="77777777" w:rsidR="001B0861" w:rsidRPr="00034080" w:rsidRDefault="001B0861" w:rsidP="007E3175">
            <w:pPr>
              <w:spacing w:line="240" w:lineRule="auto"/>
              <w:jc w:val="left"/>
              <w:rPr>
                <w:sz w:val="20"/>
                <w:szCs w:val="20"/>
                <w:lang w:eastAsia="en-US"/>
              </w:rPr>
            </w:pPr>
          </w:p>
        </w:tc>
        <w:tc>
          <w:tcPr>
            <w:tcW w:w="1160" w:type="dxa"/>
            <w:noWrap/>
          </w:tcPr>
          <w:p w14:paraId="214964A2" w14:textId="77777777" w:rsidR="001B0861" w:rsidRPr="00A261C5" w:rsidRDefault="001B0861" w:rsidP="007E3175">
            <w:pPr>
              <w:spacing w:line="240" w:lineRule="auto"/>
              <w:jc w:val="left"/>
              <w:rPr>
                <w:sz w:val="22"/>
                <w:szCs w:val="22"/>
                <w:lang w:eastAsia="en-US"/>
              </w:rPr>
            </w:pPr>
          </w:p>
        </w:tc>
        <w:tc>
          <w:tcPr>
            <w:tcW w:w="1694" w:type="dxa"/>
            <w:noWrap/>
            <w:hideMark/>
          </w:tcPr>
          <w:p w14:paraId="17A671B2" w14:textId="77777777" w:rsidR="001B0861" w:rsidRPr="00034080" w:rsidRDefault="001B0861" w:rsidP="007E3175">
            <w:pPr>
              <w:spacing w:line="240" w:lineRule="auto"/>
              <w:jc w:val="right"/>
              <w:rPr>
                <w:color w:val="000000"/>
                <w:sz w:val="22"/>
                <w:szCs w:val="22"/>
                <w:lang w:eastAsia="en-US"/>
              </w:rPr>
            </w:pPr>
            <w:r w:rsidRPr="00034080">
              <w:rPr>
                <w:color w:val="000000"/>
                <w:sz w:val="22"/>
                <w:szCs w:val="22"/>
                <w:lang w:val="x-none" w:eastAsia="de-DE"/>
              </w:rPr>
              <w:t>26.7</w:t>
            </w:r>
          </w:p>
        </w:tc>
      </w:tr>
      <w:tr w:rsidR="001B0861" w:rsidRPr="00034080" w14:paraId="440B9277" w14:textId="77777777" w:rsidTr="007E3175">
        <w:trPr>
          <w:trHeight w:val="300"/>
        </w:trPr>
        <w:tc>
          <w:tcPr>
            <w:tcW w:w="1344" w:type="dxa"/>
            <w:noWrap/>
            <w:hideMark/>
          </w:tcPr>
          <w:p w14:paraId="15BB4D39" w14:textId="77777777" w:rsidR="001B0861" w:rsidRPr="00034080" w:rsidRDefault="001B0861" w:rsidP="007E3175">
            <w:pPr>
              <w:spacing w:line="240" w:lineRule="auto"/>
              <w:jc w:val="left"/>
              <w:rPr>
                <w:color w:val="000000"/>
                <w:sz w:val="22"/>
                <w:szCs w:val="22"/>
                <w:lang w:eastAsia="en-US"/>
              </w:rPr>
            </w:pPr>
            <w:r w:rsidRPr="00CD5E64">
              <w:rPr>
                <w:color w:val="000000"/>
                <w:sz w:val="22"/>
                <w:szCs w:val="22"/>
                <w:lang w:eastAsia="en-US"/>
              </w:rPr>
              <w:t>YOLOv10</w:t>
            </w:r>
          </w:p>
        </w:tc>
        <w:tc>
          <w:tcPr>
            <w:tcW w:w="1171" w:type="dxa"/>
            <w:noWrap/>
          </w:tcPr>
          <w:p w14:paraId="4D8E42F2" w14:textId="77777777" w:rsidR="001B0861" w:rsidRPr="00034080" w:rsidRDefault="001B0861" w:rsidP="007E3175">
            <w:pPr>
              <w:spacing w:line="240" w:lineRule="auto"/>
              <w:jc w:val="left"/>
              <w:rPr>
                <w:color w:val="000000"/>
                <w:sz w:val="22"/>
                <w:szCs w:val="22"/>
                <w:lang w:eastAsia="en-US"/>
              </w:rPr>
            </w:pPr>
          </w:p>
        </w:tc>
        <w:tc>
          <w:tcPr>
            <w:tcW w:w="1253" w:type="dxa"/>
            <w:noWrap/>
          </w:tcPr>
          <w:p w14:paraId="65AB2371" w14:textId="77777777" w:rsidR="001B0861" w:rsidRPr="00034080" w:rsidRDefault="001B0861" w:rsidP="007E3175">
            <w:pPr>
              <w:spacing w:line="240" w:lineRule="auto"/>
              <w:jc w:val="left"/>
              <w:rPr>
                <w:sz w:val="20"/>
                <w:szCs w:val="20"/>
                <w:lang w:eastAsia="en-US"/>
              </w:rPr>
            </w:pPr>
          </w:p>
        </w:tc>
        <w:tc>
          <w:tcPr>
            <w:tcW w:w="800" w:type="dxa"/>
            <w:noWrap/>
          </w:tcPr>
          <w:p w14:paraId="717B849C" w14:textId="77777777" w:rsidR="001B0861" w:rsidRPr="00034080" w:rsidRDefault="001B0861" w:rsidP="007E3175">
            <w:pPr>
              <w:spacing w:line="240" w:lineRule="auto"/>
              <w:jc w:val="left"/>
              <w:rPr>
                <w:sz w:val="20"/>
                <w:szCs w:val="20"/>
                <w:lang w:eastAsia="en-US"/>
              </w:rPr>
            </w:pPr>
          </w:p>
        </w:tc>
        <w:tc>
          <w:tcPr>
            <w:tcW w:w="1086" w:type="dxa"/>
            <w:noWrap/>
          </w:tcPr>
          <w:p w14:paraId="2A9B375B" w14:textId="77777777" w:rsidR="001B0861" w:rsidRPr="00034080" w:rsidRDefault="001B0861" w:rsidP="007E3175">
            <w:pPr>
              <w:spacing w:line="240" w:lineRule="auto"/>
              <w:jc w:val="left"/>
              <w:rPr>
                <w:sz w:val="20"/>
                <w:szCs w:val="20"/>
                <w:lang w:eastAsia="en-US"/>
              </w:rPr>
            </w:pPr>
          </w:p>
        </w:tc>
        <w:tc>
          <w:tcPr>
            <w:tcW w:w="842" w:type="dxa"/>
            <w:noWrap/>
          </w:tcPr>
          <w:p w14:paraId="1FA75A14" w14:textId="77777777" w:rsidR="001B0861" w:rsidRPr="00034080" w:rsidRDefault="001B0861" w:rsidP="007E3175">
            <w:pPr>
              <w:spacing w:line="240" w:lineRule="auto"/>
              <w:jc w:val="left"/>
              <w:rPr>
                <w:sz w:val="20"/>
                <w:szCs w:val="20"/>
                <w:lang w:eastAsia="en-US"/>
              </w:rPr>
            </w:pPr>
          </w:p>
        </w:tc>
        <w:tc>
          <w:tcPr>
            <w:tcW w:w="1160" w:type="dxa"/>
            <w:noWrap/>
          </w:tcPr>
          <w:p w14:paraId="723777B2" w14:textId="77777777" w:rsidR="001B0861" w:rsidRPr="00A261C5" w:rsidRDefault="001B0861" w:rsidP="007E3175">
            <w:pPr>
              <w:spacing w:line="240" w:lineRule="auto"/>
              <w:jc w:val="left"/>
              <w:rPr>
                <w:sz w:val="22"/>
                <w:szCs w:val="22"/>
                <w:lang w:eastAsia="en-US"/>
              </w:rPr>
            </w:pPr>
          </w:p>
        </w:tc>
        <w:tc>
          <w:tcPr>
            <w:tcW w:w="1694" w:type="dxa"/>
            <w:noWrap/>
            <w:hideMark/>
          </w:tcPr>
          <w:p w14:paraId="54F7DDFA" w14:textId="77777777" w:rsidR="001B0861" w:rsidRPr="00034080" w:rsidRDefault="001B0861" w:rsidP="007E3175">
            <w:pPr>
              <w:spacing w:line="240" w:lineRule="auto"/>
              <w:jc w:val="right"/>
              <w:rPr>
                <w:color w:val="000000"/>
                <w:sz w:val="22"/>
                <w:szCs w:val="22"/>
                <w:lang w:eastAsia="en-US"/>
              </w:rPr>
            </w:pPr>
            <w:r w:rsidRPr="00034080">
              <w:rPr>
                <w:color w:val="000000"/>
                <w:sz w:val="22"/>
                <w:szCs w:val="22"/>
                <w:lang w:val="x-none" w:eastAsia="de-DE"/>
              </w:rPr>
              <w:t>24.5</w:t>
            </w:r>
          </w:p>
        </w:tc>
      </w:tr>
      <w:tr w:rsidR="001B0861" w:rsidRPr="00034080" w14:paraId="529B068E" w14:textId="77777777" w:rsidTr="007E3175">
        <w:trPr>
          <w:trHeight w:val="300"/>
        </w:trPr>
        <w:tc>
          <w:tcPr>
            <w:tcW w:w="1344" w:type="dxa"/>
            <w:noWrap/>
            <w:hideMark/>
          </w:tcPr>
          <w:p w14:paraId="0AFEC67C" w14:textId="77777777" w:rsidR="001B0861" w:rsidRPr="00034080" w:rsidRDefault="001B0861" w:rsidP="007E3175">
            <w:pPr>
              <w:spacing w:line="240" w:lineRule="auto"/>
              <w:jc w:val="left"/>
              <w:rPr>
                <w:color w:val="000000"/>
                <w:sz w:val="22"/>
                <w:szCs w:val="22"/>
                <w:lang w:eastAsia="en-US"/>
              </w:rPr>
            </w:pPr>
            <w:r w:rsidRPr="00CD5E64">
              <w:rPr>
                <w:color w:val="000000"/>
                <w:sz w:val="22"/>
                <w:szCs w:val="22"/>
                <w:lang w:eastAsia="en-US"/>
              </w:rPr>
              <w:t>YOLO11</w:t>
            </w:r>
          </w:p>
        </w:tc>
        <w:tc>
          <w:tcPr>
            <w:tcW w:w="1171" w:type="dxa"/>
            <w:noWrap/>
          </w:tcPr>
          <w:p w14:paraId="6B11420F" w14:textId="77777777" w:rsidR="001B0861" w:rsidRPr="00034080" w:rsidRDefault="001B0861" w:rsidP="007E3175">
            <w:pPr>
              <w:spacing w:line="240" w:lineRule="auto"/>
              <w:jc w:val="left"/>
              <w:rPr>
                <w:b/>
                <w:bCs/>
                <w:color w:val="000000"/>
                <w:sz w:val="22"/>
                <w:szCs w:val="22"/>
                <w:lang w:eastAsia="en-US"/>
              </w:rPr>
            </w:pPr>
          </w:p>
        </w:tc>
        <w:tc>
          <w:tcPr>
            <w:tcW w:w="1253" w:type="dxa"/>
            <w:noWrap/>
          </w:tcPr>
          <w:p w14:paraId="10203070" w14:textId="77777777" w:rsidR="001B0861" w:rsidRPr="00034080" w:rsidRDefault="001B0861" w:rsidP="007E3175">
            <w:pPr>
              <w:spacing w:line="240" w:lineRule="auto"/>
              <w:jc w:val="left"/>
              <w:rPr>
                <w:b/>
                <w:bCs/>
                <w:sz w:val="20"/>
                <w:szCs w:val="20"/>
                <w:lang w:eastAsia="en-US"/>
              </w:rPr>
            </w:pPr>
          </w:p>
        </w:tc>
        <w:tc>
          <w:tcPr>
            <w:tcW w:w="800" w:type="dxa"/>
            <w:noWrap/>
          </w:tcPr>
          <w:p w14:paraId="3DEEFD3F" w14:textId="77777777" w:rsidR="001B0861" w:rsidRPr="00034080" w:rsidRDefault="001B0861" w:rsidP="007E3175">
            <w:pPr>
              <w:spacing w:line="240" w:lineRule="auto"/>
              <w:jc w:val="left"/>
              <w:rPr>
                <w:b/>
                <w:bCs/>
                <w:sz w:val="20"/>
                <w:szCs w:val="20"/>
                <w:lang w:eastAsia="en-US"/>
              </w:rPr>
            </w:pPr>
          </w:p>
        </w:tc>
        <w:tc>
          <w:tcPr>
            <w:tcW w:w="1086" w:type="dxa"/>
            <w:noWrap/>
          </w:tcPr>
          <w:p w14:paraId="14763B72" w14:textId="77777777" w:rsidR="001B0861" w:rsidRPr="00034080" w:rsidRDefault="001B0861" w:rsidP="007E3175">
            <w:pPr>
              <w:spacing w:line="240" w:lineRule="auto"/>
              <w:jc w:val="left"/>
              <w:rPr>
                <w:b/>
                <w:bCs/>
                <w:sz w:val="20"/>
                <w:szCs w:val="20"/>
                <w:lang w:eastAsia="en-US"/>
              </w:rPr>
            </w:pPr>
          </w:p>
        </w:tc>
        <w:tc>
          <w:tcPr>
            <w:tcW w:w="842" w:type="dxa"/>
            <w:noWrap/>
          </w:tcPr>
          <w:p w14:paraId="16D34AED" w14:textId="77777777" w:rsidR="001B0861" w:rsidRPr="00034080" w:rsidRDefault="001B0861" w:rsidP="007E3175">
            <w:pPr>
              <w:spacing w:line="240" w:lineRule="auto"/>
              <w:jc w:val="left"/>
              <w:rPr>
                <w:b/>
                <w:bCs/>
                <w:sz w:val="20"/>
                <w:szCs w:val="20"/>
                <w:lang w:eastAsia="en-US"/>
              </w:rPr>
            </w:pPr>
          </w:p>
        </w:tc>
        <w:tc>
          <w:tcPr>
            <w:tcW w:w="1160" w:type="dxa"/>
            <w:noWrap/>
          </w:tcPr>
          <w:p w14:paraId="42EE16A7" w14:textId="77777777" w:rsidR="001B0861" w:rsidRPr="00A261C5" w:rsidRDefault="001B0861" w:rsidP="007E3175">
            <w:pPr>
              <w:spacing w:line="240" w:lineRule="auto"/>
              <w:jc w:val="left"/>
              <w:rPr>
                <w:sz w:val="22"/>
                <w:szCs w:val="22"/>
                <w:lang w:eastAsia="en-US"/>
              </w:rPr>
            </w:pPr>
          </w:p>
        </w:tc>
        <w:tc>
          <w:tcPr>
            <w:tcW w:w="1694" w:type="dxa"/>
            <w:noWrap/>
            <w:hideMark/>
          </w:tcPr>
          <w:p w14:paraId="42E7D31E" w14:textId="77777777" w:rsidR="001B0861" w:rsidRPr="00034080" w:rsidRDefault="001B0861" w:rsidP="007E3175">
            <w:pPr>
              <w:spacing w:line="240" w:lineRule="auto"/>
              <w:jc w:val="right"/>
              <w:rPr>
                <w:color w:val="000000"/>
                <w:sz w:val="22"/>
                <w:szCs w:val="22"/>
                <w:lang w:eastAsia="en-US"/>
              </w:rPr>
            </w:pPr>
            <w:r w:rsidRPr="00034080">
              <w:rPr>
                <w:color w:val="000000"/>
                <w:sz w:val="22"/>
                <w:szCs w:val="22"/>
                <w:lang w:val="x-none" w:eastAsia="de-DE"/>
              </w:rPr>
              <w:t>21.3</w:t>
            </w:r>
          </w:p>
        </w:tc>
      </w:tr>
      <w:tr w:rsidR="001B0861" w:rsidRPr="00034080" w14:paraId="2AA61B3A" w14:textId="77777777" w:rsidTr="007E3175">
        <w:trPr>
          <w:trHeight w:val="300"/>
        </w:trPr>
        <w:tc>
          <w:tcPr>
            <w:tcW w:w="1344" w:type="dxa"/>
            <w:noWrap/>
            <w:hideMark/>
          </w:tcPr>
          <w:p w14:paraId="20575B91" w14:textId="77777777" w:rsidR="001B0861" w:rsidRPr="00034080" w:rsidRDefault="001B0861" w:rsidP="007E3175">
            <w:pPr>
              <w:spacing w:line="240" w:lineRule="auto"/>
              <w:jc w:val="left"/>
              <w:rPr>
                <w:color w:val="000000"/>
                <w:sz w:val="22"/>
                <w:szCs w:val="22"/>
                <w:lang w:eastAsia="en-US"/>
              </w:rPr>
            </w:pPr>
            <w:r w:rsidRPr="00CD5E64">
              <w:rPr>
                <w:color w:val="000000"/>
                <w:sz w:val="22"/>
                <w:szCs w:val="22"/>
                <w:lang w:eastAsia="en-US"/>
              </w:rPr>
              <w:t>YOLO12</w:t>
            </w:r>
          </w:p>
        </w:tc>
        <w:tc>
          <w:tcPr>
            <w:tcW w:w="1171" w:type="dxa"/>
            <w:noWrap/>
          </w:tcPr>
          <w:p w14:paraId="52608551" w14:textId="77777777" w:rsidR="001B0861" w:rsidRPr="00060510" w:rsidRDefault="001B0861" w:rsidP="007E3175">
            <w:pPr>
              <w:spacing w:line="240" w:lineRule="auto"/>
              <w:jc w:val="left"/>
              <w:rPr>
                <w:b/>
                <w:bCs/>
                <w:color w:val="000000"/>
                <w:sz w:val="22"/>
                <w:szCs w:val="22"/>
                <w:lang w:eastAsia="en-US"/>
              </w:rPr>
            </w:pPr>
          </w:p>
        </w:tc>
        <w:tc>
          <w:tcPr>
            <w:tcW w:w="1253" w:type="dxa"/>
            <w:noWrap/>
          </w:tcPr>
          <w:p w14:paraId="5BE764BE" w14:textId="77777777" w:rsidR="001B0861" w:rsidRPr="00060510" w:rsidRDefault="001B0861" w:rsidP="007E3175">
            <w:pPr>
              <w:spacing w:line="240" w:lineRule="auto"/>
              <w:jc w:val="left"/>
              <w:rPr>
                <w:sz w:val="22"/>
                <w:szCs w:val="22"/>
                <w:lang w:eastAsia="en-US"/>
              </w:rPr>
            </w:pPr>
          </w:p>
        </w:tc>
        <w:tc>
          <w:tcPr>
            <w:tcW w:w="800" w:type="dxa"/>
            <w:noWrap/>
          </w:tcPr>
          <w:p w14:paraId="5710B193" w14:textId="77777777" w:rsidR="001B0861" w:rsidRPr="00060510" w:rsidRDefault="001B0861" w:rsidP="007E3175">
            <w:pPr>
              <w:spacing w:line="240" w:lineRule="auto"/>
              <w:jc w:val="left"/>
              <w:rPr>
                <w:sz w:val="22"/>
                <w:szCs w:val="22"/>
                <w:lang w:eastAsia="en-US"/>
              </w:rPr>
            </w:pPr>
          </w:p>
        </w:tc>
        <w:tc>
          <w:tcPr>
            <w:tcW w:w="1086" w:type="dxa"/>
            <w:noWrap/>
          </w:tcPr>
          <w:p w14:paraId="36794B77" w14:textId="77777777" w:rsidR="001B0861" w:rsidRPr="00060510" w:rsidRDefault="001B0861" w:rsidP="007E3175">
            <w:pPr>
              <w:spacing w:line="240" w:lineRule="auto"/>
              <w:jc w:val="left"/>
              <w:rPr>
                <w:sz w:val="22"/>
                <w:szCs w:val="22"/>
                <w:lang w:eastAsia="en-US"/>
              </w:rPr>
            </w:pPr>
          </w:p>
        </w:tc>
        <w:tc>
          <w:tcPr>
            <w:tcW w:w="842" w:type="dxa"/>
            <w:noWrap/>
          </w:tcPr>
          <w:p w14:paraId="6650DFC2" w14:textId="77777777" w:rsidR="001B0861" w:rsidRPr="00060510" w:rsidRDefault="001B0861" w:rsidP="007E3175">
            <w:pPr>
              <w:spacing w:line="240" w:lineRule="auto"/>
              <w:jc w:val="left"/>
              <w:rPr>
                <w:sz w:val="22"/>
                <w:szCs w:val="22"/>
                <w:lang w:eastAsia="en-US"/>
              </w:rPr>
            </w:pPr>
          </w:p>
        </w:tc>
        <w:tc>
          <w:tcPr>
            <w:tcW w:w="1160" w:type="dxa"/>
            <w:noWrap/>
          </w:tcPr>
          <w:p w14:paraId="47A4F2E9" w14:textId="77777777" w:rsidR="001B0861" w:rsidRPr="00A261C5" w:rsidRDefault="001B0861" w:rsidP="007E3175">
            <w:pPr>
              <w:spacing w:line="240" w:lineRule="auto"/>
              <w:jc w:val="left"/>
              <w:rPr>
                <w:sz w:val="22"/>
                <w:szCs w:val="22"/>
                <w:lang w:eastAsia="en-US"/>
              </w:rPr>
            </w:pPr>
          </w:p>
        </w:tc>
        <w:tc>
          <w:tcPr>
            <w:tcW w:w="1694" w:type="dxa"/>
            <w:noWrap/>
            <w:hideMark/>
          </w:tcPr>
          <w:p w14:paraId="1E07C1E4" w14:textId="77777777" w:rsidR="001B0861" w:rsidRPr="00034080" w:rsidRDefault="001B0861" w:rsidP="007E3175">
            <w:pPr>
              <w:spacing w:line="240" w:lineRule="auto"/>
              <w:jc w:val="right"/>
              <w:rPr>
                <w:b/>
                <w:bCs/>
                <w:color w:val="000000"/>
                <w:sz w:val="22"/>
                <w:szCs w:val="22"/>
                <w:lang w:eastAsia="en-US"/>
              </w:rPr>
            </w:pPr>
            <w:r w:rsidRPr="00CD5E64">
              <w:rPr>
                <w:b/>
                <w:bCs/>
                <w:color w:val="000000"/>
                <w:sz w:val="22"/>
                <w:szCs w:val="22"/>
                <w:lang w:eastAsia="de-DE"/>
              </w:rPr>
              <w:t>21.2</w:t>
            </w:r>
          </w:p>
        </w:tc>
      </w:tr>
      <w:tr w:rsidR="001B0861" w:rsidRPr="00034080" w14:paraId="5EFC9C49" w14:textId="77777777" w:rsidTr="007E3175">
        <w:trPr>
          <w:trHeight w:val="300"/>
        </w:trPr>
        <w:tc>
          <w:tcPr>
            <w:tcW w:w="1344" w:type="dxa"/>
            <w:noWrap/>
          </w:tcPr>
          <w:p w14:paraId="416F39EA" w14:textId="77777777" w:rsidR="001B0861" w:rsidRPr="00034080" w:rsidRDefault="001B0861" w:rsidP="007E3175">
            <w:pPr>
              <w:spacing w:line="240" w:lineRule="auto"/>
              <w:jc w:val="left"/>
              <w:rPr>
                <w:color w:val="000000"/>
                <w:sz w:val="22"/>
                <w:szCs w:val="22"/>
                <w:lang w:eastAsia="en-US"/>
              </w:rPr>
            </w:pPr>
            <w:r w:rsidRPr="00034080">
              <w:rPr>
                <w:color w:val="000000"/>
                <w:sz w:val="22"/>
                <w:szCs w:val="22"/>
                <w:lang w:val="x-none" w:eastAsia="en-US"/>
              </w:rPr>
              <w:t>YOLOE</w:t>
            </w:r>
          </w:p>
        </w:tc>
        <w:tc>
          <w:tcPr>
            <w:tcW w:w="1171" w:type="dxa"/>
            <w:noWrap/>
          </w:tcPr>
          <w:p w14:paraId="630DA889" w14:textId="77777777" w:rsidR="001B0861" w:rsidRPr="00060510" w:rsidRDefault="001B0861" w:rsidP="007E3175">
            <w:pPr>
              <w:spacing w:line="240" w:lineRule="auto"/>
              <w:jc w:val="left"/>
              <w:rPr>
                <w:color w:val="000000"/>
                <w:sz w:val="22"/>
                <w:szCs w:val="22"/>
                <w:lang w:eastAsia="en-US"/>
              </w:rPr>
            </w:pPr>
          </w:p>
        </w:tc>
        <w:tc>
          <w:tcPr>
            <w:tcW w:w="1253" w:type="dxa"/>
            <w:noWrap/>
          </w:tcPr>
          <w:p w14:paraId="1E078A81" w14:textId="77777777" w:rsidR="001B0861" w:rsidRPr="00060510" w:rsidRDefault="001B0861" w:rsidP="007E3175">
            <w:pPr>
              <w:spacing w:line="240" w:lineRule="auto"/>
              <w:jc w:val="left"/>
              <w:rPr>
                <w:sz w:val="22"/>
                <w:szCs w:val="22"/>
                <w:lang w:eastAsia="en-US"/>
              </w:rPr>
            </w:pPr>
          </w:p>
        </w:tc>
        <w:tc>
          <w:tcPr>
            <w:tcW w:w="800" w:type="dxa"/>
            <w:noWrap/>
          </w:tcPr>
          <w:p w14:paraId="22593E92" w14:textId="77777777" w:rsidR="001B0861" w:rsidRPr="00060510" w:rsidRDefault="001B0861" w:rsidP="007E3175">
            <w:pPr>
              <w:spacing w:line="240" w:lineRule="auto"/>
              <w:jc w:val="left"/>
              <w:rPr>
                <w:sz w:val="22"/>
                <w:szCs w:val="22"/>
                <w:lang w:eastAsia="en-US"/>
              </w:rPr>
            </w:pPr>
          </w:p>
        </w:tc>
        <w:tc>
          <w:tcPr>
            <w:tcW w:w="1086" w:type="dxa"/>
            <w:noWrap/>
          </w:tcPr>
          <w:p w14:paraId="54C23A5C" w14:textId="77777777" w:rsidR="001B0861" w:rsidRPr="00060510" w:rsidRDefault="001B0861" w:rsidP="007E3175">
            <w:pPr>
              <w:spacing w:line="240" w:lineRule="auto"/>
              <w:jc w:val="left"/>
              <w:rPr>
                <w:sz w:val="22"/>
                <w:szCs w:val="22"/>
                <w:lang w:eastAsia="en-US"/>
              </w:rPr>
            </w:pPr>
          </w:p>
        </w:tc>
        <w:tc>
          <w:tcPr>
            <w:tcW w:w="842" w:type="dxa"/>
            <w:noWrap/>
          </w:tcPr>
          <w:p w14:paraId="3A45B4AA" w14:textId="77777777" w:rsidR="001B0861" w:rsidRPr="00060510" w:rsidRDefault="001B0861" w:rsidP="007E3175">
            <w:pPr>
              <w:spacing w:line="240" w:lineRule="auto"/>
              <w:jc w:val="left"/>
              <w:rPr>
                <w:sz w:val="22"/>
                <w:szCs w:val="22"/>
                <w:lang w:eastAsia="en-US"/>
              </w:rPr>
            </w:pPr>
          </w:p>
        </w:tc>
        <w:tc>
          <w:tcPr>
            <w:tcW w:w="1160" w:type="dxa"/>
            <w:noWrap/>
          </w:tcPr>
          <w:p w14:paraId="1F309E0C" w14:textId="77777777" w:rsidR="001B0861" w:rsidRPr="00A261C5" w:rsidRDefault="001B0861" w:rsidP="007E3175">
            <w:pPr>
              <w:spacing w:line="240" w:lineRule="auto"/>
              <w:jc w:val="left"/>
              <w:rPr>
                <w:sz w:val="22"/>
                <w:szCs w:val="22"/>
                <w:lang w:eastAsia="en-US"/>
              </w:rPr>
            </w:pPr>
          </w:p>
        </w:tc>
        <w:tc>
          <w:tcPr>
            <w:tcW w:w="1694" w:type="dxa"/>
            <w:noWrap/>
          </w:tcPr>
          <w:p w14:paraId="272C065B" w14:textId="77777777" w:rsidR="001B0861" w:rsidRPr="00034080" w:rsidRDefault="001B0861" w:rsidP="007E3175">
            <w:pPr>
              <w:spacing w:line="240" w:lineRule="auto"/>
              <w:jc w:val="right"/>
              <w:rPr>
                <w:color w:val="000000"/>
                <w:sz w:val="22"/>
                <w:szCs w:val="22"/>
                <w:lang w:eastAsia="en-US"/>
              </w:rPr>
            </w:pPr>
            <w:r w:rsidRPr="00034080">
              <w:rPr>
                <w:color w:val="000000"/>
                <w:sz w:val="22"/>
                <w:szCs w:val="22"/>
                <w:lang w:val="x-none" w:eastAsia="de-DE"/>
              </w:rPr>
              <w:t>35.3</w:t>
            </w:r>
          </w:p>
        </w:tc>
      </w:tr>
      <w:tr w:rsidR="001B0861" w:rsidRPr="00034080" w14:paraId="475798EC" w14:textId="77777777" w:rsidTr="007E3175">
        <w:trPr>
          <w:trHeight w:val="300"/>
        </w:trPr>
        <w:tc>
          <w:tcPr>
            <w:tcW w:w="1344" w:type="dxa"/>
            <w:noWrap/>
          </w:tcPr>
          <w:p w14:paraId="1C048473" w14:textId="77777777" w:rsidR="001B0861" w:rsidRPr="00034080" w:rsidRDefault="001B0861" w:rsidP="007E3175">
            <w:pPr>
              <w:spacing w:line="240" w:lineRule="auto"/>
              <w:jc w:val="left"/>
              <w:rPr>
                <w:color w:val="000000"/>
                <w:sz w:val="22"/>
                <w:szCs w:val="22"/>
                <w:lang w:eastAsia="en-US"/>
              </w:rPr>
            </w:pPr>
            <w:r w:rsidRPr="00034080">
              <w:rPr>
                <w:color w:val="000000"/>
                <w:sz w:val="22"/>
                <w:szCs w:val="22"/>
                <w:lang w:val="x-none" w:eastAsia="en-US"/>
              </w:rPr>
              <w:t>YOLOv8-Worldv2</w:t>
            </w:r>
          </w:p>
        </w:tc>
        <w:tc>
          <w:tcPr>
            <w:tcW w:w="1171" w:type="dxa"/>
          </w:tcPr>
          <w:p w14:paraId="7459E0C7" w14:textId="77777777" w:rsidR="001B0861" w:rsidRPr="00034080" w:rsidRDefault="001B0861" w:rsidP="007E3175">
            <w:pPr>
              <w:spacing w:line="240" w:lineRule="auto"/>
              <w:jc w:val="left"/>
              <w:rPr>
                <w:color w:val="000000"/>
                <w:sz w:val="22"/>
                <w:szCs w:val="22"/>
                <w:lang w:eastAsia="en-US"/>
              </w:rPr>
            </w:pPr>
          </w:p>
        </w:tc>
        <w:tc>
          <w:tcPr>
            <w:tcW w:w="1253" w:type="dxa"/>
            <w:noWrap/>
          </w:tcPr>
          <w:p w14:paraId="37112A8E" w14:textId="77777777" w:rsidR="001B0861" w:rsidRPr="00034080" w:rsidRDefault="001B0861" w:rsidP="007E3175">
            <w:pPr>
              <w:spacing w:line="240" w:lineRule="auto"/>
              <w:jc w:val="left"/>
              <w:rPr>
                <w:color w:val="000000"/>
                <w:sz w:val="22"/>
                <w:szCs w:val="22"/>
                <w:lang w:eastAsia="en-US"/>
              </w:rPr>
            </w:pPr>
          </w:p>
        </w:tc>
        <w:tc>
          <w:tcPr>
            <w:tcW w:w="800" w:type="dxa"/>
            <w:noWrap/>
          </w:tcPr>
          <w:p w14:paraId="289A5198" w14:textId="77777777" w:rsidR="001B0861" w:rsidRPr="00034080" w:rsidRDefault="001B0861" w:rsidP="007E3175">
            <w:pPr>
              <w:spacing w:line="240" w:lineRule="auto"/>
              <w:jc w:val="left"/>
              <w:rPr>
                <w:sz w:val="20"/>
                <w:szCs w:val="20"/>
                <w:lang w:eastAsia="en-US"/>
              </w:rPr>
            </w:pPr>
          </w:p>
        </w:tc>
        <w:tc>
          <w:tcPr>
            <w:tcW w:w="1086" w:type="dxa"/>
            <w:noWrap/>
          </w:tcPr>
          <w:p w14:paraId="4338FD0D" w14:textId="77777777" w:rsidR="001B0861" w:rsidRPr="00034080" w:rsidRDefault="001B0861" w:rsidP="007E3175">
            <w:pPr>
              <w:spacing w:line="240" w:lineRule="auto"/>
              <w:jc w:val="left"/>
              <w:rPr>
                <w:sz w:val="20"/>
                <w:szCs w:val="20"/>
                <w:lang w:eastAsia="en-US"/>
              </w:rPr>
            </w:pPr>
          </w:p>
        </w:tc>
        <w:tc>
          <w:tcPr>
            <w:tcW w:w="842" w:type="dxa"/>
            <w:noWrap/>
          </w:tcPr>
          <w:p w14:paraId="7C50A47A" w14:textId="77777777" w:rsidR="001B0861" w:rsidRPr="00034080" w:rsidRDefault="001B0861" w:rsidP="007E3175">
            <w:pPr>
              <w:spacing w:line="240" w:lineRule="auto"/>
              <w:jc w:val="left"/>
              <w:rPr>
                <w:sz w:val="20"/>
                <w:szCs w:val="20"/>
                <w:lang w:eastAsia="en-US"/>
              </w:rPr>
            </w:pPr>
          </w:p>
        </w:tc>
        <w:tc>
          <w:tcPr>
            <w:tcW w:w="1160" w:type="dxa"/>
            <w:noWrap/>
          </w:tcPr>
          <w:p w14:paraId="3CC2C479" w14:textId="77777777" w:rsidR="001B0861" w:rsidRPr="00A261C5" w:rsidRDefault="001B0861" w:rsidP="007E3175">
            <w:pPr>
              <w:spacing w:line="240" w:lineRule="auto"/>
              <w:jc w:val="left"/>
              <w:rPr>
                <w:sz w:val="22"/>
                <w:szCs w:val="22"/>
                <w:lang w:eastAsia="en-US"/>
              </w:rPr>
            </w:pPr>
          </w:p>
        </w:tc>
        <w:tc>
          <w:tcPr>
            <w:tcW w:w="1694" w:type="dxa"/>
            <w:noWrap/>
          </w:tcPr>
          <w:p w14:paraId="16F81C05" w14:textId="77777777" w:rsidR="001B0861" w:rsidRPr="00034080" w:rsidRDefault="001B0861" w:rsidP="007E3175">
            <w:pPr>
              <w:spacing w:line="240" w:lineRule="auto"/>
              <w:jc w:val="right"/>
              <w:rPr>
                <w:color w:val="000000"/>
                <w:sz w:val="22"/>
                <w:szCs w:val="22"/>
                <w:lang w:eastAsia="en-US"/>
              </w:rPr>
            </w:pPr>
            <w:r w:rsidRPr="00034080">
              <w:rPr>
                <w:color w:val="000000"/>
                <w:sz w:val="22"/>
                <w:szCs w:val="22"/>
                <w:lang w:val="x-none" w:eastAsia="de-DE"/>
              </w:rPr>
              <w:t>32.6</w:t>
            </w:r>
          </w:p>
        </w:tc>
      </w:tr>
      <w:tr w:rsidR="001B0861" w:rsidRPr="00034080" w14:paraId="25FC9FD6" w14:textId="77777777" w:rsidTr="007E3175">
        <w:trPr>
          <w:trHeight w:val="300"/>
        </w:trPr>
        <w:tc>
          <w:tcPr>
            <w:tcW w:w="1344" w:type="dxa"/>
            <w:noWrap/>
          </w:tcPr>
          <w:p w14:paraId="06927CEA" w14:textId="77777777" w:rsidR="001B0861" w:rsidRPr="00034080" w:rsidRDefault="001B0861" w:rsidP="007E3175">
            <w:pPr>
              <w:spacing w:line="240" w:lineRule="auto"/>
              <w:jc w:val="left"/>
              <w:rPr>
                <w:color w:val="000000"/>
                <w:sz w:val="22"/>
                <w:szCs w:val="22"/>
                <w:lang w:val="x-none" w:eastAsia="en-US"/>
              </w:rPr>
            </w:pPr>
            <w:r>
              <w:rPr>
                <w:color w:val="000000"/>
                <w:sz w:val="22"/>
                <w:szCs w:val="22"/>
                <w:lang w:val="x-none" w:eastAsia="en-US"/>
              </w:rPr>
              <w:t>YOLO26</w:t>
            </w:r>
          </w:p>
        </w:tc>
        <w:tc>
          <w:tcPr>
            <w:tcW w:w="1171" w:type="dxa"/>
          </w:tcPr>
          <w:p w14:paraId="3CCED50E" w14:textId="77777777" w:rsidR="001B0861" w:rsidRPr="00034080" w:rsidRDefault="001B0861" w:rsidP="007E3175">
            <w:pPr>
              <w:spacing w:line="240" w:lineRule="auto"/>
              <w:jc w:val="left"/>
              <w:rPr>
                <w:color w:val="000000"/>
                <w:sz w:val="22"/>
                <w:szCs w:val="22"/>
                <w:lang w:eastAsia="en-US"/>
              </w:rPr>
            </w:pPr>
          </w:p>
        </w:tc>
        <w:tc>
          <w:tcPr>
            <w:tcW w:w="1253" w:type="dxa"/>
            <w:noWrap/>
          </w:tcPr>
          <w:p w14:paraId="65D04ED4" w14:textId="77777777" w:rsidR="001B0861" w:rsidRPr="00034080" w:rsidRDefault="001B0861" w:rsidP="007E3175">
            <w:pPr>
              <w:spacing w:line="240" w:lineRule="auto"/>
              <w:jc w:val="left"/>
              <w:rPr>
                <w:color w:val="000000"/>
                <w:sz w:val="22"/>
                <w:szCs w:val="22"/>
                <w:lang w:eastAsia="en-US"/>
              </w:rPr>
            </w:pPr>
          </w:p>
        </w:tc>
        <w:tc>
          <w:tcPr>
            <w:tcW w:w="800" w:type="dxa"/>
            <w:noWrap/>
          </w:tcPr>
          <w:p w14:paraId="036D0591" w14:textId="77777777" w:rsidR="001B0861" w:rsidRPr="00034080" w:rsidRDefault="001B0861" w:rsidP="007E3175">
            <w:pPr>
              <w:spacing w:line="240" w:lineRule="auto"/>
              <w:jc w:val="left"/>
              <w:rPr>
                <w:sz w:val="20"/>
                <w:szCs w:val="20"/>
                <w:lang w:eastAsia="en-US"/>
              </w:rPr>
            </w:pPr>
          </w:p>
        </w:tc>
        <w:tc>
          <w:tcPr>
            <w:tcW w:w="1086" w:type="dxa"/>
            <w:noWrap/>
          </w:tcPr>
          <w:p w14:paraId="087B4A65" w14:textId="77777777" w:rsidR="001B0861" w:rsidRPr="00034080" w:rsidRDefault="001B0861" w:rsidP="007E3175">
            <w:pPr>
              <w:spacing w:line="240" w:lineRule="auto"/>
              <w:jc w:val="left"/>
              <w:rPr>
                <w:sz w:val="20"/>
                <w:szCs w:val="20"/>
                <w:lang w:eastAsia="en-US"/>
              </w:rPr>
            </w:pPr>
          </w:p>
        </w:tc>
        <w:tc>
          <w:tcPr>
            <w:tcW w:w="842" w:type="dxa"/>
            <w:noWrap/>
          </w:tcPr>
          <w:p w14:paraId="7CE1B970" w14:textId="77777777" w:rsidR="001B0861" w:rsidRPr="00034080" w:rsidRDefault="001B0861" w:rsidP="007E3175">
            <w:pPr>
              <w:spacing w:line="240" w:lineRule="auto"/>
              <w:jc w:val="left"/>
              <w:rPr>
                <w:sz w:val="20"/>
                <w:szCs w:val="20"/>
                <w:lang w:eastAsia="en-US"/>
              </w:rPr>
            </w:pPr>
          </w:p>
        </w:tc>
        <w:tc>
          <w:tcPr>
            <w:tcW w:w="1160" w:type="dxa"/>
            <w:noWrap/>
          </w:tcPr>
          <w:p w14:paraId="7A93F917" w14:textId="77777777" w:rsidR="001B0861" w:rsidRPr="00A261C5" w:rsidRDefault="001B0861" w:rsidP="007E3175">
            <w:pPr>
              <w:spacing w:line="240" w:lineRule="auto"/>
              <w:jc w:val="left"/>
              <w:rPr>
                <w:sz w:val="22"/>
                <w:szCs w:val="22"/>
                <w:lang w:eastAsia="en-US"/>
              </w:rPr>
            </w:pPr>
          </w:p>
        </w:tc>
        <w:tc>
          <w:tcPr>
            <w:tcW w:w="1694" w:type="dxa"/>
            <w:noWrap/>
          </w:tcPr>
          <w:p w14:paraId="19C7EDDB" w14:textId="77777777" w:rsidR="001B0861" w:rsidRPr="00034080" w:rsidRDefault="001B0861" w:rsidP="007E3175">
            <w:pPr>
              <w:spacing w:line="240" w:lineRule="auto"/>
              <w:jc w:val="right"/>
              <w:rPr>
                <w:color w:val="000000"/>
                <w:sz w:val="22"/>
                <w:szCs w:val="22"/>
                <w:lang w:val="x-none" w:eastAsia="de-DE"/>
              </w:rPr>
            </w:pPr>
          </w:p>
        </w:tc>
      </w:tr>
    </w:tbl>
    <w:p w14:paraId="447CD640" w14:textId="77777777" w:rsidR="001B0861" w:rsidRPr="00034080" w:rsidRDefault="001B0861" w:rsidP="003059CE"/>
    <w:p w14:paraId="1A224491" w14:textId="71C022A4" w:rsidR="006C2976" w:rsidRDefault="006C2976" w:rsidP="006C2976">
      <w:pPr>
        <w:pStyle w:val="Heading2"/>
      </w:pPr>
      <w:r>
        <w:t>Cross-dataset generalization</w:t>
      </w:r>
    </w:p>
    <w:p w14:paraId="5CFFE568" w14:textId="77777777" w:rsidR="00183B70" w:rsidRDefault="00183B70" w:rsidP="00183B70"/>
    <w:p w14:paraId="60109ED2" w14:textId="77777777" w:rsidR="00183B70" w:rsidRDefault="00183B70" w:rsidP="00183B70">
      <w:pPr>
        <w:pStyle w:val="Heading2"/>
      </w:pPr>
      <w:r>
        <w:t>Statistics across datasets</w:t>
      </w:r>
    </w:p>
    <w:p w14:paraId="73FB3372" w14:textId="77777777" w:rsidR="00183B70" w:rsidRPr="005305C1" w:rsidRDefault="00183B70" w:rsidP="00183B70"/>
    <w:p w14:paraId="06F18697" w14:textId="77777777" w:rsidR="00183B70" w:rsidRDefault="00183B70" w:rsidP="00183B70">
      <w:pPr>
        <w:pStyle w:val="Heading1"/>
      </w:pPr>
      <w:r w:rsidRPr="00034080">
        <w:t>Conclusions</w:t>
      </w:r>
    </w:p>
    <w:p w14:paraId="7773924D" w14:textId="77777777" w:rsidR="00464E1D" w:rsidRDefault="00464E1D" w:rsidP="00464E1D"/>
    <w:p w14:paraId="4504A930" w14:textId="77777777" w:rsidR="0094379C" w:rsidRPr="00034080" w:rsidRDefault="0094379C" w:rsidP="0094379C">
      <w:pPr>
        <w:pStyle w:val="Heading1"/>
        <w:numPr>
          <w:ilvl w:val="0"/>
          <w:numId w:val="0"/>
        </w:numPr>
        <w:ind w:left="432" w:hanging="432"/>
      </w:pPr>
      <w:r w:rsidRPr="00034080">
        <w:t>Data Availability</w:t>
      </w:r>
    </w:p>
    <w:p w14:paraId="0692A30E" w14:textId="5BB184F1" w:rsidR="0094379C" w:rsidRDefault="0094379C" w:rsidP="0094379C">
      <w:r w:rsidRPr="00101C6E">
        <w:t>The </w:t>
      </w:r>
      <w:r w:rsidR="001B167A">
        <w:t>CVC-</w:t>
      </w:r>
      <w:proofErr w:type="spellStart"/>
      <w:r w:rsidR="001B167A">
        <w:t>ClinicDB</w:t>
      </w:r>
      <w:proofErr w:type="spellEnd"/>
      <w:r w:rsidR="001B167A">
        <w:t xml:space="preserve"> and CVC-</w:t>
      </w:r>
      <w:proofErr w:type="spellStart"/>
      <w:r w:rsidR="001B167A">
        <w:t>ColonDB</w:t>
      </w:r>
      <w:proofErr w:type="spellEnd"/>
      <w:r w:rsidR="001B167A">
        <w:t xml:space="preserve"> </w:t>
      </w:r>
      <w:r w:rsidRPr="00101C6E">
        <w:t>data</w:t>
      </w:r>
      <w:r w:rsidR="001B167A">
        <w:t>sets</w:t>
      </w:r>
      <w:r w:rsidRPr="00101C6E">
        <w:t xml:space="preserve"> are available in the CVC-Colon repository</w:t>
      </w:r>
      <w:r w:rsidR="001B167A">
        <w:t xml:space="preserve"> at: </w:t>
      </w:r>
      <w:hyperlink r:id="rId9" w:history="1">
        <w:r w:rsidR="001B167A" w:rsidRPr="00DA1093">
          <w:rPr>
            <w:rStyle w:val="Hyperlink"/>
          </w:rPr>
          <w:t>https</w:t>
        </w:r>
        <w:r w:rsidR="001B167A" w:rsidRPr="00DA1093">
          <w:rPr>
            <w:rStyle w:val="Hyperlink"/>
          </w:rPr>
          <w:t>:</w:t>
        </w:r>
        <w:r w:rsidR="001B167A" w:rsidRPr="00DA1093">
          <w:rPr>
            <w:rStyle w:val="Hyperlink"/>
          </w:rPr>
          <w:t>//pages.cvc.uab.es/CVC-Colon/index.php/databases/</w:t>
        </w:r>
      </w:hyperlink>
      <w:r w:rsidR="001B167A">
        <w:t>.</w:t>
      </w:r>
    </w:p>
    <w:p w14:paraId="30D88C55" w14:textId="494D07DE" w:rsidR="001B167A" w:rsidRDefault="001B167A" w:rsidP="0094379C">
      <w:r>
        <w:t xml:space="preserve">The </w:t>
      </w:r>
      <w:r w:rsidRPr="001B167A">
        <w:t>ETIS-</w:t>
      </w:r>
      <w:proofErr w:type="spellStart"/>
      <w:r w:rsidRPr="001B167A">
        <w:t>LaribPolypDB</w:t>
      </w:r>
      <w:proofErr w:type="spellEnd"/>
      <w:r w:rsidRPr="001B167A">
        <w:t xml:space="preserve"> dataset</w:t>
      </w:r>
      <w:r>
        <w:t xml:space="preserve"> is available at: </w:t>
      </w:r>
      <w:hyperlink r:id="rId10" w:history="1">
        <w:r w:rsidRPr="00DA1093">
          <w:rPr>
            <w:rStyle w:val="Hyperlink"/>
          </w:rPr>
          <w:t>https://polyp.grand-challenge.org/ETISLarib/</w:t>
        </w:r>
      </w:hyperlink>
      <w:r>
        <w:t>.</w:t>
      </w:r>
    </w:p>
    <w:p w14:paraId="5926E16E" w14:textId="77777777" w:rsidR="0094379C" w:rsidRPr="00497035" w:rsidRDefault="0094379C" w:rsidP="0094379C"/>
    <w:p w14:paraId="43A32E13" w14:textId="77777777" w:rsidR="0094379C" w:rsidRPr="00034080" w:rsidRDefault="0094379C" w:rsidP="0094379C">
      <w:pPr>
        <w:pStyle w:val="Heading1"/>
        <w:numPr>
          <w:ilvl w:val="0"/>
          <w:numId w:val="0"/>
        </w:numPr>
        <w:ind w:left="432" w:hanging="432"/>
      </w:pPr>
      <w:r w:rsidRPr="00034080">
        <w:t>Code Availability</w:t>
      </w:r>
    </w:p>
    <w:p w14:paraId="662B7088" w14:textId="4FB0E545" w:rsidR="0094379C" w:rsidRPr="00034080" w:rsidRDefault="0094379C" w:rsidP="0094379C">
      <w:r w:rsidRPr="00034080">
        <w:t xml:space="preserve">The code that supports the findings of this work was written in Python and is openly available at: </w:t>
      </w:r>
      <w:hyperlink r:id="rId11" w:history="1">
        <w:r w:rsidR="00296715" w:rsidRPr="00DA1093">
          <w:rPr>
            <w:rStyle w:val="Hyperlink"/>
          </w:rPr>
          <w:t>https://github.com/ArdeleanRichard/YOLO-</w:t>
        </w:r>
        <w:r w:rsidR="00296715" w:rsidRPr="00DA1093">
          <w:rPr>
            <w:rStyle w:val="Hyperlink"/>
          </w:rPr>
          <w:t>Colonoscopy</w:t>
        </w:r>
        <w:r w:rsidR="00296715" w:rsidRPr="00DA1093">
          <w:rPr>
            <w:rStyle w:val="Hyperlink"/>
          </w:rPr>
          <w:t>/</w:t>
        </w:r>
      </w:hyperlink>
      <w:r w:rsidRPr="00034080">
        <w:t>.</w:t>
      </w:r>
    </w:p>
    <w:p w14:paraId="2B89053F" w14:textId="77777777" w:rsidR="0094379C" w:rsidRPr="00034080" w:rsidRDefault="0094379C" w:rsidP="0094379C">
      <w:pPr>
        <w:pStyle w:val="Heading1"/>
        <w:numPr>
          <w:ilvl w:val="0"/>
          <w:numId w:val="0"/>
        </w:numPr>
        <w:ind w:left="432" w:hanging="432"/>
      </w:pPr>
      <w:r w:rsidRPr="00034080">
        <w:t>Competing Interests</w:t>
      </w:r>
    </w:p>
    <w:p w14:paraId="429B14AF" w14:textId="77777777" w:rsidR="0094379C" w:rsidRPr="00034080" w:rsidRDefault="0094379C" w:rsidP="0094379C">
      <w:pPr>
        <w:rPr>
          <w:lang w:eastAsia="en-US"/>
        </w:rPr>
      </w:pPr>
      <w:r w:rsidRPr="00034080">
        <w:rPr>
          <w:lang w:eastAsia="en-US"/>
        </w:rPr>
        <w:t>The authors have declared that no competing interests exist.</w:t>
      </w:r>
    </w:p>
    <w:p w14:paraId="52754C66" w14:textId="77777777" w:rsidR="0094379C" w:rsidRPr="00034080" w:rsidRDefault="0094379C" w:rsidP="0094379C">
      <w:pPr>
        <w:rPr>
          <w:lang w:eastAsia="en-US"/>
        </w:rPr>
      </w:pPr>
    </w:p>
    <w:p w14:paraId="7900C230" w14:textId="77777777" w:rsidR="0094379C" w:rsidRPr="00034080" w:rsidRDefault="0094379C" w:rsidP="0094379C">
      <w:pPr>
        <w:pStyle w:val="Heading1"/>
        <w:numPr>
          <w:ilvl w:val="0"/>
          <w:numId w:val="0"/>
        </w:numPr>
        <w:ind w:left="432" w:hanging="432"/>
      </w:pPr>
      <w:r w:rsidRPr="00034080">
        <w:t>Authors’ contributions</w:t>
      </w:r>
    </w:p>
    <w:p w14:paraId="2D26A32D" w14:textId="78828B44" w:rsidR="0094379C" w:rsidRPr="00034080" w:rsidRDefault="0094379C" w:rsidP="0094379C">
      <w:pPr>
        <w:rPr>
          <w:lang w:eastAsia="en-US"/>
        </w:rPr>
      </w:pPr>
      <w:r w:rsidRPr="00034080">
        <w:rPr>
          <w:lang w:eastAsia="en-US"/>
        </w:rPr>
        <w:t xml:space="preserve">Conceptualization, </w:t>
      </w:r>
      <w:r w:rsidR="00296715">
        <w:rPr>
          <w:lang w:eastAsia="en-US"/>
        </w:rPr>
        <w:t>R.P. and E.-R.A.</w:t>
      </w:r>
      <w:r w:rsidRPr="00034080">
        <w:rPr>
          <w:lang w:eastAsia="en-US"/>
        </w:rPr>
        <w:t xml:space="preserve">; methodology, </w:t>
      </w:r>
      <w:r w:rsidR="00296715">
        <w:rPr>
          <w:lang w:eastAsia="en-US"/>
        </w:rPr>
        <w:t>R.P. and E.-R.A.</w:t>
      </w:r>
      <w:r w:rsidRPr="00034080">
        <w:rPr>
          <w:lang w:eastAsia="en-US"/>
        </w:rPr>
        <w:t xml:space="preserve">; software, </w:t>
      </w:r>
      <w:r w:rsidR="00296715">
        <w:rPr>
          <w:lang w:eastAsia="en-US"/>
        </w:rPr>
        <w:t>R.P. and E.-R.A.</w:t>
      </w:r>
      <w:r w:rsidRPr="00034080">
        <w:rPr>
          <w:lang w:eastAsia="en-US"/>
        </w:rPr>
        <w:t xml:space="preserve">; validation, </w:t>
      </w:r>
      <w:r w:rsidR="00296715">
        <w:rPr>
          <w:lang w:eastAsia="en-US"/>
        </w:rPr>
        <w:t>R.P. and E.-R.A.</w:t>
      </w:r>
      <w:r w:rsidRPr="00034080">
        <w:rPr>
          <w:lang w:eastAsia="en-US"/>
        </w:rPr>
        <w:t xml:space="preserve">; formal analysis, </w:t>
      </w:r>
      <w:r w:rsidR="00296715">
        <w:rPr>
          <w:lang w:eastAsia="en-US"/>
        </w:rPr>
        <w:t>R.P. and E.-R.A.</w:t>
      </w:r>
      <w:r w:rsidRPr="00034080">
        <w:rPr>
          <w:lang w:eastAsia="en-US"/>
        </w:rPr>
        <w:t xml:space="preserve">; investigation, </w:t>
      </w:r>
      <w:r w:rsidR="00296715">
        <w:rPr>
          <w:lang w:eastAsia="en-US"/>
        </w:rPr>
        <w:t>R.P. and E.-R.A.</w:t>
      </w:r>
      <w:r w:rsidRPr="00034080">
        <w:rPr>
          <w:lang w:eastAsia="en-US"/>
        </w:rPr>
        <w:t xml:space="preserve">; data curation, </w:t>
      </w:r>
      <w:r w:rsidR="00296715">
        <w:rPr>
          <w:lang w:eastAsia="en-US"/>
        </w:rPr>
        <w:t>R.P. and E.-R.A.</w:t>
      </w:r>
      <w:r w:rsidRPr="00034080">
        <w:rPr>
          <w:lang w:eastAsia="en-US"/>
        </w:rPr>
        <w:t xml:space="preserve">; writing—original draft preparation, </w:t>
      </w:r>
      <w:r w:rsidR="00296715">
        <w:rPr>
          <w:lang w:eastAsia="en-US"/>
        </w:rPr>
        <w:t>R.P. and E.-R.A.</w:t>
      </w:r>
      <w:r w:rsidRPr="00034080">
        <w:rPr>
          <w:lang w:eastAsia="en-US"/>
        </w:rPr>
        <w:t xml:space="preserve">; writing—review and editing, </w:t>
      </w:r>
      <w:r w:rsidR="00296715">
        <w:rPr>
          <w:lang w:eastAsia="en-US"/>
        </w:rPr>
        <w:t>R.P. and E.-R.A.</w:t>
      </w:r>
      <w:r w:rsidRPr="00034080">
        <w:rPr>
          <w:lang w:eastAsia="en-US"/>
        </w:rPr>
        <w:t xml:space="preserve">; visualization, </w:t>
      </w:r>
      <w:r w:rsidR="00296715">
        <w:rPr>
          <w:lang w:eastAsia="en-US"/>
        </w:rPr>
        <w:t>R.P. and E.-R.A.</w:t>
      </w:r>
      <w:r w:rsidRPr="00034080">
        <w:rPr>
          <w:lang w:eastAsia="en-US"/>
        </w:rPr>
        <w:t xml:space="preserve">; supervision, </w:t>
      </w:r>
      <w:r w:rsidR="00296715">
        <w:rPr>
          <w:lang w:eastAsia="en-US"/>
        </w:rPr>
        <w:t>R.P. and E.-R.A.</w:t>
      </w:r>
      <w:r w:rsidRPr="00034080">
        <w:rPr>
          <w:lang w:eastAsia="en-US"/>
        </w:rPr>
        <w:t xml:space="preserve">; </w:t>
      </w:r>
      <w:r w:rsidRPr="00497035">
        <w:rPr>
          <w:vanish/>
          <w:lang w:eastAsia="en-US"/>
        </w:rPr>
        <w:t xml:space="preserve">project </w:t>
      </w:r>
      <w:r w:rsidRPr="00034080">
        <w:rPr>
          <w:lang w:eastAsia="en-US"/>
        </w:rPr>
        <w:t xml:space="preserve">administration, </w:t>
      </w:r>
      <w:r w:rsidR="00296715">
        <w:rPr>
          <w:lang w:eastAsia="en-US"/>
        </w:rPr>
        <w:t>R.P. and E.-R.A.</w:t>
      </w:r>
      <w:r w:rsidRPr="00034080">
        <w:rPr>
          <w:lang w:eastAsia="en-US"/>
        </w:rPr>
        <w:t xml:space="preserve"> All authors have read and agreed to the published version of the manuscript.</w:t>
      </w:r>
    </w:p>
    <w:p w14:paraId="3E4EB304" w14:textId="77777777" w:rsidR="0094379C" w:rsidRPr="00034080" w:rsidRDefault="0094379C" w:rsidP="0094379C">
      <w:pPr>
        <w:rPr>
          <w:lang w:eastAsia="en-US"/>
        </w:rPr>
      </w:pPr>
    </w:p>
    <w:p w14:paraId="6C3666BC" w14:textId="77777777" w:rsidR="0094379C" w:rsidRPr="00034080" w:rsidRDefault="0094379C" w:rsidP="0094379C">
      <w:pPr>
        <w:pStyle w:val="Heading1"/>
        <w:numPr>
          <w:ilvl w:val="0"/>
          <w:numId w:val="0"/>
        </w:numPr>
        <w:ind w:left="432" w:hanging="432"/>
      </w:pPr>
      <w:r w:rsidRPr="00034080">
        <w:t>Funding</w:t>
      </w:r>
    </w:p>
    <w:p w14:paraId="7E1022AB" w14:textId="77777777" w:rsidR="0094379C" w:rsidRPr="00034080" w:rsidRDefault="0094379C" w:rsidP="0094379C">
      <w:pPr>
        <w:rPr>
          <w:lang w:eastAsia="en-US"/>
        </w:rPr>
      </w:pPr>
      <w:r w:rsidRPr="00034080">
        <w:rPr>
          <w:lang w:eastAsia="en-US"/>
        </w:rPr>
        <w:t xml:space="preserve">This work is supported by the project "Romanian Hub for Artificial Intelligence-HRIA", Smart Growth, Digitization and Financial Instruments Program, </w:t>
      </w:r>
      <w:proofErr w:type="spellStart"/>
      <w:r w:rsidRPr="00034080">
        <w:rPr>
          <w:lang w:eastAsia="en-US"/>
        </w:rPr>
        <w:t>MySMIS</w:t>
      </w:r>
      <w:proofErr w:type="spellEnd"/>
      <w:r w:rsidRPr="00034080">
        <w:rPr>
          <w:lang w:eastAsia="en-US"/>
        </w:rPr>
        <w:t xml:space="preserve"> no. 334906.</w:t>
      </w:r>
    </w:p>
    <w:p w14:paraId="19DC0DFD" w14:textId="77777777" w:rsidR="0094379C" w:rsidRDefault="0094379C" w:rsidP="00464E1D"/>
    <w:p w14:paraId="014C2969" w14:textId="05FD7AA1" w:rsidR="00183B70" w:rsidRDefault="00464E1D" w:rsidP="00464E1D">
      <w:pPr>
        <w:pStyle w:val="Heading1"/>
        <w:numPr>
          <w:ilvl w:val="0"/>
          <w:numId w:val="0"/>
        </w:numPr>
        <w:ind w:left="360" w:hanging="360"/>
      </w:pPr>
      <w:r>
        <w:t>Bibliography</w:t>
      </w:r>
    </w:p>
    <w:p w14:paraId="16EEABB1" w14:textId="65AB68BA" w:rsidR="00F67E46" w:rsidRPr="00183B70" w:rsidRDefault="00F67E46" w:rsidP="00183B70">
      <w:r>
        <w:fldChar w:fldCharType="begin"/>
      </w:r>
      <w:r w:rsidR="00CE1174">
        <w:instrText xml:space="preserve"> ADDIN ZOTERO_BIBL {"uncited":[],"omitted":[],"custom":[]} CSL_BIBLIOGRAPHY </w:instrText>
      </w:r>
      <w:r>
        <w:fldChar w:fldCharType="separate"/>
      </w:r>
      <w:r w:rsidR="00BF7D56">
        <w:t>Automatic citation updates are disabled. To see the bibliography, click Refresh in the Zotero tab.</w:t>
      </w:r>
      <w:r>
        <w:fldChar w:fldCharType="end"/>
      </w:r>
    </w:p>
    <w:sectPr w:rsidR="00F67E46" w:rsidRPr="00183B70" w:rsidSect="0061415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F8598D"/>
    <w:multiLevelType w:val="multilevel"/>
    <w:tmpl w:val="CC8CA8DE"/>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360" w:hanging="360"/>
      </w:pPr>
      <w:rPr>
        <w:rFonts w:hint="default"/>
      </w:rPr>
    </w:lvl>
    <w:lvl w:ilvl="2">
      <w:start w:val="1"/>
      <w:numFmt w:val="decimal"/>
      <w:pStyle w:val="Heading3"/>
      <w:lvlText w:val="%1.%2.%3."/>
      <w:lvlJc w:val="left"/>
      <w:pPr>
        <w:ind w:left="36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3183288A"/>
    <w:multiLevelType w:val="hybridMultilevel"/>
    <w:tmpl w:val="E9806108"/>
    <w:lvl w:ilvl="0" w:tplc="32E6ED22">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F8E45F9"/>
    <w:multiLevelType w:val="hybridMultilevel"/>
    <w:tmpl w:val="2AC65F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AFE7C0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540898574">
    <w:abstractNumId w:val="1"/>
  </w:num>
  <w:num w:numId="2" w16cid:durableId="1702052308">
    <w:abstractNumId w:val="0"/>
  </w:num>
  <w:num w:numId="3" w16cid:durableId="1271207899">
    <w:abstractNumId w:val="3"/>
  </w:num>
  <w:num w:numId="4" w16cid:durableId="13395025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3E1E"/>
    <w:rsid w:val="00005743"/>
    <w:rsid w:val="000447DA"/>
    <w:rsid w:val="00050632"/>
    <w:rsid w:val="00056ED1"/>
    <w:rsid w:val="00072932"/>
    <w:rsid w:val="00092C4D"/>
    <w:rsid w:val="000C7290"/>
    <w:rsid w:val="000E2D3A"/>
    <w:rsid w:val="00101C6E"/>
    <w:rsid w:val="00123CD0"/>
    <w:rsid w:val="0012554A"/>
    <w:rsid w:val="001277B5"/>
    <w:rsid w:val="00131870"/>
    <w:rsid w:val="00151A80"/>
    <w:rsid w:val="00152ED2"/>
    <w:rsid w:val="00173C8F"/>
    <w:rsid w:val="00183B70"/>
    <w:rsid w:val="001A0032"/>
    <w:rsid w:val="001A29CE"/>
    <w:rsid w:val="001B0861"/>
    <w:rsid w:val="001B167A"/>
    <w:rsid w:val="001C55D3"/>
    <w:rsid w:val="001D4BDF"/>
    <w:rsid w:val="001D4D4F"/>
    <w:rsid w:val="001E1D1A"/>
    <w:rsid w:val="00203DBC"/>
    <w:rsid w:val="00250A62"/>
    <w:rsid w:val="00252FE1"/>
    <w:rsid w:val="00271B78"/>
    <w:rsid w:val="0028645A"/>
    <w:rsid w:val="002951BC"/>
    <w:rsid w:val="00296715"/>
    <w:rsid w:val="002A73CF"/>
    <w:rsid w:val="002B5BB7"/>
    <w:rsid w:val="002C2AE6"/>
    <w:rsid w:val="002C67E3"/>
    <w:rsid w:val="002D761C"/>
    <w:rsid w:val="002E0E41"/>
    <w:rsid w:val="003059CE"/>
    <w:rsid w:val="003365A2"/>
    <w:rsid w:val="003414A6"/>
    <w:rsid w:val="003655F6"/>
    <w:rsid w:val="00365D40"/>
    <w:rsid w:val="00393B0E"/>
    <w:rsid w:val="003B3451"/>
    <w:rsid w:val="003E2647"/>
    <w:rsid w:val="003E6C19"/>
    <w:rsid w:val="003F171A"/>
    <w:rsid w:val="003F1B41"/>
    <w:rsid w:val="004176B3"/>
    <w:rsid w:val="0042235E"/>
    <w:rsid w:val="00422670"/>
    <w:rsid w:val="00427A8D"/>
    <w:rsid w:val="00434637"/>
    <w:rsid w:val="00441F25"/>
    <w:rsid w:val="00443EFC"/>
    <w:rsid w:val="00447E7E"/>
    <w:rsid w:val="00451637"/>
    <w:rsid w:val="00453AE7"/>
    <w:rsid w:val="00464E1D"/>
    <w:rsid w:val="0047131F"/>
    <w:rsid w:val="0047249E"/>
    <w:rsid w:val="00476512"/>
    <w:rsid w:val="00493AF4"/>
    <w:rsid w:val="004A2A7A"/>
    <w:rsid w:val="004F2768"/>
    <w:rsid w:val="005003A4"/>
    <w:rsid w:val="00506CB1"/>
    <w:rsid w:val="00523C07"/>
    <w:rsid w:val="00524AC4"/>
    <w:rsid w:val="0056102E"/>
    <w:rsid w:val="00564A65"/>
    <w:rsid w:val="005742EE"/>
    <w:rsid w:val="00580599"/>
    <w:rsid w:val="005A0769"/>
    <w:rsid w:val="005C2A10"/>
    <w:rsid w:val="005C6496"/>
    <w:rsid w:val="005C7F88"/>
    <w:rsid w:val="00602D8B"/>
    <w:rsid w:val="00614152"/>
    <w:rsid w:val="006542AC"/>
    <w:rsid w:val="0066418C"/>
    <w:rsid w:val="00666F52"/>
    <w:rsid w:val="006819D4"/>
    <w:rsid w:val="006C2976"/>
    <w:rsid w:val="006F2283"/>
    <w:rsid w:val="00706C56"/>
    <w:rsid w:val="0072592E"/>
    <w:rsid w:val="00732FB9"/>
    <w:rsid w:val="00733E1E"/>
    <w:rsid w:val="00741300"/>
    <w:rsid w:val="007544B4"/>
    <w:rsid w:val="0077658A"/>
    <w:rsid w:val="00777A7F"/>
    <w:rsid w:val="007F1B26"/>
    <w:rsid w:val="007F3940"/>
    <w:rsid w:val="00821D52"/>
    <w:rsid w:val="00826C87"/>
    <w:rsid w:val="00826CE0"/>
    <w:rsid w:val="008273C8"/>
    <w:rsid w:val="008440BA"/>
    <w:rsid w:val="00856D2B"/>
    <w:rsid w:val="00860240"/>
    <w:rsid w:val="00864D05"/>
    <w:rsid w:val="00867D55"/>
    <w:rsid w:val="00870505"/>
    <w:rsid w:val="00876F31"/>
    <w:rsid w:val="008777D8"/>
    <w:rsid w:val="00880189"/>
    <w:rsid w:val="00884C01"/>
    <w:rsid w:val="008B078D"/>
    <w:rsid w:val="008B2943"/>
    <w:rsid w:val="008D3570"/>
    <w:rsid w:val="00901064"/>
    <w:rsid w:val="00925357"/>
    <w:rsid w:val="0094379C"/>
    <w:rsid w:val="00956228"/>
    <w:rsid w:val="00956570"/>
    <w:rsid w:val="00981B29"/>
    <w:rsid w:val="00986632"/>
    <w:rsid w:val="0099636D"/>
    <w:rsid w:val="009A0EE4"/>
    <w:rsid w:val="009D215D"/>
    <w:rsid w:val="00A170F5"/>
    <w:rsid w:val="00A46C31"/>
    <w:rsid w:val="00A51589"/>
    <w:rsid w:val="00A625DA"/>
    <w:rsid w:val="00A77361"/>
    <w:rsid w:val="00AB33BA"/>
    <w:rsid w:val="00AB7599"/>
    <w:rsid w:val="00AF69EC"/>
    <w:rsid w:val="00B210F5"/>
    <w:rsid w:val="00B31980"/>
    <w:rsid w:val="00B542D4"/>
    <w:rsid w:val="00B54BD6"/>
    <w:rsid w:val="00B77198"/>
    <w:rsid w:val="00B949B3"/>
    <w:rsid w:val="00BC6E75"/>
    <w:rsid w:val="00BF7D56"/>
    <w:rsid w:val="00C17748"/>
    <w:rsid w:val="00C37AF5"/>
    <w:rsid w:val="00C40C1C"/>
    <w:rsid w:val="00C43542"/>
    <w:rsid w:val="00C70079"/>
    <w:rsid w:val="00C70E68"/>
    <w:rsid w:val="00C71BE3"/>
    <w:rsid w:val="00C76AC2"/>
    <w:rsid w:val="00C845F0"/>
    <w:rsid w:val="00C85E05"/>
    <w:rsid w:val="00CA1369"/>
    <w:rsid w:val="00CB31C5"/>
    <w:rsid w:val="00CC34C9"/>
    <w:rsid w:val="00CD59C9"/>
    <w:rsid w:val="00CE1174"/>
    <w:rsid w:val="00D03708"/>
    <w:rsid w:val="00D166B6"/>
    <w:rsid w:val="00D2712A"/>
    <w:rsid w:val="00D359B4"/>
    <w:rsid w:val="00D61552"/>
    <w:rsid w:val="00D86BEA"/>
    <w:rsid w:val="00D91332"/>
    <w:rsid w:val="00D96761"/>
    <w:rsid w:val="00DA7F3E"/>
    <w:rsid w:val="00DC042D"/>
    <w:rsid w:val="00DC18BA"/>
    <w:rsid w:val="00DC72D8"/>
    <w:rsid w:val="00E00B47"/>
    <w:rsid w:val="00E20604"/>
    <w:rsid w:val="00E27FC7"/>
    <w:rsid w:val="00E3183A"/>
    <w:rsid w:val="00E44ECD"/>
    <w:rsid w:val="00E9444F"/>
    <w:rsid w:val="00E95303"/>
    <w:rsid w:val="00EA6DB6"/>
    <w:rsid w:val="00EB220B"/>
    <w:rsid w:val="00EE16D1"/>
    <w:rsid w:val="00EF3780"/>
    <w:rsid w:val="00F03FC4"/>
    <w:rsid w:val="00F177F1"/>
    <w:rsid w:val="00F2044F"/>
    <w:rsid w:val="00F42B96"/>
    <w:rsid w:val="00F67E46"/>
    <w:rsid w:val="00FB72EB"/>
    <w:rsid w:val="00FB7EFE"/>
    <w:rsid w:val="00FD56EA"/>
    <w:rsid w:val="00FD765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50839"/>
  <w15:chartTrackingRefBased/>
  <w15:docId w15:val="{B03548E1-C59C-4A00-AAF5-596EBD4F32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861"/>
    <w:pPr>
      <w:spacing w:line="259" w:lineRule="auto"/>
      <w:jc w:val="both"/>
    </w:pPr>
    <w:rPr>
      <w:rFonts w:ascii="Times New Roman" w:eastAsia="Times New Roman" w:hAnsi="Times New Roman" w:cs="Times New Roman"/>
      <w:lang w:eastAsia="en-GB"/>
      <w14:ligatures w14:val="none"/>
    </w:rPr>
  </w:style>
  <w:style w:type="paragraph" w:styleId="Heading1">
    <w:name w:val="heading 1"/>
    <w:basedOn w:val="Normal"/>
    <w:next w:val="Normal"/>
    <w:link w:val="Heading1Char"/>
    <w:uiPriority w:val="9"/>
    <w:qFormat/>
    <w:rsid w:val="00183B70"/>
    <w:pPr>
      <w:keepNext/>
      <w:keepLines/>
      <w:numPr>
        <w:numId w:val="2"/>
      </w:numPr>
      <w:spacing w:before="360" w:after="80"/>
      <w:outlineLvl w:val="0"/>
    </w:pPr>
    <w:rPr>
      <w:rFonts w:eastAsiaTheme="majorEastAsia"/>
      <w:color w:val="000000" w:themeColor="text1"/>
      <w:sz w:val="40"/>
      <w:szCs w:val="40"/>
    </w:rPr>
  </w:style>
  <w:style w:type="paragraph" w:styleId="Heading2">
    <w:name w:val="heading 2"/>
    <w:basedOn w:val="Heading1"/>
    <w:next w:val="Normal"/>
    <w:link w:val="Heading2Char"/>
    <w:uiPriority w:val="9"/>
    <w:unhideWhenUsed/>
    <w:qFormat/>
    <w:rsid w:val="00183B70"/>
    <w:pPr>
      <w:numPr>
        <w:ilvl w:val="1"/>
      </w:numPr>
      <w:outlineLvl w:val="1"/>
    </w:pPr>
    <w:rPr>
      <w:sz w:val="32"/>
      <w:szCs w:val="32"/>
    </w:rPr>
  </w:style>
  <w:style w:type="paragraph" w:styleId="Heading3">
    <w:name w:val="heading 3"/>
    <w:basedOn w:val="Heading2"/>
    <w:next w:val="Normal"/>
    <w:link w:val="Heading3Char"/>
    <w:uiPriority w:val="9"/>
    <w:unhideWhenUsed/>
    <w:qFormat/>
    <w:rsid w:val="00183B70"/>
    <w:pPr>
      <w:numPr>
        <w:ilvl w:val="2"/>
      </w:numPr>
      <w:outlineLvl w:val="2"/>
    </w:pPr>
  </w:style>
  <w:style w:type="paragraph" w:styleId="Heading4">
    <w:name w:val="heading 4"/>
    <w:basedOn w:val="Normal"/>
    <w:next w:val="Normal"/>
    <w:link w:val="Heading4Char"/>
    <w:uiPriority w:val="9"/>
    <w:semiHidden/>
    <w:unhideWhenUsed/>
    <w:qFormat/>
    <w:rsid w:val="00733E1E"/>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733E1E"/>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733E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3E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3E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3E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3B70"/>
    <w:rPr>
      <w:rFonts w:ascii="Times New Roman" w:eastAsiaTheme="majorEastAsia" w:hAnsi="Times New Roman" w:cs="Times New Roman"/>
      <w:color w:val="000000" w:themeColor="text1"/>
      <w:sz w:val="40"/>
      <w:szCs w:val="40"/>
      <w:lang w:eastAsia="en-GB"/>
      <w14:ligatures w14:val="none"/>
    </w:rPr>
  </w:style>
  <w:style w:type="character" w:customStyle="1" w:styleId="Heading2Char">
    <w:name w:val="Heading 2 Char"/>
    <w:basedOn w:val="DefaultParagraphFont"/>
    <w:link w:val="Heading2"/>
    <w:uiPriority w:val="9"/>
    <w:rsid w:val="00183B70"/>
    <w:rPr>
      <w:rFonts w:ascii="Times New Roman" w:eastAsiaTheme="majorEastAsia" w:hAnsi="Times New Roman" w:cs="Times New Roman"/>
      <w:color w:val="000000" w:themeColor="text1"/>
      <w:sz w:val="32"/>
      <w:szCs w:val="32"/>
      <w:lang w:eastAsia="en-GB"/>
      <w14:ligatures w14:val="none"/>
    </w:rPr>
  </w:style>
  <w:style w:type="character" w:customStyle="1" w:styleId="Heading3Char">
    <w:name w:val="Heading 3 Char"/>
    <w:basedOn w:val="DefaultParagraphFont"/>
    <w:link w:val="Heading3"/>
    <w:uiPriority w:val="9"/>
    <w:rsid w:val="00183B70"/>
    <w:rPr>
      <w:rFonts w:ascii="Times New Roman" w:eastAsiaTheme="majorEastAsia" w:hAnsi="Times New Roman" w:cs="Times New Roman"/>
      <w:color w:val="000000" w:themeColor="text1"/>
      <w:sz w:val="32"/>
      <w:szCs w:val="32"/>
      <w:lang w:eastAsia="en-GB"/>
      <w14:ligatures w14:val="none"/>
    </w:rPr>
  </w:style>
  <w:style w:type="character" w:customStyle="1" w:styleId="Heading4Char">
    <w:name w:val="Heading 4 Char"/>
    <w:basedOn w:val="DefaultParagraphFont"/>
    <w:link w:val="Heading4"/>
    <w:uiPriority w:val="9"/>
    <w:semiHidden/>
    <w:rsid w:val="00733E1E"/>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733E1E"/>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733E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3E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3E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3E1E"/>
    <w:rPr>
      <w:rFonts w:eastAsiaTheme="majorEastAsia" w:cstheme="majorBidi"/>
      <w:color w:val="272727" w:themeColor="text1" w:themeTint="D8"/>
    </w:rPr>
  </w:style>
  <w:style w:type="paragraph" w:styleId="Title">
    <w:name w:val="Title"/>
    <w:basedOn w:val="Normal"/>
    <w:next w:val="Normal"/>
    <w:link w:val="TitleChar"/>
    <w:uiPriority w:val="10"/>
    <w:qFormat/>
    <w:rsid w:val="00733E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3E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3E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3E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3E1E"/>
    <w:pPr>
      <w:spacing w:before="160"/>
      <w:jc w:val="center"/>
    </w:pPr>
    <w:rPr>
      <w:i/>
      <w:iCs/>
      <w:color w:val="404040" w:themeColor="text1" w:themeTint="BF"/>
    </w:rPr>
  </w:style>
  <w:style w:type="character" w:customStyle="1" w:styleId="QuoteChar">
    <w:name w:val="Quote Char"/>
    <w:basedOn w:val="DefaultParagraphFont"/>
    <w:link w:val="Quote"/>
    <w:uiPriority w:val="29"/>
    <w:rsid w:val="00733E1E"/>
    <w:rPr>
      <w:i/>
      <w:iCs/>
      <w:color w:val="404040" w:themeColor="text1" w:themeTint="BF"/>
    </w:rPr>
  </w:style>
  <w:style w:type="paragraph" w:styleId="ListParagraph">
    <w:name w:val="List Paragraph"/>
    <w:basedOn w:val="Normal"/>
    <w:uiPriority w:val="34"/>
    <w:qFormat/>
    <w:rsid w:val="00733E1E"/>
    <w:pPr>
      <w:ind w:left="720"/>
      <w:contextualSpacing/>
    </w:pPr>
  </w:style>
  <w:style w:type="character" w:styleId="IntenseEmphasis">
    <w:name w:val="Intense Emphasis"/>
    <w:basedOn w:val="DefaultParagraphFont"/>
    <w:uiPriority w:val="21"/>
    <w:qFormat/>
    <w:rsid w:val="00733E1E"/>
    <w:rPr>
      <w:i/>
      <w:iCs/>
      <w:color w:val="2E74B5" w:themeColor="accent1" w:themeShade="BF"/>
    </w:rPr>
  </w:style>
  <w:style w:type="paragraph" w:styleId="IntenseQuote">
    <w:name w:val="Intense Quote"/>
    <w:basedOn w:val="Normal"/>
    <w:next w:val="Normal"/>
    <w:link w:val="IntenseQuoteChar"/>
    <w:uiPriority w:val="30"/>
    <w:qFormat/>
    <w:rsid w:val="00733E1E"/>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733E1E"/>
    <w:rPr>
      <w:i/>
      <w:iCs/>
      <w:color w:val="2E74B5" w:themeColor="accent1" w:themeShade="BF"/>
    </w:rPr>
  </w:style>
  <w:style w:type="character" w:styleId="IntenseReference">
    <w:name w:val="Intense Reference"/>
    <w:basedOn w:val="DefaultParagraphFont"/>
    <w:uiPriority w:val="32"/>
    <w:qFormat/>
    <w:rsid w:val="00733E1E"/>
    <w:rPr>
      <w:b/>
      <w:bCs/>
      <w:smallCaps/>
      <w:color w:val="2E74B5" w:themeColor="accent1" w:themeShade="BF"/>
      <w:spacing w:val="5"/>
    </w:rPr>
  </w:style>
  <w:style w:type="character" w:styleId="Hyperlink">
    <w:name w:val="Hyperlink"/>
    <w:basedOn w:val="DefaultParagraphFont"/>
    <w:uiPriority w:val="99"/>
    <w:unhideWhenUsed/>
    <w:rsid w:val="00183B70"/>
    <w:rPr>
      <w:color w:val="0563C1" w:themeColor="hyperlink"/>
      <w:u w:val="single"/>
    </w:rPr>
  </w:style>
  <w:style w:type="table" w:styleId="TableGrid">
    <w:name w:val="Table Grid"/>
    <w:basedOn w:val="TableNormal"/>
    <w:uiPriority w:val="39"/>
    <w:rsid w:val="00183B70"/>
    <w:pPr>
      <w:spacing w:after="0" w:line="240" w:lineRule="auto"/>
    </w:pPr>
    <w:rPr>
      <w:kern w:val="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whitespace-normal">
    <w:name w:val="whitespace-normal"/>
    <w:basedOn w:val="Normal"/>
    <w:rsid w:val="00183B70"/>
    <w:pPr>
      <w:spacing w:before="100" w:beforeAutospacing="1" w:after="100" w:afterAutospacing="1" w:line="240" w:lineRule="auto"/>
      <w:jc w:val="left"/>
    </w:pPr>
    <w:rPr>
      <w:lang w:eastAsia="en-US"/>
    </w:rPr>
  </w:style>
  <w:style w:type="paragraph" w:styleId="Bibliography">
    <w:name w:val="Bibliography"/>
    <w:basedOn w:val="Normal"/>
    <w:next w:val="Normal"/>
    <w:uiPriority w:val="37"/>
    <w:unhideWhenUsed/>
    <w:rsid w:val="00F67E46"/>
    <w:pPr>
      <w:tabs>
        <w:tab w:val="left" w:pos="384"/>
      </w:tabs>
      <w:spacing w:after="0" w:line="240" w:lineRule="auto"/>
      <w:ind w:left="384" w:hanging="384"/>
    </w:pPr>
  </w:style>
  <w:style w:type="character" w:styleId="UnresolvedMention">
    <w:name w:val="Unresolved Mention"/>
    <w:basedOn w:val="DefaultParagraphFont"/>
    <w:uiPriority w:val="99"/>
    <w:semiHidden/>
    <w:unhideWhenUsed/>
    <w:rsid w:val="00101C6E"/>
    <w:rPr>
      <w:color w:val="605E5C"/>
      <w:shd w:val="clear" w:color="auto" w:fill="E1DFDD"/>
    </w:rPr>
  </w:style>
  <w:style w:type="paragraph" w:styleId="NormalWeb">
    <w:name w:val="Normal (Web)"/>
    <w:basedOn w:val="Normal"/>
    <w:uiPriority w:val="99"/>
    <w:semiHidden/>
    <w:unhideWhenUsed/>
    <w:rsid w:val="00C85E05"/>
  </w:style>
  <w:style w:type="character" w:styleId="FollowedHyperlink">
    <w:name w:val="FollowedHyperlink"/>
    <w:basedOn w:val="DefaultParagraphFont"/>
    <w:uiPriority w:val="99"/>
    <w:semiHidden/>
    <w:unhideWhenUsed/>
    <w:rsid w:val="001B167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github.com/ArdeleanRichard/YOLO-Colonoscopy/" TargetMode="External"/><Relationship Id="rId5" Type="http://schemas.openxmlformats.org/officeDocument/2006/relationships/hyperlink" Target="mailto:ardeleaneugenrichard@gmail.com" TargetMode="External"/><Relationship Id="rId10" Type="http://schemas.openxmlformats.org/officeDocument/2006/relationships/hyperlink" Target="https://polyp.grand-challenge.org/ETISLarib/" TargetMode="External"/><Relationship Id="rId4" Type="http://schemas.openxmlformats.org/officeDocument/2006/relationships/webSettings" Target="webSettings.xml"/><Relationship Id="rId9" Type="http://schemas.openxmlformats.org/officeDocument/2006/relationships/hyperlink" Target="https://pages.cvc.uab.es/CVC-Colon/index.php/databas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542</TotalTime>
  <Pages>14</Pages>
  <Words>54822</Words>
  <Characters>312486</Characters>
  <Application>Microsoft Office Word</Application>
  <DocSecurity>0</DocSecurity>
  <Lines>2604</Lines>
  <Paragraphs>733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Ardelean, Eugen Richard</dc:creator>
  <cp:keywords/>
  <dc:description/>
  <cp:lastModifiedBy>Ardelean, Eugen Richard</cp:lastModifiedBy>
  <cp:revision>574</cp:revision>
  <dcterms:created xsi:type="dcterms:W3CDTF">2026-03-03T07:50:00Z</dcterms:created>
  <dcterms:modified xsi:type="dcterms:W3CDTF">2026-03-05T12:18:00Z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id="qjfuKkMv"/&gt;&lt;style id="http://www.zotero.org/styles/ieee" locale="en-US" hasBibliography="1" bibliographyStyleHasBeenSet="1"/&gt;&lt;prefs&gt;&lt;pref name="fieldType" value="Field"/&gt;&lt;pref name="delayCitation</vt:lpwstr>
  </property>
  <property fmtid="{D5CDD505-2E9C-101B-9397-08002B2CF9AE}" pid="3" name="ZOTERO_PREF_2">
    <vt:lpwstr>Updates" value="true"/&gt;&lt;pref name="dontAskDelayCitationUpdates" value="true"/&gt;&lt;/prefs&gt;&lt;/data&gt;</vt:lpwstr>
  </property>
</Properties>
</file>