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5 《数据结构与算法》教学单元设计：完成单链表插入、删除、反转与指针检查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项目一：线性结构与受限容器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完成单链表插入、删除、反转与指针检查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能编译Java类、创建对象并读取引用字段。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已用L02状态图说明哑结点、前驱、后继和null终止。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反转时若先覆盖cur.next会丢失未处理后缀。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尾删、单节点删除和非法位置容易解引用null或留下错误size。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先按L02状态图追踪，再对每次循环保存cur、next、prev三种引用。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用空表、单节点、头尾删除和反转两次等测试验证链路完整。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定义Node{id,next}与哑结点head，size只统计数据节点；空表是head.next==null。目录编号作为数据值，链表不重写共享记录字段。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按位置插入先找到下标index-1的前驱；即使指针重接为O(1)，从头定位前驱的总体耗时仍可能为O(n)。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删除先检查0≤index&lt;size并找到前驱；保存removed=pred.next后令pred.next=removed.next，再置removed.next=null并减size。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反转的每一轮先保存next=cur.next，再令cur.next=prev，更新prev与cur；循环结束后head.next=prev。若未保存next，未处理后缀不可恢复。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完整性检查验证节点数等于size、尾节点next为null且不存在环；按[B-101,B-205,B-309,E-301,E-304]记录每轮指针变化。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6. 按位置插入/删除的前驱定位最坏O(n)，定位后的指针重接O(1)，完整操作最坏O(n)；反转遍历n个节点，时间O(n)、辅助空间O(1)。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7. 反转每轮开始时，prev指向已处理且已反转前缀的头节点，cur指向原链未处理后缀的头节点；两段不相交且合计覆盖全部原节点。先保存next=cur.next，再令cur.next=prev并推进prev/cur，结束后令dummy.next=prev。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每轮改链先保存仍需访问的引用，运行后核对节点数、终止和无环。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以冻结编号验证算法，不把记录内容替换为自造业务事实。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解释含哑结点单链表的空表状态及位置到前驱的映射。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说明插入/删除的前驱定位成本和反转循环不变量。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实现位置插入、位置删除、原地反转和完整性检查函数。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通过空、单节点、首尾节点和反转测试，输出可追踪的节点顺序。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dummy head统一首项与一般位置操作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pred.next和new.next的写入次序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反转循环保存next后的不变量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先使用节点卡逐步移动引用，再逐段运行代码。</w:t>
            </w:r>
            <w:bookmarkEnd w:id="16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让学生在关键赋值前说明哪条后缀仍需保留。</w:t>
            </w:r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按位置插入并非总O(1)，必须把定位成本包含在完整操作中。</w:t>
            </w:r>
            <w:bookmarkEnd w:id="17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反转循环先保存next，再改cur.next，否则会断开未处理链。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删除前验证目标节点存在，且删除后size与null终止一致。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把三节点反转逐轮列出prev/cur/next，运行后比较期望序列。</w:t>
            </w:r>
            <w:bookmarkEnd w:id="18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用空表、单节点、首删和尾删用例阻断空指针与错误size。</w:t>
            </w:r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纸面指针追踪后编码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断言与边界用例驱动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同伴代码走查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17运行环境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冻结目录编号序列及L02含头结点状态图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节点引用追踪表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《数据结构（Java版）》第2.4节目录：单链表实现、性能分析与实战演练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运行起点：practice-starters/L05LinkedListLab.java（Java SE 17）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6. TEST-*为容器边界测试标记，不是冻结目录记录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到课并携带已冻结目录记录表与本课材料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能跟随源代码执行结果、节点顺序、size及无环/null终止检查标出关键状态变化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能口头说明源代码执行结果、节点顺序、size及无环/null终止检查的一项操作依据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按字段与边界约定记录，不改写共享样例数据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说明单链表函数与逐步指针追踪记录对目录维护或服务处理的作用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运行报告只记实际节点序列、size和无环结果，不用截图代替断言。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命名一致，保留索引、指针或队列状态依据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课前提交一轮prev/cur/next追踪，标出可能断链的赋值点。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引用源代码执行结果、节点顺序、size及无环/null终止检查中的位置支持判断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提交单链表函数与逐步指针追踪记录并按反馈补齐证据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实践Lesson本身完成编码和验证；不以项目任务书或工单替代教案。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展示单链表函数与逐步指针追踪记录并解释一个边界结论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按互评指出的引用位置补测后重跑完整性检查，附修订前后节点数。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重画L02插入和删除状态图，预习Node与引用字段。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检查学生是否标出dummy head与head.next。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学生提交一张含前驱与后继的复习图。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唤起已形成的状态模型。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给出五个冻结编号组成的单链表，提出“反转后如何保证所有节点仍可达”。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先要求学生指出反转时仍未处理的后缀，再进入代码示范。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学生在首轮演算中填写prev/cur/next初值。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把反转风险转化为可观察问题。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用三节点[B-101,B-205,B-309]逐轮记录prev/cur/next；先让学生指出未处理后缀，再保存next并改写cur.next。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比较按位置操作的O(n)前驱定位与O(1)指针重接；反转整体O(n)时间、O(1)额外空间。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逐句运行小样例，特意显示保存next与修改cur.next的顺序。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逐轮画出已反转前缀与未处理后缀，写出循环不变量并说明为何覆盖cur.next前必须保存next。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建立可以从代码还原到链结构的阅读能力。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打开practice-starters/L05LinkedListLab.java；实现位置插入、位置删除、原地反转三个TODO，按给定IndexOutOfBoundsException契约处理非法位置。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25分钟分配：3分钟读接口和追踪输入，6分钟完成插入/删除，7分钟按循环不变量反转，6分钟运行空/单节点/首尾/五节点测试，3分钟修复一个失败断言。</w:t>
            </w:r>
          </w:p>
          <w:p w14:paraId="1A74BA1E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执行`javac L05LinkedListLab.java &amp;&amp; java L05LinkedListLab`；从五条冻结记录开始；容器位置测试会临时加入TEST-HEAD与TEST-MIDDLE并移除头尾节点，最终次序为[E-301,B-309,TEST-MIDDLE,B-205,B-101]，反转两次恢复。TEST-HEAD/TEST-MIDDLE仅为位置测试标记，不代表新增目录记录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巡视时要求先说明失败测试预期，再查看首个错误状态。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保存源码、测试输出和一轮prev/cur/next追踪；失败时先核对size、dummy.next及尾节点next。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以真实运行和结构状态检验实现正确性。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执行反转两次、删除全部节点和位置越界用例，观察size与null终止。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提示用节点数计数或快慢指针检查无环，不接受只看打印顺序。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学生记录每个测试的输入、期望、实际及是否通过。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测试链路不变量与错误恢复边界。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小组交换一段操作日志，对照冻结编号核查是否丢失、重复或增加节点。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要求审查者从head重新遍历并计数。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小组交付函数、完整性检查和指针记录。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成果可由另一组复核，而非只由作者自证。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对调测试者与实现者角色，追踪一条删除和一轮反转。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指定至少一条明确引用变化作为反馈证据。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评阅者指出路径中的具体引用；作者执行或拒绝修订并说明理由。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深化指针状态解释和错误定位。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归纳先定位、保存后继、改链、更新计数、检查终止的操作顺序。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用一轮反转出口题确认next保留位置。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学生独立写出一轮反转的不变量和成功条件。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确认核心算法并衔接受限容器。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依据互评补充边界测试，重跑全套用例并保存最终运行结果。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核对提交包和追踪表使用同一输入编号。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学生提交可运行模块、测试表和修订说明。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形成项目级可审计实践成果。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实践链条以引用状态、运行测试和数据节点计数共同证明，主Agent仍需统一执行生成器QA。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把L02的静态指针图转为每次循环的prev/cur/next日志，形成理论到实践的可追踪映射。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课后查看失败测试是否集中在删除首尾和反转后size；没有真实班级数据前不声称学习成效。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