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10 《数据结构与算法》教学单元设计：加权无向图最小生成树与Prim/Kruskal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加权无向图最小生成树与Prim/Kruskal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能读图边集并记录集合变化。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合成假设学生可能把选最轻边等同于 MST，忽略连通前提和判环。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F孤立导致完整A–F不连通。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Prim跨边界和Kruskal全局判环容易混用。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先识别F，再只对A–E求树。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记录Prim的U与Kruskal分量，逐轮说明边接受/拒绝。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MST针对连通加权无向图，需覆盖全部顶点、恰有V-1条边且无环并使总权最小；负权边允许。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Prim从起点顶点集U开始，每轮选连接U与V-U的最轻边；矩阵版O(V²)，邻接表+二叉堆O(E log V)。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Kruskal按(weight,minEndpoint,maxEndpoint)升序扫描边，用并查集判环；接受到V-1条即停，排序O(E log E)，DSU合计O(E α(V))。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原图A–E按Prim(A)为AC2,BC1,BD5,DE2总10；Kruskal排序拒AB4成环后收BD5，总10。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F与其他点无边，A–F全图不存在生成树；其最小生成森林为A–E树加F孤点，权重10。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同权时可能存在多棵最优树；固定端点字典序只是复现约定，不代表唯一数学答案。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权值标合成分钟，不伪称测量。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逐边写接受/拒绝理由。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说明生成树需覆盖指定连通点集、无环且边数 |V|−1。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 Prim 的 U 边界和 Kruskal 的并查集。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推演两算法并计算 A–E 总权10。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识别 F 不可纳入生成树。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六点图不连通；A–E子图 MST 权重10。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先连通性检查，再限定顶点范围。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容易把跨 U 候选和全局边排序混淆，或漏判 AB成环。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并排填U与分量标签。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校园网络情境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连通前提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Prim跨割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Kruskal并查集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冻结边清单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候选边表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并查集轨迹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教材MST目录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复习连通分量和边表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关注U与并查集分量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解释F孤立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只在A–E子图求树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说明最低成本连接业务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权值注明合成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保存两算法轨迹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预读MST前提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解释AB成环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交从C启动结果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完成候选边与求和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区分树和森林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修正边界结论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 L09 分量；读取边权。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发权值表，强调 F 无边。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先写六点图是否连通。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诊断连通分量、边权与无向图前置知识。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讨论五个站点低成本连接。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明示只对 A–E 求 MST。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圈 A–E 子图和边权。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界定A–E连通子图和F孤立点，避免误称全图MST。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定义MST的连通加权无向图前提、V-1边/连通/无环性质；说明负权可用、同权可多解。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用同一冻结边表示范Prim的跨U候选和Kruskal的全局排序/并查集拒环；按固定(weight,min,max)排序核对AC/BC/BD/DE，总10。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比较矩阵Prim O(V²)、堆Prim O(E log V)、Kruskal O(E log E + E α(V))的适用实现条件。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教师分别核对A–E生成树与A–F森林边界，要求学生使用固定输入独立复算Prim与Kruskal。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分别画Prim的U和Kruskal的并查集分量；解释AB4为什么被拒并计算总权。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示范Prim割边选择与Kruskal排序/并查集拒环。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独立完成两张候选表并求和。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纠正全局误取Prim或漏判环。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核对四边且总10。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检验候选表、边数、连通性和总权推导。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讨论负权边仍满足生成树定义；断开图应报告最小生成森林而不是完整MST。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对同权边交换作讨论，指出字典序保证可复现但不能证明最优解唯一。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要求分写A–E树、A–F森林。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写出F需新增题设边。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用F和同权变式讨论MST、森林及多解边界。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提交边选择和并查集轨迹表。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核对权值、顶点范围和停止条件。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整理可重算推演表。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提交两算法状态表、复杂度条件和10的计算依据。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同伴重算AB4拒绝理由。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要求指出轮次和分量。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标首次分歧。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互核AB4成环原因与Prim候选边范围。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归纳连通前提与两算法差异。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再次核验F无边。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口述为何不能叫六点MST。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比较算法前提、实现表示和渐进复杂度。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从C启动Prim并说明同权可能多解。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只批注边界与唯一性前提。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交从C轨迹。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从C启动Prim并说明同权时确定结果的规则。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在A–E求Prim/Kruskal都得10，F单独成分。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把连通性判断置于算法求解之前。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真实路线成本需核验；当前权值仅合成。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