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asciiTheme="minorEastAsia" w:eastAsiaTheme="minorEastAsia" w:hAnsiTheme="minorEastAsia" w:cs="宋体" w:hint="eastAsia"/>
          <w:b/>
          <w:bCs/>
          <w:kern w:val="36"/>
          <w:sz w:val="32"/>
          <w:szCs w:val="32"/>
          <w:bdr w:val="none" w:sz="0" w:space="0" w:color="auto" w:frame="1"/>
        </w:rPr>
        <w:t>8 《数据结构与算法》教学单元设计：二叉搜索树的查找、插入与退化情形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项目二：树与图关系处理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二叉搜索树的查找、插入与退化情形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能依据比较结果选择左/右分支。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合成假设部分学生把平均 O(log n) 当作所有 BST 的保证。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只看根的左右值，忽略整个子树的全局约束。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忽略输入次序使树高退化。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逐键插入并记录路径，再用中序检查整体有序。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对比较均衡形态和递增序列右链，用 h 描述成本。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BST invariant：左子树所有键 &lt; 根 &lt; 右子树所有键；重复键拒绝且不增 size。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插入 45,25,65,15,35,55,75,30；30 成为 35 左孩子，中序为 15,25,30,35,45,55,65,75。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查找 30 路径 45→25→35→30 命中；查 32 到空未命中；插 32 成为 30 右孩子。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成本 O(h)；合理平衡常近 O(log n)，递增插入 10,20,30,40,50 形成高度4右链，最坏 O(n)，普通 BST 不自动平衡。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高度按边数定义：空树为-1、叶节点为0；查找成本O(h)，不是固定O(log n)。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6. 随机插入或近似平衡时高度期望/典型为O(log n)；递增插入形成n节点链时h=n-1、操作最坏O(n)。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7. 在线更新要保证最坏高度可控可考虑AVL/红黑树；静态数据可排序后折半查找，但动态插入需维护顺序。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每次转向写比较依据，用中序检验。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区分命中、未命中、duplicate。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 BST 全子树有序约束和重复键策略。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解释操作成本依赖树高而非固定对数。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构造八键 BST，追踪 30/32 查找并插入 32。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比较递增键退化形态和较平衡树的高度。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键值顺序约束作用于整个子树；中序递增是校验。</w:t>
            </w:r>
            <w:bookmarkEnd w:id="15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记录 45、25、35、30 的比较路径，再比中序。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容易把常见平衡形态 O(log n) 误作保证；退化使成本到 O(n)。</w:t>
            </w:r>
            <w:bookmarkEnd w:id="17"/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并排画八键树和递增右链，数边高与比较次数。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逐键插入图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查找路径表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中序校验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高度反例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冻结八键序列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路径/树高记录表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Java 17 BST节点图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教材 BST 章节目录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杨淑萍、聂哲：《数据结构（Java版）》，高等教育出版社，2013。</w:t>
            </w:r>
            <w:bookmarkEnd w:id="21"/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088"/>
              <w:gridCol w:w="3402"/>
              <w:gridCol w:w="1275"/>
              <w:gridCol w:w="993"/>
            </w:tblGrid>
            <w:tr w:rsidR="00541341" w:rsidRPr="00541341" w14:paraId="0EA981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34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 L07 先修复习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关注键比较与树高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指出全子树约束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按固定序列记录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说明资源编码索引用途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区分未命中和 duplicate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保存每步树形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 BST 规则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解释中序校验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交新序列及失败路径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完成构造与复杂度分析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按比较节点讲路径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</w:trPr>
              <w:tc>
                <w:tcPr>
                  <w:tcW w:w="2088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修正复杂度前提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  <w:tr w:rsidR="00541341" w:rsidRPr="00541341" w14:paraId="2DD340F1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4"/>
                <w:szCs w:val="24"/>
              </w:rPr>
              <w:t>1. 复习 L07 左右子树和中序；准备空树表。</w:t>
            </w:r>
            <w:bookmarkEnd w:id="2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4"/>
                <w:szCs w:val="24"/>
              </w:rPr>
              <w:t>1. 发插入序列不发结果，检查比较转向依据。</w:t>
            </w:r>
            <w:bookmarkEnd w:id="2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4"/>
                <w:szCs w:val="24"/>
              </w:rPr>
              <w:t>1. 先插 45、25、65并记录路径。</w:t>
            </w:r>
            <w:bookmarkEnd w:id="2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4"/>
                <w:szCs w:val="24"/>
              </w:rPr>
              <w:t>诊断中序有序性与树高的先修认识。</w:t>
            </w:r>
            <w:bookmarkEnd w:id="27"/>
          </w:p>
        </w:tc>
      </w:tr>
      <w:tr w:rsidR="00541341" w:rsidRPr="00541341" w14:paraId="3081F412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讲授+情境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4"/>
                <w:szCs w:val="24"/>
              </w:rPr>
              <w:t>1. 用资源编码快速定位情境引出 BST。</w:t>
            </w:r>
            <w:bookmarkEnd w:id="29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4"/>
                <w:szCs w:val="24"/>
              </w:rPr>
              <w:t>1. 追问仅根节点左右满足是否足够。</w:t>
            </w:r>
            <w:bookmarkEnd w:id="30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4"/>
                <w:szCs w:val="24"/>
              </w:rPr>
              <w:t>1. 判断三节点例子是否全局有序。</w:t>
            </w:r>
            <w:bookmarkEnd w:id="31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4"/>
                <w:szCs w:val="24"/>
              </w:rPr>
              <w:t>从目录键值定位问题引出BST不变量。</w:t>
            </w:r>
            <w:bookmarkEnd w:id="32"/>
          </w:p>
        </w:tc>
      </w:tr>
      <w:tr w:rsidR="00541341" w:rsidRPr="00541341" w14:paraId="3F7AE58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讲授+图示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4"/>
                <w:szCs w:val="24"/>
              </w:rPr>
              <w:t>1. 用八键序列构造树并走查30/32，重复35返回duplicate且size不增；标出高度按边计数（空树-1、叶0）。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对递增序列10,20,30,40,50画出高度4右链，比较O(h)在平衡/退化两种形态下的界。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4"/>
                <w:szCs w:val="24"/>
              </w:rPr>
              <w:t>1. 逐次写比较和指针转向，画平衡与右链。</w:t>
            </w:r>
            <w:bookmarkEnd w:id="3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4"/>
                <w:szCs w:val="24"/>
              </w:rPr>
              <w:t>1. 同步补树形、路径和中序。</w:t>
            </w:r>
            <w:bookmarkEnd w:id="3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4"/>
                <w:szCs w:val="24"/>
              </w:rPr>
              <w:t>示范插入路径、命中/未命中和重复键合同。</w:t>
            </w:r>
            <w:bookmarkEnd w:id="37"/>
          </w:p>
        </w:tc>
      </w:tr>
      <w:tr w:rsidR="00541341" w:rsidRPr="00541341" w14:paraId="16DF6602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纸笔/电脑实训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4"/>
                <w:szCs w:val="24"/>
              </w:rPr>
              <w:t>1. 完成八键构造、命中/未命中表和高度计算。</w:t>
            </w:r>
            <w:bookmarkEnd w:id="3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4"/>
                <w:szCs w:val="24"/>
              </w:rPr>
              <w:t>1. 定位首个放错分支，不直接给最终树。</w:t>
            </w:r>
            <w:bookmarkEnd w:id="4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4"/>
                <w:szCs w:val="24"/>
              </w:rPr>
              <w:t>1. 标节点、比较符号、终止原因。</w:t>
            </w:r>
            <w:bookmarkEnd w:id="4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4"/>
                <w:szCs w:val="24"/>
              </w:rPr>
              <w:t>检查学生能否构造树并按O(h)解释查找成本。</w:t>
            </w:r>
            <w:bookmarkEnd w:id="42"/>
          </w:p>
        </w:tc>
      </w:tr>
      <w:tr w:rsidR="00541341" w:rsidRPr="00541341" w14:paraId="461030BF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变式讨论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4"/>
                <w:szCs w:val="24"/>
              </w:rPr>
              <w:t>1. 比较AVL/红黑树如何维护在线更新时的高度界；静态数据排序后可以折半查找，但不适用于不加维护的频繁插入。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对序列8,3,10,1,6,14,4画树、追踪查找5，并按边数报告高度。</w:t>
            </w:r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4"/>
                <w:szCs w:val="24"/>
              </w:rPr>
              <w:t>1. 追问普通 BST 是否自平衡。</w:t>
            </w:r>
            <w:bookmarkEnd w:id="4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4"/>
                <w:szCs w:val="24"/>
              </w:rPr>
              <w:t>1. 写 O(h) 与最坏 O(n) 条件。</w:t>
            </w:r>
            <w:bookmarkEnd w:id="4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4"/>
                <w:szCs w:val="24"/>
              </w:rPr>
              <w:t>用递增键变式显示普通BST最坏退化。</w:t>
            </w:r>
            <w:bookmarkEnd w:id="47"/>
          </w:p>
        </w:tc>
      </w:tr>
      <w:tr w:rsidR="00541341" w:rsidRPr="00541341" w14:paraId="62040F7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结对任务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4"/>
                <w:szCs w:val="24"/>
              </w:rPr>
              <w:t>1. 提交树图、查找路径、重复键结果和退化分析。</w:t>
            </w:r>
            <w:bookmarkEnd w:id="4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4"/>
                <w:szCs w:val="24"/>
              </w:rPr>
              <w:t>1. 核查 height 定义及 size 未变化。</w:t>
            </w:r>
            <w:bookmarkEnd w:id="5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4"/>
                <w:szCs w:val="24"/>
              </w:rPr>
              <w:t>1. 将推演表整理成一页。</w:t>
            </w:r>
            <w:bookmarkEnd w:id="5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4"/>
                <w:szCs w:val="24"/>
              </w:rPr>
              <w:t>整理树图、路径、重复键结果及高度说明。</w:t>
            </w:r>
            <w:bookmarkEnd w:id="52"/>
          </w:p>
        </w:tc>
      </w:tr>
      <w:tr w:rsidR="00541341" w:rsidRPr="00541341" w14:paraId="71E06A4E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成果互审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4"/>
                <w:szCs w:val="24"/>
              </w:rPr>
              <w:t>1. 同伴核验插入位置、路径和复杂度说明。</w:t>
            </w:r>
            <w:bookmarkEnd w:id="54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4"/>
                <w:szCs w:val="24"/>
              </w:rPr>
              <w:t>1. 要求圈出首次违反全子树约束的节点。</w:t>
            </w:r>
            <w:bookmarkEnd w:id="55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4"/>
                <w:szCs w:val="24"/>
              </w:rPr>
              <w:t>1. 复算一条失败路径并反馈。</w:t>
            </w:r>
            <w:bookmarkEnd w:id="56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4"/>
                <w:szCs w:val="24"/>
              </w:rPr>
              <w:t>互核各键位置与查找路径的第一处差异。</w:t>
            </w:r>
            <w:bookmarkEnd w:id="57"/>
          </w:p>
        </w:tc>
      </w:tr>
      <w:tr w:rsidR="00541341" w:rsidRPr="00541341" w14:paraId="6049AB3A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口头复盘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9" w:name="lp_impl_summary_content"/>
            <w:r>
              <w:rPr>
                <w:rFonts w:ascii="仿宋" w:eastAsia="仿宋" w:hAnsi="仿宋" w:hint="eastAsia"/>
                <w:sz w:val="24"/>
                <w:szCs w:val="24"/>
              </w:rPr>
              <w:t>1. 归纳 invariant、查找终止和 O(h)。</w:t>
            </w:r>
            <w:bookmarkEnd w:id="59"/>
          </w:p>
        </w:tc>
        <w:tc>
          <w:tcPr>
            <w:tcW w:w="226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0" w:name="lp_impl_summary_teacher"/>
            <w:r>
              <w:rPr>
                <w:rFonts w:ascii="仿宋" w:eastAsia="仿宋" w:hAnsi="仿宋" w:hint="eastAsia"/>
                <w:sz w:val="24"/>
                <w:szCs w:val="24"/>
              </w:rPr>
              <w:t>1. 预告 L12 删除各分支。</w:t>
            </w:r>
            <w:bookmarkEnd w:id="60"/>
          </w:p>
        </w:tc>
        <w:tc>
          <w:tcPr>
            <w:tcW w:w="156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1" w:name="lp_impl_summary_student"/>
            <w:r>
              <w:rPr>
                <w:rFonts w:ascii="仿宋" w:eastAsia="仿宋" w:hAnsi="仿宋" w:hint="eastAsia"/>
                <w:sz w:val="24"/>
                <w:szCs w:val="24"/>
              </w:rPr>
              <w:t>1. 口述新键插入决策。</w:t>
            </w:r>
            <w:bookmarkEnd w:id="61"/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2" w:name="lp_impl_summary_goal"/>
            <w:r>
              <w:rPr>
                <w:rFonts w:ascii="仿宋" w:eastAsia="仿宋" w:hAnsi="仿宋" w:hint="eastAsia"/>
                <w:sz w:val="24"/>
                <w:szCs w:val="24"/>
              </w:rPr>
              <w:t>归纳左小右大、终止条件和复杂度边界。</w:t>
            </w:r>
            <w:bookmarkEnd w:id="62"/>
          </w:p>
        </w:tc>
      </w:tr>
      <w:tr w:rsidR="00541341" w:rsidRPr="00541341" w14:paraId="394CC205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线上+线下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1. 给新序列 8,3,10,1,6,14,4，画树并追踪查找5。</w:t>
            </w:r>
            <w:bookmarkEnd w:id="64"/>
          </w:p>
        </w:tc>
        <w:tc>
          <w:tcPr>
            <w:tcW w:w="2268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5" w:name="lp_impl_improve_teacher"/>
            <w:r>
              <w:rPr>
                <w:rFonts w:ascii="仿宋" w:eastAsia="仿宋" w:hAnsi="仿宋" w:hint="eastAsia"/>
                <w:sz w:val="24"/>
                <w:szCs w:val="24"/>
              </w:rPr>
              <w:t>1. 批注路径/高度错因。</w:t>
            </w:r>
            <w:bookmarkEnd w:id="65"/>
          </w:p>
        </w:tc>
        <w:tc>
          <w:tcPr>
            <w:tcW w:w="156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66" w:name="lp_impl_improve_student"/>
            <w:r>
              <w:rPr>
                <w:rFonts w:ascii="仿宋" w:eastAsia="仿宋" w:hAnsi="仿宋" w:hint="eastAsia"/>
                <w:sz w:val="24"/>
                <w:szCs w:val="24"/>
              </w:rPr>
              <w:t>1. 修订结果并标比较方向。</w:t>
            </w:r>
            <w:bookmarkEnd w:id="66"/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7" w:name="lp_impl_improve_goal"/>
            <w:r>
              <w:rPr>
                <w:rFonts w:ascii="仿宋" w:eastAsia="仿宋" w:hAnsi="仿宋" w:hint="eastAsia"/>
                <w:sz w:val="24"/>
                <w:szCs w:val="24"/>
              </w:rPr>
              <w:t>迁移到新键序列并标出查找失败位置。</w:t>
            </w:r>
            <w:bookmarkEnd w:id="67"/>
          </w:p>
        </w:tc>
      </w:tr>
      <w:tr w:rsidR="00541341" w:rsidRPr="00541341" w14:paraId="34687BCE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8" w:name="lp_reflection_summary"/>
            <w:r>
              <w:rPr>
                <w:rFonts w:ascii="仿宋" w:eastAsia="仿宋" w:hAnsi="仿宋" w:hint="eastAsia"/>
                <w:sz w:val="24"/>
                <w:szCs w:val="24"/>
              </w:rPr>
              <w:t>固定键序列展示 BST 构造、查找、重复键和退化边界。</w:t>
            </w:r>
            <w:bookmarkEnd w:id="68"/>
          </w:p>
        </w:tc>
      </w:tr>
      <w:tr w:rsidR="00541341" w:rsidRPr="00541341" w14:paraId="41B4DD0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69" w:name="lp_reflection_innovation"/>
            <w:r>
              <w:rPr>
                <w:rFonts w:ascii="仿宋" w:eastAsia="仿宋" w:hAnsi="仿宋" w:hint="eastAsia"/>
                <w:sz w:val="24"/>
                <w:szCs w:val="24"/>
              </w:rPr>
              <w:t>用路径表和中序结果同时核验结构。</w:t>
            </w:r>
            <w:bookmarkEnd w:id="69"/>
          </w:p>
        </w:tc>
      </w:tr>
      <w:tr w:rsidR="00541341" w:rsidRPr="00541341" w14:paraId="0E42905F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24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24"/>
                <w:szCs w:val="24"/>
              </w:rPr>
              <w:t>学情为合成假设，真实授课应统计首次错分支。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pgSz w:w="11906" w:h="16838" w:code="9"/>
      <w:pgMar w:top="1134" w:right="1418" w:bottom="1134" w:left="1418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