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6684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Nama : Ardiansah Nur Rohman</w:t>
      </w:r>
      <w:r/>
    </w:p>
    <w:p w14:paraId="7D7B8DC2">
      <w:pPr>
        <w:pBdr/>
        <w:spacing/>
        <w:ind/>
        <w:rPr>
          <w:highlight w:val="none"/>
        </w:rPr>
      </w:pPr>
      <w:r>
        <w:rPr>
          <w:highlight w:val="none"/>
        </w:rPr>
        <w:t xml:space="preserve">NIM : 230322607922</w:t>
      </w:r>
      <w:r>
        <w:rPr>
          <w:highlight w:val="none"/>
        </w:rPr>
      </w:r>
      <w:r/>
    </w:p>
    <w:p w14:paraId="0A8C5029">
      <w:pPr>
        <w:pBdr/>
        <w:spacing/>
        <w:ind/>
        <w:rPr/>
      </w:pPr>
      <w:r>
        <w:rPr>
          <w:highlight w:val="none"/>
        </w:rPr>
        <w:t xml:space="preserve">LST Landsat </w:t>
      </w:r>
      <w:r>
        <w:rPr>
          <w:highlight w:val="none"/>
        </w:rPr>
        <w:t xml:space="preserve">8 Geometry</w:t>
      </w:r>
      <w:r>
        <w:rPr>
          <w:highlight w:val="none"/>
        </w:rPr>
      </w:r>
    </w:p>
    <w:p w14:paraId="1E46D9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72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005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37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2.7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9A53705">
      <w:pPr>
        <w:pBdr/>
        <w:spacing/>
        <w:ind/>
        <w:rPr>
          <w:highlight w:val="none"/>
        </w:rPr>
      </w:pPr>
      <w:r>
        <w:rPr>
          <w:highlight w:val="none"/>
        </w:rPr>
        <w:t xml:space="preserve">LST Landsat 8 Batas Wilayah</w:t>
      </w:r>
      <w:r>
        <w:rPr>
          <w:highlight w:val="none"/>
        </w:rPr>
      </w:r>
    </w:p>
    <w:p w14:paraId="34A6B1E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046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C50C87">
      <w:pPr>
        <w:pBdr/>
        <w:spacing/>
        <w:ind/>
        <w:rPr>
          <w:highlight w:val="none"/>
        </w:rPr>
      </w:pPr>
      <w:r>
        <w:rPr>
          <w:highlight w:val="none"/>
        </w:rPr>
        <w:t xml:space="preserve">NDVI Jawa Timur (Normal VS El - Nino)</w:t>
      </w:r>
      <w:r>
        <w:rPr>
          <w:highlight w:val="none"/>
        </w:rPr>
      </w:r>
    </w:p>
    <w:p w14:paraId="3659187D">
      <w:pPr>
        <w:pBdr/>
        <w:spacing/>
        <w:ind/>
        <w:rPr>
          <w:highlight w:val="none"/>
        </w:rPr>
      </w:pPr>
      <w:r>
        <w:rPr>
          <w:highlight w:val="none"/>
        </w:rPr>
        <w:t xml:space="preserve">Normal</w:t>
      </w:r>
      <w:r>
        <w:rPr>
          <w:highlight w:val="none"/>
        </w:rPr>
      </w:r>
      <w:r>
        <w:rPr>
          <w:highlight w:val="none"/>
        </w:rPr>
      </w:r>
    </w:p>
    <w:p w14:paraId="7768943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611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4D980180">
      <w:pPr>
        <w:pBdr/>
        <w:spacing/>
        <w:ind/>
        <w:rPr>
          <w:highlight w:val="none"/>
        </w:rPr>
      </w:pPr>
      <w:r>
        <w:rPr>
          <w:highlight w:val="none"/>
        </w:rPr>
        <w:t xml:space="preserve">(Bagian NDVI terendah terletak didaerah Surabaya, Sidoarjo, dan Gresik, Sedangkan selain 3 Wilayah itu NDVI terlihat nilainya tinggi (Didominasi warna hijau))</w:t>
      </w:r>
      <w:r>
        <w:rPr>
          <w:highlight w:val="none"/>
        </w:rPr>
      </w:r>
      <w:r>
        <w:rPr>
          <w:highlight w:val="none"/>
        </w:rPr>
      </w:r>
    </w:p>
    <w:p w14:paraId="7AEC454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DD3CD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F3A5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B39F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7CD1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3D84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1DFC5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F607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D2902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8506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07ED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2217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19A4C6">
      <w:pPr>
        <w:pBdr/>
        <w:spacing/>
        <w:ind/>
        <w:rPr>
          <w:highlight w:val="none"/>
        </w:rPr>
      </w:pPr>
      <w:r>
        <w:rPr>
          <w:highlight w:val="none"/>
        </w:rPr>
        <w:t xml:space="preserve">El Nino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317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1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highlight w:val="none"/>
        </w:rPr>
      </w:r>
    </w:p>
    <w:p w14:paraId="3BFB55FE">
      <w:pPr>
        <w:pBdr/>
        <w:spacing/>
        <w:ind/>
        <w:rPr>
          <w:highlight w:val="none"/>
        </w:rPr>
      </w:pPr>
      <w:r>
        <w:rPr>
          <w:highlight w:val="none"/>
        </w:rPr>
        <w:t xml:space="preserve">(NDVI terendeh terlihat dibagian Timur – Tenggara dari jawa timur, sedangkan bagian barat-selatan didominasi oleh warna hijau yang menandakan NDVI Tertinggi )</w:t>
      </w:r>
      <w:r>
        <w:rPr>
          <w:highlight w:val="none"/>
        </w:rPr>
      </w:r>
      <w:r>
        <w:rPr>
          <w:highlight w:val="none"/>
        </w:rPr>
      </w:r>
    </w:p>
    <w:p w14:paraId="7FF22B03">
      <w:pPr>
        <w:pBdr/>
        <w:spacing/>
        <w:ind/>
        <w:rPr>
          <w:highlight w:val="none"/>
        </w:rPr>
      </w:pPr>
      <w:r>
        <w:rPr>
          <w:highlight w:val="none"/>
        </w:rPr>
        <w:t xml:space="preserve">NDVI Semeru 2023</w:t>
      </w:r>
      <w:r>
        <w:rPr>
          <w:highlight w:val="none"/>
        </w:rPr>
      </w:r>
    </w:p>
    <w:p w14:paraId="359E500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24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48E2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F2A1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F31699">
      <w:pPr>
        <w:pBdr/>
        <w:spacing/>
        <w:ind/>
        <w:rPr>
          <w:highlight w:val="none"/>
        </w:rPr>
      </w:pPr>
      <w:r>
        <w:rPr>
          <w:highlight w:val="none"/>
        </w:rPr>
        <w:t xml:space="preserve">NDVI Semeru 2021 (Januari 1 – November 30) (Sebelum Erupsi Semeru 2021)</w:t>
      </w:r>
      <w:r>
        <w:rPr>
          <w:highlight w:val="none"/>
        </w:rPr>
      </w:r>
    </w:p>
    <w:p w14:paraId="7975A0F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6087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1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78EDA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NDVI Semeru 2022 (Januari 1 – Juni 30) (Setelah Erupsi Semeru 2021)</w:t>
      </w:r>
      <w:r>
        <w:rPr>
          <w:highlight w:val="none"/>
        </w:rPr>
      </w:r>
      <w:r>
        <w:rPr>
          <w:highlight w:val="none"/>
        </w:rPr>
      </w:r>
    </w:p>
    <w:p w14:paraId="2B455597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729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4838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37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2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2026-09-17T08:48:20Z</dcterms:modified>
</cp:coreProperties>
</file>