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42" w:rsidRPr="007F4534" w:rsidRDefault="00855342" w:rsidP="0085534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Table Dictionaries</w:t>
      </w:r>
    </w:p>
    <w:p w:rsidR="00855342" w:rsidRDefault="00855342" w:rsidP="00855342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855342" w:rsidRPr="00E6634D" w:rsidRDefault="00855342" w:rsidP="00855342">
      <w:pPr>
        <w:rPr>
          <w:rFonts w:ascii="Times New Roman" w:hAnsi="Times New Roman"/>
          <w:b/>
          <w:sz w:val="28"/>
          <w:szCs w:val="28"/>
        </w:rPr>
      </w:pPr>
      <w:r w:rsidRPr="00E6634D">
        <w:rPr>
          <w:rFonts w:ascii="Times New Roman" w:hAnsi="Times New Roman"/>
          <w:b/>
          <w:sz w:val="28"/>
          <w:szCs w:val="28"/>
        </w:rPr>
        <w:t xml:space="preserve">Table 1: Trip Level Table </w:t>
      </w:r>
      <w:r>
        <w:rPr>
          <w:rFonts w:ascii="Times New Roman" w:hAnsi="Times New Roman"/>
          <w:b/>
          <w:sz w:val="28"/>
          <w:szCs w:val="28"/>
        </w:rPr>
        <w:t>JML_YE11_120628_SSB_TRIP</w:t>
      </w:r>
    </w:p>
    <w:p w:rsidR="00855342" w:rsidRPr="00E6634D" w:rsidRDefault="00855342" w:rsidP="00855342">
      <w:pPr>
        <w:rPr>
          <w:rFonts w:ascii="Times New Roman" w:hAnsi="Times New Roman"/>
        </w:rPr>
      </w:pPr>
      <w:r w:rsidRPr="00E6634D">
        <w:rPr>
          <w:rFonts w:ascii="Times New Roman" w:hAnsi="Times New Roman"/>
        </w:rPr>
        <w:tab/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PERMIT: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Vessel Permit Number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TRIP_ID: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Unique Trip ID</w:t>
      </w:r>
      <w:r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Mutlispecies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year _ Permit _ ID, not in chronological order, use trip date to sort)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TRIP_DATE: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Trip date, assigned in order of availability: VTR land date, AMS Land Date, Dealer Sold Date</w:t>
      </w:r>
    </w:p>
    <w:p w:rsidR="00855342" w:rsidRPr="00E6634D" w:rsidRDefault="00855342" w:rsidP="00855342">
      <w:pPr>
        <w:ind w:left="1440"/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  <w:sz w:val="20"/>
          <w:szCs w:val="20"/>
        </w:rPr>
        <w:t xml:space="preserve">Trip date is broken down into fields </w:t>
      </w:r>
      <w:proofErr w:type="spellStart"/>
      <w:r w:rsidRPr="00E6634D">
        <w:rPr>
          <w:rFonts w:ascii="Times New Roman" w:eastAsia="Times New Roman" w:hAnsi="Times New Roman"/>
          <w:sz w:val="20"/>
          <w:szCs w:val="20"/>
        </w:rPr>
        <w:t>Calendar_Year</w:t>
      </w:r>
      <w:proofErr w:type="spellEnd"/>
      <w:r w:rsidRPr="00E6634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6634D">
        <w:rPr>
          <w:rFonts w:ascii="Times New Roman" w:eastAsia="Times New Roman" w:hAnsi="Times New Roman"/>
          <w:sz w:val="20"/>
          <w:szCs w:val="20"/>
        </w:rPr>
        <w:t>Month_of_Year</w:t>
      </w:r>
      <w:proofErr w:type="spellEnd"/>
      <w:r w:rsidRPr="00E6634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6634D">
        <w:rPr>
          <w:rFonts w:ascii="Times New Roman" w:eastAsia="Times New Roman" w:hAnsi="Times New Roman"/>
          <w:sz w:val="20"/>
          <w:szCs w:val="20"/>
        </w:rPr>
        <w:t>Week_of_Year</w:t>
      </w:r>
      <w:proofErr w:type="spellEnd"/>
      <w:r w:rsidRPr="00E6634D">
        <w:rPr>
          <w:rFonts w:ascii="Times New Roman" w:eastAsia="Times New Roman" w:hAnsi="Times New Roman"/>
          <w:sz w:val="20"/>
          <w:szCs w:val="20"/>
        </w:rPr>
        <w:t xml:space="preserve">, and </w:t>
      </w:r>
      <w:proofErr w:type="spellStart"/>
      <w:r w:rsidRPr="00E6634D">
        <w:rPr>
          <w:rFonts w:ascii="Times New Roman" w:eastAsia="Times New Roman" w:hAnsi="Times New Roman"/>
          <w:sz w:val="20"/>
          <w:szCs w:val="20"/>
        </w:rPr>
        <w:t>Day_of_Year</w:t>
      </w:r>
      <w:proofErr w:type="spellEnd"/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>Vessel Information (Permit Database)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GTONS: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 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>Gross registered tonnage specified on the USCG documentation for a vessel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LEN: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>Length, in feet, of the vessel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VHP: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>Vessel engine horsepower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HPORT: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 xml:space="preserve">Hailing 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(Home) </w:t>
      </w:r>
      <w:r w:rsidRPr="00680DC7">
        <w:rPr>
          <w:rFonts w:ascii="Times New Roman" w:eastAsia="Times New Roman" w:hAnsi="Times New Roman"/>
          <w:sz w:val="20"/>
          <w:szCs w:val="20"/>
        </w:rPr>
        <w:t>port -vessel mooring location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HPST: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 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 xml:space="preserve">State in which hailing 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(home) </w:t>
      </w:r>
      <w:r w:rsidRPr="00680DC7">
        <w:rPr>
          <w:rFonts w:ascii="Times New Roman" w:eastAsia="Times New Roman" w:hAnsi="Times New Roman"/>
          <w:sz w:val="20"/>
          <w:szCs w:val="20"/>
        </w:rPr>
        <w:t>port is located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PPORT:</w:t>
      </w:r>
      <w:r w:rsidRPr="00E6634D">
        <w:rPr>
          <w:rFonts w:ascii="Times New Roman" w:eastAsia="Times New Roman" w:hAnsi="Times New Roman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>Principal port - main vessel landings location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PPST: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680DC7">
        <w:rPr>
          <w:rFonts w:ascii="Times New Roman" w:eastAsia="Times New Roman" w:hAnsi="Times New Roman"/>
          <w:sz w:val="20"/>
          <w:szCs w:val="20"/>
        </w:rPr>
        <w:t>State in which principal port is located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 xml:space="preserve">Multispecies/Sector Membership Fields (As of </w:t>
      </w:r>
      <w:proofErr w:type="spellStart"/>
      <w:r w:rsidRPr="00E6634D">
        <w:rPr>
          <w:rFonts w:ascii="Times New Roman" w:eastAsia="Times New Roman" w:hAnsi="Times New Roman"/>
          <w:u w:val="single"/>
        </w:rPr>
        <w:t>Trip_Date</w:t>
      </w:r>
      <w:proofErr w:type="spellEnd"/>
      <w:r w:rsidRPr="00E6634D">
        <w:rPr>
          <w:rFonts w:ascii="Times New Roman" w:eastAsia="Times New Roman" w:hAnsi="Times New Roman"/>
          <w:u w:val="single"/>
        </w:rPr>
        <w:t>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SECTOR_ID: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Sector identification number</w:t>
      </w:r>
      <w:r>
        <w:rPr>
          <w:rFonts w:ascii="Times New Roman" w:eastAsia="Times New Roman" w:hAnsi="Times New Roman"/>
          <w:sz w:val="20"/>
          <w:szCs w:val="20"/>
        </w:rPr>
        <w:t xml:space="preserve"> (See Table 5)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MULT_MRI: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Multispecies MRI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 xml:space="preserve">MULT_YEAR </w:t>
      </w:r>
      <w:proofErr w:type="spellStart"/>
      <w:r w:rsidRPr="00E6634D">
        <w:rPr>
          <w:rFonts w:ascii="Times New Roman" w:eastAsia="Times New Roman" w:hAnsi="Times New Roman"/>
          <w:sz w:val="20"/>
          <w:szCs w:val="20"/>
        </w:rPr>
        <w:t>Mutispecies</w:t>
      </w:r>
      <w:proofErr w:type="spellEnd"/>
      <w:r w:rsidRPr="00E6634D">
        <w:rPr>
          <w:rFonts w:ascii="Times New Roman" w:eastAsia="Times New Roman" w:hAnsi="Times New Roman"/>
          <w:sz w:val="20"/>
          <w:szCs w:val="20"/>
        </w:rPr>
        <w:t xml:space="preserve"> fishing year (May through April)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>Allocation Management System (AMS Database)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DAS_ID: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Day at Sea ID number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ACTIVITY_CODE: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Declaration Code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BROAD_AREA: </w:t>
      </w:r>
      <w:r w:rsidRPr="00E6634D">
        <w:rPr>
          <w:rFonts w:ascii="Times New Roman" w:eastAsia="Times New Roman" w:hAnsi="Times New Roman"/>
        </w:rPr>
        <w:tab/>
        <w:t xml:space="preserve">Groundfish </w:t>
      </w:r>
      <w:r w:rsidRPr="00E6634D">
        <w:rPr>
          <w:rFonts w:ascii="Times New Roman" w:eastAsia="Times New Roman" w:hAnsi="Times New Roman"/>
          <w:sz w:val="20"/>
          <w:szCs w:val="20"/>
        </w:rPr>
        <w:t>Broad Stock Statistical Area: Based on last character of Activity Code</w:t>
      </w:r>
    </w:p>
    <w:p w:rsidR="00855342" w:rsidRPr="00E6634D" w:rsidRDefault="00855342" w:rsidP="00855342">
      <w:pPr>
        <w:ind w:left="1440" w:firstLine="720"/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  <w:sz w:val="20"/>
          <w:szCs w:val="20"/>
        </w:rPr>
        <w:t>A,515; B,521; C,525; D,616; E,515; F,515; G,616; H,521; I,521; J,616; K,521</w:t>
      </w:r>
    </w:p>
    <w:p w:rsidR="00855342" w:rsidRPr="007230CB" w:rsidRDefault="00855342" w:rsidP="00855342">
      <w:pPr>
        <w:ind w:left="2160"/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  <w:sz w:val="20"/>
          <w:szCs w:val="20"/>
        </w:rPr>
        <w:t>L</w:t>
      </w:r>
      <w:proofErr w:type="gramStart"/>
      <w:r w:rsidRPr="00E6634D">
        <w:rPr>
          <w:rFonts w:ascii="Times New Roman" w:eastAsia="Times New Roman" w:hAnsi="Times New Roman"/>
          <w:sz w:val="20"/>
          <w:szCs w:val="20"/>
        </w:rPr>
        <w:t>,616</w:t>
      </w:r>
      <w:proofErr w:type="gramEnd"/>
      <w:r w:rsidRPr="00E6634D">
        <w:rPr>
          <w:rFonts w:ascii="Times New Roman" w:eastAsia="Times New Roman" w:hAnsi="Times New Roman"/>
          <w:sz w:val="20"/>
          <w:szCs w:val="20"/>
        </w:rPr>
        <w:t xml:space="preserve">; M,616; N,616: </w:t>
      </w:r>
      <w:r w:rsidRPr="007230CB">
        <w:rPr>
          <w:rFonts w:ascii="Times New Roman" w:eastAsia="Times New Roman" w:hAnsi="Times New Roman"/>
          <w:b/>
          <w:sz w:val="20"/>
          <w:szCs w:val="20"/>
        </w:rPr>
        <w:t>If unknown default</w:t>
      </w:r>
      <w:r>
        <w:rPr>
          <w:rFonts w:ascii="Times New Roman" w:eastAsia="Times New Roman" w:hAnsi="Times New Roman"/>
          <w:b/>
          <w:sz w:val="20"/>
          <w:szCs w:val="20"/>
        </w:rPr>
        <w:t>s</w:t>
      </w:r>
      <w:r w:rsidRPr="007230CB">
        <w:rPr>
          <w:rFonts w:ascii="Times New Roman" w:eastAsia="Times New Roman" w:hAnsi="Times New Roman"/>
          <w:b/>
          <w:sz w:val="20"/>
          <w:szCs w:val="20"/>
        </w:rPr>
        <w:t xml:space="preserve"> to 616</w:t>
      </w:r>
      <w:r>
        <w:rPr>
          <w:rFonts w:ascii="Times New Roman" w:eastAsia="Times New Roman" w:hAnsi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sz w:val="20"/>
          <w:szCs w:val="20"/>
        </w:rPr>
        <w:t>A through D are single area declarations, and E through N are multi-area declarations.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AMS_SAIL: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AMS Sail Date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AMS_LAND: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AMS Land Date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>Vessel Trip Report (VTR Database)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DOCID: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VTR D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ocument</w:t>
      </w:r>
      <w:r w:rsidRPr="00E6634D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table record identifier; Each DOCID represents one trip;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 CREW</w:t>
      </w:r>
      <w:r w:rsidRPr="00E6634D">
        <w:rPr>
          <w:rFonts w:ascii="Times New Roman" w:eastAsia="Times New Roman" w:hAnsi="Times New Roman"/>
        </w:rPr>
        <w:t xml:space="preserve"> </w:t>
      </w:r>
    </w:p>
    <w:p w:rsidR="00855342" w:rsidRPr="00E6634D" w:rsidRDefault="00855342" w:rsidP="00855342">
      <w:pPr>
        <w:ind w:left="2160" w:hanging="2160"/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TRIPCATG: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Type of trip: 1=Commercial; 2=Party; 3=Charter, 4=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Research Set Aside/Exempted Fishing Permit (RSA/EFP), in effect early multispecies FY10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 xml:space="preserve">NANGLERS: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Number of anglers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VTR_SAIL: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VTR Sail Date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VTR_LAND: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VTR Land Date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 xml:space="preserve">VTR_PORT: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Name of first VTR Port landed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lastRenderedPageBreak/>
        <w:t xml:space="preserve">VTR_STATE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Name of fist VTR state landed</w:t>
      </w:r>
    </w:p>
    <w:p w:rsidR="00855342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>Multispecies Records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GILL_SET:</w:t>
      </w:r>
      <w:r w:rsidRPr="00E6634D">
        <w:rPr>
          <w:rFonts w:ascii="Times New Roman" w:eastAsia="Times New Roman" w:hAnsi="Times New Roman"/>
          <w:sz w:val="20"/>
          <w:szCs w:val="20"/>
        </w:rPr>
        <w:t xml:space="preserve"> </w:t>
      </w:r>
      <w:r w:rsidRPr="00E6634D">
        <w:rPr>
          <w:rFonts w:ascii="Times New Roman" w:eastAsia="Times New Roman" w:hAnsi="Times New Roman"/>
          <w:sz w:val="20"/>
          <w:szCs w:val="20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ab/>
        <w:t>Gill Net Setting Trip (T/F)</w:t>
      </w:r>
      <w:r w:rsidRPr="00E6634D">
        <w:rPr>
          <w:rFonts w:ascii="Times New Roman" w:eastAsia="Times New Roman" w:hAnsi="Times New Roman"/>
        </w:rPr>
        <w:t xml:space="preserve"> 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PTNS_SET: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Declared Gill Net Setting Trip in Pre Trip Notification System</w:t>
      </w:r>
      <w:r w:rsidRPr="00E6634D">
        <w:rPr>
          <w:rFonts w:ascii="Times New Roman" w:eastAsia="Times New Roman" w:hAnsi="Times New Roman"/>
        </w:rPr>
        <w:t xml:space="preserve"> 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u w:val="single"/>
        </w:rPr>
      </w:pPr>
      <w:r w:rsidRPr="00E6634D">
        <w:rPr>
          <w:rFonts w:ascii="Times New Roman" w:eastAsia="Times New Roman" w:hAnsi="Times New Roman"/>
          <w:u w:val="single"/>
        </w:rPr>
        <w:t xml:space="preserve">Permit Information (As of </w:t>
      </w:r>
      <w:proofErr w:type="spellStart"/>
      <w:r w:rsidRPr="00E6634D">
        <w:rPr>
          <w:rFonts w:ascii="Times New Roman" w:eastAsia="Times New Roman" w:hAnsi="Times New Roman"/>
          <w:u w:val="single"/>
        </w:rPr>
        <w:t>Trip_Date</w:t>
      </w:r>
      <w:proofErr w:type="spellEnd"/>
      <w:r w:rsidRPr="00E6634D">
        <w:rPr>
          <w:rFonts w:ascii="Times New Roman" w:eastAsia="Times New Roman" w:hAnsi="Times New Roman"/>
          <w:u w:val="single"/>
        </w:rPr>
        <w:t>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NORTHEAST MULTI-SPECIES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Limited Access (Type if any)</w:t>
      </w:r>
      <w:r>
        <w:rPr>
          <w:rFonts w:ascii="Times New Roman" w:eastAsia="Times New Roman" w:hAnsi="Times New Roman"/>
        </w:rPr>
        <w:t>:</w:t>
      </w:r>
      <w:r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GROUNDFISH_PERMIT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Open Access (T/F):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HB_PERMIT, I_PERMIT, J_PERMIT, K_PERMIT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FE16E7" w:rsidRDefault="00855342" w:rsidP="00855342">
      <w:pPr>
        <w:rPr>
          <w:rFonts w:ascii="Times New Roman" w:eastAsia="Times New Roman" w:hAnsi="Times New Roman"/>
          <w:u w:val="single"/>
        </w:rPr>
      </w:pPr>
      <w:r w:rsidRPr="00FE16E7">
        <w:rPr>
          <w:rFonts w:ascii="Times New Roman" w:eastAsia="Times New Roman" w:hAnsi="Times New Roman"/>
          <w:u w:val="single"/>
        </w:rPr>
        <w:t>OTHER FISHERIES PERMITS (Fishery Plan _ Fishery Category) (T/F)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 xml:space="preserve">HERRING: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HRG_A, HRG_B, HRG_C, HRG_D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 xml:space="preserve">MONKFISH: 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MNK_A, MNK_B, MNK_C, MNK_D, MNK_E, MNK_F, MNK_H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RED SEA CRAB: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RCB_A, RCB_B, RCB_C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SURF CLAM: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SF_1, SF_6, SF_7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TILEFISH: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TLF_1, TLF_2, TLF_A, TLF_B, TLF_C</w:t>
      </w:r>
      <w:proofErr w:type="gramStart"/>
      <w:r w:rsidRPr="00E6634D">
        <w:rPr>
          <w:rFonts w:ascii="Times New Roman" w:eastAsia="Times New Roman" w:hAnsi="Times New Roman"/>
          <w:sz w:val="20"/>
          <w:szCs w:val="20"/>
        </w:rPr>
        <w:t>,TLF</w:t>
      </w:r>
      <w:proofErr w:type="gramEnd"/>
      <w:r w:rsidRPr="00E6634D">
        <w:rPr>
          <w:rFonts w:ascii="Times New Roman" w:eastAsia="Times New Roman" w:hAnsi="Times New Roman"/>
          <w:sz w:val="20"/>
          <w:szCs w:val="20"/>
        </w:rPr>
        <w:t xml:space="preserve">_D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SUMMER FLOUNDER: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FLS_1, FLS_2 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SCUP: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SCP_1, SCP_2 </w:t>
      </w:r>
    </w:p>
    <w:p w:rsidR="00855342" w:rsidRPr="00E6634D" w:rsidRDefault="00855342" w:rsidP="00855342">
      <w:pPr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SQUID/MACKEREL</w:t>
      </w:r>
    </w:p>
    <w:p w:rsidR="00855342" w:rsidRPr="00E6634D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6634D">
        <w:rPr>
          <w:rFonts w:ascii="Times New Roman" w:eastAsia="Times New Roman" w:hAnsi="Times New Roman"/>
        </w:rPr>
        <w:t>/BUTTERFISH: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 xml:space="preserve">SMB_1, SMB_2, SMB_3, SMB_4, SMB_5 </w:t>
      </w:r>
    </w:p>
    <w:p w:rsidR="00855342" w:rsidRPr="00E6634D" w:rsidRDefault="00855342" w:rsidP="00855342">
      <w:pPr>
        <w:ind w:left="2880" w:hanging="2880"/>
        <w:rPr>
          <w:rFonts w:ascii="Times New Roman" w:eastAsia="Times New Roman" w:hAnsi="Times New Roman"/>
        </w:rPr>
      </w:pPr>
      <w:r w:rsidRPr="00E6634D">
        <w:rPr>
          <w:rFonts w:ascii="Times New Roman" w:eastAsia="Times New Roman" w:hAnsi="Times New Roman"/>
        </w:rPr>
        <w:t>AMERICAN LOBSTER:</w:t>
      </w:r>
      <w:r w:rsidRPr="00E6634D">
        <w:rPr>
          <w:rFonts w:ascii="Times New Roman" w:eastAsia="Times New Roman" w:hAnsi="Times New Roman"/>
        </w:rPr>
        <w:tab/>
      </w:r>
      <w:r w:rsidRPr="00E6634D">
        <w:rPr>
          <w:rFonts w:ascii="Times New Roman" w:eastAsia="Times New Roman" w:hAnsi="Times New Roman"/>
          <w:sz w:val="20"/>
          <w:szCs w:val="20"/>
        </w:rPr>
        <w:t>LO_1, LO_2, LO_A1, LO_A2, LO_A3, LO_A4, LO_A5, LO_A5W, LO_A6, LO_AOC</w:t>
      </w:r>
      <w:r w:rsidRPr="00E6634D">
        <w:rPr>
          <w:rFonts w:ascii="Times New Roman" w:eastAsia="Times New Roman" w:hAnsi="Times New Roman"/>
        </w:rPr>
        <w:t xml:space="preserve"> </w:t>
      </w:r>
    </w:p>
    <w:p w:rsidR="00855342" w:rsidRPr="00E6634D" w:rsidRDefault="00855342" w:rsidP="00855342">
      <w:pPr>
        <w:rPr>
          <w:rFonts w:ascii="Times New Roman" w:hAnsi="Times New Roman"/>
          <w:b/>
          <w:sz w:val="28"/>
          <w:szCs w:val="28"/>
        </w:rPr>
      </w:pPr>
      <w:r w:rsidRPr="00E6634D">
        <w:rPr>
          <w:rFonts w:ascii="Times New Roman" w:hAnsi="Times New Roman"/>
          <w:b/>
          <w:sz w:val="28"/>
          <w:szCs w:val="28"/>
        </w:rPr>
        <w:t xml:space="preserve">Table </w:t>
      </w:r>
      <w:r>
        <w:rPr>
          <w:rFonts w:ascii="Times New Roman" w:hAnsi="Times New Roman"/>
          <w:b/>
          <w:sz w:val="28"/>
          <w:szCs w:val="28"/>
        </w:rPr>
        <w:t>2</w:t>
      </w:r>
      <w:r w:rsidRPr="00E6634D"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Catch </w:t>
      </w:r>
      <w:r w:rsidRPr="00E6634D">
        <w:rPr>
          <w:rFonts w:ascii="Times New Roman" w:hAnsi="Times New Roman"/>
          <w:b/>
          <w:sz w:val="28"/>
          <w:szCs w:val="28"/>
        </w:rPr>
        <w:t xml:space="preserve"> Level</w:t>
      </w:r>
      <w:proofErr w:type="gramEnd"/>
      <w:r w:rsidRPr="00E6634D">
        <w:rPr>
          <w:rFonts w:ascii="Times New Roman" w:hAnsi="Times New Roman"/>
          <w:b/>
          <w:sz w:val="28"/>
          <w:szCs w:val="28"/>
        </w:rPr>
        <w:t xml:space="preserve"> Table </w:t>
      </w:r>
      <w:r>
        <w:rPr>
          <w:rFonts w:ascii="Times New Roman" w:hAnsi="Times New Roman"/>
          <w:b/>
          <w:sz w:val="28"/>
          <w:szCs w:val="28"/>
        </w:rPr>
        <w:t>JML_YE11_120628_SSB_CATCH</w:t>
      </w:r>
    </w:p>
    <w:p w:rsidR="00855342" w:rsidRDefault="00855342" w:rsidP="00855342">
      <w:pPr>
        <w:rPr>
          <w:rFonts w:ascii="Times New Roman" w:hAnsi="Times New Roman"/>
        </w:rPr>
      </w:pP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PERMIT: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Vessel Permit Number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TRIP_ID: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Unique Trip ID (</w:t>
      </w:r>
      <w:proofErr w:type="spellStart"/>
      <w:r w:rsidRPr="00E05D9F">
        <w:rPr>
          <w:rFonts w:ascii="Times New Roman" w:eastAsia="Times New Roman" w:hAnsi="Times New Roman"/>
          <w:sz w:val="20"/>
          <w:szCs w:val="20"/>
        </w:rPr>
        <w:t>Mutlispecies</w:t>
      </w:r>
      <w:proofErr w:type="spellEnd"/>
      <w:r w:rsidRPr="00E05D9F">
        <w:rPr>
          <w:rFonts w:ascii="Times New Roman" w:eastAsia="Times New Roman" w:hAnsi="Times New Roman"/>
          <w:sz w:val="20"/>
          <w:szCs w:val="20"/>
        </w:rPr>
        <w:t xml:space="preserve"> year _ Permit _ ID, not in chronological order, use trip date to sort)</w:t>
      </w:r>
    </w:p>
    <w:p w:rsidR="00855342" w:rsidRDefault="00855342" w:rsidP="00855342">
      <w:pPr>
        <w:rPr>
          <w:rFonts w:ascii="Times New Roman" w:hAnsi="Times New Roman"/>
        </w:rPr>
      </w:pPr>
    </w:p>
    <w:p w:rsidR="00855342" w:rsidRPr="00E05D9F" w:rsidRDefault="00855342" w:rsidP="00855342">
      <w:pPr>
        <w:ind w:left="2880" w:hanging="2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FISHERY_GROUP:</w:t>
      </w:r>
      <w:r>
        <w:rPr>
          <w:rFonts w:ascii="Times New Roman" w:hAnsi="Times New Roman"/>
        </w:rPr>
        <w:tab/>
      </w:r>
      <w:r w:rsidRPr="00E05D9F">
        <w:rPr>
          <w:rFonts w:ascii="Times New Roman" w:hAnsi="Times New Roman"/>
          <w:sz w:val="20"/>
          <w:szCs w:val="20"/>
        </w:rPr>
        <w:t xml:space="preserve">Category for binning groundfish catch into fisheries. </w:t>
      </w:r>
      <w:r>
        <w:rPr>
          <w:rFonts w:ascii="Times New Roman" w:hAnsi="Times New Roman"/>
          <w:sz w:val="20"/>
          <w:szCs w:val="20"/>
        </w:rPr>
        <w:t>Category d</w:t>
      </w:r>
      <w:r w:rsidRPr="00E05D9F">
        <w:rPr>
          <w:rFonts w:ascii="Times New Roman" w:hAnsi="Times New Roman"/>
          <w:sz w:val="20"/>
          <w:szCs w:val="20"/>
        </w:rPr>
        <w:t xml:space="preserve">oes not </w:t>
      </w:r>
      <w:r>
        <w:rPr>
          <w:rFonts w:ascii="Times New Roman" w:hAnsi="Times New Roman"/>
          <w:sz w:val="20"/>
          <w:szCs w:val="20"/>
        </w:rPr>
        <w:t>necessarily define a full fishery membership. Multispecies groundfish trips are defined by groups (GROUND, OTHER2).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VMS_CATCH_ID: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Multispecies catch report (replaces DOCID when missing)</w:t>
      </w:r>
    </w:p>
    <w:p w:rsidR="00855342" w:rsidRDefault="00855342" w:rsidP="00855342">
      <w:pPr>
        <w:rPr>
          <w:rFonts w:ascii="Times New Roman" w:eastAsia="Times New Roman" w:hAnsi="Times New Roman"/>
        </w:rPr>
      </w:pPr>
    </w:p>
    <w:p w:rsidR="00855342" w:rsidRPr="00E05D9F" w:rsidRDefault="00855342" w:rsidP="00855342">
      <w:pPr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E05D9F">
        <w:rPr>
          <w:rFonts w:ascii="Times New Roman" w:eastAsia="Times New Roman" w:hAnsi="Times New Roman"/>
        </w:rPr>
        <w:t xml:space="preserve">VTRSERNO: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VTR Document table sub-record identifier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SECGEARFISH: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VTR Gear code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MESH_CAT: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Groundfish Mesh Category (ELM – Extra Large Mesh, LM – Large Mesh)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OTHER_STRATA: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 xml:space="preserve">Groundfish Other Gear </w:t>
      </w:r>
      <w:proofErr w:type="gramStart"/>
      <w:r w:rsidRPr="00E05D9F">
        <w:rPr>
          <w:rFonts w:ascii="Times New Roman" w:eastAsia="Times New Roman" w:hAnsi="Times New Roman"/>
          <w:sz w:val="20"/>
          <w:szCs w:val="20"/>
        </w:rPr>
        <w:t>Category  (</w:t>
      </w:r>
      <w:proofErr w:type="gramEnd"/>
      <w:r w:rsidRPr="00E05D9F">
        <w:rPr>
          <w:rFonts w:ascii="Times New Roman" w:eastAsia="Times New Roman" w:hAnsi="Times New Roman"/>
          <w:sz w:val="20"/>
          <w:szCs w:val="20"/>
        </w:rPr>
        <w:t>Currently NA only)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MESH: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Mesh size for: Trawl-</w:t>
      </w:r>
      <w:proofErr w:type="spell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codend</w:t>
      </w:r>
      <w:proofErr w:type="spellEnd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/liner (inches); </w:t>
      </w:r>
      <w:proofErr w:type="gram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Dredge</w:t>
      </w:r>
      <w:proofErr w:type="gramEnd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- ring size (inches); Gillnet - mesh size (inches) Pots - entrance size (inches); Traps - mesh size of crib (inches).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GEAR: </w:t>
      </w:r>
      <w:r w:rsidRPr="00E05D9F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0"/>
          <w:szCs w:val="20"/>
        </w:rPr>
        <w:t xml:space="preserve">Gear Source: VTR, VTR; VMS, AMS Declaration Code – Groundfish trips Only. </w:t>
      </w:r>
    </w:p>
    <w:p w:rsidR="00855342" w:rsidRDefault="00855342" w:rsidP="00855342">
      <w:pPr>
        <w:ind w:left="2160" w:hanging="2160"/>
        <w:rPr>
          <w:rFonts w:ascii="Times New Roman" w:eastAsia="Times New Roman" w:hAnsi="Times New Roman"/>
        </w:rPr>
      </w:pP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lastRenderedPageBreak/>
        <w:t xml:space="preserve">DEALER_RPT_ID: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Confirmation number that </w:t>
      </w:r>
      <w:proofErr w:type="spell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identifes</w:t>
      </w:r>
      <w:proofErr w:type="spellEnd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the record and is given to the dealer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>LINK: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The field (month-document) used to link species and biological sampling data to the trip information. LINK = (</w:t>
      </w:r>
      <w:proofErr w:type="spell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month</w:t>
      </w:r>
      <w:proofErr w:type="gram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,docn,tallyno,sampno,linkpad</w:t>
      </w:r>
      <w:proofErr w:type="spellEnd"/>
      <w:proofErr w:type="gramEnd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), Unique within Calendar year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>DLR_</w:t>
      </w:r>
      <w:proofErr w:type="gramStart"/>
      <w:r w:rsidRPr="00E05D9F">
        <w:rPr>
          <w:rFonts w:ascii="Times New Roman" w:eastAsia="Times New Roman" w:hAnsi="Times New Roman"/>
        </w:rPr>
        <w:t>MATCH :</w:t>
      </w:r>
      <w:proofErr w:type="gramEnd"/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VTR – VTR VTRSERNO; VMS – VMS Catch Report VTRSERNO, DATE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DLR_VTRSERNO: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Dealer Reported VTRSERNO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DLR_DATE: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Dealer transaction Date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DLR_PORT: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  <w:t>C</w:t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ombined dealer code for state, port and county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</w:t>
      </w:r>
      <w:proofErr w:type="gramStart"/>
      <w:r w:rsidRPr="00E05D9F">
        <w:rPr>
          <w:rFonts w:ascii="Times New Roman" w:eastAsia="Times New Roman" w:hAnsi="Times New Roman"/>
        </w:rPr>
        <w:t>PORTNAME :</w:t>
      </w:r>
      <w:proofErr w:type="gramEnd"/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Dealer Port Name where vessel sold the catch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DLR_STATE: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Dealer Port State where vessel sold the catch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DLR_COUNTY: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Dealer County where vessel sold the catch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DLR_REGION: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NMFS Region code: 0=Mississippi River; 1=New England; 2=Mid-Atlantic; 3=Chesapeake Bay; 4=South Atlantic; 5=Gulf of Mexico; 6=Pacific; 7=Great Lakes; 8= Hawaii.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>AREA:</w:t>
      </w:r>
      <w:r w:rsidRPr="00E05D9F">
        <w:rPr>
          <w:rFonts w:ascii="Times New Roman" w:eastAsia="Times New Roman" w:hAnsi="Times New Roman"/>
        </w:rPr>
        <w:tab/>
        <w:t xml:space="preserve">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Assigned NAFO statistical area</w:t>
      </w:r>
      <w:r>
        <w:rPr>
          <w:rFonts w:ascii="Times New Roman" w:eastAsia="Times New Roman" w:hAnsi="Times New Roman"/>
          <w:sz w:val="20"/>
          <w:szCs w:val="20"/>
        </w:rPr>
        <w:t xml:space="preserve"> (For Source see AREA_SOURCE)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VTR_AREA: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VTR Document table sub-</w:t>
      </w:r>
      <w:proofErr w:type="gramStart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record  statistical</w:t>
      </w:r>
      <w:proofErr w:type="gramEnd"/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area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AREA_SOURCE: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 xml:space="preserve">AMS, </w:t>
      </w:r>
      <w:proofErr w:type="spellStart"/>
      <w:r w:rsidRPr="00E05D9F">
        <w:rPr>
          <w:rFonts w:ascii="Times New Roman" w:eastAsia="Times New Roman" w:hAnsi="Times New Roman"/>
          <w:sz w:val="20"/>
          <w:szCs w:val="20"/>
        </w:rPr>
        <w:t>broadstock</w:t>
      </w:r>
      <w:proofErr w:type="spellEnd"/>
      <w:r w:rsidRPr="00E05D9F">
        <w:rPr>
          <w:rFonts w:ascii="Times New Roman" w:eastAsia="Times New Roman" w:hAnsi="Times New Roman"/>
          <w:sz w:val="20"/>
          <w:szCs w:val="20"/>
        </w:rPr>
        <w:t xml:space="preserve"> area</w:t>
      </w:r>
      <w:r>
        <w:rPr>
          <w:rFonts w:ascii="Times New Roman" w:eastAsia="Times New Roman" w:hAnsi="Times New Roman"/>
          <w:sz w:val="20"/>
          <w:szCs w:val="20"/>
        </w:rPr>
        <w:t xml:space="preserve"> (see Table 1)</w:t>
      </w:r>
      <w:r w:rsidRPr="00E05D9F">
        <w:rPr>
          <w:rFonts w:ascii="Times New Roman" w:eastAsia="Times New Roman" w:hAnsi="Times New Roman"/>
          <w:sz w:val="20"/>
          <w:szCs w:val="20"/>
        </w:rPr>
        <w:t xml:space="preserve">; CVT, calculated area from VTR; IMP, Imputed based on vessel permit trip history; RVT, reported area from VTR, VMS, VMS </w:t>
      </w:r>
      <w:r>
        <w:rPr>
          <w:rFonts w:ascii="Times New Roman" w:eastAsia="Times New Roman" w:hAnsi="Times New Roman"/>
          <w:sz w:val="20"/>
          <w:szCs w:val="20"/>
        </w:rPr>
        <w:t xml:space="preserve">multispecies </w:t>
      </w:r>
      <w:r w:rsidRPr="00E05D9F">
        <w:rPr>
          <w:rFonts w:ascii="Times New Roman" w:eastAsia="Times New Roman" w:hAnsi="Times New Roman"/>
          <w:sz w:val="20"/>
          <w:szCs w:val="20"/>
        </w:rPr>
        <w:t>catch report area</w:t>
      </w:r>
    </w:p>
    <w:p w:rsidR="00855342" w:rsidRDefault="00855342" w:rsidP="0085534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lastRenderedPageBreak/>
        <w:t>NESPP3: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The Northeast Species code, without the market category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>NESPP4:</w:t>
      </w:r>
      <w:r w:rsidRPr="00E05D9F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E05D9F">
        <w:rPr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The 4-digit Northeast Species code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>MARKET_CATEGORY: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M</w:t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arket category for a species sold to a dealer</w:t>
      </w:r>
      <w:r w:rsidRPr="00E05D9F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VTR_LIVE: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VTR live pounds for a given species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VTR_LANDED: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VTR reported landed pounds for a given species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BHC_LIVE_</w:t>
      </w:r>
      <w:proofErr w:type="gramStart"/>
      <w:r w:rsidRPr="00E05D9F">
        <w:rPr>
          <w:rFonts w:ascii="Times New Roman" w:eastAsia="Times New Roman" w:hAnsi="Times New Roman"/>
        </w:rPr>
        <w:t>POUNDS :</w:t>
      </w:r>
      <w:proofErr w:type="gramEnd"/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Bait and home consumption</w:t>
      </w:r>
      <w:r w:rsidRPr="00E05D9F">
        <w:rPr>
          <w:rFonts w:ascii="Times New Roman" w:eastAsia="Times New Roman" w:hAnsi="Times New Roman"/>
        </w:rPr>
        <w:t xml:space="preserve"> VTR </w:t>
      </w:r>
      <w:r w:rsidRPr="00E05D9F">
        <w:rPr>
          <w:rFonts w:ascii="Times New Roman" w:eastAsia="Times New Roman" w:hAnsi="Times New Roman"/>
          <w:sz w:val="20"/>
          <w:szCs w:val="20"/>
        </w:rPr>
        <w:t>live pounds for a given species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BHC_LANDED_POUNDS: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Bait and home consumption VTR reported landed pounds for a given species</w:t>
      </w:r>
      <w:r w:rsidRPr="00E05D9F">
        <w:rPr>
          <w:rFonts w:ascii="Times New Roman" w:eastAsia="Times New Roman" w:hAnsi="Times New Roman"/>
        </w:rPr>
        <w:t xml:space="preserve"> 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DLR_LIVE: </w:t>
      </w:r>
      <w:r w:rsidRPr="00E05D9F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E05D9F">
        <w:rPr>
          <w:rStyle w:val="apple-converted-space"/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Style w:val="apple-converted-space"/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Style w:val="apple-converted-space"/>
          <w:rFonts w:ascii="Times New Roman" w:hAnsi="Times New Roman"/>
          <w:color w:val="000000"/>
          <w:shd w:val="clear" w:color="auto" w:fill="FFFFFF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Dealer live weight of species landed.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DLR_LANDED: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Dealer reported pounds landed for a given species.</w:t>
      </w:r>
    </w:p>
    <w:p w:rsidR="00855342" w:rsidRPr="00E05D9F" w:rsidRDefault="00855342" w:rsidP="00855342">
      <w:pPr>
        <w:ind w:left="2880" w:hanging="2880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DLR_DOLLAR: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The value of landed catch to the nearest dollar (U.S.), paid to fisherman by dealer, for a given species</w:t>
      </w:r>
    </w:p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STOCK_ID: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Groundfish Stock ID</w:t>
      </w:r>
      <w:r w:rsidRPr="007128ED">
        <w:rPr>
          <w:rFonts w:ascii="Times New Roman" w:eastAsia="Times New Roman" w:hAnsi="Times New Roman"/>
          <w:sz w:val="20"/>
          <w:szCs w:val="20"/>
        </w:rPr>
        <w:t xml:space="preserve"> (See Table Four</w:t>
      </w:r>
      <w:r>
        <w:rPr>
          <w:rFonts w:ascii="Times New Roman" w:eastAsia="Times New Roman" w:hAnsi="Times New Roman"/>
          <w:sz w:val="20"/>
          <w:szCs w:val="20"/>
        </w:rPr>
        <w:t>)</w:t>
      </w:r>
    </w:p>
    <w:p w:rsidR="00855342" w:rsidRPr="009803F5" w:rsidRDefault="00855342" w:rsidP="00855342">
      <w:pPr>
        <w:ind w:left="2880" w:hanging="2880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KEPT_SOURCE: </w:t>
      </w:r>
      <w:r>
        <w:rPr>
          <w:rFonts w:ascii="Times New Roman" w:eastAsia="Times New Roman" w:hAnsi="Times New Roman"/>
        </w:rPr>
        <w:tab/>
      </w:r>
      <w:r w:rsidRPr="009803F5">
        <w:rPr>
          <w:rFonts w:ascii="Times New Roman" w:eastAsia="Times New Roman" w:hAnsi="Times New Roman"/>
          <w:sz w:val="20"/>
          <w:szCs w:val="20"/>
        </w:rPr>
        <w:t xml:space="preserve">Describes source of pounds: APR, VTR with dealer records; DLR, Dealer </w:t>
      </w:r>
      <w:r>
        <w:rPr>
          <w:rFonts w:ascii="Times New Roman" w:eastAsia="Times New Roman" w:hAnsi="Times New Roman"/>
          <w:sz w:val="20"/>
          <w:szCs w:val="20"/>
        </w:rPr>
        <w:t>r</w:t>
      </w:r>
      <w:r w:rsidRPr="009803F5">
        <w:rPr>
          <w:rFonts w:ascii="Times New Roman" w:eastAsia="Times New Roman" w:hAnsi="Times New Roman"/>
          <w:sz w:val="20"/>
          <w:szCs w:val="20"/>
        </w:rPr>
        <w:t>ecord</w:t>
      </w:r>
      <w:r>
        <w:rPr>
          <w:rFonts w:ascii="Times New Roman" w:eastAsia="Times New Roman" w:hAnsi="Times New Roman"/>
          <w:sz w:val="20"/>
          <w:szCs w:val="20"/>
        </w:rPr>
        <w:t xml:space="preserve"> only</w:t>
      </w:r>
      <w:r w:rsidRPr="009803F5">
        <w:rPr>
          <w:rFonts w:ascii="Times New Roman" w:eastAsia="Times New Roman" w:hAnsi="Times New Roman"/>
          <w:sz w:val="20"/>
          <w:szCs w:val="20"/>
        </w:rPr>
        <w:t xml:space="preserve">; VMS, VMS </w:t>
      </w:r>
      <w:r>
        <w:rPr>
          <w:rFonts w:ascii="Times New Roman" w:eastAsia="Times New Roman" w:hAnsi="Times New Roman"/>
          <w:sz w:val="20"/>
          <w:szCs w:val="20"/>
        </w:rPr>
        <w:t>c</w:t>
      </w:r>
      <w:r w:rsidRPr="009803F5">
        <w:rPr>
          <w:rFonts w:ascii="Times New Roman" w:eastAsia="Times New Roman" w:hAnsi="Times New Roman"/>
          <w:sz w:val="20"/>
          <w:szCs w:val="20"/>
        </w:rPr>
        <w:t xml:space="preserve">atch </w:t>
      </w:r>
      <w:r>
        <w:rPr>
          <w:rFonts w:ascii="Times New Roman" w:eastAsia="Times New Roman" w:hAnsi="Times New Roman"/>
          <w:sz w:val="20"/>
          <w:szCs w:val="20"/>
        </w:rPr>
        <w:t>r</w:t>
      </w:r>
      <w:r w:rsidRPr="009803F5">
        <w:rPr>
          <w:rFonts w:ascii="Times New Roman" w:eastAsia="Times New Roman" w:hAnsi="Times New Roman"/>
          <w:sz w:val="20"/>
          <w:szCs w:val="20"/>
        </w:rPr>
        <w:t>eport</w:t>
      </w:r>
      <w:r>
        <w:rPr>
          <w:rFonts w:ascii="Times New Roman" w:eastAsia="Times New Roman" w:hAnsi="Times New Roman"/>
          <w:sz w:val="20"/>
          <w:szCs w:val="20"/>
        </w:rPr>
        <w:t xml:space="preserve"> only</w:t>
      </w:r>
      <w:r w:rsidRPr="009803F5">
        <w:rPr>
          <w:rFonts w:ascii="Times New Roman" w:eastAsia="Times New Roman" w:hAnsi="Times New Roman"/>
          <w:sz w:val="20"/>
          <w:szCs w:val="20"/>
        </w:rPr>
        <w:t>; VTR, VTR</w:t>
      </w:r>
      <w:r>
        <w:rPr>
          <w:rFonts w:ascii="Times New Roman" w:eastAsia="Times New Roman" w:hAnsi="Times New Roman"/>
          <w:sz w:val="20"/>
          <w:szCs w:val="20"/>
        </w:rPr>
        <w:t xml:space="preserve"> only</w:t>
      </w:r>
      <w:r w:rsidRPr="009803F5">
        <w:rPr>
          <w:rFonts w:ascii="Times New Roman" w:eastAsia="Times New Roman" w:hAnsi="Times New Roman"/>
          <w:sz w:val="20"/>
          <w:szCs w:val="20"/>
        </w:rPr>
        <w:t>; SET, Gill Net Setting Trip; SPAG, Imputed based on records with kept source of VTR or APR. SPAG denotes record type match (within Sector, Permit number, broad stock Area, and Gear)</w:t>
      </w:r>
      <w:r>
        <w:rPr>
          <w:rFonts w:ascii="Times New Roman" w:eastAsia="Times New Roman" w:hAnsi="Times New Roman"/>
          <w:sz w:val="20"/>
          <w:szCs w:val="20"/>
        </w:rPr>
        <w:t>. Only declared groundfish trips with no matching records are currently imputed.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LANDED: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Assigned l</w:t>
      </w:r>
      <w:r w:rsidRPr="00E05D9F">
        <w:rPr>
          <w:rFonts w:ascii="Times New Roman" w:eastAsia="Times New Roman" w:hAnsi="Times New Roman"/>
          <w:sz w:val="20"/>
          <w:szCs w:val="20"/>
        </w:rPr>
        <w:t xml:space="preserve">anded pounds for a given species </w:t>
      </w:r>
    </w:p>
    <w:p w:rsidR="00855342" w:rsidRPr="00E05D9F" w:rsidRDefault="00855342" w:rsidP="00855342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E05D9F">
        <w:rPr>
          <w:rFonts w:ascii="Times New Roman" w:eastAsia="Times New Roman" w:hAnsi="Times New Roman"/>
        </w:rPr>
        <w:t>POUNDS :</w:t>
      </w:r>
      <w:proofErr w:type="gramEnd"/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Assigned l</w:t>
      </w:r>
      <w:r w:rsidRPr="00E05D9F">
        <w:rPr>
          <w:rFonts w:ascii="Times New Roman" w:eastAsia="Times New Roman" w:hAnsi="Times New Roman"/>
          <w:sz w:val="20"/>
          <w:szCs w:val="20"/>
        </w:rPr>
        <w:t>ive pounds assigned for a given species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DOLLAR_SSB: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 Dollar Value (</w:t>
      </w:r>
      <w:r>
        <w:rPr>
          <w:rFonts w:ascii="Times New Roman" w:eastAsia="Times New Roman" w:hAnsi="Times New Roman"/>
          <w:sz w:val="20"/>
          <w:szCs w:val="20"/>
        </w:rPr>
        <w:t xml:space="preserve">NEFSC </w:t>
      </w:r>
      <w:r w:rsidRPr="00E05D9F">
        <w:rPr>
          <w:rFonts w:ascii="Times New Roman" w:eastAsia="Times New Roman" w:hAnsi="Times New Roman"/>
          <w:sz w:val="20"/>
          <w:szCs w:val="20"/>
        </w:rPr>
        <w:t>SSB algorithm)</w:t>
      </w:r>
    </w:p>
    <w:p w:rsidR="00855342" w:rsidRPr="00E05D9F" w:rsidRDefault="00855342" w:rsidP="00855342">
      <w:pPr>
        <w:pStyle w:val="HTMLPreformatted"/>
        <w:ind w:left="2745" w:hanging="2745"/>
        <w:rPr>
          <w:rFonts w:ascii="Times New Roman" w:hAnsi="Times New Roman" w:cs="Times New Roman"/>
          <w:color w:val="000000"/>
        </w:rPr>
      </w:pPr>
      <w:r w:rsidRPr="00E05D9F">
        <w:rPr>
          <w:rFonts w:ascii="Times New Roman" w:hAnsi="Times New Roman" w:cs="Times New Roman"/>
          <w:sz w:val="24"/>
          <w:szCs w:val="24"/>
        </w:rPr>
        <w:t>DOLLAR_GDP: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5D9F">
        <w:rPr>
          <w:rFonts w:ascii="Times New Roman" w:hAnsi="Times New Roman" w:cs="Times New Roman"/>
        </w:rPr>
        <w:t>Assign  Dollar</w:t>
      </w:r>
      <w:proofErr w:type="gramEnd"/>
      <w:r w:rsidRPr="00E05D9F">
        <w:rPr>
          <w:rFonts w:ascii="Times New Roman" w:hAnsi="Times New Roman" w:cs="Times New Roman"/>
        </w:rPr>
        <w:t xml:space="preserve"> Value (</w:t>
      </w:r>
      <w:r>
        <w:rPr>
          <w:rFonts w:ascii="Times New Roman" w:hAnsi="Times New Roman" w:cs="Times New Roman"/>
        </w:rPr>
        <w:t xml:space="preserve">NEFSC </w:t>
      </w:r>
      <w:r w:rsidRPr="00E05D9F">
        <w:rPr>
          <w:rFonts w:ascii="Times New Roman" w:hAnsi="Times New Roman" w:cs="Times New Roman"/>
        </w:rPr>
        <w:t xml:space="preserve">SSB algorithm) adjusted for </w:t>
      </w:r>
      <w:r w:rsidRPr="00E05D9F">
        <w:rPr>
          <w:rFonts w:ascii="Times New Roman" w:hAnsi="Times New Roman" w:cs="Times New Roman"/>
          <w:color w:val="000000"/>
        </w:rPr>
        <w:t xml:space="preserve">Gross Domestic Product Implicit Price </w:t>
      </w:r>
      <w:r>
        <w:rPr>
          <w:rFonts w:ascii="Times New Roman" w:hAnsi="Times New Roman" w:cs="Times New Roman"/>
          <w:color w:val="000000"/>
        </w:rPr>
        <w:t>De</w:t>
      </w:r>
      <w:r w:rsidRPr="00E05D9F">
        <w:rPr>
          <w:rFonts w:ascii="Times New Roman" w:hAnsi="Times New Roman" w:cs="Times New Roman"/>
          <w:color w:val="000000"/>
        </w:rPr>
        <w:t xml:space="preserve">flator – 2010 </w:t>
      </w:r>
      <w:r>
        <w:rPr>
          <w:rFonts w:ascii="Times New Roman" w:hAnsi="Times New Roman" w:cs="Times New Roman"/>
          <w:color w:val="000000"/>
        </w:rPr>
        <w:t xml:space="preserve">Calendar Year </w:t>
      </w:r>
      <w:r w:rsidRPr="00E05D9F">
        <w:rPr>
          <w:rFonts w:ascii="Times New Roman" w:hAnsi="Times New Roman" w:cs="Times New Roman"/>
          <w:color w:val="000000"/>
        </w:rPr>
        <w:t>Dollars</w:t>
      </w:r>
    </w:p>
    <w:p w:rsidR="00855342" w:rsidRDefault="00855342" w:rsidP="00855342">
      <w:pPr>
        <w:rPr>
          <w:rFonts w:ascii="Times New Roman" w:eastAsia="Times New Roman" w:hAnsi="Times New Roman"/>
        </w:rPr>
      </w:pPr>
    </w:p>
    <w:p w:rsidR="00855342" w:rsidRDefault="00855342" w:rsidP="00855342">
      <w:pPr>
        <w:ind w:left="2745" w:hanging="2745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TRIP_PORT: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Assigned Trip Port</w:t>
      </w:r>
      <w:r>
        <w:rPr>
          <w:rFonts w:ascii="Times New Roman" w:eastAsia="Times New Roman" w:hAnsi="Times New Roman"/>
          <w:sz w:val="20"/>
          <w:szCs w:val="20"/>
        </w:rPr>
        <w:t>: Trip Port is selected in order of availability (DLR_PORT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,VTR</w:t>
      </w:r>
      <w:proofErr w:type="gramEnd"/>
      <w:r>
        <w:rPr>
          <w:rFonts w:ascii="Times New Roman" w:eastAsia="Times New Roman" w:hAnsi="Times New Roman"/>
          <w:sz w:val="20"/>
          <w:szCs w:val="20"/>
        </w:rPr>
        <w:t>_PORT, PPORT)</w:t>
      </w:r>
    </w:p>
    <w:p w:rsidR="00855342" w:rsidRDefault="00855342" w:rsidP="00855342">
      <w:pPr>
        <w:ind w:left="2745" w:hanging="2745"/>
        <w:rPr>
          <w:rFonts w:ascii="Times New Roman" w:eastAsia="Times New Roman" w:hAnsi="Times New Roman"/>
          <w:sz w:val="20"/>
          <w:szCs w:val="20"/>
        </w:rPr>
      </w:pPr>
      <w:r w:rsidRPr="00E05D9F">
        <w:rPr>
          <w:rFonts w:ascii="Times New Roman" w:eastAsia="Times New Roman" w:hAnsi="Times New Roman"/>
        </w:rPr>
        <w:t xml:space="preserve">TRIP_STATE: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Assigned Trip State</w:t>
      </w:r>
      <w:r>
        <w:rPr>
          <w:rFonts w:ascii="Times New Roman" w:eastAsia="Times New Roman" w:hAnsi="Times New Roman"/>
          <w:sz w:val="20"/>
          <w:szCs w:val="20"/>
        </w:rPr>
        <w:t>: Trip State is selected in order of availability (DLR_STATE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,VTR</w:t>
      </w:r>
      <w:proofErr w:type="gramEnd"/>
      <w:r>
        <w:rPr>
          <w:rFonts w:ascii="Times New Roman" w:eastAsia="Times New Roman" w:hAnsi="Times New Roman"/>
          <w:sz w:val="20"/>
          <w:szCs w:val="20"/>
        </w:rPr>
        <w:t>_STATE, PPST)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>TRIP_COUNTY: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Assigned Trip County</w:t>
      </w:r>
      <w:r>
        <w:rPr>
          <w:rFonts w:ascii="Times New Roman" w:eastAsia="Times New Roman" w:hAnsi="Times New Roman"/>
          <w:sz w:val="20"/>
          <w:szCs w:val="20"/>
        </w:rPr>
        <w:t>: Determined by Trip Port and State</w:t>
      </w:r>
    </w:p>
    <w:p w:rsidR="00855342" w:rsidRPr="00E05D9F" w:rsidRDefault="00855342" w:rsidP="00855342">
      <w:pPr>
        <w:rPr>
          <w:rFonts w:ascii="Times New Roman" w:eastAsia="Times New Roman" w:hAnsi="Times New Roman"/>
        </w:rPr>
      </w:pPr>
      <w:r w:rsidRPr="00E05D9F">
        <w:rPr>
          <w:rFonts w:ascii="Times New Roman" w:eastAsia="Times New Roman" w:hAnsi="Times New Roman"/>
        </w:rPr>
        <w:t xml:space="preserve">TRIP_REGION: </w:t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</w:rPr>
        <w:tab/>
      </w:r>
      <w:r w:rsidRPr="00E05D9F">
        <w:rPr>
          <w:rFonts w:ascii="Times New Roman" w:eastAsia="Times New Roman" w:hAnsi="Times New Roman"/>
          <w:sz w:val="20"/>
          <w:szCs w:val="20"/>
        </w:rPr>
        <w:t>Assigned Trip Region</w:t>
      </w:r>
      <w:r>
        <w:rPr>
          <w:rFonts w:ascii="Times New Roman" w:eastAsia="Times New Roman" w:hAnsi="Times New Roman"/>
          <w:sz w:val="20"/>
          <w:szCs w:val="20"/>
        </w:rPr>
        <w:t>: Determined by Trip Port and State</w:t>
      </w:r>
    </w:p>
    <w:p w:rsidR="00855342" w:rsidRDefault="00855342" w:rsidP="00855342">
      <w:pPr>
        <w:rPr>
          <w:rFonts w:ascii="Times New Roman" w:eastAsia="Times New Roman" w:hAnsi="Times New Roman"/>
        </w:rPr>
      </w:pPr>
    </w:p>
    <w:p w:rsidR="00855342" w:rsidRDefault="00855342" w:rsidP="00855342">
      <w:pPr>
        <w:rPr>
          <w:rFonts w:ascii="Times New Roman" w:eastAsia="Times New Roman" w:hAnsi="Times New Roman"/>
        </w:rPr>
      </w:pPr>
    </w:p>
    <w:p w:rsidR="00855342" w:rsidRDefault="00855342" w:rsidP="00855342"/>
    <w:p w:rsidR="00855342" w:rsidRPr="00E6634D" w:rsidRDefault="00855342" w:rsidP="00855342">
      <w:pPr>
        <w:rPr>
          <w:rFonts w:ascii="Times New Roman" w:hAnsi="Times New Roman"/>
          <w:b/>
          <w:sz w:val="28"/>
          <w:szCs w:val="28"/>
        </w:rPr>
      </w:pPr>
      <w:r w:rsidRPr="00E6634D">
        <w:rPr>
          <w:rFonts w:ascii="Times New Roman" w:hAnsi="Times New Roman"/>
          <w:b/>
          <w:sz w:val="28"/>
          <w:szCs w:val="28"/>
        </w:rPr>
        <w:t xml:space="preserve">Table </w:t>
      </w:r>
      <w:r>
        <w:rPr>
          <w:rFonts w:ascii="Times New Roman" w:hAnsi="Times New Roman"/>
          <w:b/>
          <w:sz w:val="28"/>
          <w:szCs w:val="28"/>
        </w:rPr>
        <w:t>3</w:t>
      </w:r>
      <w:r w:rsidRPr="00E6634D"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Catch </w:t>
      </w:r>
      <w:r w:rsidRPr="00E6634D">
        <w:rPr>
          <w:rFonts w:ascii="Times New Roman" w:hAnsi="Times New Roman"/>
          <w:b/>
          <w:sz w:val="28"/>
          <w:szCs w:val="28"/>
        </w:rPr>
        <w:t xml:space="preserve"> Level</w:t>
      </w:r>
      <w:proofErr w:type="gramEnd"/>
      <w:r w:rsidRPr="00E6634D">
        <w:rPr>
          <w:rFonts w:ascii="Times New Roman" w:hAnsi="Times New Roman"/>
          <w:b/>
          <w:sz w:val="28"/>
          <w:szCs w:val="28"/>
        </w:rPr>
        <w:t xml:space="preserve"> Table </w:t>
      </w:r>
      <w:r>
        <w:rPr>
          <w:rFonts w:ascii="Times New Roman" w:hAnsi="Times New Roman"/>
          <w:b/>
          <w:sz w:val="28"/>
          <w:szCs w:val="28"/>
        </w:rPr>
        <w:t>JML_YE11_120628_SSB_DISCARD</w:t>
      </w:r>
    </w:p>
    <w:p w:rsidR="00855342" w:rsidRDefault="00855342" w:rsidP="00855342"/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3935EB">
        <w:rPr>
          <w:rFonts w:ascii="Times New Roman" w:eastAsia="Times New Roman" w:hAnsi="Times New Roman"/>
        </w:rPr>
        <w:t>PERMIT:</w:t>
      </w:r>
      <w:r w:rsidRPr="003935EB">
        <w:rPr>
          <w:rFonts w:ascii="Times New Roman" w:eastAsia="Times New Roman" w:hAnsi="Times New Roman"/>
        </w:rPr>
        <w:tab/>
      </w:r>
      <w:r w:rsidRPr="003935EB">
        <w:rPr>
          <w:rFonts w:ascii="Times New Roman" w:eastAsia="Times New Roman" w:hAnsi="Times New Roman"/>
          <w:sz w:val="20"/>
          <w:szCs w:val="20"/>
        </w:rPr>
        <w:t>Vessel Permit Number</w:t>
      </w:r>
    </w:p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3935EB">
        <w:rPr>
          <w:rFonts w:ascii="Times New Roman" w:eastAsia="Times New Roman" w:hAnsi="Times New Roman"/>
        </w:rPr>
        <w:t>TRIP_ID:</w:t>
      </w:r>
      <w:r w:rsidRPr="003935EB">
        <w:rPr>
          <w:rFonts w:ascii="Times New Roman" w:eastAsia="Times New Roman" w:hAnsi="Times New Roman"/>
        </w:rPr>
        <w:tab/>
      </w:r>
      <w:r w:rsidRPr="003935EB">
        <w:rPr>
          <w:rFonts w:ascii="Times New Roman" w:eastAsia="Times New Roman" w:hAnsi="Times New Roman"/>
          <w:sz w:val="20"/>
          <w:szCs w:val="20"/>
        </w:rPr>
        <w:t>Unique Trip ID (Mu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3935EB">
        <w:rPr>
          <w:rFonts w:ascii="Times New Roman" w:eastAsia="Times New Roman" w:hAnsi="Times New Roman"/>
          <w:sz w:val="20"/>
          <w:szCs w:val="20"/>
        </w:rPr>
        <w:t>tispecies year _ Permit _ ID, not in chronological order, use trip date to sort)</w:t>
      </w:r>
    </w:p>
    <w:p w:rsidR="00855342" w:rsidRPr="003935EB" w:rsidRDefault="00855342" w:rsidP="00855342">
      <w:pPr>
        <w:rPr>
          <w:rFonts w:ascii="Times New Roman" w:hAnsi="Times New Roman"/>
        </w:rPr>
      </w:pPr>
    </w:p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3935EB">
        <w:rPr>
          <w:rFonts w:ascii="Times New Roman" w:eastAsia="Times New Roman" w:hAnsi="Times New Roman"/>
        </w:rPr>
        <w:t>OBSERVER:</w:t>
      </w:r>
      <w:r w:rsidRPr="003935EB">
        <w:rPr>
          <w:rFonts w:ascii="Times New Roman" w:eastAsia="Times New Roman" w:hAnsi="Times New Roman"/>
        </w:rPr>
        <w:tab/>
      </w:r>
      <w:r w:rsidRPr="003935EB">
        <w:rPr>
          <w:rFonts w:ascii="Times New Roman" w:eastAsia="Times New Roman" w:hAnsi="Times New Roman"/>
          <w:sz w:val="20"/>
          <w:szCs w:val="20"/>
        </w:rPr>
        <w:t>Discards from Observed Trip (T/F)</w:t>
      </w:r>
      <w:r w:rsidRPr="003935EB">
        <w:rPr>
          <w:rFonts w:ascii="Times New Roman" w:eastAsia="Times New Roman" w:hAnsi="Times New Roman"/>
        </w:rPr>
        <w:t xml:space="preserve"> </w:t>
      </w:r>
    </w:p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3935EB">
        <w:rPr>
          <w:rFonts w:ascii="Times New Roman" w:eastAsia="Times New Roman" w:hAnsi="Times New Roman"/>
        </w:rPr>
        <w:t>STOCK_ID:</w:t>
      </w:r>
      <w:r w:rsidRPr="003935EB">
        <w:rPr>
          <w:rFonts w:ascii="Times New Roman" w:eastAsia="Times New Roman" w:hAnsi="Times New Roman"/>
        </w:rPr>
        <w:tab/>
      </w:r>
      <w:r w:rsidRPr="003935EB">
        <w:rPr>
          <w:rFonts w:ascii="Times New Roman" w:eastAsia="Times New Roman" w:hAnsi="Times New Roman"/>
          <w:sz w:val="20"/>
          <w:szCs w:val="20"/>
        </w:rPr>
        <w:t>Groundfish Stock ID</w:t>
      </w:r>
      <w:r w:rsidRPr="007128ED">
        <w:rPr>
          <w:rFonts w:ascii="Times New Roman" w:eastAsia="Times New Roman" w:hAnsi="Times New Roman"/>
          <w:sz w:val="20"/>
          <w:szCs w:val="20"/>
        </w:rPr>
        <w:t xml:space="preserve"> (See Table Four</w:t>
      </w:r>
      <w:r>
        <w:rPr>
          <w:rFonts w:ascii="Times New Roman" w:eastAsia="Times New Roman" w:hAnsi="Times New Roman"/>
          <w:sz w:val="20"/>
          <w:szCs w:val="20"/>
        </w:rPr>
        <w:t>)</w:t>
      </w:r>
    </w:p>
    <w:p w:rsidR="00855342" w:rsidRPr="003935EB" w:rsidRDefault="00855342" w:rsidP="00855342">
      <w:pPr>
        <w:rPr>
          <w:rFonts w:ascii="Times New Roman" w:eastAsia="Times New Roman" w:hAnsi="Times New Roman"/>
        </w:rPr>
      </w:pPr>
      <w:r w:rsidRPr="003935EB">
        <w:rPr>
          <w:rFonts w:ascii="Times New Roman" w:eastAsia="Times New Roman" w:hAnsi="Times New Roman"/>
        </w:rPr>
        <w:t>DISCARD:</w:t>
      </w:r>
      <w:r w:rsidRPr="003935EB">
        <w:rPr>
          <w:rFonts w:ascii="Times New Roman" w:eastAsia="Times New Roman" w:hAnsi="Times New Roman"/>
        </w:rPr>
        <w:tab/>
      </w:r>
      <w:r w:rsidRPr="003935EB">
        <w:rPr>
          <w:rFonts w:ascii="Times New Roman" w:eastAsia="Times New Roman" w:hAnsi="Times New Roman"/>
          <w:sz w:val="20"/>
          <w:szCs w:val="20"/>
        </w:rPr>
        <w:t>Discards in Live Pounds</w:t>
      </w:r>
      <w:r w:rsidRPr="003935EB">
        <w:rPr>
          <w:rFonts w:ascii="Times New Roman" w:eastAsia="Times New Roman" w:hAnsi="Times New Roman"/>
        </w:rPr>
        <w:t xml:space="preserve"> </w:t>
      </w:r>
    </w:p>
    <w:p w:rsidR="00855342" w:rsidRDefault="00855342" w:rsidP="00855342"/>
    <w:p w:rsidR="00855342" w:rsidRDefault="00855342" w:rsidP="00855342">
      <w:r>
        <w:br w:type="page"/>
      </w:r>
    </w:p>
    <w:p w:rsidR="00855342" w:rsidRDefault="00855342" w:rsidP="0085534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Supplemental Information</w:t>
      </w:r>
    </w:p>
    <w:p w:rsidR="00855342" w:rsidRDefault="00855342" w:rsidP="00855342">
      <w:pPr>
        <w:rPr>
          <w:rFonts w:ascii="Times New Roman" w:hAnsi="Times New Roman"/>
          <w:b/>
          <w:sz w:val="28"/>
          <w:szCs w:val="28"/>
        </w:rPr>
      </w:pPr>
    </w:p>
    <w:p w:rsidR="00855342" w:rsidRPr="007128ED" w:rsidRDefault="00855342" w:rsidP="00855342">
      <w:pPr>
        <w:rPr>
          <w:rFonts w:ascii="Times New Roman" w:hAnsi="Times New Roman"/>
          <w:b/>
          <w:sz w:val="28"/>
          <w:szCs w:val="28"/>
        </w:rPr>
      </w:pPr>
      <w:r w:rsidRPr="007128ED">
        <w:rPr>
          <w:rFonts w:ascii="Times New Roman" w:hAnsi="Times New Roman"/>
          <w:b/>
          <w:sz w:val="28"/>
          <w:szCs w:val="28"/>
        </w:rPr>
        <w:t>Table 4: Groundfish Stock ID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CODGBE</w:t>
      </w:r>
      <w:r>
        <w:tab/>
      </w:r>
      <w:r>
        <w:tab/>
        <w:t>GB Cod East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CODGBW</w:t>
      </w:r>
      <w:r>
        <w:tab/>
      </w:r>
      <w:r>
        <w:tab/>
        <w:t>GB Cod West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CODGMSS</w:t>
      </w:r>
      <w:r>
        <w:tab/>
      </w:r>
      <w:r>
        <w:tab/>
        <w:t>GOM Cod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HADGBE</w:t>
      </w:r>
      <w:r>
        <w:tab/>
      </w:r>
      <w:r>
        <w:tab/>
        <w:t>GB Haddock East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HADGBW</w:t>
      </w:r>
      <w:r>
        <w:tab/>
      </w:r>
      <w:r>
        <w:tab/>
        <w:t>GB Haddock West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HADGM</w:t>
      </w:r>
      <w:r>
        <w:tab/>
      </w:r>
      <w:r>
        <w:tab/>
        <w:t>GOM Haddock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YELGB</w:t>
      </w:r>
      <w:r>
        <w:tab/>
      </w:r>
      <w:r>
        <w:tab/>
      </w:r>
      <w:r>
        <w:tab/>
        <w:t>GB Yellowtail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YELSNE</w:t>
      </w:r>
      <w:r>
        <w:tab/>
      </w:r>
      <w:r>
        <w:tab/>
      </w:r>
      <w:r>
        <w:tab/>
        <w:t>SNE Yellowtail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YELCCGM</w:t>
      </w:r>
      <w:r>
        <w:tab/>
      </w:r>
      <w:r>
        <w:tab/>
        <w:t>CC/GOM Yellowtail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PLAGMMA</w:t>
      </w:r>
      <w:r>
        <w:tab/>
      </w:r>
      <w:r>
        <w:tab/>
        <w:t>American Plaice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WITGMMA</w:t>
      </w:r>
      <w:r>
        <w:tab/>
      </w:r>
      <w:r>
        <w:tab/>
        <w:t>Witch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FLWGB</w:t>
      </w:r>
      <w:r>
        <w:tab/>
      </w:r>
      <w:r>
        <w:tab/>
      </w:r>
      <w:r>
        <w:tab/>
        <w:t>GB Winter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FLWGMSS</w:t>
      </w:r>
      <w:r>
        <w:tab/>
      </w:r>
      <w:r>
        <w:tab/>
        <w:t>GOM Winter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FLWSNEMA</w:t>
      </w:r>
      <w:r>
        <w:tab/>
      </w:r>
      <w:r>
        <w:tab/>
        <w:t>SNE Winter Flounder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REDGMGBSS</w:t>
      </w:r>
      <w:r>
        <w:tab/>
      </w:r>
      <w:r>
        <w:tab/>
        <w:t>Redfish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HKWGMMA</w:t>
      </w:r>
      <w:r>
        <w:tab/>
      </w:r>
      <w:r>
        <w:tab/>
        <w:t>White Hake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POKGMASS</w:t>
      </w:r>
      <w:r>
        <w:tab/>
      </w:r>
      <w:r>
        <w:tab/>
        <w:t>Pollock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FLGMGBSS</w:t>
      </w:r>
      <w:r>
        <w:tab/>
      </w:r>
      <w:r>
        <w:tab/>
        <w:t>Northern Windowpane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FLDSNEMA</w:t>
      </w:r>
      <w:r>
        <w:tab/>
      </w:r>
      <w:r>
        <w:tab/>
        <w:t>Southern Windowpane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OPTGMMA</w:t>
      </w:r>
      <w:r>
        <w:tab/>
      </w:r>
      <w:r>
        <w:tab/>
        <w:t>Ocean Pout</w:t>
      </w:r>
    </w:p>
    <w:p w:rsidR="00855342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HALGMMA</w:t>
      </w:r>
      <w:r>
        <w:tab/>
      </w:r>
      <w:r>
        <w:tab/>
        <w:t>Halibut</w:t>
      </w:r>
    </w:p>
    <w:p w:rsidR="00855342" w:rsidRPr="00E6634D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WOLGMMA</w:t>
      </w:r>
      <w:r>
        <w:tab/>
      </w:r>
      <w:r>
        <w:tab/>
      </w:r>
      <w:proofErr w:type="spellStart"/>
      <w:r>
        <w:t>Wolffish</w:t>
      </w:r>
      <w:proofErr w:type="spellEnd"/>
    </w:p>
    <w:p w:rsidR="00855342" w:rsidRPr="00A204FA" w:rsidRDefault="00855342" w:rsidP="00855342"/>
    <w:p w:rsidR="00855342" w:rsidRDefault="00855342" w:rsidP="00855342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:rsidR="00855342" w:rsidRPr="00C72ABD" w:rsidRDefault="00855342" w:rsidP="00855342">
      <w:pPr>
        <w:rPr>
          <w:rFonts w:ascii="Times New Roman" w:eastAsia="Times New Roman" w:hAnsi="Times New Roman"/>
          <w:b/>
          <w:sz w:val="28"/>
          <w:szCs w:val="28"/>
        </w:rPr>
      </w:pPr>
      <w:r w:rsidRPr="00C72ABD">
        <w:rPr>
          <w:rFonts w:ascii="Times New Roman" w:eastAsia="Times New Roman" w:hAnsi="Times New Roman"/>
          <w:b/>
          <w:sz w:val="28"/>
          <w:szCs w:val="28"/>
        </w:rPr>
        <w:lastRenderedPageBreak/>
        <w:t>Table 5: SECTOR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ID Membership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</w:t>
      </w:r>
      <w:r w:rsidRPr="00A204FA">
        <w:rPr>
          <w:rFonts w:ascii="Times New Roman" w:hAnsi="Times New Roman"/>
        </w:rPr>
        <w:tab/>
        <w:t>Common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3</w:t>
      </w:r>
      <w:r w:rsidRPr="00A204FA">
        <w:rPr>
          <w:rFonts w:ascii="Times New Roman" w:hAnsi="Times New Roman"/>
        </w:rPr>
        <w:tab/>
        <w:t>Fixed Gear Sector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4</w:t>
      </w:r>
      <w:r w:rsidRPr="00A204FA">
        <w:rPr>
          <w:rFonts w:ascii="Times New Roman" w:hAnsi="Times New Roman"/>
        </w:rPr>
        <w:tab/>
        <w:t>GB Cod Hook Sector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5</w:t>
      </w:r>
      <w:r w:rsidRPr="00A204FA">
        <w:rPr>
          <w:rFonts w:ascii="Times New Roman" w:hAnsi="Times New Roman"/>
        </w:rPr>
        <w:tab/>
        <w:t>Sustainable Harvest Sector 1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6</w:t>
      </w:r>
      <w:r w:rsidRPr="00A204FA">
        <w:rPr>
          <w:rFonts w:ascii="Times New Roman" w:hAnsi="Times New Roman"/>
        </w:rPr>
        <w:tab/>
        <w:t>Port Clyde Community Groundfish Sector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7</w:t>
      </w:r>
      <w:r w:rsidRPr="00A204FA">
        <w:rPr>
          <w:rFonts w:ascii="Times New Roman" w:hAnsi="Times New Roman"/>
        </w:rPr>
        <w:tab/>
        <w:t>NEFS 7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8</w:t>
      </w:r>
      <w:r w:rsidRPr="00A204FA">
        <w:rPr>
          <w:rFonts w:ascii="Times New Roman" w:hAnsi="Times New Roman"/>
        </w:rPr>
        <w:tab/>
        <w:t>NEFS 4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9</w:t>
      </w:r>
      <w:r w:rsidRPr="00A204FA">
        <w:rPr>
          <w:rFonts w:ascii="Times New Roman" w:hAnsi="Times New Roman"/>
        </w:rPr>
        <w:tab/>
        <w:t>NEFS 8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10</w:t>
      </w:r>
      <w:r w:rsidRPr="00A204FA">
        <w:rPr>
          <w:rFonts w:ascii="Times New Roman" w:hAnsi="Times New Roman"/>
        </w:rPr>
        <w:tab/>
        <w:t>NEFS 11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11</w:t>
      </w:r>
      <w:r w:rsidRPr="00A204FA">
        <w:rPr>
          <w:rFonts w:ascii="Times New Roman" w:hAnsi="Times New Roman"/>
        </w:rPr>
        <w:tab/>
        <w:t>NEFS 12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12</w:t>
      </w:r>
      <w:r w:rsidRPr="00A204FA">
        <w:rPr>
          <w:rFonts w:ascii="Times New Roman" w:hAnsi="Times New Roman"/>
        </w:rPr>
        <w:tab/>
        <w:t>NEFS 2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13</w:t>
      </w:r>
      <w:r w:rsidRPr="00A204FA">
        <w:rPr>
          <w:rFonts w:ascii="Times New Roman" w:hAnsi="Times New Roman"/>
        </w:rPr>
        <w:tab/>
        <w:t>NEFS 3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14</w:t>
      </w:r>
      <w:r w:rsidRPr="00A204FA">
        <w:rPr>
          <w:rFonts w:ascii="Times New Roman" w:hAnsi="Times New Roman"/>
        </w:rPr>
        <w:tab/>
        <w:t>NEFS I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15</w:t>
      </w:r>
      <w:r w:rsidRPr="00A204FA">
        <w:rPr>
          <w:rFonts w:ascii="Times New Roman" w:hAnsi="Times New Roman"/>
        </w:rPr>
        <w:tab/>
        <w:t>NEFS 10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16</w:t>
      </w:r>
      <w:r w:rsidRPr="00A204FA">
        <w:rPr>
          <w:rFonts w:ascii="Times New Roman" w:hAnsi="Times New Roman"/>
        </w:rPr>
        <w:tab/>
        <w:t>NEFS 13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17</w:t>
      </w:r>
      <w:r w:rsidRPr="00A204FA">
        <w:rPr>
          <w:rFonts w:ascii="Times New Roman" w:hAnsi="Times New Roman"/>
        </w:rPr>
        <w:tab/>
        <w:t>NEFS 9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18</w:t>
      </w:r>
      <w:r w:rsidRPr="00A204FA">
        <w:rPr>
          <w:rFonts w:ascii="Times New Roman" w:hAnsi="Times New Roman"/>
        </w:rPr>
        <w:tab/>
        <w:t>NEFS 5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19</w:t>
      </w:r>
      <w:r w:rsidRPr="00A204FA">
        <w:rPr>
          <w:rFonts w:ascii="Times New Roman" w:hAnsi="Times New Roman"/>
        </w:rPr>
        <w:tab/>
        <w:t>Tri-State Sector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20</w:t>
      </w:r>
      <w:r w:rsidRPr="00A204FA">
        <w:rPr>
          <w:rFonts w:ascii="Times New Roman" w:hAnsi="Times New Roman"/>
        </w:rPr>
        <w:tab/>
        <w:t>NEFS 6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21</w:t>
      </w:r>
      <w:r w:rsidRPr="00A204FA">
        <w:rPr>
          <w:rFonts w:ascii="Times New Roman" w:hAnsi="Times New Roman"/>
        </w:rPr>
        <w:tab/>
        <w:t>NCCS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22</w:t>
      </w:r>
      <w:r w:rsidRPr="00A204FA">
        <w:rPr>
          <w:rFonts w:ascii="Times New Roman" w:hAnsi="Times New Roman"/>
        </w:rPr>
        <w:tab/>
        <w:t>Sustainable Harvest Sector 3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23</w:t>
      </w:r>
      <w:r w:rsidRPr="00A204FA">
        <w:rPr>
          <w:rFonts w:ascii="Times New Roman" w:hAnsi="Times New Roman"/>
        </w:rPr>
        <w:tab/>
        <w:t>Maine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24</w:t>
      </w:r>
      <w:r w:rsidRPr="00A204FA">
        <w:rPr>
          <w:rFonts w:ascii="Times New Roman" w:hAnsi="Times New Roman"/>
        </w:rPr>
        <w:tab/>
        <w:t>Maine Permit Bank</w:t>
      </w:r>
    </w:p>
    <w:p w:rsidR="00855342" w:rsidRPr="00A204FA" w:rsidRDefault="00855342" w:rsidP="0085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</w:rPr>
      </w:pPr>
      <w:r w:rsidRPr="00A204FA">
        <w:rPr>
          <w:rFonts w:ascii="Times New Roman" w:hAnsi="Times New Roman"/>
        </w:rPr>
        <w:t>25</w:t>
      </w:r>
      <w:r w:rsidRPr="00A204FA">
        <w:rPr>
          <w:rFonts w:ascii="Times New Roman" w:hAnsi="Times New Roman"/>
        </w:rPr>
        <w:tab/>
        <w:t>New Hampshire Permit Bank</w:t>
      </w:r>
    </w:p>
    <w:p w:rsidR="00855342" w:rsidRDefault="00855342" w:rsidP="00855342">
      <w:pPr>
        <w:rPr>
          <w:rFonts w:ascii="Times New Roman" w:hAnsi="Times New Roman"/>
          <w:b/>
          <w:sz w:val="28"/>
          <w:szCs w:val="28"/>
        </w:rPr>
      </w:pPr>
    </w:p>
    <w:p w:rsidR="00F02177" w:rsidRDefault="00855342"/>
    <w:sectPr w:rsidR="00F02177" w:rsidSect="0074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42"/>
    <w:rsid w:val="001E061E"/>
    <w:rsid w:val="00376C2D"/>
    <w:rsid w:val="00855342"/>
    <w:rsid w:val="0094230F"/>
    <w:rsid w:val="00C119A3"/>
    <w:rsid w:val="00F2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D4DC5-AEC5-4142-A08D-F4FD5F5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342"/>
    <w:rPr>
      <w:rFonts w:eastAsiaTheme="minorEastAs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4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5342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8553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Tammy.Murphy</dc:creator>
  <cp:keywords/>
  <dc:description/>
  <cp:lastModifiedBy>Tammy.Murphy</cp:lastModifiedBy>
  <cp:revision>1</cp:revision>
  <dcterms:created xsi:type="dcterms:W3CDTF">2017-08-22T19:31:00Z</dcterms:created>
  <dcterms:modified xsi:type="dcterms:W3CDTF">2017-08-22T19:38:00Z</dcterms:modified>
</cp:coreProperties>
</file>