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B40" w:rsidRDefault="00575D58">
      <w:pPr>
        <w:rPr>
          <w:rFonts w:ascii="Arial" w:hAnsi="Arial" w:cs="Arial"/>
          <w:b/>
          <w:bCs/>
          <w:color w:val="000000"/>
          <w:sz w:val="38"/>
          <w:szCs w:val="38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8"/>
          <w:szCs w:val="38"/>
          <w:u w:val="single"/>
          <w:shd w:val="clear" w:color="auto" w:fill="FFFFFF"/>
        </w:rPr>
        <w:t>Views</w:t>
      </w:r>
    </w:p>
    <w:p w:rsidR="00575D58" w:rsidRDefault="00575D58">
      <w:pPr>
        <w:rPr>
          <w:noProof/>
        </w:rPr>
      </w:pPr>
    </w:p>
    <w:p w:rsidR="00575D58" w:rsidRDefault="00575D58">
      <w:pPr>
        <w:rPr>
          <w:noProof/>
        </w:rPr>
      </w:pPr>
    </w:p>
    <w:p w:rsidR="00575D58" w:rsidRDefault="00575D58">
      <w:r>
        <w:rPr>
          <w:noProof/>
        </w:rPr>
        <w:drawing>
          <wp:inline distT="0" distB="0" distL="0" distR="0">
            <wp:extent cx="6257925" cy="4257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58" w:rsidRDefault="00575D58"/>
    <w:p w:rsidR="003579E1" w:rsidRDefault="003579E1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:rsidR="003579E1" w:rsidRDefault="003579E1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:rsidR="003579E1" w:rsidRDefault="003579E1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:rsidR="003579E1" w:rsidRDefault="003579E1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:rsidR="003579E1" w:rsidRDefault="003579E1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:rsidR="003579E1" w:rsidRDefault="003579E1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:rsidR="003579E1" w:rsidRDefault="003579E1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:rsidR="003579E1" w:rsidRDefault="003579E1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:rsidR="003579E1" w:rsidRDefault="003579E1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:rsidR="003579E1" w:rsidRDefault="003579E1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:rsidR="003579E1" w:rsidRDefault="003579E1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</w:p>
    <w:p w:rsidR="00575D58" w:rsidRDefault="00575D58">
      <w:pPr>
        <w:rPr>
          <w:rFonts w:ascii="Arial" w:hAnsi="Arial" w:cs="Arial"/>
          <w:b/>
          <w:bCs/>
          <w:color w:val="000000"/>
          <w:u w:val="single"/>
          <w:shd w:val="clear" w:color="auto" w:fill="FFFFFF"/>
        </w:rPr>
      </w:pPr>
      <w:bookmarkStart w:id="0" w:name="_GoBack"/>
      <w:bookmarkEnd w:id="0"/>
      <w:r>
        <w:rPr>
          <w:rFonts w:ascii="Arial" w:hAnsi="Arial" w:cs="Arial"/>
          <w:b/>
          <w:bCs/>
          <w:color w:val="000000"/>
          <w:u w:val="single"/>
          <w:shd w:val="clear" w:color="auto" w:fill="FFFFFF"/>
        </w:rPr>
        <w:t>Named PL SQL Procedure and Functions</w:t>
      </w:r>
    </w:p>
    <w:p w:rsidR="00575D58" w:rsidRDefault="00575D58">
      <w:r>
        <w:rPr>
          <w:noProof/>
        </w:rPr>
        <w:drawing>
          <wp:inline distT="0" distB="0" distL="0" distR="0" wp14:anchorId="146CD08C" wp14:editId="2D893F76">
            <wp:extent cx="5943600" cy="3269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D58" w:rsidRDefault="00575D58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D58" w:rsidSect="003579E1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D58"/>
    <w:rsid w:val="001520E5"/>
    <w:rsid w:val="003579E1"/>
    <w:rsid w:val="00575D58"/>
    <w:rsid w:val="00DB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15462"/>
  <w15:chartTrackingRefBased/>
  <w15:docId w15:val="{A746EB4B-609E-4FC7-82E2-3552067A7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2022-05-09T09:21:00Z</dcterms:created>
  <dcterms:modified xsi:type="dcterms:W3CDTF">2022-05-09T09:21:00Z</dcterms:modified>
</cp:coreProperties>
</file>