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F050" w14:textId="77777777" w:rsidR="00BA08A9" w:rsidRDefault="00BA08A9" w:rsidP="00BA08A9">
      <w:pPr>
        <w:jc w:val="center"/>
        <w:rPr>
          <w:rFonts w:eastAsiaTheme="minorEastAsia"/>
        </w:rPr>
      </w:pPr>
    </w:p>
    <w:p w14:paraId="0B2BCF29" w14:textId="77777777" w:rsidR="00BA08A9" w:rsidRDefault="00BA08A9" w:rsidP="00BA08A9">
      <w:pPr>
        <w:jc w:val="center"/>
        <w:rPr>
          <w:rFonts w:eastAsiaTheme="minorEastAsia"/>
        </w:rPr>
      </w:pPr>
    </w:p>
    <w:p w14:paraId="2AB6FDD0" w14:textId="77777777" w:rsidR="00BA08A9" w:rsidRDefault="00BA08A9" w:rsidP="00BA08A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EC85DAF" wp14:editId="67BEFF7A">
            <wp:extent cx="2714263" cy="3821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randal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90" cy="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B96" w14:textId="77777777" w:rsidR="00BA08A9" w:rsidRDefault="00BA08A9" w:rsidP="00BA08A9">
      <w:pPr>
        <w:jc w:val="center"/>
        <w:rPr>
          <w:rFonts w:eastAsiaTheme="minorEastAsia"/>
        </w:rPr>
      </w:pPr>
    </w:p>
    <w:p w14:paraId="657BDB93" w14:textId="77777777" w:rsidR="00BA08A9" w:rsidRPr="006E7905" w:rsidRDefault="00BA08A9" w:rsidP="00BA08A9">
      <w:pPr>
        <w:rPr>
          <w:rFonts w:eastAsiaTheme="minorEastAsia"/>
        </w:rPr>
      </w:pPr>
    </w:p>
    <w:p w14:paraId="5BA382E6" w14:textId="77777777" w:rsidR="00BA08A9" w:rsidRPr="006E7905" w:rsidRDefault="00BA08A9" w:rsidP="00BA08A9">
      <w:pPr>
        <w:pStyle w:val="1"/>
        <w:ind w:left="0" w:firstLine="0"/>
      </w:pPr>
      <w:r w:rsidRPr="006E7905">
        <w:t>Product Features</w:t>
      </w:r>
    </w:p>
    <w:p w14:paraId="2AE18BFF" w14:textId="77777777" w:rsidR="00BA08A9" w:rsidRPr="006E7905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proofErr w:type="gramStart"/>
      <w:r w:rsidRPr="006E7905">
        <w:rPr>
          <w:rFonts w:ascii="Open Sans" w:eastAsia="Open Sans" w:hAnsi="Open Sans" w:cs="Open Sans"/>
        </w:rPr>
        <w:t>Integrated  sensors</w:t>
      </w:r>
      <w:proofErr w:type="gramEnd"/>
      <w:r w:rsidRPr="006E7905">
        <w:rPr>
          <w:rFonts w:ascii="Open Sans" w:eastAsia="Open Sans" w:hAnsi="Open Sans" w:cs="Open Sans"/>
        </w:rPr>
        <w:t xml:space="preserve"> temperature control</w:t>
      </w:r>
    </w:p>
    <w:p w14:paraId="29C47255" w14:textId="77777777" w:rsidR="00BA08A9" w:rsidRPr="006E7905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r w:rsidRPr="006E7905">
        <w:rPr>
          <w:rFonts w:ascii="Open Sans" w:eastAsia="Open Sans" w:hAnsi="Open Sans" w:cs="Open Sans"/>
        </w:rPr>
        <w:t>More computing power and 2X the RAM of previous versions</w:t>
      </w:r>
    </w:p>
    <w:p w14:paraId="7062DF4C" w14:textId="77777777" w:rsidR="00BA08A9" w:rsidRPr="006E7905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r w:rsidRPr="006E7905">
        <w:rPr>
          <w:rFonts w:ascii="Open Sans" w:eastAsia="Open Sans" w:hAnsi="Open Sans" w:cs="Open Sans"/>
        </w:rPr>
        <w:t>New sensors with higher temperature stability</w:t>
      </w:r>
    </w:p>
    <w:p w14:paraId="1C1D5E33" w14:textId="77777777" w:rsidR="00BA08A9" w:rsidRPr="006E7905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r w:rsidRPr="006E7905">
        <w:rPr>
          <w:rFonts w:ascii="Open Sans" w:eastAsia="Open Sans" w:hAnsi="Open Sans" w:cs="Open Sans"/>
        </w:rPr>
        <w:t>Integrated vibration isolation</w:t>
      </w:r>
    </w:p>
    <w:p w14:paraId="2DB37A1C" w14:textId="77777777" w:rsidR="00BA08A9" w:rsidRPr="006E7905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r w:rsidRPr="006E7905">
        <w:rPr>
          <w:rFonts w:ascii="Open Sans" w:eastAsia="Open Sans" w:hAnsi="Open Sans" w:cs="Open Sans"/>
        </w:rPr>
        <w:t xml:space="preserve">Increased ease-of-use: pre-installed with the most recent </w:t>
      </w:r>
      <w:proofErr w:type="spellStart"/>
      <w:r w:rsidRPr="006E7905">
        <w:rPr>
          <w:rFonts w:ascii="Open Sans" w:eastAsia="Open Sans" w:hAnsi="Open Sans" w:cs="Open Sans"/>
        </w:rPr>
        <w:t>Ardupilot</w:t>
      </w:r>
      <w:proofErr w:type="spellEnd"/>
      <w:r w:rsidRPr="006E7905">
        <w:rPr>
          <w:rFonts w:ascii="Open Sans" w:eastAsia="Open Sans" w:hAnsi="Open Sans" w:cs="Open Sans"/>
        </w:rPr>
        <w:t xml:space="preserve"> firmware</w:t>
      </w:r>
    </w:p>
    <w:p w14:paraId="596044C2" w14:textId="77777777" w:rsidR="00BA08A9" w:rsidRPr="00BA08A9" w:rsidRDefault="00BA08A9" w:rsidP="00BA08A9">
      <w:pPr>
        <w:numPr>
          <w:ilvl w:val="0"/>
          <w:numId w:val="1"/>
        </w:numPr>
        <w:spacing w:after="91" w:line="216" w:lineRule="auto"/>
        <w:ind w:right="1692" w:hanging="360"/>
      </w:pPr>
      <w:r w:rsidRPr="006E7905">
        <w:rPr>
          <w:rFonts w:ascii="Open Sans" w:eastAsia="Open Sans" w:hAnsi="Open Sans" w:cs="Open Sans"/>
        </w:rPr>
        <w:t>More efficient shock absorption system</w:t>
      </w:r>
    </w:p>
    <w:p w14:paraId="5D3AB658" w14:textId="77777777" w:rsidR="00BA08A9" w:rsidRPr="006E7905" w:rsidRDefault="00BA08A9" w:rsidP="00BA08A9">
      <w:pPr>
        <w:spacing w:after="91" w:line="216" w:lineRule="auto"/>
        <w:ind w:left="540" w:right="1692"/>
      </w:pPr>
    </w:p>
    <w:p w14:paraId="30722F14" w14:textId="77777777" w:rsidR="00BA08A9" w:rsidRPr="006E7905" w:rsidRDefault="00BA08A9" w:rsidP="00BF54C2">
      <w:pPr>
        <w:spacing w:before="240" w:after="91" w:line="216" w:lineRule="auto"/>
        <w:ind w:left="-5" w:hanging="10"/>
      </w:pPr>
      <w:proofErr w:type="spellStart"/>
      <w:r>
        <w:rPr>
          <w:rFonts w:ascii="Open Sans" w:eastAsia="Open Sans" w:hAnsi="Open Sans" w:cs="Open Sans"/>
        </w:rPr>
        <w:t>D</w:t>
      </w:r>
      <w:r w:rsidRPr="00F65515">
        <w:rPr>
          <w:rFonts w:ascii="Open Sans" w:eastAsia="Open Sans" w:hAnsi="Open Sans" w:cs="Open Sans" w:hint="eastAsia"/>
        </w:rPr>
        <w:t>urandal</w:t>
      </w:r>
      <w:proofErr w:type="spellEnd"/>
      <w:r w:rsidRPr="006E7905">
        <w:rPr>
          <w:rFonts w:ascii="Open Sans" w:eastAsia="Open Sans" w:hAnsi="Open Sans" w:cs="Open Sans"/>
        </w:rPr>
        <w:t xml:space="preserve"> is the latest update to the successful family of </w:t>
      </w:r>
      <w:proofErr w:type="spellStart"/>
      <w:r>
        <w:rPr>
          <w:rFonts w:ascii="Open Sans" w:eastAsia="Open Sans" w:hAnsi="Open Sans" w:cs="Open Sans"/>
        </w:rPr>
        <w:t>Holybro</w:t>
      </w:r>
      <w:proofErr w:type="spellEnd"/>
      <w:r w:rsidRPr="006E7905">
        <w:rPr>
          <w:rFonts w:ascii="Open Sans" w:eastAsia="Open Sans" w:hAnsi="Open Sans" w:cs="Open Sans"/>
        </w:rPr>
        <w:t xml:space="preserve"> flight controllers. It was designed and developed by </w:t>
      </w:r>
      <w:proofErr w:type="spellStart"/>
      <w:r w:rsidRPr="006E7905">
        <w:rPr>
          <w:rFonts w:ascii="Open Sans" w:eastAsia="Open Sans" w:hAnsi="Open Sans" w:cs="Open Sans"/>
        </w:rPr>
        <w:t>Holybro</w:t>
      </w:r>
      <w:proofErr w:type="spellEnd"/>
      <w:r w:rsidRPr="006E7905">
        <w:rPr>
          <w:rFonts w:ascii="Open Sans" w:eastAsia="Open Sans" w:hAnsi="Open Sans" w:cs="Open Sans"/>
        </w:rPr>
        <w:t xml:space="preserve">, optimized to run the latest </w:t>
      </w:r>
      <w:proofErr w:type="spellStart"/>
      <w:r w:rsidRPr="006E7905">
        <w:rPr>
          <w:rFonts w:ascii="Open Sans" w:eastAsia="Open Sans" w:hAnsi="Open Sans" w:cs="Open Sans"/>
        </w:rPr>
        <w:t>Ardupilot</w:t>
      </w:r>
      <w:proofErr w:type="spellEnd"/>
      <w:r w:rsidRPr="006E7905">
        <w:rPr>
          <w:rFonts w:ascii="Open Sans" w:eastAsia="Open Sans" w:hAnsi="Open Sans" w:cs="Open Sans"/>
        </w:rPr>
        <w:t xml:space="preserve"> firmware.</w:t>
      </w:r>
    </w:p>
    <w:p w14:paraId="2784D554" w14:textId="77777777" w:rsidR="00BA08A9" w:rsidRPr="006E7905" w:rsidRDefault="00BA08A9" w:rsidP="00BF54C2">
      <w:pPr>
        <w:spacing w:before="240" w:after="91" w:line="216" w:lineRule="auto"/>
        <w:ind w:left="-5" w:hanging="10"/>
      </w:pPr>
      <w:r w:rsidRPr="006E7905">
        <w:rPr>
          <w:rFonts w:ascii="Open Sans" w:eastAsia="Open Sans" w:hAnsi="Open Sans" w:cs="Open Sans"/>
        </w:rPr>
        <w:t xml:space="preserve">It features the latest advanced processor technology from STMicroelectronics®, sensor technology from Bosch® and </w:t>
      </w:r>
      <w:proofErr w:type="spellStart"/>
      <w:r w:rsidRPr="006E7905">
        <w:rPr>
          <w:rFonts w:ascii="Open Sans" w:eastAsia="Open Sans" w:hAnsi="Open Sans" w:cs="Open Sans"/>
        </w:rPr>
        <w:t>InvenSense</w:t>
      </w:r>
      <w:proofErr w:type="spellEnd"/>
      <w:r w:rsidRPr="006E7905">
        <w:rPr>
          <w:rFonts w:ascii="Open Sans" w:eastAsia="Open Sans" w:hAnsi="Open Sans" w:cs="Open Sans"/>
        </w:rPr>
        <w:t xml:space="preserve">®, and a </w:t>
      </w:r>
      <w:proofErr w:type="spellStart"/>
      <w:r w:rsidRPr="006E7905">
        <w:rPr>
          <w:rFonts w:ascii="Open Sans" w:eastAsia="Open Sans" w:hAnsi="Open Sans" w:cs="Open Sans"/>
        </w:rPr>
        <w:t>ChibiOS</w:t>
      </w:r>
      <w:proofErr w:type="spellEnd"/>
      <w:r w:rsidRPr="006E7905">
        <w:rPr>
          <w:rFonts w:ascii="Open Sans" w:eastAsia="Open Sans" w:hAnsi="Open Sans" w:cs="Open Sans"/>
        </w:rPr>
        <w:t xml:space="preserve"> real-time operating system, delivering incredible performance, flexibility, and reliability for controlling any autonomous vehicle.</w:t>
      </w:r>
    </w:p>
    <w:p w14:paraId="2DF8C0CC" w14:textId="77777777" w:rsidR="00BA08A9" w:rsidRPr="006E7905" w:rsidRDefault="00BA08A9" w:rsidP="00BF54C2">
      <w:pPr>
        <w:spacing w:before="240" w:after="91" w:line="216" w:lineRule="auto"/>
        <w:ind w:left="-5" w:hanging="10"/>
      </w:pPr>
      <w:proofErr w:type="spellStart"/>
      <w:r>
        <w:rPr>
          <w:rFonts w:ascii="Open Sans" w:eastAsia="Open Sans" w:hAnsi="Open Sans" w:cs="Open Sans"/>
        </w:rPr>
        <w:t>D</w:t>
      </w:r>
      <w:r w:rsidRPr="00F65515">
        <w:rPr>
          <w:rFonts w:ascii="Open Sans" w:eastAsia="Open Sans" w:hAnsi="Open Sans" w:cs="Open Sans" w:hint="eastAsia"/>
        </w:rPr>
        <w:t>urandal</w:t>
      </w:r>
      <w:r w:rsidRPr="006E7905">
        <w:rPr>
          <w:rFonts w:ascii="Open Sans" w:eastAsia="Open Sans" w:hAnsi="Open Sans" w:cs="Open Sans"/>
        </w:rPr>
        <w:t>’s</w:t>
      </w:r>
      <w:proofErr w:type="spellEnd"/>
      <w:r w:rsidRPr="006E7905">
        <w:rPr>
          <w:rFonts w:ascii="Open Sans" w:eastAsia="Open Sans" w:hAnsi="Open Sans" w:cs="Open Sans"/>
        </w:rPr>
        <w:t xml:space="preserve"> microcontroller now has 2 MB of Flash memory and 1 MB of RAM. With the increased power and RAM resources developers can be more productive and efficient with their development work. More complex algorithms and models can be implemented on the autopilot.</w:t>
      </w:r>
    </w:p>
    <w:p w14:paraId="3B091E50" w14:textId="77777777" w:rsidR="00BA08A9" w:rsidRPr="006E7905" w:rsidRDefault="00BA08A9" w:rsidP="00BF54C2">
      <w:pPr>
        <w:spacing w:before="240" w:after="91" w:line="216" w:lineRule="auto"/>
        <w:ind w:left="-5" w:hanging="10"/>
      </w:pPr>
      <w:r w:rsidRPr="006E7905">
        <w:rPr>
          <w:rFonts w:ascii="Open Sans" w:eastAsia="Open Sans" w:hAnsi="Open Sans" w:cs="Open Sans"/>
        </w:rPr>
        <w:t>High-performance, low-noise IMUs on board are designed for stabilization applications. Data-ready signals from all sensors are routed to separate interrupt and timer capture pins on the autopilot, permitting precise time-stamping of sensor data. Newly designed vibration isolation enables more accurate readings, allowing vehicles to achieve better overall flight performance.</w:t>
      </w:r>
    </w:p>
    <w:p w14:paraId="67DCB27C" w14:textId="77777777" w:rsidR="00BA08A9" w:rsidRPr="006E7905" w:rsidRDefault="00BA08A9" w:rsidP="00BF54C2">
      <w:pPr>
        <w:spacing w:before="240" w:after="91" w:line="216" w:lineRule="auto"/>
        <w:ind w:left="-5" w:hanging="10"/>
      </w:pPr>
      <w:r w:rsidRPr="006E7905">
        <w:rPr>
          <w:rFonts w:ascii="Open Sans" w:eastAsia="Open Sans" w:hAnsi="Open Sans" w:cs="Open Sans"/>
        </w:rPr>
        <w:t xml:space="preserve">The two external SPI buses and six associated chip select lines allow for additional sensors and an SPI-interfaced payload. There </w:t>
      </w:r>
      <w:proofErr w:type="gramStart"/>
      <w:r w:rsidRPr="006E7905">
        <w:rPr>
          <w:rFonts w:ascii="Open Sans" w:eastAsia="Open Sans" w:hAnsi="Open Sans" w:cs="Open Sans"/>
        </w:rPr>
        <w:t>are</w:t>
      </w:r>
      <w:proofErr w:type="gramEnd"/>
      <w:r w:rsidRPr="006E7905">
        <w:rPr>
          <w:rFonts w:ascii="Open Sans" w:eastAsia="Open Sans" w:hAnsi="Open Sans" w:cs="Open Sans"/>
        </w:rPr>
        <w:t xml:space="preserve"> a total of four I2C buses: two dedicated for external use and two grouped with serial ports for GPS/compass modules.</w:t>
      </w:r>
    </w:p>
    <w:p w14:paraId="18B82D92" w14:textId="77777777" w:rsidR="00534DA7" w:rsidRDefault="00BA08A9" w:rsidP="00BF54C2">
      <w:pPr>
        <w:spacing w:before="240" w:after="91"/>
        <w:rPr>
          <w:rFonts w:ascii="Open Sans" w:eastAsia="Open Sans" w:hAnsi="Open Sans" w:cs="Open Sans"/>
        </w:rPr>
      </w:pPr>
      <w:r w:rsidRPr="006E7905">
        <w:rPr>
          <w:rFonts w:ascii="Open Sans" w:eastAsia="Open Sans" w:hAnsi="Open Sans" w:cs="Open Sans"/>
        </w:rPr>
        <w:lastRenderedPageBreak/>
        <w:t xml:space="preserve">The </w:t>
      </w:r>
      <w:proofErr w:type="spellStart"/>
      <w:r>
        <w:rPr>
          <w:rFonts w:ascii="Open Sans" w:eastAsia="Open Sans" w:hAnsi="Open Sans" w:cs="Open Sans"/>
        </w:rPr>
        <w:t>D</w:t>
      </w:r>
      <w:r w:rsidRPr="00F65515">
        <w:rPr>
          <w:rFonts w:ascii="Open Sans" w:eastAsia="Open Sans" w:hAnsi="Open Sans" w:cs="Open Sans" w:hint="eastAsia"/>
        </w:rPr>
        <w:t>urandal</w:t>
      </w:r>
      <w:proofErr w:type="spellEnd"/>
      <w:r w:rsidRPr="006E7905">
        <w:rPr>
          <w:rFonts w:ascii="Open Sans" w:eastAsia="Open Sans" w:hAnsi="Open Sans" w:cs="Open Sans"/>
        </w:rPr>
        <w:t xml:space="preserve"> is the latest update to the successful family of </w:t>
      </w:r>
      <w:proofErr w:type="spellStart"/>
      <w:r>
        <w:rPr>
          <w:rFonts w:ascii="Open Sans" w:eastAsia="Open Sans" w:hAnsi="Open Sans" w:cs="Open Sans"/>
        </w:rPr>
        <w:t>Holybro</w:t>
      </w:r>
      <w:proofErr w:type="spellEnd"/>
      <w:r w:rsidRPr="006E7905">
        <w:rPr>
          <w:rFonts w:ascii="Open Sans" w:eastAsia="Open Sans" w:hAnsi="Open Sans" w:cs="Open Sans"/>
        </w:rPr>
        <w:t xml:space="preserve"> flight controllers. autopilot development kit is perfect for developers at corporate research labs, startups, and for academics.</w:t>
      </w:r>
    </w:p>
    <w:p w14:paraId="6CB8EA71" w14:textId="77777777" w:rsidR="00BF54C2" w:rsidRPr="00BA08A9" w:rsidRDefault="00BF54C2" w:rsidP="00BA08A9">
      <w:pPr>
        <w:spacing w:after="97"/>
        <w:rPr>
          <w:rFonts w:ascii="Open Sans" w:eastAsiaTheme="minorEastAsia" w:hAnsi="Open Sans" w:cs="Open Sans"/>
          <w:b/>
          <w:sz w:val="24"/>
        </w:rPr>
        <w:sectPr w:rsidR="00BF54C2" w:rsidRPr="00BA08A9" w:rsidSect="00BA08A9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14:paraId="0D06D7EE" w14:textId="77777777" w:rsidR="00BA08A9" w:rsidRPr="006E7905" w:rsidRDefault="00BA08A9" w:rsidP="00BA08A9">
      <w:pPr>
        <w:spacing w:after="0"/>
      </w:pPr>
      <w:r w:rsidRPr="006E7905">
        <w:rPr>
          <w:rFonts w:ascii="Open Sans" w:eastAsia="Open Sans" w:hAnsi="Open Sans" w:cs="Open Sans"/>
          <w:b/>
          <w:sz w:val="24"/>
        </w:rPr>
        <w:lastRenderedPageBreak/>
        <w:t>Technical Specifications</w:t>
      </w:r>
    </w:p>
    <w:p w14:paraId="5A968812" w14:textId="77777777" w:rsidR="00BA08A9" w:rsidRPr="006E7905" w:rsidRDefault="00BA08A9" w:rsidP="00BA08A9">
      <w:pPr>
        <w:numPr>
          <w:ilvl w:val="0"/>
          <w:numId w:val="2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Main FMU Processor: STM32H743</w:t>
      </w:r>
    </w:p>
    <w:p w14:paraId="5BEF06BC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32 Bit Arm ® Cortex®-M7, 400MHz, 2MB memory, 1MB RAM</w:t>
      </w:r>
    </w:p>
    <w:p w14:paraId="7BE23F39" w14:textId="77777777" w:rsidR="00BA08A9" w:rsidRPr="006E7905" w:rsidRDefault="00BA08A9" w:rsidP="00BA08A9">
      <w:pPr>
        <w:numPr>
          <w:ilvl w:val="0"/>
          <w:numId w:val="2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IO Processor: STM32F100</w:t>
      </w:r>
    </w:p>
    <w:p w14:paraId="31A0613F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32 Bit Arm ® Cortex®-M3, 24MHz, 8KB SRAM</w:t>
      </w:r>
    </w:p>
    <w:p w14:paraId="70BF8B52" w14:textId="77777777" w:rsidR="00BA08A9" w:rsidRPr="006E7905" w:rsidRDefault="00BA08A9" w:rsidP="00BA08A9">
      <w:pPr>
        <w:numPr>
          <w:ilvl w:val="0"/>
          <w:numId w:val="2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On-board sensors</w:t>
      </w:r>
    </w:p>
    <w:p w14:paraId="7F50B608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Accel/Gyro: ICM-20689</w:t>
      </w:r>
    </w:p>
    <w:p w14:paraId="56644AD0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Accel/Gyro: BMI088</w:t>
      </w:r>
    </w:p>
    <w:p w14:paraId="6096FBC8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Mag: IST8310</w:t>
      </w:r>
    </w:p>
    <w:p w14:paraId="1B4608EA" w14:textId="77777777" w:rsidR="00BA08A9" w:rsidRPr="006E7905" w:rsidRDefault="00BA08A9" w:rsidP="00BA08A9">
      <w:pPr>
        <w:numPr>
          <w:ilvl w:val="1"/>
          <w:numId w:val="2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Barometer: MS5611</w:t>
      </w:r>
    </w:p>
    <w:p w14:paraId="68D0CA01" w14:textId="77777777" w:rsidR="00BA08A9" w:rsidRPr="006E7905" w:rsidRDefault="00BA08A9" w:rsidP="00BA08A9">
      <w:pPr>
        <w:numPr>
          <w:ilvl w:val="0"/>
          <w:numId w:val="2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 xml:space="preserve">GPS: </w:t>
      </w:r>
      <w:proofErr w:type="spellStart"/>
      <w:r w:rsidRPr="006E7905">
        <w:rPr>
          <w:rFonts w:ascii="Open Sans" w:eastAsia="Open Sans" w:hAnsi="Open Sans" w:cs="Open Sans"/>
          <w:sz w:val="20"/>
        </w:rPr>
        <w:t>ublox</w:t>
      </w:r>
      <w:proofErr w:type="spellEnd"/>
      <w:r w:rsidRPr="006E7905">
        <w:rPr>
          <w:rFonts w:ascii="Open Sans" w:eastAsia="Open Sans" w:hAnsi="Open Sans" w:cs="Open Sans"/>
          <w:sz w:val="20"/>
        </w:rPr>
        <w:t xml:space="preserve"> Neo-M8N GPS/GLONASS receiver; integrated magnetometer IST8310</w:t>
      </w:r>
    </w:p>
    <w:p w14:paraId="2CE26FC4" w14:textId="77777777" w:rsidR="00BA08A9" w:rsidRPr="006E7905" w:rsidRDefault="00BA08A9" w:rsidP="00BA08A9">
      <w:pPr>
        <w:pStyle w:val="1"/>
        <w:spacing w:after="0"/>
        <w:ind w:left="-5"/>
      </w:pPr>
      <w:r w:rsidRPr="006E7905">
        <w:t>Interfaces</w:t>
      </w:r>
    </w:p>
    <w:p w14:paraId="05E67F29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8-13 PWM servo outputs (8 from IO, 5 from FMU)</w:t>
      </w:r>
    </w:p>
    <w:p w14:paraId="76A8E9E9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6 dedicated PWM/Capture inputs on FMU</w:t>
      </w:r>
    </w:p>
    <w:p w14:paraId="49227B51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 xml:space="preserve">Dedicated R/C input for Spektrum / DSM </w:t>
      </w:r>
    </w:p>
    <w:p w14:paraId="4AE1AD04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 xml:space="preserve">Dedicated R/C input for CPPM and </w:t>
      </w:r>
      <w:proofErr w:type="spellStart"/>
      <w:proofErr w:type="gramStart"/>
      <w:r w:rsidRPr="006E7905">
        <w:rPr>
          <w:rFonts w:ascii="Open Sans" w:eastAsia="Open Sans" w:hAnsi="Open Sans" w:cs="Open Sans"/>
          <w:sz w:val="20"/>
        </w:rPr>
        <w:t>S.Bus</w:t>
      </w:r>
      <w:proofErr w:type="spellEnd"/>
      <w:proofErr w:type="gramEnd"/>
    </w:p>
    <w:p w14:paraId="4EB73D15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 xml:space="preserve">Dedicated </w:t>
      </w:r>
      <w:proofErr w:type="spellStart"/>
      <w:proofErr w:type="gramStart"/>
      <w:r w:rsidRPr="006E7905">
        <w:rPr>
          <w:rFonts w:ascii="Open Sans" w:eastAsia="Open Sans" w:hAnsi="Open Sans" w:cs="Open Sans"/>
          <w:sz w:val="20"/>
        </w:rPr>
        <w:t>S.Bus</w:t>
      </w:r>
      <w:proofErr w:type="spellEnd"/>
      <w:proofErr w:type="gramEnd"/>
      <w:r w:rsidRPr="006E7905">
        <w:rPr>
          <w:rFonts w:ascii="Open Sans" w:eastAsia="Open Sans" w:hAnsi="Open Sans" w:cs="Open Sans"/>
          <w:sz w:val="20"/>
        </w:rPr>
        <w:t xml:space="preserve"> servo output and analog / PWM RSSI input</w:t>
      </w:r>
    </w:p>
    <w:p w14:paraId="66AF252B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5 general purpose serial ports</w:t>
      </w:r>
    </w:p>
    <w:p w14:paraId="6831DAF4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3 with full flow control</w:t>
      </w:r>
    </w:p>
    <w:p w14:paraId="5BA9B7E7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1with separate 1.5A current limit</w:t>
      </w:r>
    </w:p>
    <w:p w14:paraId="1900FD06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3 I2C ports</w:t>
      </w:r>
    </w:p>
    <w:p w14:paraId="55F79C6E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4 SPI buses</w:t>
      </w:r>
    </w:p>
    <w:p w14:paraId="17390C38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1 internal high speed SPI sensor bus with 4 chip selects and 6 DRDYs</w:t>
      </w:r>
    </w:p>
    <w:p w14:paraId="0296752C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lastRenderedPageBreak/>
        <w:t>1 internal low noise SPI bus dedicated for</w:t>
      </w:r>
    </w:p>
    <w:p w14:paraId="6119CEA2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Barometer with 2 chip selects, no DRDYs</w:t>
      </w:r>
    </w:p>
    <w:p w14:paraId="3618F8CB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1 internal SPI bus dedicated for FRAM</w:t>
      </w:r>
    </w:p>
    <w:p w14:paraId="770D495A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 xml:space="preserve">Supports </w:t>
      </w:r>
      <w:r w:rsidRPr="006E7905">
        <w:rPr>
          <w:rFonts w:ascii="Open Sans" w:eastAsia="Open Sans" w:hAnsi="Open Sans" w:cs="Open Sans"/>
        </w:rPr>
        <w:t>temperature control</w:t>
      </w:r>
      <w:r w:rsidRPr="006E7905">
        <w:rPr>
          <w:rFonts w:ascii="Open Sans" w:eastAsia="Open Sans" w:hAnsi="Open Sans" w:cs="Open Sans"/>
          <w:sz w:val="20"/>
        </w:rPr>
        <w:t xml:space="preserve"> located on sensor module</w:t>
      </w:r>
    </w:p>
    <w:p w14:paraId="53C3F815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>1 external SPI buses</w:t>
      </w:r>
    </w:p>
    <w:p w14:paraId="2011172C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 xml:space="preserve">Up to 2 </w:t>
      </w:r>
      <w:proofErr w:type="spellStart"/>
      <w:r w:rsidRPr="006E7905">
        <w:rPr>
          <w:rFonts w:ascii="Open Sans" w:eastAsia="Open Sans" w:hAnsi="Open Sans" w:cs="Open Sans"/>
          <w:sz w:val="20"/>
        </w:rPr>
        <w:t>CANBuses</w:t>
      </w:r>
      <w:proofErr w:type="spellEnd"/>
      <w:r w:rsidRPr="006E7905">
        <w:rPr>
          <w:rFonts w:ascii="Open Sans" w:eastAsia="Open Sans" w:hAnsi="Open Sans" w:cs="Open Sans"/>
          <w:sz w:val="20"/>
        </w:rPr>
        <w:t xml:space="preserve"> for dual CAN with serial E</w:t>
      </w:r>
    </w:p>
    <w:p w14:paraId="4AB2A8C8" w14:textId="77777777" w:rsidR="00BA08A9" w:rsidRPr="006E7905" w:rsidRDefault="00BA08A9" w:rsidP="00BA08A9">
      <w:pPr>
        <w:numPr>
          <w:ilvl w:val="1"/>
          <w:numId w:val="3"/>
        </w:numPr>
        <w:spacing w:after="0" w:line="262" w:lineRule="auto"/>
        <w:ind w:hanging="270"/>
      </w:pPr>
      <w:r w:rsidRPr="006E7905">
        <w:rPr>
          <w:rFonts w:ascii="Open Sans" w:eastAsia="Open Sans" w:hAnsi="Open Sans" w:cs="Open Sans"/>
          <w:sz w:val="20"/>
        </w:rPr>
        <w:t xml:space="preserve">Each </w:t>
      </w:r>
      <w:proofErr w:type="spellStart"/>
      <w:r w:rsidRPr="006E7905">
        <w:rPr>
          <w:rFonts w:ascii="Open Sans" w:eastAsia="Open Sans" w:hAnsi="Open Sans" w:cs="Open Sans"/>
          <w:sz w:val="20"/>
        </w:rPr>
        <w:t>CANBus</w:t>
      </w:r>
      <w:proofErr w:type="spellEnd"/>
      <w:r w:rsidRPr="006E7905">
        <w:rPr>
          <w:rFonts w:ascii="Open Sans" w:eastAsia="Open Sans" w:hAnsi="Open Sans" w:cs="Open Sans"/>
          <w:sz w:val="20"/>
        </w:rPr>
        <w:t xml:space="preserve"> has individual silent controls or ESC RX-MUX control</w:t>
      </w:r>
    </w:p>
    <w:p w14:paraId="4301EA88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Analog inputs for voltage / current of 2 batteries</w:t>
      </w:r>
    </w:p>
    <w:p w14:paraId="3B8F3022" w14:textId="77777777" w:rsidR="00BA08A9" w:rsidRPr="006E7905" w:rsidRDefault="00BA08A9" w:rsidP="00BA08A9">
      <w:pPr>
        <w:numPr>
          <w:ilvl w:val="0"/>
          <w:numId w:val="3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2 additional analog inputs</w:t>
      </w:r>
    </w:p>
    <w:p w14:paraId="7F366230" w14:textId="77777777" w:rsidR="00BA08A9" w:rsidRPr="006E7905" w:rsidRDefault="00BA08A9" w:rsidP="00BA08A9">
      <w:pPr>
        <w:pStyle w:val="1"/>
        <w:spacing w:after="0"/>
        <w:ind w:left="-5"/>
      </w:pPr>
      <w:r w:rsidRPr="006E7905">
        <w:t>Electrical Data</w:t>
      </w:r>
    </w:p>
    <w:p w14:paraId="6461C379" w14:textId="77777777" w:rsidR="00BA08A9" w:rsidRPr="006E7905" w:rsidRDefault="00BA08A9" w:rsidP="00BA08A9">
      <w:pPr>
        <w:spacing w:after="0"/>
        <w:ind w:left="-5" w:hanging="10"/>
      </w:pPr>
      <w:r w:rsidRPr="006E7905">
        <w:rPr>
          <w:rFonts w:ascii="Open Sans" w:eastAsia="Open Sans" w:hAnsi="Open Sans" w:cs="Open Sans"/>
          <w:b/>
          <w:sz w:val="20"/>
        </w:rPr>
        <w:t>Voltage Ratings:</w:t>
      </w:r>
    </w:p>
    <w:p w14:paraId="1594D280" w14:textId="77777777" w:rsidR="00BA08A9" w:rsidRPr="006E7905" w:rsidRDefault="00BA08A9" w:rsidP="00BA08A9">
      <w:pPr>
        <w:numPr>
          <w:ilvl w:val="0"/>
          <w:numId w:val="4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Power module output: 4.9~5.5V</w:t>
      </w:r>
    </w:p>
    <w:p w14:paraId="095C2E4D" w14:textId="77777777" w:rsidR="00BA08A9" w:rsidRPr="006E7905" w:rsidRDefault="00BA08A9" w:rsidP="00BA08A9">
      <w:pPr>
        <w:numPr>
          <w:ilvl w:val="0"/>
          <w:numId w:val="4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Max input voltage: 6V</w:t>
      </w:r>
    </w:p>
    <w:p w14:paraId="3069037C" w14:textId="77777777" w:rsidR="00BA08A9" w:rsidRPr="006E7905" w:rsidRDefault="00BA08A9" w:rsidP="00BA08A9">
      <w:pPr>
        <w:numPr>
          <w:ilvl w:val="0"/>
          <w:numId w:val="4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Max current sensing: 120A</w:t>
      </w:r>
    </w:p>
    <w:p w14:paraId="47B778C6" w14:textId="77777777" w:rsidR="00BA08A9" w:rsidRPr="006E7905" w:rsidRDefault="00BA08A9" w:rsidP="00BA08A9">
      <w:pPr>
        <w:numPr>
          <w:ilvl w:val="0"/>
          <w:numId w:val="4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USB Power Input: 4.75~5.25V</w:t>
      </w:r>
    </w:p>
    <w:p w14:paraId="64A11DC4" w14:textId="77777777" w:rsidR="00BA08A9" w:rsidRPr="006E7905" w:rsidRDefault="00BA08A9" w:rsidP="00BA08A9">
      <w:pPr>
        <w:numPr>
          <w:ilvl w:val="0"/>
          <w:numId w:val="4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Servo Rail Input: 0~36V</w:t>
      </w:r>
    </w:p>
    <w:p w14:paraId="13FFE03E" w14:textId="77777777" w:rsidR="00BA08A9" w:rsidRPr="006E7905" w:rsidRDefault="00BA08A9" w:rsidP="00BA08A9">
      <w:pPr>
        <w:pStyle w:val="1"/>
        <w:spacing w:after="0"/>
        <w:ind w:left="-5"/>
      </w:pPr>
      <w:r w:rsidRPr="006E7905">
        <w:t>Mechanical Data</w:t>
      </w:r>
    </w:p>
    <w:p w14:paraId="5A4A5D8C" w14:textId="77777777" w:rsidR="00BA08A9" w:rsidRPr="006E7905" w:rsidRDefault="00BA08A9" w:rsidP="00BA08A9">
      <w:pPr>
        <w:numPr>
          <w:ilvl w:val="0"/>
          <w:numId w:val="5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Dimensions:80*45*20.5mm</w:t>
      </w:r>
    </w:p>
    <w:p w14:paraId="71F3B872" w14:textId="77777777" w:rsidR="00BA08A9" w:rsidRPr="006E7905" w:rsidRDefault="00BA08A9" w:rsidP="00BA08A9">
      <w:pPr>
        <w:numPr>
          <w:ilvl w:val="0"/>
          <w:numId w:val="5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Weight: 64g</w:t>
      </w:r>
    </w:p>
    <w:p w14:paraId="2DF7DF88" w14:textId="77777777" w:rsidR="00BA08A9" w:rsidRPr="006E7905" w:rsidRDefault="00BA08A9" w:rsidP="00BA08A9">
      <w:pPr>
        <w:pStyle w:val="1"/>
        <w:spacing w:after="0"/>
        <w:ind w:left="-5"/>
      </w:pPr>
      <w:r w:rsidRPr="006E7905">
        <w:t>Environmental Data, Quality &amp; Reliability</w:t>
      </w:r>
    </w:p>
    <w:p w14:paraId="19473076" w14:textId="77777777" w:rsidR="00BA08A9" w:rsidRPr="006E7905" w:rsidRDefault="00BA08A9" w:rsidP="00BA08A9">
      <w:pPr>
        <w:numPr>
          <w:ilvl w:val="0"/>
          <w:numId w:val="6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Operating temp. ~40~85C</w:t>
      </w:r>
    </w:p>
    <w:p w14:paraId="5B1AE05A" w14:textId="77777777" w:rsidR="00BA08A9" w:rsidRPr="006E7905" w:rsidRDefault="00BA08A9" w:rsidP="00BA08A9">
      <w:pPr>
        <w:numPr>
          <w:ilvl w:val="0"/>
          <w:numId w:val="6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Storage temp. -40~85C</w:t>
      </w:r>
    </w:p>
    <w:p w14:paraId="311DD375" w14:textId="77777777" w:rsidR="00BA08A9" w:rsidRPr="006E7905" w:rsidRDefault="00BA08A9" w:rsidP="00BA08A9">
      <w:pPr>
        <w:numPr>
          <w:ilvl w:val="0"/>
          <w:numId w:val="6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CE</w:t>
      </w:r>
    </w:p>
    <w:p w14:paraId="60460585" w14:textId="77777777" w:rsidR="00BA08A9" w:rsidRPr="006E7905" w:rsidRDefault="00BA08A9" w:rsidP="00BA08A9">
      <w:pPr>
        <w:numPr>
          <w:ilvl w:val="0"/>
          <w:numId w:val="6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FCC</w:t>
      </w:r>
    </w:p>
    <w:p w14:paraId="794EAD3C" w14:textId="77777777" w:rsidR="00BA08A9" w:rsidRPr="006E7905" w:rsidRDefault="00BA08A9" w:rsidP="00BA08A9">
      <w:pPr>
        <w:numPr>
          <w:ilvl w:val="0"/>
          <w:numId w:val="6"/>
        </w:numPr>
        <w:spacing w:after="0" w:line="262" w:lineRule="auto"/>
        <w:ind w:hanging="360"/>
      </w:pPr>
      <w:r w:rsidRPr="006E7905">
        <w:rPr>
          <w:rFonts w:ascii="Open Sans" w:eastAsia="Open Sans" w:hAnsi="Open Sans" w:cs="Open Sans"/>
          <w:sz w:val="20"/>
        </w:rPr>
        <w:t>RoHS compliant (lead-free)</w:t>
      </w:r>
    </w:p>
    <w:p w14:paraId="5A58C28B" w14:textId="77777777" w:rsidR="00BA08A9" w:rsidRDefault="00BA08A9" w:rsidP="00BA08A9">
      <w:pPr>
        <w:pStyle w:val="1"/>
        <w:sectPr w:rsidR="00BA08A9" w:rsidSect="00BA08A9">
          <w:type w:val="continuous"/>
          <w:pgSz w:w="11906" w:h="16838"/>
          <w:pgMar w:top="1440" w:right="1800" w:bottom="1440" w:left="1276" w:header="851" w:footer="992" w:gutter="0"/>
          <w:cols w:num="2" w:space="892"/>
          <w:docGrid w:type="lines" w:linePitch="312"/>
        </w:sectPr>
      </w:pPr>
    </w:p>
    <w:p w14:paraId="1A2C3021" w14:textId="77777777" w:rsidR="00BA08A9" w:rsidRPr="006E7905" w:rsidRDefault="009957DB" w:rsidP="00BA08A9">
      <w:pPr>
        <w:pStyle w:val="1"/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5BE3BB" wp14:editId="513C52CD">
            <wp:simplePos x="0" y="0"/>
            <wp:positionH relativeFrom="column">
              <wp:posOffset>-257537</wp:posOffset>
            </wp:positionH>
            <wp:positionV relativeFrom="page">
              <wp:posOffset>1226916</wp:posOffset>
            </wp:positionV>
            <wp:extent cx="5989320" cy="5001260"/>
            <wp:effectExtent l="0" t="0" r="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xhawk6-durandal-外形图072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0" t="12281" r="9723" b="8070"/>
                    <a:stretch/>
                  </pic:blipFill>
                  <pic:spPr bwMode="auto">
                    <a:xfrm>
                      <a:off x="0" y="0"/>
                      <a:ext cx="5989320" cy="500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A9" w:rsidRPr="006E7905">
        <w:t>Dimensions</w:t>
      </w:r>
    </w:p>
    <w:p w14:paraId="2C3F2F77" w14:textId="77777777" w:rsidR="00BA08A9" w:rsidRDefault="00BA08A9" w:rsidP="009957DB">
      <w:pPr>
        <w:jc w:val="right"/>
        <w:rPr>
          <w:rFonts w:ascii="Open Sans" w:eastAsia="Open Sans" w:hAnsi="Open Sans" w:cs="Open Sans"/>
          <w:sz w:val="24"/>
        </w:rPr>
      </w:pPr>
      <w:r w:rsidRPr="006E7905">
        <w:rPr>
          <w:rFonts w:ascii="Open Sans" w:eastAsia="Open Sans" w:hAnsi="Open Sans" w:cs="Open Sans"/>
          <w:sz w:val="24"/>
        </w:rPr>
        <w:t>DIMENSIONS IN MILLIMETERS</w:t>
      </w:r>
      <w:bookmarkStart w:id="0" w:name="_GoBack"/>
      <w:bookmarkEnd w:id="0"/>
    </w:p>
    <w:p w14:paraId="0F0CBB08" w14:textId="77777777" w:rsidR="009957DB" w:rsidRDefault="009957DB" w:rsidP="009957DB">
      <w:pPr>
        <w:rPr>
          <w:rFonts w:ascii="Open Sans" w:eastAsiaTheme="minorEastAsia" w:hAnsi="Open Sans" w:cs="Open Sans"/>
          <w:sz w:val="24"/>
        </w:rPr>
      </w:pPr>
    </w:p>
    <w:p w14:paraId="766FCA5D" w14:textId="77777777" w:rsidR="00BF54C2" w:rsidRDefault="00BF54C2" w:rsidP="009957DB">
      <w:pPr>
        <w:rPr>
          <w:rFonts w:ascii="Open Sans" w:eastAsiaTheme="minorEastAsia" w:hAnsi="Open Sans" w:cs="Open Sans"/>
          <w:sz w:val="24"/>
        </w:rPr>
      </w:pPr>
    </w:p>
    <w:p w14:paraId="39B35549" w14:textId="77777777" w:rsidR="00BF54C2" w:rsidRDefault="00BF54C2" w:rsidP="009957DB">
      <w:pPr>
        <w:rPr>
          <w:rFonts w:ascii="Open Sans" w:eastAsiaTheme="minorEastAsia" w:hAnsi="Open Sans" w:cs="Open Sans"/>
          <w:sz w:val="24"/>
        </w:rPr>
      </w:pPr>
    </w:p>
    <w:p w14:paraId="2FDBA2F8" w14:textId="77777777" w:rsidR="00BF54C2" w:rsidRDefault="00BF54C2" w:rsidP="009957DB">
      <w:pPr>
        <w:rPr>
          <w:rFonts w:ascii="Open Sans" w:eastAsiaTheme="minorEastAsia" w:hAnsi="Open Sans" w:cs="Open Sans"/>
          <w:sz w:val="24"/>
        </w:rPr>
      </w:pPr>
    </w:p>
    <w:p w14:paraId="1807C895" w14:textId="77777777" w:rsidR="009957DB" w:rsidRPr="00295656" w:rsidRDefault="009957DB" w:rsidP="00295656">
      <w:pPr>
        <w:ind w:rightChars="-284" w:right="-625"/>
        <w:rPr>
          <w:rFonts w:ascii="Open Sans" w:eastAsia="Open Sans" w:hAnsi="Open Sans" w:cs="Open Sans"/>
          <w:sz w:val="20"/>
          <w:szCs w:val="20"/>
        </w:rPr>
      </w:pPr>
      <w:proofErr w:type="spellStart"/>
      <w:r w:rsidRPr="00295656">
        <w:rPr>
          <w:rFonts w:ascii="Open Sans" w:eastAsia="Open Sans" w:hAnsi="Open Sans" w:cs="Open Sans"/>
          <w:sz w:val="20"/>
          <w:szCs w:val="20"/>
        </w:rPr>
        <w:t>Holybro</w:t>
      </w:r>
      <w:proofErr w:type="spellEnd"/>
      <w:r w:rsidRPr="00295656">
        <w:rPr>
          <w:rFonts w:ascii="Open Sans" w:eastAsia="Open Sans" w:hAnsi="Open Sans" w:cs="Open Sans"/>
          <w:sz w:val="20"/>
          <w:szCs w:val="20"/>
        </w:rPr>
        <w:t xml:space="preserve"> is a registered trademark of </w:t>
      </w:r>
      <w:proofErr w:type="spellStart"/>
      <w:r w:rsidRPr="00295656">
        <w:rPr>
          <w:rFonts w:ascii="Open Sans" w:eastAsia="Open Sans" w:hAnsi="Open Sans" w:cs="Open Sans"/>
          <w:sz w:val="20"/>
          <w:szCs w:val="20"/>
        </w:rPr>
        <w:t>Holybro</w:t>
      </w:r>
      <w:proofErr w:type="spellEnd"/>
      <w:r w:rsidRPr="00295656">
        <w:rPr>
          <w:rFonts w:ascii="Open Sans" w:eastAsia="Open Sans" w:hAnsi="Open Sans" w:cs="Open Sans"/>
          <w:sz w:val="20"/>
          <w:szCs w:val="20"/>
        </w:rPr>
        <w:t xml:space="preserve">, registered in the </w:t>
      </w:r>
      <w:r w:rsidR="00295656">
        <w:rPr>
          <w:rFonts w:ascii="Open Sans" w:eastAsia="Open Sans" w:hAnsi="Open Sans" w:cs="Open Sans"/>
          <w:sz w:val="20"/>
          <w:szCs w:val="20"/>
        </w:rPr>
        <w:t xml:space="preserve">U.S. and other </w:t>
      </w:r>
      <w:r w:rsidRPr="00295656">
        <w:rPr>
          <w:rFonts w:ascii="Open Sans" w:eastAsia="Open Sans" w:hAnsi="Open Sans" w:cs="Open Sans"/>
          <w:sz w:val="20"/>
          <w:szCs w:val="20"/>
        </w:rPr>
        <w:t>countries.</w:t>
      </w:r>
    </w:p>
    <w:p w14:paraId="7DA6B05A" w14:textId="77777777" w:rsidR="009957DB" w:rsidRPr="00295656" w:rsidRDefault="009957DB" w:rsidP="00295656">
      <w:pPr>
        <w:rPr>
          <w:rFonts w:ascii="Open Sans" w:eastAsia="Open Sans" w:hAnsi="Open Sans" w:cs="Open Sans"/>
          <w:sz w:val="20"/>
          <w:szCs w:val="20"/>
        </w:rPr>
      </w:pPr>
      <w:r w:rsidRPr="00295656">
        <w:rPr>
          <w:rFonts w:ascii="Open Sans" w:eastAsia="Open Sans" w:hAnsi="Open Sans" w:cs="Open Sans"/>
          <w:sz w:val="20"/>
          <w:szCs w:val="20"/>
        </w:rPr>
        <w:t xml:space="preserve">©Copyright 2018 </w:t>
      </w:r>
      <w:proofErr w:type="spellStart"/>
      <w:r w:rsidRPr="00295656">
        <w:rPr>
          <w:rFonts w:ascii="Open Sans" w:eastAsia="Open Sans" w:hAnsi="Open Sans" w:cs="Open Sans"/>
          <w:sz w:val="20"/>
          <w:szCs w:val="20"/>
        </w:rPr>
        <w:t>Holybro</w:t>
      </w:r>
      <w:proofErr w:type="spellEnd"/>
      <w:r w:rsidRPr="00295656">
        <w:rPr>
          <w:rFonts w:ascii="Open Sans" w:eastAsia="Open Sans" w:hAnsi="Open Sans" w:cs="Open Sans"/>
          <w:sz w:val="20"/>
          <w:szCs w:val="20"/>
        </w:rPr>
        <w:t>. All Rights Reserved.</w:t>
      </w:r>
    </w:p>
    <w:sectPr w:rsidR="009957DB" w:rsidRPr="00295656" w:rsidSect="00BA08A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BF37D" w14:textId="77777777" w:rsidR="00906A6E" w:rsidRDefault="00906A6E" w:rsidP="00BA08A9">
      <w:pPr>
        <w:spacing w:after="0" w:line="240" w:lineRule="auto"/>
      </w:pPr>
      <w:r>
        <w:separator/>
      </w:r>
    </w:p>
  </w:endnote>
  <w:endnote w:type="continuationSeparator" w:id="0">
    <w:p w14:paraId="1A074788" w14:textId="77777777" w:rsidR="00906A6E" w:rsidRDefault="00906A6E" w:rsidP="00BA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7EDA9" w14:textId="77777777" w:rsidR="00906A6E" w:rsidRDefault="00906A6E" w:rsidP="00BA08A9">
      <w:pPr>
        <w:spacing w:after="0" w:line="240" w:lineRule="auto"/>
      </w:pPr>
      <w:r>
        <w:separator/>
      </w:r>
    </w:p>
  </w:footnote>
  <w:footnote w:type="continuationSeparator" w:id="0">
    <w:p w14:paraId="081FD7E9" w14:textId="77777777" w:rsidR="00906A6E" w:rsidRDefault="00906A6E" w:rsidP="00BA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36E9D" w14:textId="77777777" w:rsidR="00BA08A9" w:rsidRDefault="00BA08A9">
    <w:pPr>
      <w:pStyle w:val="a3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2EDE640" wp14:editId="4BA6E77C">
          <wp:simplePos x="0" y="0"/>
          <wp:positionH relativeFrom="column">
            <wp:posOffset>-647534</wp:posOffset>
          </wp:positionH>
          <wp:positionV relativeFrom="paragraph">
            <wp:posOffset>-111760</wp:posOffset>
          </wp:positionV>
          <wp:extent cx="7581418" cy="475000"/>
          <wp:effectExtent l="0" t="0" r="635" b="127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74" r="1335"/>
                  <a:stretch>
                    <a:fillRect/>
                  </a:stretch>
                </pic:blipFill>
                <pic:spPr bwMode="auto">
                  <a:xfrm>
                    <a:off x="0" y="0"/>
                    <a:ext cx="7581418" cy="475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748"/>
    <w:multiLevelType w:val="hybridMultilevel"/>
    <w:tmpl w:val="9B827920"/>
    <w:lvl w:ilvl="0" w:tplc="5EDA6B7A">
      <w:start w:val="1"/>
      <w:numFmt w:val="bullet"/>
      <w:lvlText w:val="•"/>
      <w:lvlJc w:val="left"/>
      <w:pPr>
        <w:ind w:left="5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4E1FCE">
      <w:start w:val="1"/>
      <w:numFmt w:val="bullet"/>
      <w:lvlText w:val="o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ED168">
      <w:start w:val="1"/>
      <w:numFmt w:val="bullet"/>
      <w:lvlText w:val="▪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BCA0">
      <w:start w:val="1"/>
      <w:numFmt w:val="bullet"/>
      <w:lvlText w:val="•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AAA9A">
      <w:start w:val="1"/>
      <w:numFmt w:val="bullet"/>
      <w:lvlText w:val="o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E7FD8">
      <w:start w:val="1"/>
      <w:numFmt w:val="bullet"/>
      <w:lvlText w:val="▪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909FBE">
      <w:start w:val="1"/>
      <w:numFmt w:val="bullet"/>
      <w:lvlText w:val="•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8224A">
      <w:start w:val="1"/>
      <w:numFmt w:val="bullet"/>
      <w:lvlText w:val="o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EB1A4">
      <w:start w:val="1"/>
      <w:numFmt w:val="bullet"/>
      <w:lvlText w:val="▪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372651"/>
    <w:multiLevelType w:val="hybridMultilevel"/>
    <w:tmpl w:val="796802A0"/>
    <w:lvl w:ilvl="0" w:tplc="2D06B738">
      <w:start w:val="1"/>
      <w:numFmt w:val="bullet"/>
      <w:lvlText w:val="•"/>
      <w:lvlJc w:val="left"/>
      <w:pPr>
        <w:ind w:left="52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8A462">
      <w:start w:val="1"/>
      <w:numFmt w:val="bullet"/>
      <w:lvlText w:val="o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3C685A">
      <w:start w:val="1"/>
      <w:numFmt w:val="bullet"/>
      <w:lvlText w:val="▪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A5884">
      <w:start w:val="1"/>
      <w:numFmt w:val="bullet"/>
      <w:lvlText w:val="•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A2B04">
      <w:start w:val="1"/>
      <w:numFmt w:val="bullet"/>
      <w:lvlText w:val="o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0CB5C2">
      <w:start w:val="1"/>
      <w:numFmt w:val="bullet"/>
      <w:lvlText w:val="▪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0C07D6">
      <w:start w:val="1"/>
      <w:numFmt w:val="bullet"/>
      <w:lvlText w:val="•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22E646">
      <w:start w:val="1"/>
      <w:numFmt w:val="bullet"/>
      <w:lvlText w:val="o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EED878">
      <w:start w:val="1"/>
      <w:numFmt w:val="bullet"/>
      <w:lvlText w:val="▪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DC54D3"/>
    <w:multiLevelType w:val="hybridMultilevel"/>
    <w:tmpl w:val="D88C14B6"/>
    <w:lvl w:ilvl="0" w:tplc="F99443EA">
      <w:start w:val="1"/>
      <w:numFmt w:val="bullet"/>
      <w:lvlText w:val="•"/>
      <w:lvlJc w:val="left"/>
      <w:pPr>
        <w:ind w:left="52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68F5AC">
      <w:start w:val="1"/>
      <w:numFmt w:val="bullet"/>
      <w:lvlText w:val="-"/>
      <w:lvlJc w:val="left"/>
      <w:pPr>
        <w:ind w:left="9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4259E">
      <w:start w:val="1"/>
      <w:numFmt w:val="bullet"/>
      <w:lvlText w:val="▪"/>
      <w:lvlJc w:val="left"/>
      <w:pPr>
        <w:ind w:left="171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CEDD2">
      <w:start w:val="1"/>
      <w:numFmt w:val="bullet"/>
      <w:lvlText w:val="•"/>
      <w:lvlJc w:val="left"/>
      <w:pPr>
        <w:ind w:left="243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E1AE0">
      <w:start w:val="1"/>
      <w:numFmt w:val="bullet"/>
      <w:lvlText w:val="o"/>
      <w:lvlJc w:val="left"/>
      <w:pPr>
        <w:ind w:left="315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42C426">
      <w:start w:val="1"/>
      <w:numFmt w:val="bullet"/>
      <w:lvlText w:val="▪"/>
      <w:lvlJc w:val="left"/>
      <w:pPr>
        <w:ind w:left="387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80AEC">
      <w:start w:val="1"/>
      <w:numFmt w:val="bullet"/>
      <w:lvlText w:val="•"/>
      <w:lvlJc w:val="left"/>
      <w:pPr>
        <w:ind w:left="459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226FC">
      <w:start w:val="1"/>
      <w:numFmt w:val="bullet"/>
      <w:lvlText w:val="o"/>
      <w:lvlJc w:val="left"/>
      <w:pPr>
        <w:ind w:left="531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C4737A">
      <w:start w:val="1"/>
      <w:numFmt w:val="bullet"/>
      <w:lvlText w:val="▪"/>
      <w:lvlJc w:val="left"/>
      <w:pPr>
        <w:ind w:left="603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C01DE5"/>
    <w:multiLevelType w:val="hybridMultilevel"/>
    <w:tmpl w:val="334EAFE6"/>
    <w:lvl w:ilvl="0" w:tplc="8CA29B0A">
      <w:start w:val="1"/>
      <w:numFmt w:val="bullet"/>
      <w:lvlText w:val="•"/>
      <w:lvlJc w:val="left"/>
      <w:pPr>
        <w:ind w:left="52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8C37A">
      <w:start w:val="1"/>
      <w:numFmt w:val="bullet"/>
      <w:lvlText w:val="o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B1E">
      <w:start w:val="1"/>
      <w:numFmt w:val="bullet"/>
      <w:lvlText w:val="▪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82984">
      <w:start w:val="1"/>
      <w:numFmt w:val="bullet"/>
      <w:lvlText w:val="•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D00412">
      <w:start w:val="1"/>
      <w:numFmt w:val="bullet"/>
      <w:lvlText w:val="o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E8A98">
      <w:start w:val="1"/>
      <w:numFmt w:val="bullet"/>
      <w:lvlText w:val="▪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B8FFDC">
      <w:start w:val="1"/>
      <w:numFmt w:val="bullet"/>
      <w:lvlText w:val="•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4EA56">
      <w:start w:val="1"/>
      <w:numFmt w:val="bullet"/>
      <w:lvlText w:val="o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C6266A">
      <w:start w:val="1"/>
      <w:numFmt w:val="bullet"/>
      <w:lvlText w:val="▪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734AC6"/>
    <w:multiLevelType w:val="hybridMultilevel"/>
    <w:tmpl w:val="C69E25F0"/>
    <w:lvl w:ilvl="0" w:tplc="E36C6C32">
      <w:start w:val="1"/>
      <w:numFmt w:val="bullet"/>
      <w:lvlText w:val="•"/>
      <w:lvlJc w:val="left"/>
      <w:pPr>
        <w:ind w:left="52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020D82">
      <w:start w:val="1"/>
      <w:numFmt w:val="bullet"/>
      <w:lvlText w:val="-"/>
      <w:lvlJc w:val="left"/>
      <w:pPr>
        <w:ind w:left="9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AD638">
      <w:start w:val="1"/>
      <w:numFmt w:val="bullet"/>
      <w:lvlText w:val="▪"/>
      <w:lvlJc w:val="left"/>
      <w:pPr>
        <w:ind w:left="171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9203C6">
      <w:start w:val="1"/>
      <w:numFmt w:val="bullet"/>
      <w:lvlText w:val="•"/>
      <w:lvlJc w:val="left"/>
      <w:pPr>
        <w:ind w:left="243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2CB09A">
      <w:start w:val="1"/>
      <w:numFmt w:val="bullet"/>
      <w:lvlText w:val="o"/>
      <w:lvlJc w:val="left"/>
      <w:pPr>
        <w:ind w:left="315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2698B8">
      <w:start w:val="1"/>
      <w:numFmt w:val="bullet"/>
      <w:lvlText w:val="▪"/>
      <w:lvlJc w:val="left"/>
      <w:pPr>
        <w:ind w:left="387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A0BE6">
      <w:start w:val="1"/>
      <w:numFmt w:val="bullet"/>
      <w:lvlText w:val="•"/>
      <w:lvlJc w:val="left"/>
      <w:pPr>
        <w:ind w:left="459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3EF5C2">
      <w:start w:val="1"/>
      <w:numFmt w:val="bullet"/>
      <w:lvlText w:val="o"/>
      <w:lvlJc w:val="left"/>
      <w:pPr>
        <w:ind w:left="531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D25EE0">
      <w:start w:val="1"/>
      <w:numFmt w:val="bullet"/>
      <w:lvlText w:val="▪"/>
      <w:lvlJc w:val="left"/>
      <w:pPr>
        <w:ind w:left="603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0343B06"/>
    <w:multiLevelType w:val="hybridMultilevel"/>
    <w:tmpl w:val="4BD6B6D6"/>
    <w:lvl w:ilvl="0" w:tplc="C22C9E20">
      <w:start w:val="1"/>
      <w:numFmt w:val="bullet"/>
      <w:lvlText w:val="•"/>
      <w:lvlJc w:val="left"/>
      <w:pPr>
        <w:ind w:left="525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AF50A">
      <w:start w:val="1"/>
      <w:numFmt w:val="bullet"/>
      <w:lvlText w:val="o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4C8040">
      <w:start w:val="1"/>
      <w:numFmt w:val="bullet"/>
      <w:lvlText w:val="▪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80500C">
      <w:start w:val="1"/>
      <w:numFmt w:val="bullet"/>
      <w:lvlText w:val="•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769724">
      <w:start w:val="1"/>
      <w:numFmt w:val="bullet"/>
      <w:lvlText w:val="o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E03D0">
      <w:start w:val="1"/>
      <w:numFmt w:val="bullet"/>
      <w:lvlText w:val="▪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B8688C">
      <w:start w:val="1"/>
      <w:numFmt w:val="bullet"/>
      <w:lvlText w:val="•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8D6B6">
      <w:start w:val="1"/>
      <w:numFmt w:val="bullet"/>
      <w:lvlText w:val="o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AB3B2">
      <w:start w:val="1"/>
      <w:numFmt w:val="bullet"/>
      <w:lvlText w:val="▪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A9"/>
    <w:rsid w:val="00295656"/>
    <w:rsid w:val="00534DA7"/>
    <w:rsid w:val="008F19CC"/>
    <w:rsid w:val="00906A6E"/>
    <w:rsid w:val="009957DB"/>
    <w:rsid w:val="00BA08A9"/>
    <w:rsid w:val="00B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8560"/>
  <w15:chartTrackingRefBased/>
  <w15:docId w15:val="{A6568361-F2AD-47D8-B31C-4BD3B16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08A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BA08A9"/>
    <w:pPr>
      <w:keepNext/>
      <w:keepLines/>
      <w:spacing w:after="91" w:line="265" w:lineRule="auto"/>
      <w:ind w:left="10" w:hanging="10"/>
      <w:outlineLvl w:val="0"/>
    </w:pPr>
    <w:rPr>
      <w:rFonts w:ascii="Open Sans" w:eastAsia="Open Sans" w:hAnsi="Open Sans" w:cs="Open Sans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A08A9"/>
    <w:rPr>
      <w:rFonts w:ascii="Open Sans" w:eastAsia="Open Sans" w:hAnsi="Open Sans" w:cs="Open Sans"/>
      <w:b/>
      <w:color w:val="000000"/>
      <w:sz w:val="24"/>
    </w:rPr>
  </w:style>
  <w:style w:type="paragraph" w:styleId="a3">
    <w:name w:val="header"/>
    <w:basedOn w:val="a"/>
    <w:link w:val="a4"/>
    <w:uiPriority w:val="99"/>
    <w:unhideWhenUsed/>
    <w:rsid w:val="00BA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08A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8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08A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522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holybro_sealen</dc:creator>
  <cp:keywords/>
  <dc:description/>
  <cp:lastModifiedBy>Microsoft Office 用户</cp:lastModifiedBy>
  <cp:revision>2</cp:revision>
  <dcterms:created xsi:type="dcterms:W3CDTF">2019-07-25T07:45:00Z</dcterms:created>
  <dcterms:modified xsi:type="dcterms:W3CDTF">2019-07-29T02:42:00Z</dcterms:modified>
</cp:coreProperties>
</file>