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FB03A" w14:textId="77777777" w:rsidR="00A24AF7" w:rsidRDefault="00A24AF7" w:rsidP="008B017C">
      <w:pPr>
        <w:pStyle w:val="Title"/>
      </w:pPr>
      <w:r w:rsidRPr="00A24AF7">
        <w:rPr>
          <w:noProof/>
        </w:rPr>
        <w:drawing>
          <wp:inline distT="0" distB="0" distL="0" distR="0" wp14:anchorId="79274933" wp14:editId="2AA66C5B">
            <wp:extent cx="5943600" cy="1010285"/>
            <wp:effectExtent l="0" t="0" r="0" b="0"/>
            <wp:docPr id="37" name="Picture 1" descr="A screenshot of a video game&#10;&#10;Description automatically generated with medium confidence">
              <a:extLst xmlns:a="http://schemas.openxmlformats.org/drawingml/2006/main">
                <a:ext uri="{FF2B5EF4-FFF2-40B4-BE49-F238E27FC236}">
                  <a16:creationId xmlns:a16="http://schemas.microsoft.com/office/drawing/2014/main" id="{66962E2E-D034-4A72-81AC-EC663786D5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A screenshot of a video game&#10;&#10;Description automatically generated with medium confidence">
                      <a:extLst>
                        <a:ext uri="{FF2B5EF4-FFF2-40B4-BE49-F238E27FC236}">
                          <a16:creationId xmlns:a16="http://schemas.microsoft.com/office/drawing/2014/main" id="{66962E2E-D034-4A72-81AC-EC663786D539}"/>
                        </a:ext>
                      </a:extLst>
                    </pic:cNvPr>
                    <pic:cNvPicPr>
                      <a:picLocks noChangeAspect="1"/>
                    </pic:cNvPicPr>
                  </pic:nvPicPr>
                  <pic:blipFill>
                    <a:blip r:embed="rId8"/>
                    <a:stretch>
                      <a:fillRect/>
                    </a:stretch>
                  </pic:blipFill>
                  <pic:spPr>
                    <a:xfrm>
                      <a:off x="0" y="0"/>
                      <a:ext cx="5943600" cy="1010285"/>
                    </a:xfrm>
                    <a:prstGeom prst="rect">
                      <a:avLst/>
                    </a:prstGeom>
                  </pic:spPr>
                </pic:pic>
              </a:graphicData>
            </a:graphic>
          </wp:inline>
        </w:drawing>
      </w:r>
    </w:p>
    <w:p w14:paraId="11953093" w14:textId="77777777" w:rsidR="00A24AF7" w:rsidRDefault="00A24AF7" w:rsidP="008B017C">
      <w:pPr>
        <w:pStyle w:val="Title"/>
      </w:pPr>
    </w:p>
    <w:p w14:paraId="442AECAF" w14:textId="3F288C25" w:rsidR="00357A75" w:rsidRDefault="008B017C" w:rsidP="008B017C">
      <w:pPr>
        <w:pStyle w:val="Title"/>
      </w:pPr>
      <w:r>
        <w:t xml:space="preserve">User’s Guide for </w:t>
      </w:r>
      <w:r w:rsidR="00272680">
        <w:t xml:space="preserve">USDA </w:t>
      </w:r>
      <w:r>
        <w:t xml:space="preserve">ARS Gateway and Node Wireless Data Logging Firmware with </w:t>
      </w:r>
      <w:proofErr w:type="spellStart"/>
      <w:r>
        <w:t>Acclima</w:t>
      </w:r>
      <w:proofErr w:type="spellEnd"/>
      <w:r>
        <w:t xml:space="preserve"> Inc. Hardware</w:t>
      </w:r>
    </w:p>
    <w:p w14:paraId="16C7B023" w14:textId="05BCE531" w:rsidR="008B017C" w:rsidRDefault="008B017C" w:rsidP="008B017C"/>
    <w:p w14:paraId="00A21C36" w14:textId="787DD930" w:rsidR="00A24AF7" w:rsidRDefault="008B017C">
      <w:r>
        <w:t>Last Updated:</w:t>
      </w:r>
      <w:r w:rsidR="00676FC6">
        <w:t xml:space="preserve"> July 25</w:t>
      </w:r>
      <w:r w:rsidR="00006396">
        <w:t>, 2022</w:t>
      </w:r>
    </w:p>
    <w:p w14:paraId="179A9D94" w14:textId="77777777" w:rsidR="00A24AF7" w:rsidRDefault="00A24AF7"/>
    <w:p w14:paraId="779E055D" w14:textId="77777777" w:rsidR="00A24AF7" w:rsidRDefault="00A24AF7"/>
    <w:p w14:paraId="3F8F65D1" w14:textId="77777777" w:rsidR="00A24AF7" w:rsidRDefault="00A24AF7"/>
    <w:p w14:paraId="29D5F055" w14:textId="77777777" w:rsidR="00A24AF7" w:rsidRDefault="00A24AF7"/>
    <w:p w14:paraId="1868EEF8" w14:textId="77777777" w:rsidR="00A24AF7" w:rsidRDefault="00A24AF7"/>
    <w:p w14:paraId="71AD8FB0" w14:textId="617E272A" w:rsidR="008B017C" w:rsidRDefault="008B017C">
      <w:r>
        <w:br w:type="page"/>
      </w:r>
    </w:p>
    <w:p w14:paraId="688BA573" w14:textId="237535AB" w:rsidR="005B2974" w:rsidRDefault="005B2974" w:rsidP="008B017C">
      <w:pPr>
        <w:pStyle w:val="Heading1"/>
      </w:pPr>
      <w:bookmarkStart w:id="0" w:name="_Ref82522480"/>
      <w:r>
        <w:lastRenderedPageBreak/>
        <w:t>System Overview</w:t>
      </w:r>
    </w:p>
    <w:p w14:paraId="6298B8C9" w14:textId="4F20B703" w:rsidR="00A24AF7" w:rsidRPr="00A24AF7" w:rsidRDefault="00A24AF7" w:rsidP="00A24AF7">
      <w:r>
        <w:t xml:space="preserve">The gateway and node wireless data logging system </w:t>
      </w:r>
      <w:r w:rsidR="00C53088">
        <w:t xml:space="preserve">is a microcontroller-based system designed to work with SDI-12 sensors. </w:t>
      </w:r>
      <w:r w:rsidR="00462069">
        <w:t>These systems provide researchers a low-cost option for collecting environmental data from remote sites. Each</w:t>
      </w:r>
      <w:r w:rsidR="00C53088">
        <w:t xml:space="preserve"> system consists of a gateway, one or more nodes, and one or more sensors. </w:t>
      </w:r>
    </w:p>
    <w:p w14:paraId="015BE6BF" w14:textId="76A701E2" w:rsidR="00C53088" w:rsidRDefault="00241648" w:rsidP="00C53088">
      <w:pPr>
        <w:keepNext/>
      </w:pPr>
      <w:r>
        <w:rPr>
          <w:noProof/>
        </w:rPr>
        <w:drawing>
          <wp:inline distT="0" distB="0" distL="0" distR="0" wp14:anchorId="00003876" wp14:editId="35BF54F3">
            <wp:extent cx="5943600" cy="3343275"/>
            <wp:effectExtent l="0" t="0" r="0" b="952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6E4997" w14:textId="5BBBDEFB" w:rsidR="005B2974" w:rsidRDefault="00C53088" w:rsidP="00C53088">
      <w:pPr>
        <w:pStyle w:val="Caption"/>
        <w:jc w:val="center"/>
      </w:pPr>
      <w:r>
        <w:t xml:space="preserve">Figure </w:t>
      </w:r>
      <w:fldSimple w:instr=" SEQ Figure \* ARABIC ">
        <w:r>
          <w:rPr>
            <w:noProof/>
          </w:rPr>
          <w:t>1</w:t>
        </w:r>
      </w:fldSimple>
      <w:r>
        <w:t>. Gateway and Node System Components</w:t>
      </w:r>
    </w:p>
    <w:p w14:paraId="51662E08" w14:textId="6F145F76" w:rsidR="00C53088" w:rsidRDefault="008A78E0" w:rsidP="00C53088">
      <w:r>
        <w:t>Up to 16 uniquely addressed s</w:t>
      </w:r>
      <w:r w:rsidR="00C53088">
        <w:t>ensors are connected to a node</w:t>
      </w:r>
      <w:r>
        <w:t>. The node prompts the sensors to take measurements according to the time interval set by the user. Data from the individual sensors are compiled into timestamped data strings and saved to an onboard Flash chip. Nodes can be used as standalone data loggers without the use of a gateway. In such cases, users can print the data off the node using a serial terminal application such as the Arduino IDE Serial monitor or Termite.</w:t>
      </w:r>
    </w:p>
    <w:p w14:paraId="7B9F2E52" w14:textId="0982C63B" w:rsidR="008A78E0" w:rsidRDefault="008A78E0" w:rsidP="00C53088">
      <w:r>
        <w:t>When linked to a gateway, the node will send its compiled data to the gateway after each measurement interval</w:t>
      </w:r>
      <w:r w:rsidR="00693C50">
        <w:t xml:space="preserve"> via a </w:t>
      </w:r>
      <w:proofErr w:type="spellStart"/>
      <w:r w:rsidR="00693C50">
        <w:t>Semtech</w:t>
      </w:r>
      <w:proofErr w:type="spellEnd"/>
      <w:r w:rsidR="00693C50">
        <w:t xml:space="preserve"> LoRa (Long Range) radio</w:t>
      </w:r>
      <w:r>
        <w:t xml:space="preserve">. The gateway receives the data and store them </w:t>
      </w:r>
      <w:r w:rsidR="00693C50">
        <w:t xml:space="preserve">to a microSD card. One gateway can accommodate up to eight nodes. With a Hologram SIM card installed and a </w:t>
      </w:r>
      <w:r w:rsidR="00241648">
        <w:t>4G/LPWA c</w:t>
      </w:r>
      <w:r w:rsidR="00693C50">
        <w:t>ellular connection established, the gateway will send the data to Hologram’s cloud server. From there, data can be accessed via API.</w:t>
      </w:r>
    </w:p>
    <w:p w14:paraId="2867DAAA" w14:textId="6894BF7E" w:rsidR="00BC3A4B" w:rsidRDefault="00BC3A4B" w:rsidP="00BC3A4B">
      <w:pPr>
        <w:pStyle w:val="Heading1"/>
      </w:pPr>
      <w:r>
        <w:t>Hologram</w:t>
      </w:r>
    </w:p>
    <w:p w14:paraId="2D832F06" w14:textId="694914FF" w:rsidR="00BC3A4B" w:rsidRPr="00BC3A4B" w:rsidRDefault="00BC3A4B" w:rsidP="00BC3A4B">
      <w:r>
        <w:t>The USDA-ARS gateway firmware uses Hologram to transfer data to the cloud. Hologram</w:t>
      </w:r>
      <w:r w:rsidR="00053FFB">
        <w:t xml:space="preserve"> (</w:t>
      </w:r>
      <w:hyperlink r:id="rId10" w:history="1">
        <w:r w:rsidR="00053FFB">
          <w:rPr>
            <w:rStyle w:val="Hyperlink"/>
          </w:rPr>
          <w:t>www.hologram.io</w:t>
        </w:r>
      </w:hyperlink>
      <w:r w:rsidR="00053FFB">
        <w:t>)</w:t>
      </w:r>
      <w:r>
        <w:t xml:space="preserve"> is a </w:t>
      </w:r>
      <w:r w:rsidR="007405D6">
        <w:t>cellular platform for IoT devices and provides cellular subscriptions and access to a cloud server. Hologram SIM cards using roaming to connect to nearby towers regardless of network.</w:t>
      </w:r>
    </w:p>
    <w:p w14:paraId="3382C537" w14:textId="4270481F" w:rsidR="00C9576B" w:rsidRDefault="00C9576B" w:rsidP="008B017C">
      <w:pPr>
        <w:pStyle w:val="Heading1"/>
      </w:pPr>
      <w:r>
        <w:lastRenderedPageBreak/>
        <w:t xml:space="preserve">Uploading Firmware Using </w:t>
      </w:r>
      <w:proofErr w:type="spellStart"/>
      <w:r>
        <w:t>Acclima’s</w:t>
      </w:r>
      <w:proofErr w:type="spellEnd"/>
      <w:r>
        <w:t xml:space="preserve"> Firmware Update App</w:t>
      </w:r>
    </w:p>
    <w:p w14:paraId="19C41B1E" w14:textId="05F82D6D" w:rsidR="00C9576B" w:rsidRPr="00C9576B" w:rsidRDefault="00C9576B" w:rsidP="00C9576B">
      <w:r>
        <w:t>Using the Firmware Update App is the easiest and fastest way to load firmware onto the nodes and gateways. Follow the procedure below to upload firmware to a device.</w:t>
      </w:r>
    </w:p>
    <w:p w14:paraId="4869A841" w14:textId="410F1D3D" w:rsidR="00C9576B" w:rsidRDefault="00EE49A5" w:rsidP="00C9576B">
      <w:pPr>
        <w:pStyle w:val="ListParagraph"/>
        <w:numPr>
          <w:ilvl w:val="0"/>
          <w:numId w:val="21"/>
        </w:numPr>
      </w:pPr>
      <w:r>
        <w:t>On a Windows PC, g</w:t>
      </w:r>
      <w:r w:rsidR="00C9576B">
        <w:t xml:space="preserve">o to </w:t>
      </w:r>
      <w:hyperlink r:id="rId11" w:history="1">
        <w:r w:rsidR="008D0E88">
          <w:rPr>
            <w:rStyle w:val="Hyperlink"/>
          </w:rPr>
          <w:t>https://github.com/ArduinoSoilH2O/GN-USDAARS-Acclima-3G</w:t>
        </w:r>
      </w:hyperlink>
      <w:r w:rsidR="00C9576B">
        <w:t xml:space="preserve">. </w:t>
      </w:r>
    </w:p>
    <w:p w14:paraId="33DBCBC5" w14:textId="0D0F35AE" w:rsidR="00C9576B" w:rsidRDefault="00C9576B" w:rsidP="00C9576B">
      <w:pPr>
        <w:pStyle w:val="ListParagraph"/>
        <w:numPr>
          <w:ilvl w:val="0"/>
          <w:numId w:val="21"/>
        </w:numPr>
      </w:pPr>
      <w:r>
        <w:t xml:space="preserve">Click on the green “Code” button and select “Download ZIP”. </w:t>
      </w:r>
    </w:p>
    <w:p w14:paraId="27523427" w14:textId="77777777" w:rsidR="00006396" w:rsidRDefault="00EE49A5" w:rsidP="00006396">
      <w:pPr>
        <w:keepNext/>
        <w:jc w:val="center"/>
      </w:pPr>
      <w:r>
        <w:rPr>
          <w:noProof/>
        </w:rPr>
        <mc:AlternateContent>
          <mc:Choice Requires="wps">
            <w:drawing>
              <wp:anchor distT="0" distB="0" distL="114300" distR="114300" simplePos="0" relativeHeight="251659264" behindDoc="0" locked="0" layoutInCell="1" allowOverlap="1" wp14:anchorId="3660E857" wp14:editId="1C66052C">
                <wp:simplePos x="0" y="0"/>
                <wp:positionH relativeFrom="column">
                  <wp:posOffset>2075290</wp:posOffset>
                </wp:positionH>
                <wp:positionV relativeFrom="paragraph">
                  <wp:posOffset>2681053</wp:posOffset>
                </wp:positionV>
                <wp:extent cx="914400" cy="278295"/>
                <wp:effectExtent l="19050" t="19050" r="19050" b="26670"/>
                <wp:wrapNone/>
                <wp:docPr id="12" name="Oval 12"/>
                <wp:cNvGraphicFramePr/>
                <a:graphic xmlns:a="http://schemas.openxmlformats.org/drawingml/2006/main">
                  <a:graphicData uri="http://schemas.microsoft.com/office/word/2010/wordprocessingShape">
                    <wps:wsp>
                      <wps:cNvSpPr/>
                      <wps:spPr>
                        <a:xfrm>
                          <a:off x="0" y="0"/>
                          <a:ext cx="914400" cy="278295"/>
                        </a:xfrm>
                        <a:prstGeom prst="ellipse">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C194BA" id="Oval 12" o:spid="_x0000_s1026" style="position:absolute;margin-left:163.4pt;margin-top:211.1pt;width:1in;height:2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" filled="f" strokecolor="#ffc000" strokeweight="2.25pt">
                <v:stroke joinstyle="miter"/>
              </v:oval>
            </w:pict>
          </mc:Fallback>
        </mc:AlternateContent>
      </w:r>
      <w:r>
        <w:rPr>
          <w:noProof/>
        </w:rPr>
        <w:drawing>
          <wp:inline distT="0" distB="0" distL="0" distR="0" wp14:anchorId="0AF3AE89" wp14:editId="4B9C2B84">
            <wp:extent cx="4707172" cy="4248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2114" cy="4252985"/>
                    </a:xfrm>
                    <a:prstGeom prst="rect">
                      <a:avLst/>
                    </a:prstGeom>
                  </pic:spPr>
                </pic:pic>
              </a:graphicData>
            </a:graphic>
          </wp:inline>
        </w:drawing>
      </w:r>
    </w:p>
    <w:p w14:paraId="1B8B1075" w14:textId="411580DB" w:rsidR="00EE49A5" w:rsidRDefault="00006396" w:rsidP="00006396">
      <w:pPr>
        <w:pStyle w:val="Caption"/>
        <w:jc w:val="center"/>
      </w:pPr>
      <w:r>
        <w:t xml:space="preserve">Figure </w:t>
      </w:r>
      <w:fldSimple w:instr=" SEQ Figure \* ARABIC ">
        <w:r w:rsidR="00C53088">
          <w:rPr>
            <w:noProof/>
          </w:rPr>
          <w:t>2</w:t>
        </w:r>
      </w:fldSimple>
      <w:r>
        <w:t>. GitHub: Downloading</w:t>
      </w:r>
      <w:r w:rsidR="006F0FB8">
        <w:t xml:space="preserve"> r</w:t>
      </w:r>
      <w:r>
        <w:t>epository as ZIP folder</w:t>
      </w:r>
    </w:p>
    <w:p w14:paraId="5CA4B3C2" w14:textId="28C7C9A8" w:rsidR="00C9576B" w:rsidRPr="00C9576B" w:rsidRDefault="00EE49A5" w:rsidP="00C9576B">
      <w:pPr>
        <w:pStyle w:val="ListParagraph"/>
        <w:numPr>
          <w:ilvl w:val="0"/>
          <w:numId w:val="21"/>
        </w:numPr>
      </w:pPr>
      <w:r>
        <w:t>Extract the contents of the zipped folder and open the folder.</w:t>
      </w:r>
    </w:p>
    <w:p w14:paraId="2CCDF41A" w14:textId="77777777" w:rsidR="00006396" w:rsidRDefault="00A83967" w:rsidP="00006396">
      <w:pPr>
        <w:keepNext/>
        <w:jc w:val="center"/>
      </w:pPr>
      <w:r>
        <w:rPr>
          <w:noProof/>
        </w:rPr>
        <w:lastRenderedPageBreak/>
        <w:drawing>
          <wp:inline distT="0" distB="0" distL="0" distR="0" wp14:anchorId="6669D323" wp14:editId="1EE18647">
            <wp:extent cx="3411110" cy="2189160"/>
            <wp:effectExtent l="0" t="0" r="0" b="190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13225" cy="2190518"/>
                    </a:xfrm>
                    <a:prstGeom prst="rect">
                      <a:avLst/>
                    </a:prstGeom>
                  </pic:spPr>
                </pic:pic>
              </a:graphicData>
            </a:graphic>
          </wp:inline>
        </w:drawing>
      </w:r>
    </w:p>
    <w:p w14:paraId="21143AD4" w14:textId="61094D2E" w:rsidR="00C9576B" w:rsidRDefault="00006396" w:rsidP="00006396">
      <w:pPr>
        <w:pStyle w:val="Caption"/>
        <w:jc w:val="center"/>
      </w:pPr>
      <w:r>
        <w:t xml:space="preserve">Figure </w:t>
      </w:r>
      <w:fldSimple w:instr=" SEQ Figure \* ARABIC ">
        <w:r w:rsidR="00C53088">
          <w:rPr>
            <w:noProof/>
          </w:rPr>
          <w:t>3</w:t>
        </w:r>
      </w:fldSimple>
      <w:r>
        <w:t xml:space="preserve">. Extract </w:t>
      </w:r>
      <w:r w:rsidR="006F0FB8">
        <w:t>f</w:t>
      </w:r>
      <w:r>
        <w:t>iles from ZIP folder</w:t>
      </w:r>
    </w:p>
    <w:p w14:paraId="380525A7" w14:textId="5C4F6AEA" w:rsidR="00A83967" w:rsidRDefault="00A83967" w:rsidP="00A83967">
      <w:pPr>
        <w:pStyle w:val="ListParagraph"/>
        <w:numPr>
          <w:ilvl w:val="0"/>
          <w:numId w:val="21"/>
        </w:numPr>
      </w:pPr>
      <w:r>
        <w:t xml:space="preserve">Open the </w:t>
      </w:r>
      <w:proofErr w:type="spellStart"/>
      <w:r>
        <w:t>Acclima</w:t>
      </w:r>
      <w:proofErr w:type="spellEnd"/>
      <w:r>
        <w:t xml:space="preserve"> Firmware Update App folder. </w:t>
      </w:r>
      <w:r w:rsidR="00907B0A">
        <w:t xml:space="preserve">Ensure there are files named: </w:t>
      </w:r>
      <w:proofErr w:type="spellStart"/>
      <w:r w:rsidR="00907B0A">
        <w:t>Gateway_USDAARS_Acclima_Vxxxx.xx.xx.ino.hex</w:t>
      </w:r>
      <w:proofErr w:type="spellEnd"/>
      <w:r w:rsidR="00907B0A">
        <w:t xml:space="preserve"> and </w:t>
      </w:r>
      <w:proofErr w:type="spellStart"/>
      <w:r w:rsidR="00907B0A">
        <w:t>Node_USDAARS_Acclima_Vxxxx.xx.xx.ino.hex</w:t>
      </w:r>
      <w:proofErr w:type="spellEnd"/>
      <w:r w:rsidR="00907B0A">
        <w:t>.</w:t>
      </w:r>
    </w:p>
    <w:p w14:paraId="0891A148" w14:textId="77777777" w:rsidR="006F0FB8" w:rsidRDefault="00907B0A" w:rsidP="006F0FB8">
      <w:pPr>
        <w:keepNext/>
        <w:jc w:val="center"/>
      </w:pPr>
      <w:r>
        <w:rPr>
          <w:noProof/>
        </w:rPr>
        <w:drawing>
          <wp:inline distT="0" distB="0" distL="0" distR="0" wp14:anchorId="50D40DEC" wp14:editId="5C127EF6">
            <wp:extent cx="4131531" cy="1927165"/>
            <wp:effectExtent l="19050" t="19050" r="2159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6817" cy="1929631"/>
                    </a:xfrm>
                    <a:prstGeom prst="rect">
                      <a:avLst/>
                    </a:prstGeom>
                    <a:ln>
                      <a:solidFill>
                        <a:schemeClr val="bg2">
                          <a:lumMod val="50000"/>
                        </a:schemeClr>
                      </a:solidFill>
                    </a:ln>
                  </pic:spPr>
                </pic:pic>
              </a:graphicData>
            </a:graphic>
          </wp:inline>
        </w:drawing>
      </w:r>
    </w:p>
    <w:p w14:paraId="6DC5808D" w14:textId="183E0181" w:rsidR="00907B0A" w:rsidRDefault="006F0FB8" w:rsidP="006F0FB8">
      <w:pPr>
        <w:pStyle w:val="Caption"/>
        <w:jc w:val="center"/>
      </w:pPr>
      <w:r>
        <w:t xml:space="preserve">Figure </w:t>
      </w:r>
      <w:fldSimple w:instr=" SEQ Figure \* ARABIC ">
        <w:r w:rsidR="00C53088">
          <w:rPr>
            <w:noProof/>
          </w:rPr>
          <w:t>4</w:t>
        </w:r>
      </w:fldSimple>
      <w:r>
        <w:t xml:space="preserve">. Firmware files highlighted in </w:t>
      </w:r>
      <w:proofErr w:type="spellStart"/>
      <w:r>
        <w:t>Acclima</w:t>
      </w:r>
      <w:proofErr w:type="spellEnd"/>
      <w:r>
        <w:t xml:space="preserve"> Firmware Update App folder</w:t>
      </w:r>
    </w:p>
    <w:p w14:paraId="52DBB4C7" w14:textId="6B7AB865" w:rsidR="00907B0A" w:rsidRDefault="00907B0A" w:rsidP="00907B0A">
      <w:pPr>
        <w:pStyle w:val="ListParagraph"/>
        <w:numPr>
          <w:ilvl w:val="0"/>
          <w:numId w:val="21"/>
        </w:numPr>
      </w:pPr>
      <w:r>
        <w:t xml:space="preserve">Double click on NodeLogRecovery.exe to open it. Connect the device and power on. </w:t>
      </w:r>
    </w:p>
    <w:p w14:paraId="5E00EDEE" w14:textId="4EC0660D" w:rsidR="00907B0A" w:rsidRDefault="00907B0A" w:rsidP="00907B0A">
      <w:pPr>
        <w:pStyle w:val="ListParagraph"/>
        <w:numPr>
          <w:ilvl w:val="0"/>
          <w:numId w:val="21"/>
        </w:numPr>
      </w:pPr>
      <w:r>
        <w:t xml:space="preserve">Click Options in the top tool bar and select the appropriate COM port. </w:t>
      </w:r>
    </w:p>
    <w:p w14:paraId="59958284" w14:textId="77777777" w:rsidR="006F0FB8" w:rsidRDefault="00907B0A" w:rsidP="006F0FB8">
      <w:pPr>
        <w:keepNext/>
        <w:jc w:val="center"/>
      </w:pPr>
      <w:r>
        <w:rPr>
          <w:noProof/>
        </w:rPr>
        <w:drawing>
          <wp:inline distT="0" distB="0" distL="0" distR="0" wp14:anchorId="32AF2676" wp14:editId="112EA759">
            <wp:extent cx="4833446" cy="1197253"/>
            <wp:effectExtent l="0" t="0" r="571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a:stretch/>
                  </pic:blipFill>
                  <pic:spPr bwMode="auto">
                    <a:xfrm>
                      <a:off x="0" y="0"/>
                      <a:ext cx="4857056" cy="1203101"/>
                    </a:xfrm>
                    <a:prstGeom prst="rect">
                      <a:avLst/>
                    </a:prstGeom>
                    <a:noFill/>
                    <a:ln>
                      <a:noFill/>
                    </a:ln>
                    <a:extLst>
                      <a:ext uri="{53640926-AAD7-44D8-BBD7-CCE9431645EC}">
                        <a14:shadowObscured xmlns:a14="http://schemas.microsoft.com/office/drawing/2010/main"/>
                      </a:ext>
                    </a:extLst>
                  </pic:spPr>
                </pic:pic>
              </a:graphicData>
            </a:graphic>
          </wp:inline>
        </w:drawing>
      </w:r>
    </w:p>
    <w:p w14:paraId="4617D9F6" w14:textId="773E7A2D" w:rsidR="00907B0A" w:rsidRDefault="006F0FB8" w:rsidP="006F0FB8">
      <w:pPr>
        <w:pStyle w:val="Caption"/>
        <w:jc w:val="center"/>
      </w:pPr>
      <w:r>
        <w:t xml:space="preserve">Figure </w:t>
      </w:r>
      <w:fldSimple w:instr=" SEQ Figure \* ARABIC ">
        <w:r w:rsidR="00C53088">
          <w:rPr>
            <w:noProof/>
          </w:rPr>
          <w:t>5</w:t>
        </w:r>
      </w:fldSimple>
      <w:r>
        <w:t>. Firmware Update App: Select COM port</w:t>
      </w:r>
    </w:p>
    <w:p w14:paraId="5AA3A6B2" w14:textId="69896651" w:rsidR="00907B0A" w:rsidRDefault="00907B0A" w:rsidP="00907B0A">
      <w:pPr>
        <w:pStyle w:val="ListParagraph"/>
        <w:numPr>
          <w:ilvl w:val="0"/>
          <w:numId w:val="21"/>
        </w:numPr>
      </w:pPr>
      <w:r>
        <w:t xml:space="preserve">Select </w:t>
      </w:r>
      <w:r w:rsidR="00171339">
        <w:t xml:space="preserve">or navigate to </w:t>
      </w:r>
      <w:r>
        <w:t xml:space="preserve">the firmware file </w:t>
      </w:r>
      <w:r w:rsidR="00171339">
        <w:t xml:space="preserve">(ends </w:t>
      </w:r>
      <w:proofErr w:type="gramStart"/>
      <w:r w:rsidR="00171339">
        <w:t>in .</w:t>
      </w:r>
      <w:proofErr w:type="spellStart"/>
      <w:proofErr w:type="gramEnd"/>
      <w:r w:rsidR="00171339">
        <w:t>ino.hex</w:t>
      </w:r>
      <w:proofErr w:type="spellEnd"/>
      <w:r w:rsidR="00171339">
        <w:t xml:space="preserve">) </w:t>
      </w:r>
      <w:r>
        <w:t>you want to upload. Click Open.</w:t>
      </w:r>
    </w:p>
    <w:p w14:paraId="46963DA3" w14:textId="77777777" w:rsidR="006F0FB8" w:rsidRDefault="00907B0A" w:rsidP="006F0FB8">
      <w:pPr>
        <w:keepNext/>
        <w:jc w:val="center"/>
      </w:pPr>
      <w:r>
        <w:rPr>
          <w:noProof/>
        </w:rPr>
        <w:lastRenderedPageBreak/>
        <w:drawing>
          <wp:inline distT="0" distB="0" distL="0" distR="0" wp14:anchorId="4C46F1F8" wp14:editId="2ACF5198">
            <wp:extent cx="3778039" cy="285451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0707" cy="2856534"/>
                    </a:xfrm>
                    <a:prstGeom prst="rect">
                      <a:avLst/>
                    </a:prstGeom>
                  </pic:spPr>
                </pic:pic>
              </a:graphicData>
            </a:graphic>
          </wp:inline>
        </w:drawing>
      </w:r>
    </w:p>
    <w:p w14:paraId="752DFC0F" w14:textId="2FB0D5F8" w:rsidR="00907B0A" w:rsidRDefault="006F0FB8" w:rsidP="006F0FB8">
      <w:pPr>
        <w:pStyle w:val="Caption"/>
        <w:jc w:val="center"/>
      </w:pPr>
      <w:r>
        <w:t xml:space="preserve">Figure </w:t>
      </w:r>
      <w:fldSimple w:instr=" SEQ Figure \* ARABIC ">
        <w:r w:rsidR="00C53088">
          <w:rPr>
            <w:noProof/>
          </w:rPr>
          <w:t>6</w:t>
        </w:r>
      </w:fldSimple>
      <w:r>
        <w:t>. Firmware Update App: Select firmware file</w:t>
      </w:r>
    </w:p>
    <w:p w14:paraId="4F0486FC" w14:textId="56F260F5" w:rsidR="00907B0A" w:rsidRDefault="00907B0A" w:rsidP="00907B0A">
      <w:pPr>
        <w:pStyle w:val="ListParagraph"/>
        <w:numPr>
          <w:ilvl w:val="0"/>
          <w:numId w:val="21"/>
        </w:numPr>
      </w:pPr>
      <w:r>
        <w:t>Wait for the firmware to upload.</w:t>
      </w:r>
    </w:p>
    <w:p w14:paraId="5AE4ADD8" w14:textId="0997F544" w:rsidR="00907B0A" w:rsidRDefault="00907B0A" w:rsidP="00907B0A">
      <w:pPr>
        <w:jc w:val="center"/>
      </w:pPr>
      <w:r>
        <w:rPr>
          <w:noProof/>
        </w:rPr>
        <w:drawing>
          <wp:inline distT="0" distB="0" distL="0" distR="0" wp14:anchorId="55B5466E" wp14:editId="11B5E17B">
            <wp:extent cx="4369242" cy="1072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3674" cy="1073793"/>
                    </a:xfrm>
                    <a:prstGeom prst="rect">
                      <a:avLst/>
                    </a:prstGeom>
                  </pic:spPr>
                </pic:pic>
              </a:graphicData>
            </a:graphic>
          </wp:inline>
        </w:drawing>
      </w:r>
    </w:p>
    <w:p w14:paraId="1D1FAC23" w14:textId="77777777" w:rsidR="006F0FB8" w:rsidRDefault="00907B0A" w:rsidP="006F0FB8">
      <w:pPr>
        <w:keepNext/>
        <w:jc w:val="center"/>
      </w:pPr>
      <w:r>
        <w:rPr>
          <w:noProof/>
        </w:rPr>
        <w:drawing>
          <wp:inline distT="0" distB="0" distL="0" distR="0" wp14:anchorId="332AE08E" wp14:editId="7D67282D">
            <wp:extent cx="1442499" cy="1042676"/>
            <wp:effectExtent l="0" t="0" r="571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4535" cy="1044147"/>
                    </a:xfrm>
                    <a:prstGeom prst="rect">
                      <a:avLst/>
                    </a:prstGeom>
                  </pic:spPr>
                </pic:pic>
              </a:graphicData>
            </a:graphic>
          </wp:inline>
        </w:drawing>
      </w:r>
    </w:p>
    <w:p w14:paraId="25A8F36B" w14:textId="3C1A5F41" w:rsidR="00907B0A" w:rsidRDefault="006F0FB8" w:rsidP="006F0FB8">
      <w:pPr>
        <w:pStyle w:val="Caption"/>
        <w:jc w:val="center"/>
      </w:pPr>
      <w:r>
        <w:t xml:space="preserve">Figure </w:t>
      </w:r>
      <w:fldSimple w:instr=" SEQ Figure \* ARABIC ">
        <w:r w:rsidR="00C53088">
          <w:rPr>
            <w:noProof/>
          </w:rPr>
          <w:t>7</w:t>
        </w:r>
      </w:fldSimple>
      <w:r>
        <w:t>. Firmware Update App: Uploading firmware</w:t>
      </w:r>
    </w:p>
    <w:p w14:paraId="3247F9CF" w14:textId="164F9577" w:rsidR="00171339" w:rsidRDefault="00171339" w:rsidP="00171339">
      <w:pPr>
        <w:pStyle w:val="ListParagraph"/>
        <w:numPr>
          <w:ilvl w:val="0"/>
          <w:numId w:val="21"/>
        </w:numPr>
      </w:pPr>
      <w:r>
        <w:t xml:space="preserve">To select a different firmware file, click on the More button. Click the firmware </w:t>
      </w:r>
      <w:r w:rsidR="00006396">
        <w:t>file path</w:t>
      </w:r>
      <w:r w:rsidR="000F74EB">
        <w:t xml:space="preserve"> and select another firmware file</w:t>
      </w:r>
      <w:r>
        <w:t>.</w:t>
      </w:r>
    </w:p>
    <w:p w14:paraId="102E8B51" w14:textId="77777777" w:rsidR="006F0FB8" w:rsidRDefault="00171339" w:rsidP="006F0FB8">
      <w:pPr>
        <w:keepNext/>
        <w:jc w:val="center"/>
      </w:pPr>
      <w:r>
        <w:rPr>
          <w:noProof/>
        </w:rPr>
        <w:lastRenderedPageBreak/>
        <w:drawing>
          <wp:inline distT="0" distB="0" distL="0" distR="0" wp14:anchorId="38B632A8" wp14:editId="1520D1E9">
            <wp:extent cx="5037494" cy="380072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1806" cy="3803977"/>
                    </a:xfrm>
                    <a:prstGeom prst="rect">
                      <a:avLst/>
                    </a:prstGeom>
                  </pic:spPr>
                </pic:pic>
              </a:graphicData>
            </a:graphic>
          </wp:inline>
        </w:drawing>
      </w:r>
    </w:p>
    <w:p w14:paraId="092A8434" w14:textId="6A174115" w:rsidR="00171339" w:rsidRDefault="006F0FB8" w:rsidP="006F0FB8">
      <w:pPr>
        <w:pStyle w:val="Caption"/>
        <w:jc w:val="center"/>
      </w:pPr>
      <w:r>
        <w:t xml:space="preserve">Figure </w:t>
      </w:r>
      <w:fldSimple w:instr=" SEQ Figure \* ARABIC ">
        <w:r w:rsidR="00C53088">
          <w:rPr>
            <w:noProof/>
          </w:rPr>
          <w:t>8</w:t>
        </w:r>
      </w:fldSimple>
      <w:r>
        <w:t>. Firmware Update App: Select new firmware file</w:t>
      </w:r>
    </w:p>
    <w:p w14:paraId="06887BD7" w14:textId="57B92412" w:rsidR="000F74EB" w:rsidRDefault="000F74EB" w:rsidP="00171339">
      <w:r w:rsidRPr="000F74EB">
        <w:rPr>
          <w:b/>
          <w:bCs/>
        </w:rPr>
        <w:t>Note</w:t>
      </w:r>
      <w:r>
        <w:t xml:space="preserve">: The Extract Logs button does not work. This app only works to upload firmware, not extract data. </w:t>
      </w:r>
    </w:p>
    <w:p w14:paraId="63C65147" w14:textId="1DE9F5AE" w:rsidR="008B017C" w:rsidRDefault="008B017C" w:rsidP="008B017C">
      <w:pPr>
        <w:pStyle w:val="Heading1"/>
      </w:pPr>
      <w:r>
        <w:t>Serial Terminal Communication</w:t>
      </w:r>
      <w:bookmarkEnd w:id="0"/>
    </w:p>
    <w:p w14:paraId="2F020ACE" w14:textId="424D3BEB" w:rsidR="008B017C" w:rsidRDefault="00945FB6" w:rsidP="008B017C">
      <w:r>
        <w:t xml:space="preserve">A serial application is required to enable communication between a PC, laptop, or tablet and the gateway/node hardware via a USB cable. Free applications available for download include the </w:t>
      </w:r>
      <w:hyperlink r:id="rId20" w:history="1">
        <w:r w:rsidRPr="00945FB6">
          <w:rPr>
            <w:rStyle w:val="Hyperlink"/>
          </w:rPr>
          <w:t>Arduino IDE</w:t>
        </w:r>
      </w:hyperlink>
      <w:r>
        <w:t xml:space="preserve"> and </w:t>
      </w:r>
      <w:hyperlink r:id="rId21" w:history="1">
        <w:r w:rsidRPr="00945FB6">
          <w:rPr>
            <w:rStyle w:val="Hyperlink"/>
          </w:rPr>
          <w:t>Termite</w:t>
        </w:r>
      </w:hyperlink>
      <w:r>
        <w:t xml:space="preserve">. Images in this document were generated using </w:t>
      </w:r>
      <w:r w:rsidR="00F14954">
        <w:t>the Arduino IDE</w:t>
      </w:r>
      <w:r>
        <w:t>.</w:t>
      </w:r>
    </w:p>
    <w:p w14:paraId="1E2B1FB5" w14:textId="1CBB20DB" w:rsidR="00945FB6" w:rsidRDefault="00945FB6" w:rsidP="00945FB6">
      <w:pPr>
        <w:pStyle w:val="Heading2"/>
      </w:pPr>
      <w:r>
        <w:t>Settings</w:t>
      </w:r>
    </w:p>
    <w:p w14:paraId="51E8293B" w14:textId="57779ABB" w:rsidR="00945FB6" w:rsidRDefault="00945FB6" w:rsidP="00945FB6">
      <w:pPr>
        <w:pStyle w:val="ListParagraph"/>
        <w:numPr>
          <w:ilvl w:val="0"/>
          <w:numId w:val="1"/>
        </w:numPr>
      </w:pPr>
      <w:r>
        <w:t>Baud rate: 57600</w:t>
      </w:r>
    </w:p>
    <w:p w14:paraId="2277DFDC" w14:textId="35381551" w:rsidR="00945FB6" w:rsidRDefault="00945FB6" w:rsidP="00945FB6">
      <w:pPr>
        <w:pStyle w:val="ListParagraph"/>
        <w:numPr>
          <w:ilvl w:val="0"/>
          <w:numId w:val="1"/>
        </w:numPr>
      </w:pPr>
      <w:r>
        <w:t>Input termination: No line ending (Arduino IDE)</w:t>
      </w:r>
    </w:p>
    <w:p w14:paraId="43969D71" w14:textId="2AEFE08D" w:rsidR="00F14954" w:rsidRDefault="00F14954" w:rsidP="00F14954">
      <w:pPr>
        <w:pStyle w:val="Heading2"/>
      </w:pPr>
      <w:r>
        <w:lastRenderedPageBreak/>
        <w:t>Arduino IDE Serial Monitor Setup</w:t>
      </w:r>
    </w:p>
    <w:p w14:paraId="65A46EAC" w14:textId="77777777" w:rsidR="006F0FB8" w:rsidRDefault="00F14954" w:rsidP="006F0FB8">
      <w:pPr>
        <w:keepNext/>
      </w:pPr>
      <w:r>
        <w:rPr>
          <w:noProof/>
        </w:rPr>
        <w:drawing>
          <wp:inline distT="0" distB="0" distL="0" distR="0" wp14:anchorId="5B16FAA8" wp14:editId="1A54DE70">
            <wp:extent cx="5284823" cy="27432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l="3365" t="8832" b="1994"/>
                    <a:stretch/>
                  </pic:blipFill>
                  <pic:spPr bwMode="auto">
                    <a:xfrm>
                      <a:off x="0" y="0"/>
                      <a:ext cx="5284823" cy="2743200"/>
                    </a:xfrm>
                    <a:prstGeom prst="rect">
                      <a:avLst/>
                    </a:prstGeom>
                    <a:ln>
                      <a:noFill/>
                    </a:ln>
                    <a:extLst>
                      <a:ext uri="{53640926-AAD7-44D8-BBD7-CCE9431645EC}">
                        <a14:shadowObscured xmlns:a14="http://schemas.microsoft.com/office/drawing/2010/main"/>
                      </a:ext>
                    </a:extLst>
                  </pic:spPr>
                </pic:pic>
              </a:graphicData>
            </a:graphic>
          </wp:inline>
        </w:drawing>
      </w:r>
    </w:p>
    <w:p w14:paraId="599010EB" w14:textId="2FA33276" w:rsidR="00945FB6" w:rsidRPr="00945FB6" w:rsidRDefault="006F0FB8" w:rsidP="006F0FB8">
      <w:pPr>
        <w:pStyle w:val="Caption"/>
        <w:jc w:val="center"/>
      </w:pPr>
      <w:r>
        <w:t xml:space="preserve">Figure </w:t>
      </w:r>
      <w:fldSimple w:instr=" SEQ Figure \* ARABIC ">
        <w:r w:rsidR="00C53088">
          <w:rPr>
            <w:noProof/>
          </w:rPr>
          <w:t>9</w:t>
        </w:r>
      </w:fldSimple>
      <w:r>
        <w:t>. Arduino IDE: Select COM port</w:t>
      </w:r>
    </w:p>
    <w:p w14:paraId="08CC05AB" w14:textId="77777777" w:rsidR="006F0FB8" w:rsidRDefault="00F14954" w:rsidP="006F0FB8">
      <w:pPr>
        <w:keepNext/>
      </w:pPr>
      <w:r>
        <w:rPr>
          <w:noProof/>
        </w:rPr>
        <w:drawing>
          <wp:inline distT="0" distB="0" distL="0" distR="0" wp14:anchorId="6F8AE9F9" wp14:editId="18B2209D">
            <wp:extent cx="5063012" cy="2743200"/>
            <wp:effectExtent l="0" t="0" r="444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l="3044" t="9972" r="4968" b="1425"/>
                    <a:stretch/>
                  </pic:blipFill>
                  <pic:spPr bwMode="auto">
                    <a:xfrm>
                      <a:off x="0" y="0"/>
                      <a:ext cx="5063012" cy="2743200"/>
                    </a:xfrm>
                    <a:prstGeom prst="rect">
                      <a:avLst/>
                    </a:prstGeom>
                    <a:ln>
                      <a:noFill/>
                    </a:ln>
                    <a:extLst>
                      <a:ext uri="{53640926-AAD7-44D8-BBD7-CCE9431645EC}">
                        <a14:shadowObscured xmlns:a14="http://schemas.microsoft.com/office/drawing/2010/main"/>
                      </a:ext>
                    </a:extLst>
                  </pic:spPr>
                </pic:pic>
              </a:graphicData>
            </a:graphic>
          </wp:inline>
        </w:drawing>
      </w:r>
    </w:p>
    <w:p w14:paraId="0D3C7B61" w14:textId="37206A05" w:rsidR="008B017C" w:rsidRPr="008B017C" w:rsidRDefault="006F0FB8" w:rsidP="006F0FB8">
      <w:pPr>
        <w:pStyle w:val="Caption"/>
        <w:jc w:val="center"/>
      </w:pPr>
      <w:r>
        <w:t xml:space="preserve">Figure </w:t>
      </w:r>
      <w:fldSimple w:instr=" SEQ Figure \* ARABIC ">
        <w:r w:rsidR="00C53088">
          <w:rPr>
            <w:noProof/>
          </w:rPr>
          <w:t>10</w:t>
        </w:r>
      </w:fldSimple>
      <w:r>
        <w:t>. Arduino IDE: Set Serial Monitor settings</w:t>
      </w:r>
    </w:p>
    <w:p w14:paraId="1194E9D3" w14:textId="043055CF" w:rsidR="008B017C" w:rsidRDefault="00156D60" w:rsidP="00156D60">
      <w:pPr>
        <w:pStyle w:val="Heading1"/>
      </w:pPr>
      <w:r>
        <w:t>Node Menu</w:t>
      </w:r>
    </w:p>
    <w:p w14:paraId="4D58AB0F" w14:textId="35E5F5F1" w:rsidR="009E5ED2" w:rsidRDefault="009E5ED2" w:rsidP="009E5ED2">
      <w:pPr>
        <w:pStyle w:val="Heading2"/>
      </w:pPr>
      <w:r>
        <w:t>Menu Sections</w:t>
      </w:r>
    </w:p>
    <w:p w14:paraId="5218FE02" w14:textId="54028BF9" w:rsidR="009E5ED2" w:rsidRDefault="009E5ED2" w:rsidP="009E5ED2">
      <w:r>
        <w:t xml:space="preserve">The node menu has </w:t>
      </w:r>
      <w:r w:rsidR="00BB4291">
        <w:t>four</w:t>
      </w:r>
      <w:r>
        <w:t xml:space="preserve"> sections:</w:t>
      </w:r>
      <w:r w:rsidR="00BB4291">
        <w:t xml:space="preserve"> sensor scan results,</w:t>
      </w:r>
      <w:r>
        <w:t xml:space="preserve"> metadata list, </w:t>
      </w:r>
      <w:r w:rsidR="00BB4291">
        <w:t>sensor menu, and configuration options</w:t>
      </w:r>
      <w:r>
        <w:t>.</w:t>
      </w:r>
    </w:p>
    <w:p w14:paraId="00C0A3E8" w14:textId="719D3CA4" w:rsidR="00BB4291" w:rsidRDefault="00BB4291" w:rsidP="00BB4291">
      <w:pPr>
        <w:pStyle w:val="Heading3"/>
      </w:pPr>
      <w:r>
        <w:t>Sensor Scan</w:t>
      </w:r>
    </w:p>
    <w:p w14:paraId="382C6028" w14:textId="50BE8214" w:rsidR="00BB4291" w:rsidRDefault="00BB4291" w:rsidP="00BB4291">
      <w:r>
        <w:t>On startup, the node will scan the SDI-12 bus for active sensors</w:t>
      </w:r>
      <w:r w:rsidR="008D3141">
        <w:t xml:space="preserve"> and list the sensor IDs for each sensor found</w:t>
      </w:r>
      <w:r>
        <w:t>. Entering “S” will skip the scan and go directly to the menu.</w:t>
      </w:r>
      <w:r w:rsidR="008D3141">
        <w:t xml:space="preserve"> </w:t>
      </w:r>
    </w:p>
    <w:p w14:paraId="0055DCFA" w14:textId="77777777" w:rsidR="008D3141" w:rsidRDefault="008D3141" w:rsidP="00BB4291">
      <w:pPr>
        <w:rPr>
          <w:noProof/>
        </w:rPr>
      </w:pPr>
    </w:p>
    <w:p w14:paraId="20277A39" w14:textId="77777777" w:rsidR="008D3141" w:rsidRDefault="008D3141" w:rsidP="008D3141">
      <w:pPr>
        <w:keepNext/>
        <w:jc w:val="center"/>
      </w:pPr>
      <w:r>
        <w:rPr>
          <w:noProof/>
        </w:rPr>
        <w:drawing>
          <wp:inline distT="0" distB="0" distL="0" distR="0" wp14:anchorId="73AE412B" wp14:editId="0C907543">
            <wp:extent cx="5010150" cy="2228595"/>
            <wp:effectExtent l="19050" t="19050" r="19050" b="1968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rotWithShape="1">
                    <a:blip r:embed="rId24"/>
                    <a:srcRect b="59905"/>
                    <a:stretch/>
                  </pic:blipFill>
                  <pic:spPr bwMode="auto">
                    <a:xfrm>
                      <a:off x="0" y="0"/>
                      <a:ext cx="5019362" cy="22326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FF270E" w14:textId="73F8B004" w:rsidR="008D3141" w:rsidRPr="00BB4291" w:rsidRDefault="008D3141" w:rsidP="008D3141">
      <w:pPr>
        <w:pStyle w:val="Caption"/>
        <w:jc w:val="center"/>
      </w:pPr>
      <w:r>
        <w:t xml:space="preserve">Figure </w:t>
      </w:r>
      <w:fldSimple w:instr=" SEQ Figure \* ARABIC ">
        <w:r w:rsidR="00C53088">
          <w:rPr>
            <w:noProof/>
          </w:rPr>
          <w:t>11</w:t>
        </w:r>
      </w:fldSimple>
      <w:r>
        <w:t xml:space="preserve">. Node menu: </w:t>
      </w:r>
      <w:r w:rsidR="00F95E1F">
        <w:t>S</w:t>
      </w:r>
      <w:r>
        <w:t>ensor scan</w:t>
      </w:r>
    </w:p>
    <w:p w14:paraId="1762DD93" w14:textId="14E01EC7" w:rsidR="009E5ED2" w:rsidRDefault="009E5ED2" w:rsidP="009E5ED2">
      <w:pPr>
        <w:pStyle w:val="Heading3"/>
      </w:pPr>
      <w:r>
        <w:t>Metadata List</w:t>
      </w:r>
    </w:p>
    <w:p w14:paraId="750978F4" w14:textId="4BDDDECA" w:rsidR="008D3141" w:rsidRPr="008D3141" w:rsidRDefault="008D3141" w:rsidP="008D3141">
      <w:r>
        <w:t>After the sensor scan results, the node will display a list of metadata.</w:t>
      </w:r>
    </w:p>
    <w:p w14:paraId="4D8781B2" w14:textId="77777777" w:rsidR="008D3141" w:rsidRDefault="008D3141" w:rsidP="008D3141">
      <w:pPr>
        <w:keepNext/>
        <w:jc w:val="center"/>
      </w:pPr>
      <w:r>
        <w:rPr>
          <w:noProof/>
        </w:rPr>
        <w:drawing>
          <wp:inline distT="0" distB="0" distL="0" distR="0" wp14:anchorId="165998BD" wp14:editId="4797FCBC">
            <wp:extent cx="4980333" cy="1879662"/>
            <wp:effectExtent l="19050" t="19050" r="1079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6062" cy="1881824"/>
                    </a:xfrm>
                    <a:prstGeom prst="rect">
                      <a:avLst/>
                    </a:prstGeom>
                    <a:noFill/>
                    <a:ln>
                      <a:solidFill>
                        <a:schemeClr val="tx1"/>
                      </a:solidFill>
                    </a:ln>
                  </pic:spPr>
                </pic:pic>
              </a:graphicData>
            </a:graphic>
          </wp:inline>
        </w:drawing>
      </w:r>
    </w:p>
    <w:p w14:paraId="7CC933E4" w14:textId="76A17A3B" w:rsidR="008D3141" w:rsidRDefault="008D3141" w:rsidP="008D3141">
      <w:pPr>
        <w:pStyle w:val="Caption"/>
        <w:jc w:val="center"/>
      </w:pPr>
      <w:r>
        <w:t xml:space="preserve">Figure </w:t>
      </w:r>
      <w:fldSimple w:instr=" SEQ Figure \* ARABIC ">
        <w:r w:rsidR="00C53088">
          <w:rPr>
            <w:noProof/>
          </w:rPr>
          <w:t>12</w:t>
        </w:r>
      </w:fldSimple>
      <w:r>
        <w:t xml:space="preserve">. Node menu: </w:t>
      </w:r>
      <w:r w:rsidR="00F95E1F">
        <w:t>M</w:t>
      </w:r>
      <w:r>
        <w:t>etadata list</w:t>
      </w:r>
    </w:p>
    <w:p w14:paraId="420E1A84" w14:textId="73B8ECBC" w:rsidR="008D3141" w:rsidRPr="008D3141" w:rsidRDefault="008D3141" w:rsidP="008D3141">
      <w:r>
        <w:t>The metadata are identified and defined in the following table.</w:t>
      </w:r>
    </w:p>
    <w:p w14:paraId="0333E2E7" w14:textId="647A3C35" w:rsidR="00B72324" w:rsidRDefault="00B72324" w:rsidP="00AF754D">
      <w:pPr>
        <w:pStyle w:val="Caption"/>
        <w:keepNext/>
      </w:pPr>
      <w:r>
        <w:t xml:space="preserve">Table </w:t>
      </w:r>
      <w:fldSimple w:instr=" SEQ Table \* ARABIC ">
        <w:r w:rsidR="002F57EB">
          <w:rPr>
            <w:noProof/>
          </w:rPr>
          <w:t>1</w:t>
        </w:r>
      </w:fldSimple>
      <w:r>
        <w:t>. Node metadata</w:t>
      </w:r>
    </w:p>
    <w:tbl>
      <w:tblPr>
        <w:tblStyle w:val="TableGrid"/>
        <w:tblW w:w="0" w:type="auto"/>
        <w:tblLook w:val="04A0" w:firstRow="1" w:lastRow="0" w:firstColumn="1" w:lastColumn="0" w:noHBand="0" w:noVBand="1"/>
      </w:tblPr>
      <w:tblGrid>
        <w:gridCol w:w="2245"/>
        <w:gridCol w:w="1980"/>
        <w:gridCol w:w="3420"/>
        <w:gridCol w:w="1705"/>
      </w:tblGrid>
      <w:tr w:rsidR="004821EE" w14:paraId="7CCAC469" w14:textId="77777777" w:rsidTr="00006396">
        <w:tc>
          <w:tcPr>
            <w:tcW w:w="2245" w:type="dxa"/>
            <w:shd w:val="clear" w:color="auto" w:fill="D9E2F3" w:themeFill="accent1" w:themeFillTint="33"/>
            <w:vAlign w:val="center"/>
          </w:tcPr>
          <w:p w14:paraId="300A5B20" w14:textId="77777777" w:rsidR="004821EE" w:rsidRPr="00BC581B" w:rsidRDefault="004821EE" w:rsidP="006F349B">
            <w:pPr>
              <w:rPr>
                <w:b/>
                <w:bCs/>
              </w:rPr>
            </w:pPr>
            <w:r w:rsidRPr="00BC581B">
              <w:rPr>
                <w:b/>
                <w:bCs/>
              </w:rPr>
              <w:t>Format</w:t>
            </w:r>
          </w:p>
        </w:tc>
        <w:tc>
          <w:tcPr>
            <w:tcW w:w="1980" w:type="dxa"/>
            <w:shd w:val="clear" w:color="auto" w:fill="D9E2F3" w:themeFill="accent1" w:themeFillTint="33"/>
            <w:vAlign w:val="center"/>
          </w:tcPr>
          <w:p w14:paraId="1856A69B" w14:textId="77777777" w:rsidR="004821EE" w:rsidRPr="00BC581B" w:rsidRDefault="004821EE" w:rsidP="006F349B">
            <w:pPr>
              <w:rPr>
                <w:b/>
                <w:bCs/>
              </w:rPr>
            </w:pPr>
            <w:r w:rsidRPr="00BC581B">
              <w:rPr>
                <w:b/>
                <w:bCs/>
              </w:rPr>
              <w:t>Value</w:t>
            </w:r>
          </w:p>
        </w:tc>
        <w:tc>
          <w:tcPr>
            <w:tcW w:w="3420" w:type="dxa"/>
            <w:shd w:val="clear" w:color="auto" w:fill="D9E2F3" w:themeFill="accent1" w:themeFillTint="33"/>
            <w:vAlign w:val="center"/>
          </w:tcPr>
          <w:p w14:paraId="4F4242D4" w14:textId="77777777" w:rsidR="004821EE" w:rsidRPr="00BC581B" w:rsidRDefault="004821EE" w:rsidP="006F349B">
            <w:pPr>
              <w:rPr>
                <w:b/>
                <w:bCs/>
              </w:rPr>
            </w:pPr>
            <w:r w:rsidRPr="00BC581B">
              <w:rPr>
                <w:b/>
                <w:bCs/>
              </w:rPr>
              <w:t>Description</w:t>
            </w:r>
          </w:p>
        </w:tc>
        <w:tc>
          <w:tcPr>
            <w:tcW w:w="1705" w:type="dxa"/>
            <w:shd w:val="clear" w:color="auto" w:fill="D9E2F3" w:themeFill="accent1" w:themeFillTint="33"/>
            <w:vAlign w:val="center"/>
          </w:tcPr>
          <w:p w14:paraId="3C0A9389" w14:textId="77777777" w:rsidR="004821EE" w:rsidRPr="00BC581B" w:rsidRDefault="004821EE" w:rsidP="006F349B">
            <w:pPr>
              <w:rPr>
                <w:b/>
                <w:bCs/>
              </w:rPr>
            </w:pPr>
            <w:r w:rsidRPr="00BC581B">
              <w:rPr>
                <w:b/>
                <w:bCs/>
              </w:rPr>
              <w:t>Can be changed by user?</w:t>
            </w:r>
          </w:p>
        </w:tc>
      </w:tr>
      <w:tr w:rsidR="004821EE" w14:paraId="49A64A46" w14:textId="77777777" w:rsidTr="006F349B">
        <w:tc>
          <w:tcPr>
            <w:tcW w:w="2245" w:type="dxa"/>
          </w:tcPr>
          <w:p w14:paraId="48630591" w14:textId="7FC6D00E" w:rsidR="004821EE" w:rsidRDefault="004821EE" w:rsidP="006F349B">
            <w:r>
              <w:t>V202</w:t>
            </w:r>
            <w:r w:rsidR="008D3141">
              <w:t>2</w:t>
            </w:r>
            <w:r>
              <w:t>.0</w:t>
            </w:r>
            <w:r w:rsidR="008D3141">
              <w:t>1</w:t>
            </w:r>
            <w:r>
              <w:t>.1</w:t>
            </w:r>
            <w:r w:rsidR="008D3141">
              <w:t>9</w:t>
            </w:r>
          </w:p>
        </w:tc>
        <w:tc>
          <w:tcPr>
            <w:tcW w:w="1980" w:type="dxa"/>
          </w:tcPr>
          <w:p w14:paraId="19D97866" w14:textId="77777777" w:rsidR="004821EE" w:rsidRDefault="004821EE" w:rsidP="006F349B">
            <w:r>
              <w:t>Firmware version</w:t>
            </w:r>
          </w:p>
        </w:tc>
        <w:tc>
          <w:tcPr>
            <w:tcW w:w="3420" w:type="dxa"/>
          </w:tcPr>
          <w:p w14:paraId="46ECAA09" w14:textId="77777777" w:rsidR="004821EE" w:rsidRDefault="004821EE" w:rsidP="006F349B">
            <w:r>
              <w:t>Push date of firmware revision</w:t>
            </w:r>
          </w:p>
        </w:tc>
        <w:tc>
          <w:tcPr>
            <w:tcW w:w="1705" w:type="dxa"/>
          </w:tcPr>
          <w:p w14:paraId="0043F1F7" w14:textId="77777777" w:rsidR="004821EE" w:rsidRDefault="004821EE" w:rsidP="0006347B">
            <w:pPr>
              <w:jc w:val="center"/>
            </w:pPr>
            <w:r>
              <w:t>N</w:t>
            </w:r>
          </w:p>
        </w:tc>
      </w:tr>
      <w:tr w:rsidR="004821EE" w14:paraId="58FD586C" w14:textId="77777777" w:rsidTr="006F349B">
        <w:tc>
          <w:tcPr>
            <w:tcW w:w="2245" w:type="dxa"/>
          </w:tcPr>
          <w:p w14:paraId="0B7C4C75" w14:textId="0329D40C" w:rsidR="004821EE" w:rsidRDefault="00857E31" w:rsidP="006F349B">
            <w:r>
              <w:t>1800</w:t>
            </w:r>
            <w:r w:rsidR="008D3141">
              <w:t>17</w:t>
            </w:r>
            <w:r>
              <w:t>99</w:t>
            </w:r>
          </w:p>
        </w:tc>
        <w:tc>
          <w:tcPr>
            <w:tcW w:w="1980" w:type="dxa"/>
          </w:tcPr>
          <w:p w14:paraId="3A8DCB05" w14:textId="77777777" w:rsidR="004821EE" w:rsidRDefault="004821EE" w:rsidP="006F349B">
            <w:r>
              <w:t>Serial number</w:t>
            </w:r>
          </w:p>
        </w:tc>
        <w:tc>
          <w:tcPr>
            <w:tcW w:w="3420" w:type="dxa"/>
          </w:tcPr>
          <w:p w14:paraId="6CB2403A" w14:textId="77777777" w:rsidR="004821EE" w:rsidRDefault="004821EE" w:rsidP="006F349B">
            <w:r>
              <w:t>Unique identifier for hardware, assigned by manufacturer</w:t>
            </w:r>
          </w:p>
        </w:tc>
        <w:tc>
          <w:tcPr>
            <w:tcW w:w="1705" w:type="dxa"/>
          </w:tcPr>
          <w:p w14:paraId="0D56E0DE" w14:textId="77777777" w:rsidR="004821EE" w:rsidRDefault="004821EE" w:rsidP="0006347B">
            <w:pPr>
              <w:jc w:val="center"/>
            </w:pPr>
            <w:r>
              <w:t>N</w:t>
            </w:r>
          </w:p>
        </w:tc>
      </w:tr>
      <w:tr w:rsidR="004821EE" w14:paraId="73F71641" w14:textId="77777777" w:rsidTr="006F349B">
        <w:tc>
          <w:tcPr>
            <w:tcW w:w="2245" w:type="dxa"/>
          </w:tcPr>
          <w:p w14:paraId="0A3614C8" w14:textId="1CDABA9F" w:rsidR="004821EE" w:rsidRDefault="008D3141" w:rsidP="006F349B">
            <w:r>
              <w:t>T</w:t>
            </w:r>
            <w:r w:rsidR="004821EE">
              <w:t>est</w:t>
            </w:r>
          </w:p>
        </w:tc>
        <w:tc>
          <w:tcPr>
            <w:tcW w:w="1980" w:type="dxa"/>
          </w:tcPr>
          <w:p w14:paraId="57C8058F" w14:textId="77777777" w:rsidR="004821EE" w:rsidRDefault="004821EE" w:rsidP="006F349B">
            <w:r>
              <w:t>Project ID</w:t>
            </w:r>
          </w:p>
        </w:tc>
        <w:tc>
          <w:tcPr>
            <w:tcW w:w="3420" w:type="dxa"/>
          </w:tcPr>
          <w:p w14:paraId="2F8A350A" w14:textId="77777777" w:rsidR="004821EE" w:rsidRDefault="004821EE" w:rsidP="006F349B">
            <w:r>
              <w:t>Project or site identifier. Up to 5 characters.</w:t>
            </w:r>
          </w:p>
        </w:tc>
        <w:tc>
          <w:tcPr>
            <w:tcW w:w="1705" w:type="dxa"/>
          </w:tcPr>
          <w:p w14:paraId="64217E4C" w14:textId="77777777" w:rsidR="004821EE" w:rsidRDefault="004821EE" w:rsidP="0006347B">
            <w:pPr>
              <w:jc w:val="center"/>
            </w:pPr>
            <w:r>
              <w:t>Y</w:t>
            </w:r>
          </w:p>
        </w:tc>
      </w:tr>
      <w:tr w:rsidR="004821EE" w14:paraId="54780C9D" w14:textId="77777777" w:rsidTr="006F349B">
        <w:tc>
          <w:tcPr>
            <w:tcW w:w="2245" w:type="dxa"/>
          </w:tcPr>
          <w:p w14:paraId="691DA3FC" w14:textId="77777777" w:rsidR="004821EE" w:rsidRDefault="004821EE" w:rsidP="006F349B">
            <w:r>
              <w:t>915</w:t>
            </w:r>
          </w:p>
        </w:tc>
        <w:tc>
          <w:tcPr>
            <w:tcW w:w="1980" w:type="dxa"/>
          </w:tcPr>
          <w:p w14:paraId="3128FBCD" w14:textId="77777777" w:rsidR="004821EE" w:rsidRDefault="004821EE" w:rsidP="006F349B">
            <w:r>
              <w:t>LoRa radio frequency</w:t>
            </w:r>
          </w:p>
        </w:tc>
        <w:tc>
          <w:tcPr>
            <w:tcW w:w="3420" w:type="dxa"/>
          </w:tcPr>
          <w:p w14:paraId="0C50A79D" w14:textId="77777777" w:rsidR="004821EE" w:rsidRDefault="004821EE" w:rsidP="006F349B">
            <w:r>
              <w:t>Frequency band of LoRa radio transceiver in unit</w:t>
            </w:r>
          </w:p>
        </w:tc>
        <w:tc>
          <w:tcPr>
            <w:tcW w:w="1705" w:type="dxa"/>
          </w:tcPr>
          <w:p w14:paraId="0D3AF819" w14:textId="77777777" w:rsidR="004821EE" w:rsidRDefault="004821EE" w:rsidP="0006347B">
            <w:pPr>
              <w:jc w:val="center"/>
            </w:pPr>
            <w:r>
              <w:t>N</w:t>
            </w:r>
          </w:p>
          <w:p w14:paraId="2A4C8431" w14:textId="77777777" w:rsidR="004821EE" w:rsidRDefault="004821EE" w:rsidP="0006347B">
            <w:pPr>
              <w:jc w:val="center"/>
            </w:pPr>
          </w:p>
        </w:tc>
      </w:tr>
      <w:tr w:rsidR="004821EE" w14:paraId="1047F316" w14:textId="77777777" w:rsidTr="006F349B">
        <w:tc>
          <w:tcPr>
            <w:tcW w:w="2245" w:type="dxa"/>
          </w:tcPr>
          <w:p w14:paraId="1C88C173" w14:textId="13EAF707" w:rsidR="004821EE" w:rsidRDefault="004821EE" w:rsidP="006F349B">
            <w:r>
              <w:lastRenderedPageBreak/>
              <w:t>32.187060, 35.830295</w:t>
            </w:r>
            <w:r w:rsidR="008D3141">
              <w:t xml:space="preserve"> (</w:t>
            </w:r>
            <w:r w:rsidR="008D3141" w:rsidRPr="004F0C84">
              <w:t>-999999999</w:t>
            </w:r>
            <w:r w:rsidR="008D3141">
              <w:t xml:space="preserve">, </w:t>
            </w:r>
            <w:r w:rsidR="008D3141" w:rsidRPr="004F0C84">
              <w:t>-999999999</w:t>
            </w:r>
            <w:r w:rsidR="008D3141">
              <w:t xml:space="preserve"> in figure)</w:t>
            </w:r>
          </w:p>
        </w:tc>
        <w:tc>
          <w:tcPr>
            <w:tcW w:w="1980" w:type="dxa"/>
          </w:tcPr>
          <w:p w14:paraId="45720728" w14:textId="77777777" w:rsidR="004821EE" w:rsidRDefault="004821EE" w:rsidP="006F349B">
            <w:r>
              <w:t>Latitude, Longitude</w:t>
            </w:r>
          </w:p>
        </w:tc>
        <w:tc>
          <w:tcPr>
            <w:tcW w:w="3420" w:type="dxa"/>
          </w:tcPr>
          <w:p w14:paraId="42897414" w14:textId="77777777" w:rsidR="004821EE" w:rsidRDefault="004821EE" w:rsidP="006F349B">
            <w:r>
              <w:t xml:space="preserve">Coordinates of installation location (will default to </w:t>
            </w:r>
            <w:r w:rsidRPr="004F0C84">
              <w:t>-999999999</w:t>
            </w:r>
            <w:r>
              <w:t xml:space="preserve"> if no value entered). Is hidden if </w:t>
            </w:r>
            <w:proofErr w:type="spellStart"/>
            <w:r>
              <w:t>include_latlong</w:t>
            </w:r>
            <w:proofErr w:type="spellEnd"/>
            <w:r>
              <w:t xml:space="preserve"> is not defined in the firmware code (line 115).</w:t>
            </w:r>
          </w:p>
        </w:tc>
        <w:tc>
          <w:tcPr>
            <w:tcW w:w="1705" w:type="dxa"/>
          </w:tcPr>
          <w:p w14:paraId="2E370858" w14:textId="77777777" w:rsidR="004821EE" w:rsidRDefault="004821EE" w:rsidP="0006347B">
            <w:pPr>
              <w:jc w:val="center"/>
            </w:pPr>
            <w:r>
              <w:t>Y</w:t>
            </w:r>
          </w:p>
        </w:tc>
      </w:tr>
      <w:tr w:rsidR="004821EE" w14:paraId="7E075E0D" w14:textId="77777777" w:rsidTr="006F349B">
        <w:tc>
          <w:tcPr>
            <w:tcW w:w="2245" w:type="dxa"/>
          </w:tcPr>
          <w:p w14:paraId="334541AC" w14:textId="3096DA79" w:rsidR="004821EE" w:rsidRDefault="00857E31" w:rsidP="006F349B">
            <w:r>
              <w:t>99</w:t>
            </w:r>
          </w:p>
        </w:tc>
        <w:tc>
          <w:tcPr>
            <w:tcW w:w="1980" w:type="dxa"/>
          </w:tcPr>
          <w:p w14:paraId="02F5438C" w14:textId="6B81ED87" w:rsidR="004821EE" w:rsidRDefault="004821EE" w:rsidP="006F349B">
            <w:r>
              <w:t>Node radio ID</w:t>
            </w:r>
          </w:p>
        </w:tc>
        <w:tc>
          <w:tcPr>
            <w:tcW w:w="3420" w:type="dxa"/>
          </w:tcPr>
          <w:p w14:paraId="162D0018" w14:textId="491E82A7" w:rsidR="004821EE" w:rsidRDefault="00DB2D6B" w:rsidP="006F349B">
            <w:r>
              <w:t>Radio</w:t>
            </w:r>
            <w:r w:rsidR="004821EE">
              <w:t xml:space="preserve"> transceiver identifier. Each radio within a network must have a unique radio ID between 0 and 99. Value defaults to the last two digits of the serial number. </w:t>
            </w:r>
          </w:p>
        </w:tc>
        <w:tc>
          <w:tcPr>
            <w:tcW w:w="1705" w:type="dxa"/>
          </w:tcPr>
          <w:p w14:paraId="57694EF8" w14:textId="77777777" w:rsidR="004821EE" w:rsidRDefault="004821EE" w:rsidP="0006347B">
            <w:pPr>
              <w:jc w:val="center"/>
            </w:pPr>
            <w:r>
              <w:t>Y</w:t>
            </w:r>
          </w:p>
        </w:tc>
      </w:tr>
      <w:tr w:rsidR="004821EE" w14:paraId="3F32D537" w14:textId="77777777" w:rsidTr="006F349B">
        <w:tc>
          <w:tcPr>
            <w:tcW w:w="2245" w:type="dxa"/>
          </w:tcPr>
          <w:p w14:paraId="7BB01061" w14:textId="3DAF0CE0" w:rsidR="004821EE" w:rsidRDefault="00DB2D6B" w:rsidP="006F349B">
            <w:r>
              <w:t>40</w:t>
            </w:r>
          </w:p>
        </w:tc>
        <w:tc>
          <w:tcPr>
            <w:tcW w:w="1980" w:type="dxa"/>
          </w:tcPr>
          <w:p w14:paraId="2C715C97" w14:textId="59684DD5" w:rsidR="004821EE" w:rsidRDefault="00DB2D6B" w:rsidP="006F349B">
            <w:r>
              <w:t>Gateway radio ID</w:t>
            </w:r>
          </w:p>
        </w:tc>
        <w:tc>
          <w:tcPr>
            <w:tcW w:w="3420" w:type="dxa"/>
          </w:tcPr>
          <w:p w14:paraId="13F9D05E" w14:textId="50AE7BA6" w:rsidR="004821EE" w:rsidRDefault="00DB2D6B" w:rsidP="006F349B">
            <w:r>
              <w:t xml:space="preserve">Gateway radio transceiver ID. Is hidden if node is not to be used with a gateway.  </w:t>
            </w:r>
          </w:p>
        </w:tc>
        <w:tc>
          <w:tcPr>
            <w:tcW w:w="1705" w:type="dxa"/>
          </w:tcPr>
          <w:p w14:paraId="71BB72DF" w14:textId="77777777" w:rsidR="004821EE" w:rsidRDefault="004821EE" w:rsidP="0006347B">
            <w:pPr>
              <w:jc w:val="center"/>
            </w:pPr>
            <w:r>
              <w:t>Y</w:t>
            </w:r>
          </w:p>
        </w:tc>
      </w:tr>
      <w:tr w:rsidR="004821EE" w14:paraId="77285EAE" w14:textId="77777777" w:rsidTr="006F349B">
        <w:tc>
          <w:tcPr>
            <w:tcW w:w="2245" w:type="dxa"/>
          </w:tcPr>
          <w:p w14:paraId="304C1AC0" w14:textId="77777777" w:rsidR="004821EE" w:rsidRDefault="004821EE" w:rsidP="006F349B">
            <w:r>
              <w:t>30 mins</w:t>
            </w:r>
          </w:p>
        </w:tc>
        <w:tc>
          <w:tcPr>
            <w:tcW w:w="1980" w:type="dxa"/>
          </w:tcPr>
          <w:p w14:paraId="72AB011A" w14:textId="77777777" w:rsidR="004821EE" w:rsidRDefault="004821EE" w:rsidP="006F349B">
            <w:r>
              <w:t>Measurement interval</w:t>
            </w:r>
          </w:p>
        </w:tc>
        <w:tc>
          <w:tcPr>
            <w:tcW w:w="3420" w:type="dxa"/>
          </w:tcPr>
          <w:p w14:paraId="25563BFB" w14:textId="30DB252C" w:rsidR="004821EE" w:rsidRDefault="004821EE" w:rsidP="006F349B">
            <w:r>
              <w:t xml:space="preserve">Interval at which nodes will </w:t>
            </w:r>
            <w:r w:rsidR="00DB2D6B">
              <w:t xml:space="preserve">read sensors and </w:t>
            </w:r>
            <w:r>
              <w:t>send data to gateway. Options include 10-, 15-, 20-, 30-, or 60-minute intervals.</w:t>
            </w:r>
          </w:p>
        </w:tc>
        <w:tc>
          <w:tcPr>
            <w:tcW w:w="1705" w:type="dxa"/>
          </w:tcPr>
          <w:p w14:paraId="7847D7A2" w14:textId="77777777" w:rsidR="004821EE" w:rsidRDefault="004821EE" w:rsidP="0006347B">
            <w:pPr>
              <w:jc w:val="center"/>
            </w:pPr>
            <w:r>
              <w:t>Y</w:t>
            </w:r>
          </w:p>
        </w:tc>
      </w:tr>
      <w:tr w:rsidR="004821EE" w14:paraId="100AE8F6" w14:textId="77777777" w:rsidTr="006F349B">
        <w:tc>
          <w:tcPr>
            <w:tcW w:w="2245" w:type="dxa"/>
          </w:tcPr>
          <w:p w14:paraId="2C8071B7" w14:textId="001BDEED" w:rsidR="004821EE" w:rsidRDefault="0006347B" w:rsidP="006F349B">
            <w:r>
              <w:t>3</w:t>
            </w:r>
            <w:r w:rsidR="004821EE">
              <w:t>-</w:t>
            </w:r>
            <w:r>
              <w:t>4</w:t>
            </w:r>
            <w:r w:rsidR="004821EE">
              <w:t>-202</w:t>
            </w:r>
            <w:r>
              <w:t>2</w:t>
            </w:r>
            <w:r w:rsidR="004821EE">
              <w:t xml:space="preserve"> 2</w:t>
            </w:r>
            <w:r>
              <w:t>0</w:t>
            </w:r>
            <w:r w:rsidR="004821EE">
              <w:t>:2</w:t>
            </w:r>
            <w:r>
              <w:t>9</w:t>
            </w:r>
            <w:r w:rsidR="004821EE">
              <w:t>:</w:t>
            </w:r>
            <w:r>
              <w:t>12</w:t>
            </w:r>
            <w:r w:rsidR="004821EE">
              <w:t xml:space="preserve"> UTC</w:t>
            </w:r>
          </w:p>
        </w:tc>
        <w:tc>
          <w:tcPr>
            <w:tcW w:w="1980" w:type="dxa"/>
          </w:tcPr>
          <w:p w14:paraId="5697521F" w14:textId="77777777" w:rsidR="004821EE" w:rsidRDefault="004821EE" w:rsidP="006F349B">
            <w:r>
              <w:t>Current time (UTC)</w:t>
            </w:r>
          </w:p>
        </w:tc>
        <w:tc>
          <w:tcPr>
            <w:tcW w:w="3420" w:type="dxa"/>
          </w:tcPr>
          <w:p w14:paraId="06364489" w14:textId="77777777" w:rsidR="004821EE" w:rsidRDefault="004821EE" w:rsidP="006F349B">
            <w:r>
              <w:t>Date and time in MM-DD-YYYY HH:</w:t>
            </w:r>
            <w:proofErr w:type="gramStart"/>
            <w:r>
              <w:t>MM:SS</w:t>
            </w:r>
            <w:proofErr w:type="gramEnd"/>
            <w:r>
              <w:t xml:space="preserve"> UTC format. Time Zone cannot be changed.</w:t>
            </w:r>
          </w:p>
        </w:tc>
        <w:tc>
          <w:tcPr>
            <w:tcW w:w="1705" w:type="dxa"/>
          </w:tcPr>
          <w:p w14:paraId="6AEFE401" w14:textId="47D8BC71" w:rsidR="004821EE" w:rsidRDefault="004821EE" w:rsidP="0006347B">
            <w:pPr>
              <w:jc w:val="center"/>
            </w:pPr>
            <w:r>
              <w:t>Y</w:t>
            </w:r>
          </w:p>
        </w:tc>
      </w:tr>
      <w:tr w:rsidR="004821EE" w14:paraId="7136FE3A" w14:textId="77777777" w:rsidTr="006F349B">
        <w:tc>
          <w:tcPr>
            <w:tcW w:w="2245" w:type="dxa"/>
          </w:tcPr>
          <w:p w14:paraId="0D97DCBE" w14:textId="6DCC0B41" w:rsidR="004821EE" w:rsidRDefault="004821EE" w:rsidP="006F349B">
            <w:r>
              <w:t>4.1</w:t>
            </w:r>
            <w:r w:rsidR="0006347B">
              <w:t>4</w:t>
            </w:r>
            <w:r>
              <w:t xml:space="preserve"> V</w:t>
            </w:r>
          </w:p>
        </w:tc>
        <w:tc>
          <w:tcPr>
            <w:tcW w:w="1980" w:type="dxa"/>
          </w:tcPr>
          <w:p w14:paraId="15FC216B" w14:textId="77777777" w:rsidR="004821EE" w:rsidRDefault="004821EE" w:rsidP="006F349B">
            <w:r>
              <w:t>Current battery voltage</w:t>
            </w:r>
          </w:p>
        </w:tc>
        <w:tc>
          <w:tcPr>
            <w:tcW w:w="3420" w:type="dxa"/>
          </w:tcPr>
          <w:p w14:paraId="049AC8C9" w14:textId="77777777" w:rsidR="004821EE" w:rsidRDefault="004821EE" w:rsidP="006F349B">
            <w:r>
              <w:t>In volts. Menu will display a warning if battery voltage below 3.4 V.</w:t>
            </w:r>
          </w:p>
        </w:tc>
        <w:tc>
          <w:tcPr>
            <w:tcW w:w="1705" w:type="dxa"/>
          </w:tcPr>
          <w:p w14:paraId="4115825D" w14:textId="77777777" w:rsidR="004821EE" w:rsidRDefault="004821EE" w:rsidP="0006347B">
            <w:pPr>
              <w:jc w:val="center"/>
            </w:pPr>
            <w:r>
              <w:t>N</w:t>
            </w:r>
          </w:p>
        </w:tc>
      </w:tr>
    </w:tbl>
    <w:p w14:paraId="0328EFA2" w14:textId="77777777" w:rsidR="009E5ED2" w:rsidRPr="009E5ED2" w:rsidRDefault="009E5ED2" w:rsidP="009E5ED2"/>
    <w:p w14:paraId="09D2D07D" w14:textId="6140BE05" w:rsidR="009E5ED2" w:rsidRDefault="0006347B" w:rsidP="009E5ED2">
      <w:pPr>
        <w:pStyle w:val="Heading3"/>
      </w:pPr>
      <w:r>
        <w:t>Sensor Menu</w:t>
      </w:r>
    </w:p>
    <w:p w14:paraId="6B3850F8" w14:textId="190D4769" w:rsidR="00DA03B0" w:rsidRDefault="0006347B" w:rsidP="00DA03B0">
      <w:r>
        <w:t>Options for interacting with the sensors are listed in the sensor menu.</w:t>
      </w:r>
    </w:p>
    <w:p w14:paraId="3AA6C7C9" w14:textId="526AA1F7" w:rsidR="0006347B" w:rsidRDefault="00F95E1F" w:rsidP="0006347B">
      <w:pPr>
        <w:keepNext/>
        <w:jc w:val="center"/>
      </w:pPr>
      <w:r>
        <w:rPr>
          <w:noProof/>
        </w:rPr>
        <w:drawing>
          <wp:inline distT="0" distB="0" distL="0" distR="0" wp14:anchorId="3224D4F7" wp14:editId="2B200933">
            <wp:extent cx="5630213" cy="1432063"/>
            <wp:effectExtent l="19050" t="19050" r="2794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6283" cy="1436150"/>
                    </a:xfrm>
                    <a:prstGeom prst="rect">
                      <a:avLst/>
                    </a:prstGeom>
                    <a:noFill/>
                    <a:ln>
                      <a:solidFill>
                        <a:schemeClr val="tx1"/>
                      </a:solidFill>
                    </a:ln>
                  </pic:spPr>
                </pic:pic>
              </a:graphicData>
            </a:graphic>
          </wp:inline>
        </w:drawing>
      </w:r>
    </w:p>
    <w:p w14:paraId="519743E2" w14:textId="3F59C06E" w:rsidR="0006347B" w:rsidRDefault="0006347B" w:rsidP="0006347B">
      <w:pPr>
        <w:pStyle w:val="Caption"/>
        <w:jc w:val="center"/>
      </w:pPr>
      <w:r>
        <w:t xml:space="preserve">Figure </w:t>
      </w:r>
      <w:fldSimple w:instr=" SEQ Figure \* ARABIC ">
        <w:r w:rsidR="00C53088">
          <w:rPr>
            <w:noProof/>
          </w:rPr>
          <w:t>13</w:t>
        </w:r>
      </w:fldSimple>
      <w:r>
        <w:t xml:space="preserve">. Node menu: </w:t>
      </w:r>
      <w:r w:rsidR="00F95E1F">
        <w:t>S</w:t>
      </w:r>
      <w:r>
        <w:t>ensor menu</w:t>
      </w:r>
    </w:p>
    <w:p w14:paraId="225A4013" w14:textId="77777777" w:rsidR="0006347B" w:rsidRDefault="0006347B" w:rsidP="0006347B">
      <w:pPr>
        <w:pStyle w:val="Heading4"/>
      </w:pPr>
      <w:r>
        <w:t>n – Scan for devices on SDI-12 bus</w:t>
      </w:r>
    </w:p>
    <w:p w14:paraId="7B58F06A" w14:textId="77777777" w:rsidR="0006347B" w:rsidRDefault="0006347B" w:rsidP="0006347B">
      <w:r>
        <w:t>This option will initiate a scan of all possible SDI-12 addresses for active sensors. Sensor IDs of those found on the bus will print to the screen.</w:t>
      </w:r>
    </w:p>
    <w:p w14:paraId="1E0C18B5" w14:textId="77777777" w:rsidR="0006347B" w:rsidRDefault="0006347B" w:rsidP="0006347B">
      <w:pPr>
        <w:pStyle w:val="Heading4"/>
      </w:pPr>
      <w:r>
        <w:t>a – Change SDI-12 sensor addresses</w:t>
      </w:r>
    </w:p>
    <w:p w14:paraId="511C9784" w14:textId="2809027D" w:rsidR="0006347B" w:rsidRDefault="0006347B" w:rsidP="0006347B">
      <w:r>
        <w:t xml:space="preserve">This option allows users to change addresses of the sensors connected to the node. More than one sensor can be connected at a time. </w:t>
      </w:r>
    </w:p>
    <w:p w14:paraId="3803A9E4" w14:textId="77777777" w:rsidR="0006347B" w:rsidRDefault="0006347B" w:rsidP="0006347B">
      <w:pPr>
        <w:pStyle w:val="Heading4"/>
      </w:pPr>
      <w:r>
        <w:lastRenderedPageBreak/>
        <w:t>d – Enter sensor depths</w:t>
      </w:r>
    </w:p>
    <w:p w14:paraId="7F995A14" w14:textId="77777777" w:rsidR="0006347B" w:rsidRPr="00C51B93" w:rsidRDefault="0006347B" w:rsidP="0006347B">
      <w:r>
        <w:t>This option allows users to enter depths for each sensor found during the scan. Depths must be preceded by a “+” or “</w:t>
      </w:r>
      <w:proofErr w:type="gramStart"/>
      <w:r>
        <w:t>-“ and</w:t>
      </w:r>
      <w:proofErr w:type="gramEnd"/>
      <w:r>
        <w:t xml:space="preserve"> are limited to four character afterward (max +9999, min -9999). It is recommended that the depth should represent the midpoint of the sensed volume of the sensor as shown below. The node does not assign or ask for units, but users should take care to be consistent in how depth is determined and in what units.</w:t>
      </w:r>
    </w:p>
    <w:p w14:paraId="3921B1B2" w14:textId="77777777" w:rsidR="0006347B" w:rsidRDefault="0006347B" w:rsidP="0006347B">
      <w:pPr>
        <w:keepNext/>
        <w:jc w:val="center"/>
      </w:pPr>
      <w:r>
        <w:rPr>
          <w:noProof/>
        </w:rPr>
        <w:drawing>
          <wp:inline distT="0" distB="0" distL="0" distR="0" wp14:anchorId="12D53756" wp14:editId="18B8A02F">
            <wp:extent cx="1828800" cy="1348154"/>
            <wp:effectExtent l="0" t="0" r="0" b="4445"/>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348154"/>
                    </a:xfrm>
                    <a:prstGeom prst="rect">
                      <a:avLst/>
                    </a:prstGeom>
                  </pic:spPr>
                </pic:pic>
              </a:graphicData>
            </a:graphic>
          </wp:inline>
        </w:drawing>
      </w:r>
    </w:p>
    <w:p w14:paraId="5CAABA07" w14:textId="609EE6CC" w:rsidR="0006347B" w:rsidRDefault="0006347B" w:rsidP="0006347B">
      <w:pPr>
        <w:pStyle w:val="Caption"/>
        <w:jc w:val="center"/>
      </w:pPr>
      <w:r>
        <w:t xml:space="preserve">Figure </w:t>
      </w:r>
      <w:r w:rsidR="00714664">
        <w:fldChar w:fldCharType="begin"/>
      </w:r>
      <w:r w:rsidR="00714664">
        <w:instrText xml:space="preserve"> SEQ Figure \* ARABIC</w:instrText>
      </w:r>
      <w:r w:rsidR="00714664">
        <w:instrText xml:space="preserve"> </w:instrText>
      </w:r>
      <w:r w:rsidR="00714664">
        <w:fldChar w:fldCharType="separate"/>
      </w:r>
      <w:r w:rsidR="00C53088">
        <w:rPr>
          <w:noProof/>
        </w:rPr>
        <w:t>14</w:t>
      </w:r>
      <w:r w:rsidR="00714664">
        <w:rPr>
          <w:noProof/>
        </w:rPr>
        <w:fldChar w:fldCharType="end"/>
      </w:r>
      <w:r>
        <w:t>. Sensor measurement depth</w:t>
      </w:r>
    </w:p>
    <w:p w14:paraId="2574E250" w14:textId="77777777" w:rsidR="006A1B82" w:rsidRDefault="006A1B82" w:rsidP="006A1B82">
      <w:pPr>
        <w:pStyle w:val="Heading4"/>
      </w:pPr>
      <w:r>
        <w:t>t – Test sensors</w:t>
      </w:r>
    </w:p>
    <w:p w14:paraId="101ACD8A" w14:textId="77777777" w:rsidR="006A1B82" w:rsidRDefault="006A1B82" w:rsidP="006A1B82">
      <w:r>
        <w:t>This option will read the sensors and compile and print data strings three times.</w:t>
      </w:r>
    </w:p>
    <w:p w14:paraId="0099887C" w14:textId="68501C9D" w:rsidR="006A1B82" w:rsidRDefault="006A1B82" w:rsidP="006A1B82">
      <w:pPr>
        <w:pStyle w:val="Heading4"/>
      </w:pPr>
      <w:r>
        <w:t xml:space="preserve">2 – </w:t>
      </w:r>
      <w:r w:rsidR="00F95E1F">
        <w:t>Show</w:t>
      </w:r>
      <w:r>
        <w:t xml:space="preserve"> configuration options</w:t>
      </w:r>
    </w:p>
    <w:p w14:paraId="1D15B5FF" w14:textId="77777777" w:rsidR="006A1B82" w:rsidRPr="0024023A" w:rsidRDefault="006A1B82" w:rsidP="006A1B82">
      <w:r>
        <w:t>Entering “y” into the prompt this option brings up will expand the menu to show the configuration options beneath the user options. The gateway will continue to show the full menu until the user uses this same option to hide the configuration options.</w:t>
      </w:r>
    </w:p>
    <w:p w14:paraId="7296FD00" w14:textId="4456B23D" w:rsidR="006A1B82" w:rsidRDefault="006A1B82" w:rsidP="005B2974">
      <w:pPr>
        <w:pStyle w:val="Heading3"/>
      </w:pPr>
      <w:r>
        <w:t>Configuration Options</w:t>
      </w:r>
    </w:p>
    <w:p w14:paraId="4D009F62" w14:textId="6FA0B597" w:rsidR="006A1B82" w:rsidRPr="006A1B82" w:rsidRDefault="006A1B82" w:rsidP="006A1B82">
      <w:r>
        <w:t>The configuration options allow the user to edit the metadata, print or erase data, and turn debug statements on or off.</w:t>
      </w:r>
    </w:p>
    <w:p w14:paraId="7EE794A3" w14:textId="77777777" w:rsidR="00C24167" w:rsidRDefault="006A1B82" w:rsidP="00C24167">
      <w:pPr>
        <w:keepNext/>
        <w:jc w:val="center"/>
      </w:pPr>
      <w:r>
        <w:rPr>
          <w:noProof/>
        </w:rPr>
        <w:drawing>
          <wp:inline distT="0" distB="0" distL="0" distR="0" wp14:anchorId="15B2EEEB" wp14:editId="3D1BDB95">
            <wp:extent cx="5374175" cy="2247071"/>
            <wp:effectExtent l="19050" t="19050" r="17145" b="2032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8"/>
                    <a:srcRect t="58786" b="3525"/>
                    <a:stretch/>
                  </pic:blipFill>
                  <pic:spPr bwMode="auto">
                    <a:xfrm>
                      <a:off x="0" y="0"/>
                      <a:ext cx="5379043" cy="22491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D80C3C" w14:textId="60BD2798" w:rsidR="0006347B" w:rsidRPr="0006347B" w:rsidRDefault="00C24167" w:rsidP="00C24167">
      <w:pPr>
        <w:pStyle w:val="Caption"/>
        <w:jc w:val="center"/>
      </w:pPr>
      <w:r>
        <w:t xml:space="preserve">Figure </w:t>
      </w:r>
      <w:fldSimple w:instr=" SEQ Figure \* ARABIC ">
        <w:r w:rsidR="00C53088">
          <w:rPr>
            <w:noProof/>
          </w:rPr>
          <w:t>15</w:t>
        </w:r>
      </w:fldSimple>
      <w:r>
        <w:t xml:space="preserve">. Node menu: </w:t>
      </w:r>
      <w:r w:rsidR="00F95E1F">
        <w:t>C</w:t>
      </w:r>
      <w:r>
        <w:t>onfiguration options</w:t>
      </w:r>
    </w:p>
    <w:p w14:paraId="7A491508" w14:textId="56EC5B6F" w:rsidR="009E5ED2" w:rsidRDefault="00DB2D6B" w:rsidP="00DB2D6B">
      <w:pPr>
        <w:pStyle w:val="Heading4"/>
      </w:pPr>
      <w:r>
        <w:lastRenderedPageBreak/>
        <w:t>0 – Enter configuration string</w:t>
      </w:r>
    </w:p>
    <w:p w14:paraId="49FA6E33" w14:textId="77777777" w:rsidR="006F349B" w:rsidRDefault="006F349B" w:rsidP="006F349B">
      <w:r>
        <w:t>Entering a single configuration string allows the user to set identifiers and other parameters without having to use each individual menu option. The configuration string is comma separated with values in the following order:</w:t>
      </w:r>
    </w:p>
    <w:p w14:paraId="27627378" w14:textId="4D6A7A0B" w:rsidR="006F349B" w:rsidRDefault="006F349B" w:rsidP="006F349B">
      <w:r>
        <w:t>Project ID, serial number, node radio ID, gateway radio ID, measurement interval, number of sensors, sensor 1 SDI-12 address, sensor 1 depth, sensor 2 SDI-12 address, sensor 2 depth, …, sensor n SDI-12 address, sensor n depth, (latitude, longitude)</w:t>
      </w:r>
    </w:p>
    <w:p w14:paraId="62D65743" w14:textId="621C7B1B" w:rsidR="00235018" w:rsidRDefault="00235018" w:rsidP="006F349B">
      <w:r>
        <w:t>See “Sample Config String Generator.xlsx” to easily create configuration strings for a gateway and node set.</w:t>
      </w:r>
    </w:p>
    <w:p w14:paraId="06F48D60" w14:textId="1B7140F9" w:rsidR="006F349B" w:rsidRDefault="006F349B" w:rsidP="006F349B">
      <w:r>
        <w:t>The string should not contain any spaces as in the following example:</w:t>
      </w:r>
    </w:p>
    <w:p w14:paraId="02EDD9C9" w14:textId="75106B32" w:rsidR="006F349B" w:rsidRPr="002F57EB" w:rsidRDefault="006F349B" w:rsidP="006F349B">
      <w:pPr>
        <w:jc w:val="center"/>
        <w:rPr>
          <w:rFonts w:ascii="Courier New" w:hAnsi="Courier New" w:cs="Courier New"/>
        </w:rPr>
      </w:pPr>
      <w:r w:rsidRPr="002F57EB">
        <w:rPr>
          <w:rFonts w:ascii="Courier New" w:hAnsi="Courier New" w:cs="Courier New"/>
        </w:rPr>
        <w:t>FARM1,18000284,84,40,30,</w:t>
      </w:r>
      <w:proofErr w:type="gramStart"/>
      <w:r w:rsidRPr="002F57EB">
        <w:rPr>
          <w:rFonts w:ascii="Courier New" w:hAnsi="Courier New" w:cs="Courier New"/>
        </w:rPr>
        <w:t>3,a</w:t>
      </w:r>
      <w:proofErr w:type="gramEnd"/>
      <w:r w:rsidRPr="002F57EB">
        <w:rPr>
          <w:rFonts w:ascii="Courier New" w:hAnsi="Courier New" w:cs="Courier New"/>
        </w:rPr>
        <w:t>,-10,b,-200,c,-1000,12.345678,-87.654321</w:t>
      </w:r>
    </w:p>
    <w:p w14:paraId="53CECF2A" w14:textId="1552B8B3" w:rsidR="006F349B" w:rsidRDefault="006F349B" w:rsidP="006F349B">
      <w:r>
        <w:t xml:space="preserve">This string sets the values as </w:t>
      </w:r>
      <w:r w:rsidR="002F57EB">
        <w:t xml:space="preserve">listed in </w:t>
      </w:r>
      <w:r w:rsidR="002F57EB">
        <w:fldChar w:fldCharType="begin"/>
      </w:r>
      <w:r w:rsidR="002F57EB">
        <w:instrText xml:space="preserve"> REF _Ref97215395 \h </w:instrText>
      </w:r>
      <w:r w:rsidR="002F57EB">
        <w:fldChar w:fldCharType="separate"/>
      </w:r>
      <w:r w:rsidR="002F57EB">
        <w:t xml:space="preserve">Table </w:t>
      </w:r>
      <w:r w:rsidR="002F57EB">
        <w:rPr>
          <w:noProof/>
        </w:rPr>
        <w:t>2</w:t>
      </w:r>
      <w:r w:rsidR="002F57EB">
        <w:fldChar w:fldCharType="end"/>
      </w:r>
      <w:r w:rsidR="002F57EB">
        <w:t>.</w:t>
      </w:r>
    </w:p>
    <w:p w14:paraId="4637541B" w14:textId="0FFAD976" w:rsidR="002F57EB" w:rsidRDefault="002F57EB" w:rsidP="002F57EB">
      <w:pPr>
        <w:pStyle w:val="Caption"/>
        <w:keepNext/>
        <w:jc w:val="center"/>
      </w:pPr>
      <w:bookmarkStart w:id="1" w:name="_Ref97215395"/>
      <w:r>
        <w:t xml:space="preserve">Table </w:t>
      </w:r>
      <w:fldSimple w:instr=" SEQ Table \* ARABIC ">
        <w:r>
          <w:rPr>
            <w:noProof/>
          </w:rPr>
          <w:t>2</w:t>
        </w:r>
      </w:fldSimple>
      <w:bookmarkEnd w:id="1"/>
      <w:r>
        <w:t>. Node configuration string components</w:t>
      </w:r>
    </w:p>
    <w:tbl>
      <w:tblPr>
        <w:tblStyle w:val="TableGrid"/>
        <w:tblW w:w="0" w:type="auto"/>
        <w:jc w:val="center"/>
        <w:tblLook w:val="04A0" w:firstRow="1" w:lastRow="0" w:firstColumn="1" w:lastColumn="0" w:noHBand="0" w:noVBand="1"/>
      </w:tblPr>
      <w:tblGrid>
        <w:gridCol w:w="2965"/>
        <w:gridCol w:w="2160"/>
      </w:tblGrid>
      <w:tr w:rsidR="002F57EB" w14:paraId="13944FAA" w14:textId="77777777" w:rsidTr="002F57EB">
        <w:trPr>
          <w:jc w:val="center"/>
        </w:trPr>
        <w:tc>
          <w:tcPr>
            <w:tcW w:w="2965" w:type="dxa"/>
            <w:shd w:val="clear" w:color="auto" w:fill="D9E2F3" w:themeFill="accent1" w:themeFillTint="33"/>
          </w:tcPr>
          <w:p w14:paraId="39723565" w14:textId="4C051C78" w:rsidR="002F57EB" w:rsidRPr="002F57EB" w:rsidRDefault="002F57EB" w:rsidP="006F349B">
            <w:pPr>
              <w:rPr>
                <w:b/>
                <w:bCs/>
              </w:rPr>
            </w:pPr>
            <w:r w:rsidRPr="002F57EB">
              <w:rPr>
                <w:b/>
                <w:bCs/>
              </w:rPr>
              <w:t>Value</w:t>
            </w:r>
          </w:p>
        </w:tc>
        <w:tc>
          <w:tcPr>
            <w:tcW w:w="2160" w:type="dxa"/>
            <w:shd w:val="clear" w:color="auto" w:fill="D9E2F3" w:themeFill="accent1" w:themeFillTint="33"/>
          </w:tcPr>
          <w:p w14:paraId="6D7744B9" w14:textId="60717902" w:rsidR="002F57EB" w:rsidRPr="002F57EB" w:rsidRDefault="002F57EB" w:rsidP="006F349B">
            <w:pPr>
              <w:rPr>
                <w:b/>
                <w:bCs/>
              </w:rPr>
            </w:pPr>
            <w:r w:rsidRPr="002F57EB">
              <w:rPr>
                <w:b/>
                <w:bCs/>
              </w:rPr>
              <w:t>Example</w:t>
            </w:r>
          </w:p>
        </w:tc>
      </w:tr>
      <w:tr w:rsidR="002F57EB" w14:paraId="064CD9F0" w14:textId="77777777" w:rsidTr="002F57EB">
        <w:trPr>
          <w:jc w:val="center"/>
        </w:trPr>
        <w:tc>
          <w:tcPr>
            <w:tcW w:w="2965" w:type="dxa"/>
          </w:tcPr>
          <w:p w14:paraId="3BC0FA4F" w14:textId="754362FD" w:rsidR="002F57EB" w:rsidRDefault="002F57EB" w:rsidP="006F349B">
            <w:r>
              <w:t>Project ID</w:t>
            </w:r>
          </w:p>
        </w:tc>
        <w:tc>
          <w:tcPr>
            <w:tcW w:w="2160" w:type="dxa"/>
          </w:tcPr>
          <w:p w14:paraId="754F8276" w14:textId="5B1F0321" w:rsidR="002F57EB" w:rsidRPr="002F57EB" w:rsidRDefault="002F57EB" w:rsidP="006F349B">
            <w:pPr>
              <w:rPr>
                <w:rFonts w:ascii="Courier New" w:hAnsi="Courier New" w:cs="Courier New"/>
              </w:rPr>
            </w:pPr>
            <w:r w:rsidRPr="002F57EB">
              <w:rPr>
                <w:rFonts w:ascii="Courier New" w:hAnsi="Courier New" w:cs="Courier New"/>
              </w:rPr>
              <w:t>FARM1</w:t>
            </w:r>
          </w:p>
        </w:tc>
      </w:tr>
      <w:tr w:rsidR="002F57EB" w14:paraId="51A8F9E2" w14:textId="77777777" w:rsidTr="002F57EB">
        <w:trPr>
          <w:jc w:val="center"/>
        </w:trPr>
        <w:tc>
          <w:tcPr>
            <w:tcW w:w="2965" w:type="dxa"/>
          </w:tcPr>
          <w:p w14:paraId="4D518369" w14:textId="1782614E" w:rsidR="002F57EB" w:rsidRDefault="002F57EB" w:rsidP="006F349B">
            <w:r>
              <w:t>Serial number</w:t>
            </w:r>
          </w:p>
        </w:tc>
        <w:tc>
          <w:tcPr>
            <w:tcW w:w="2160" w:type="dxa"/>
          </w:tcPr>
          <w:p w14:paraId="4B2B27F7" w14:textId="2194EBA8" w:rsidR="002F57EB" w:rsidRPr="002F57EB" w:rsidRDefault="002F57EB" w:rsidP="006F349B">
            <w:pPr>
              <w:rPr>
                <w:rFonts w:ascii="Courier New" w:hAnsi="Courier New" w:cs="Courier New"/>
              </w:rPr>
            </w:pPr>
            <w:r w:rsidRPr="002F57EB">
              <w:rPr>
                <w:rFonts w:ascii="Courier New" w:hAnsi="Courier New" w:cs="Courier New"/>
              </w:rPr>
              <w:t>18000284</w:t>
            </w:r>
          </w:p>
        </w:tc>
      </w:tr>
      <w:tr w:rsidR="002F57EB" w14:paraId="5F150EB5" w14:textId="77777777" w:rsidTr="002F57EB">
        <w:trPr>
          <w:jc w:val="center"/>
        </w:trPr>
        <w:tc>
          <w:tcPr>
            <w:tcW w:w="2965" w:type="dxa"/>
          </w:tcPr>
          <w:p w14:paraId="5A87340F" w14:textId="46F9FE69" w:rsidR="002F57EB" w:rsidRDefault="002F57EB" w:rsidP="006F349B">
            <w:r>
              <w:t>Node radio ID</w:t>
            </w:r>
          </w:p>
        </w:tc>
        <w:tc>
          <w:tcPr>
            <w:tcW w:w="2160" w:type="dxa"/>
          </w:tcPr>
          <w:p w14:paraId="0FE4FEF1" w14:textId="3F6543AB" w:rsidR="002F57EB" w:rsidRPr="002F57EB" w:rsidRDefault="002F57EB" w:rsidP="006F349B">
            <w:pPr>
              <w:rPr>
                <w:rFonts w:ascii="Courier New" w:hAnsi="Courier New" w:cs="Courier New"/>
              </w:rPr>
            </w:pPr>
            <w:r w:rsidRPr="002F57EB">
              <w:rPr>
                <w:rFonts w:ascii="Courier New" w:hAnsi="Courier New" w:cs="Courier New"/>
              </w:rPr>
              <w:t>84</w:t>
            </w:r>
          </w:p>
        </w:tc>
      </w:tr>
      <w:tr w:rsidR="002F57EB" w14:paraId="0C42603C" w14:textId="77777777" w:rsidTr="002F57EB">
        <w:trPr>
          <w:jc w:val="center"/>
        </w:trPr>
        <w:tc>
          <w:tcPr>
            <w:tcW w:w="2965" w:type="dxa"/>
          </w:tcPr>
          <w:p w14:paraId="45E22792" w14:textId="5566B13E" w:rsidR="002F57EB" w:rsidRDefault="002F57EB" w:rsidP="006F349B">
            <w:r>
              <w:t>Gateway radio ID</w:t>
            </w:r>
          </w:p>
        </w:tc>
        <w:tc>
          <w:tcPr>
            <w:tcW w:w="2160" w:type="dxa"/>
          </w:tcPr>
          <w:p w14:paraId="1014E282" w14:textId="358A2E7C" w:rsidR="002F57EB" w:rsidRPr="002F57EB" w:rsidRDefault="002F57EB" w:rsidP="006F349B">
            <w:pPr>
              <w:rPr>
                <w:rFonts w:ascii="Courier New" w:hAnsi="Courier New" w:cs="Courier New"/>
              </w:rPr>
            </w:pPr>
            <w:r w:rsidRPr="002F57EB">
              <w:rPr>
                <w:rFonts w:ascii="Courier New" w:hAnsi="Courier New" w:cs="Courier New"/>
              </w:rPr>
              <w:t>40</w:t>
            </w:r>
          </w:p>
        </w:tc>
      </w:tr>
      <w:tr w:rsidR="002F57EB" w14:paraId="443BA6C9" w14:textId="77777777" w:rsidTr="002F57EB">
        <w:trPr>
          <w:jc w:val="center"/>
        </w:trPr>
        <w:tc>
          <w:tcPr>
            <w:tcW w:w="2965" w:type="dxa"/>
          </w:tcPr>
          <w:p w14:paraId="69728A74" w14:textId="42D6CF92" w:rsidR="002F57EB" w:rsidRDefault="002F57EB" w:rsidP="006F349B">
            <w:r>
              <w:t>Measurement interval</w:t>
            </w:r>
          </w:p>
        </w:tc>
        <w:tc>
          <w:tcPr>
            <w:tcW w:w="2160" w:type="dxa"/>
          </w:tcPr>
          <w:p w14:paraId="6A3667DE" w14:textId="00C09A5D" w:rsidR="002F57EB" w:rsidRPr="002F57EB" w:rsidRDefault="002F57EB" w:rsidP="006F349B">
            <w:pPr>
              <w:rPr>
                <w:rFonts w:ascii="Courier New" w:hAnsi="Courier New" w:cs="Courier New"/>
              </w:rPr>
            </w:pPr>
            <w:r w:rsidRPr="002F57EB">
              <w:rPr>
                <w:rFonts w:ascii="Courier New" w:hAnsi="Courier New" w:cs="Courier New"/>
              </w:rPr>
              <w:t>30</w:t>
            </w:r>
          </w:p>
        </w:tc>
      </w:tr>
      <w:tr w:rsidR="002F57EB" w14:paraId="66561252" w14:textId="77777777" w:rsidTr="002F57EB">
        <w:trPr>
          <w:jc w:val="center"/>
        </w:trPr>
        <w:tc>
          <w:tcPr>
            <w:tcW w:w="2965" w:type="dxa"/>
          </w:tcPr>
          <w:p w14:paraId="3F7A3F84" w14:textId="202C9F1F" w:rsidR="002F57EB" w:rsidRDefault="002F57EB" w:rsidP="006F349B">
            <w:r>
              <w:t>Number of sensors</w:t>
            </w:r>
          </w:p>
        </w:tc>
        <w:tc>
          <w:tcPr>
            <w:tcW w:w="2160" w:type="dxa"/>
          </w:tcPr>
          <w:p w14:paraId="4FE38444" w14:textId="77EE90C3" w:rsidR="002F57EB" w:rsidRPr="002F57EB" w:rsidRDefault="002F57EB" w:rsidP="006F349B">
            <w:pPr>
              <w:rPr>
                <w:rFonts w:ascii="Courier New" w:hAnsi="Courier New" w:cs="Courier New"/>
              </w:rPr>
            </w:pPr>
            <w:r w:rsidRPr="002F57EB">
              <w:rPr>
                <w:rFonts w:ascii="Courier New" w:hAnsi="Courier New" w:cs="Courier New"/>
              </w:rPr>
              <w:t>3</w:t>
            </w:r>
          </w:p>
        </w:tc>
      </w:tr>
      <w:tr w:rsidR="002F57EB" w14:paraId="3BFB81D9" w14:textId="77777777" w:rsidTr="002F57EB">
        <w:trPr>
          <w:jc w:val="center"/>
        </w:trPr>
        <w:tc>
          <w:tcPr>
            <w:tcW w:w="2965" w:type="dxa"/>
          </w:tcPr>
          <w:p w14:paraId="0F09CA07" w14:textId="62C47BA7" w:rsidR="002F57EB" w:rsidRDefault="002F57EB" w:rsidP="006F349B">
            <w:r>
              <w:t>Sensor 1 SDI-12 address</w:t>
            </w:r>
          </w:p>
        </w:tc>
        <w:tc>
          <w:tcPr>
            <w:tcW w:w="2160" w:type="dxa"/>
          </w:tcPr>
          <w:p w14:paraId="05983A26" w14:textId="41C22D46" w:rsidR="002F57EB" w:rsidRPr="002F57EB" w:rsidRDefault="002F57EB" w:rsidP="006F349B">
            <w:pPr>
              <w:rPr>
                <w:rFonts w:ascii="Courier New" w:hAnsi="Courier New" w:cs="Courier New"/>
              </w:rPr>
            </w:pPr>
            <w:r w:rsidRPr="002F57EB">
              <w:rPr>
                <w:rFonts w:ascii="Courier New" w:hAnsi="Courier New" w:cs="Courier New"/>
              </w:rPr>
              <w:t>a</w:t>
            </w:r>
          </w:p>
        </w:tc>
      </w:tr>
      <w:tr w:rsidR="002F57EB" w14:paraId="1ABF901B" w14:textId="77777777" w:rsidTr="002F57EB">
        <w:trPr>
          <w:jc w:val="center"/>
        </w:trPr>
        <w:tc>
          <w:tcPr>
            <w:tcW w:w="2965" w:type="dxa"/>
          </w:tcPr>
          <w:p w14:paraId="001C625F" w14:textId="24E2B603" w:rsidR="002F57EB" w:rsidRDefault="002F57EB" w:rsidP="006F349B">
            <w:r>
              <w:t xml:space="preserve">Sensor 1 depth </w:t>
            </w:r>
          </w:p>
        </w:tc>
        <w:tc>
          <w:tcPr>
            <w:tcW w:w="2160" w:type="dxa"/>
          </w:tcPr>
          <w:p w14:paraId="5BF680FF" w14:textId="2BA94500" w:rsidR="002F57EB" w:rsidRPr="002F57EB" w:rsidRDefault="002F57EB" w:rsidP="006F349B">
            <w:pPr>
              <w:rPr>
                <w:rFonts w:ascii="Courier New" w:hAnsi="Courier New" w:cs="Courier New"/>
              </w:rPr>
            </w:pPr>
            <w:r w:rsidRPr="002F57EB">
              <w:rPr>
                <w:rFonts w:ascii="Courier New" w:hAnsi="Courier New" w:cs="Courier New"/>
              </w:rPr>
              <w:t>-10</w:t>
            </w:r>
          </w:p>
        </w:tc>
      </w:tr>
      <w:tr w:rsidR="002F57EB" w14:paraId="0A5C866B" w14:textId="77777777" w:rsidTr="002F57EB">
        <w:trPr>
          <w:jc w:val="center"/>
        </w:trPr>
        <w:tc>
          <w:tcPr>
            <w:tcW w:w="2965" w:type="dxa"/>
          </w:tcPr>
          <w:p w14:paraId="75AA37F9" w14:textId="295FBEA9" w:rsidR="002F57EB" w:rsidRDefault="002F57EB" w:rsidP="002F57EB">
            <w:r>
              <w:t>Sensor 2 SDI-12 address</w:t>
            </w:r>
          </w:p>
        </w:tc>
        <w:tc>
          <w:tcPr>
            <w:tcW w:w="2160" w:type="dxa"/>
          </w:tcPr>
          <w:p w14:paraId="1E324A63" w14:textId="5851F322" w:rsidR="002F57EB" w:rsidRPr="002F57EB" w:rsidRDefault="002F57EB" w:rsidP="002F57EB">
            <w:pPr>
              <w:rPr>
                <w:rFonts w:ascii="Courier New" w:hAnsi="Courier New" w:cs="Courier New"/>
              </w:rPr>
            </w:pPr>
            <w:r w:rsidRPr="002F57EB">
              <w:rPr>
                <w:rFonts w:ascii="Courier New" w:hAnsi="Courier New" w:cs="Courier New"/>
              </w:rPr>
              <w:t>b</w:t>
            </w:r>
          </w:p>
        </w:tc>
      </w:tr>
      <w:tr w:rsidR="002F57EB" w14:paraId="5B6E7EEF" w14:textId="77777777" w:rsidTr="002F57EB">
        <w:trPr>
          <w:jc w:val="center"/>
        </w:trPr>
        <w:tc>
          <w:tcPr>
            <w:tcW w:w="2965" w:type="dxa"/>
          </w:tcPr>
          <w:p w14:paraId="3B5F65CE" w14:textId="0AEFD1B4" w:rsidR="002F57EB" w:rsidRDefault="002F57EB" w:rsidP="002F57EB">
            <w:r>
              <w:t xml:space="preserve">Sensor 2 depth </w:t>
            </w:r>
          </w:p>
        </w:tc>
        <w:tc>
          <w:tcPr>
            <w:tcW w:w="2160" w:type="dxa"/>
          </w:tcPr>
          <w:p w14:paraId="55D159CA" w14:textId="0841076D" w:rsidR="002F57EB" w:rsidRPr="002F57EB" w:rsidRDefault="002F57EB" w:rsidP="002F57EB">
            <w:pPr>
              <w:rPr>
                <w:rFonts w:ascii="Courier New" w:hAnsi="Courier New" w:cs="Courier New"/>
              </w:rPr>
            </w:pPr>
            <w:r w:rsidRPr="002F57EB">
              <w:rPr>
                <w:rFonts w:ascii="Courier New" w:hAnsi="Courier New" w:cs="Courier New"/>
              </w:rPr>
              <w:t>-200</w:t>
            </w:r>
          </w:p>
        </w:tc>
      </w:tr>
      <w:tr w:rsidR="002F57EB" w14:paraId="08D4C966" w14:textId="77777777" w:rsidTr="002F57EB">
        <w:trPr>
          <w:jc w:val="center"/>
        </w:trPr>
        <w:tc>
          <w:tcPr>
            <w:tcW w:w="2965" w:type="dxa"/>
          </w:tcPr>
          <w:p w14:paraId="38BDD5B6" w14:textId="719BF7AE" w:rsidR="002F57EB" w:rsidRDefault="002F57EB" w:rsidP="002F57EB">
            <w:r>
              <w:t>Sensor 3 SDI-12 address</w:t>
            </w:r>
          </w:p>
        </w:tc>
        <w:tc>
          <w:tcPr>
            <w:tcW w:w="2160" w:type="dxa"/>
          </w:tcPr>
          <w:p w14:paraId="65BC6DFF" w14:textId="683D5235" w:rsidR="002F57EB" w:rsidRPr="002F57EB" w:rsidRDefault="002F57EB" w:rsidP="002F57EB">
            <w:pPr>
              <w:rPr>
                <w:rFonts w:ascii="Courier New" w:hAnsi="Courier New" w:cs="Courier New"/>
              </w:rPr>
            </w:pPr>
            <w:r w:rsidRPr="002F57EB">
              <w:rPr>
                <w:rFonts w:ascii="Courier New" w:hAnsi="Courier New" w:cs="Courier New"/>
              </w:rPr>
              <w:t>c</w:t>
            </w:r>
          </w:p>
        </w:tc>
      </w:tr>
      <w:tr w:rsidR="002F57EB" w14:paraId="5BC9C918" w14:textId="77777777" w:rsidTr="002F57EB">
        <w:trPr>
          <w:jc w:val="center"/>
        </w:trPr>
        <w:tc>
          <w:tcPr>
            <w:tcW w:w="2965" w:type="dxa"/>
          </w:tcPr>
          <w:p w14:paraId="0B47515D" w14:textId="64D9E24F" w:rsidR="002F57EB" w:rsidRDefault="002F57EB" w:rsidP="002F57EB">
            <w:r>
              <w:t xml:space="preserve">Sensor 3 depth </w:t>
            </w:r>
          </w:p>
        </w:tc>
        <w:tc>
          <w:tcPr>
            <w:tcW w:w="2160" w:type="dxa"/>
          </w:tcPr>
          <w:p w14:paraId="4A09247E" w14:textId="7957B6BC" w:rsidR="002F57EB" w:rsidRPr="002F57EB" w:rsidRDefault="002F57EB" w:rsidP="002F57EB">
            <w:pPr>
              <w:rPr>
                <w:rFonts w:ascii="Courier New" w:hAnsi="Courier New" w:cs="Courier New"/>
              </w:rPr>
            </w:pPr>
            <w:r w:rsidRPr="002F57EB">
              <w:rPr>
                <w:rFonts w:ascii="Courier New" w:hAnsi="Courier New" w:cs="Courier New"/>
              </w:rPr>
              <w:t>-1000</w:t>
            </w:r>
          </w:p>
        </w:tc>
      </w:tr>
      <w:tr w:rsidR="002F57EB" w14:paraId="6ED2F6C6" w14:textId="77777777" w:rsidTr="002F57EB">
        <w:trPr>
          <w:jc w:val="center"/>
        </w:trPr>
        <w:tc>
          <w:tcPr>
            <w:tcW w:w="2965" w:type="dxa"/>
          </w:tcPr>
          <w:p w14:paraId="61824ECE" w14:textId="440715F7" w:rsidR="002F57EB" w:rsidRDefault="002F57EB" w:rsidP="002F57EB">
            <w:r>
              <w:t>Latitude</w:t>
            </w:r>
          </w:p>
        </w:tc>
        <w:tc>
          <w:tcPr>
            <w:tcW w:w="2160" w:type="dxa"/>
          </w:tcPr>
          <w:p w14:paraId="5F161FE8" w14:textId="4B5DFA7E" w:rsidR="002F57EB" w:rsidRPr="002F57EB" w:rsidRDefault="002F57EB" w:rsidP="002F57EB">
            <w:pPr>
              <w:rPr>
                <w:rFonts w:ascii="Courier New" w:hAnsi="Courier New" w:cs="Courier New"/>
              </w:rPr>
            </w:pPr>
            <w:r w:rsidRPr="002F57EB">
              <w:rPr>
                <w:rFonts w:ascii="Courier New" w:hAnsi="Courier New" w:cs="Courier New"/>
              </w:rPr>
              <w:t>32.187060</w:t>
            </w:r>
          </w:p>
        </w:tc>
      </w:tr>
      <w:tr w:rsidR="002F57EB" w14:paraId="74B8FAF1" w14:textId="77777777" w:rsidTr="002F57EB">
        <w:trPr>
          <w:jc w:val="center"/>
        </w:trPr>
        <w:tc>
          <w:tcPr>
            <w:tcW w:w="2965" w:type="dxa"/>
          </w:tcPr>
          <w:p w14:paraId="79E243AC" w14:textId="4A2438BC" w:rsidR="002F57EB" w:rsidRDefault="002F57EB" w:rsidP="002F57EB">
            <w:r>
              <w:t>Longitude</w:t>
            </w:r>
          </w:p>
        </w:tc>
        <w:tc>
          <w:tcPr>
            <w:tcW w:w="2160" w:type="dxa"/>
          </w:tcPr>
          <w:p w14:paraId="784B1D89" w14:textId="44A0F08D" w:rsidR="002F57EB" w:rsidRPr="002F57EB" w:rsidRDefault="002F57EB" w:rsidP="002F57EB">
            <w:pPr>
              <w:rPr>
                <w:rFonts w:ascii="Courier New" w:hAnsi="Courier New" w:cs="Courier New"/>
              </w:rPr>
            </w:pPr>
            <w:r w:rsidRPr="002F57EB">
              <w:rPr>
                <w:rFonts w:ascii="Courier New" w:hAnsi="Courier New" w:cs="Courier New"/>
              </w:rPr>
              <w:t>-35.830295</w:t>
            </w:r>
          </w:p>
        </w:tc>
      </w:tr>
    </w:tbl>
    <w:p w14:paraId="08BFC832" w14:textId="77777777" w:rsidR="002F57EB" w:rsidRDefault="002F57EB" w:rsidP="006F349B"/>
    <w:p w14:paraId="714EF3D1" w14:textId="33D1A931" w:rsidR="006F349B" w:rsidRDefault="006F349B" w:rsidP="006F349B">
      <w:r>
        <w:t>Entering “0” for the gateway radio ID will put the node in data logging only mode.</w:t>
      </w:r>
      <w:r w:rsidR="00F0008E">
        <w:t xml:space="preserve"> Sensor depths must be preceded by a “+” or “</w:t>
      </w:r>
      <w:proofErr w:type="gramStart"/>
      <w:r w:rsidR="00F0008E">
        <w:t>-“ to</w:t>
      </w:r>
      <w:proofErr w:type="gramEnd"/>
      <w:r w:rsidR="00F0008E">
        <w:t xml:space="preserve"> indicative above or below surface and are limited to four characters after the sign (max +9999, min -9999)</w:t>
      </w:r>
      <w:r w:rsidR="00C51B93">
        <w:t>.</w:t>
      </w:r>
      <w:r>
        <w:t xml:space="preserve"> The configuration will fail if any of the values are missing or out of scope (ex. too many digits) or if the serial number does match what is stored in the device’s memory.</w:t>
      </w:r>
    </w:p>
    <w:p w14:paraId="447C925B" w14:textId="12E0A1B5" w:rsidR="00DB2D6B" w:rsidRDefault="006F349B" w:rsidP="009E5ED2">
      <w:r>
        <w:t xml:space="preserve">If </w:t>
      </w:r>
      <w:proofErr w:type="spellStart"/>
      <w:r>
        <w:t>include_latlng</w:t>
      </w:r>
      <w:proofErr w:type="spellEnd"/>
      <w:r>
        <w:t xml:space="preserve"> is not defined in the firmware code (line 114), latitude and longitude should not be included in the configuration string.</w:t>
      </w:r>
    </w:p>
    <w:p w14:paraId="780BDDDF" w14:textId="4E907077" w:rsidR="00DB2D6B" w:rsidRDefault="00DB2D6B" w:rsidP="00A55E59">
      <w:pPr>
        <w:pStyle w:val="Heading4"/>
      </w:pPr>
      <w:r>
        <w:t>c – Set clock</w:t>
      </w:r>
    </w:p>
    <w:p w14:paraId="163770D5" w14:textId="17A99C78" w:rsidR="00DB2D6B" w:rsidRDefault="00312C7D" w:rsidP="009E5ED2">
      <w:r>
        <w:t xml:space="preserve">The node will receive the current time from the gateway during the initial synchronization. Use this option if using the node as a standalone datalogger. The node will prompt the user for date and time values in UTC. </w:t>
      </w:r>
    </w:p>
    <w:p w14:paraId="081C8419" w14:textId="685D7F69" w:rsidR="00DB2D6B" w:rsidRDefault="00DB2D6B" w:rsidP="00580D1F">
      <w:pPr>
        <w:pStyle w:val="Heading4"/>
      </w:pPr>
      <w:proofErr w:type="spellStart"/>
      <w:r>
        <w:lastRenderedPageBreak/>
        <w:t>i</w:t>
      </w:r>
      <w:proofErr w:type="spellEnd"/>
      <w:r>
        <w:t xml:space="preserve"> – Enter project </w:t>
      </w:r>
      <w:proofErr w:type="spellStart"/>
      <w:r>
        <w:t>iD</w:t>
      </w:r>
      <w:proofErr w:type="spellEnd"/>
    </w:p>
    <w:p w14:paraId="65EDC9C4" w14:textId="5C51479E" w:rsidR="00DB2D6B" w:rsidRDefault="00580D1F" w:rsidP="009E5ED2">
      <w:r w:rsidRPr="00580D1F">
        <w:t>This option allows the user to input a project or site identifier that will be included in the data string. The project ID is limited to a maximum length of five characters.</w:t>
      </w:r>
    </w:p>
    <w:p w14:paraId="4CAD7E3E" w14:textId="39C636A6" w:rsidR="00DB2D6B" w:rsidRDefault="00DB2D6B" w:rsidP="00580D1F">
      <w:pPr>
        <w:pStyle w:val="Heading4"/>
      </w:pPr>
      <w:r>
        <w:t>l - Enter or erase Lat/Long values</w:t>
      </w:r>
    </w:p>
    <w:p w14:paraId="02C51074" w14:textId="7DCEC0AC" w:rsidR="00DB2D6B" w:rsidRDefault="00580D1F" w:rsidP="009E5ED2">
      <w:r>
        <w:t xml:space="preserve">This menu option allows the user to enter latitude and longitude values (in decimal format). It is hidden when </w:t>
      </w:r>
      <w:proofErr w:type="spellStart"/>
      <w:r>
        <w:t>include_latlong</w:t>
      </w:r>
      <w:proofErr w:type="spellEnd"/>
      <w:r>
        <w:t xml:space="preserve"> is not defined in the firmware code (line 114).</w:t>
      </w:r>
    </w:p>
    <w:p w14:paraId="074C1DF9" w14:textId="20B19917" w:rsidR="00DB2D6B" w:rsidRDefault="00DB2D6B" w:rsidP="00580D1F">
      <w:pPr>
        <w:pStyle w:val="Heading4"/>
      </w:pPr>
      <w:r>
        <w:t>g – Enter Gateway radio ID</w:t>
      </w:r>
    </w:p>
    <w:p w14:paraId="584AD368" w14:textId="6D309F55" w:rsidR="00DB2D6B" w:rsidRDefault="001700D9" w:rsidP="009E5ED2">
      <w:r>
        <w:t xml:space="preserve">This option will first ask if the user intends to use a gateway with the node. If so, the user will then enter the gateway radio ID. The ID must match what is saved on the gateway. If not, the node will set to datalogging only mode and return to the main menu. </w:t>
      </w:r>
    </w:p>
    <w:p w14:paraId="2C932B40" w14:textId="56C15E82" w:rsidR="00DB2D6B" w:rsidRDefault="00DB2D6B" w:rsidP="00580D1F">
      <w:pPr>
        <w:pStyle w:val="Heading4"/>
      </w:pPr>
      <w:r>
        <w:t>r – Change Node radio ID</w:t>
      </w:r>
    </w:p>
    <w:p w14:paraId="53537E23" w14:textId="15F2AABA" w:rsidR="00DB2D6B" w:rsidRDefault="00795381" w:rsidP="009E5ED2">
      <w:r>
        <w:t>Users can choose to keep the default radio ID (the last two digits of the serial number) or enter a new one (values 0 through 99).</w:t>
      </w:r>
    </w:p>
    <w:p w14:paraId="0CA24379" w14:textId="547C20B8" w:rsidR="00DB2D6B" w:rsidRDefault="00DB2D6B" w:rsidP="00580D1F">
      <w:pPr>
        <w:pStyle w:val="Heading4"/>
      </w:pPr>
      <w:r>
        <w:t>m – Set measurement interval</w:t>
      </w:r>
    </w:p>
    <w:p w14:paraId="3900090D" w14:textId="25F05142" w:rsidR="00DB2D6B" w:rsidRDefault="00A20EE4" w:rsidP="009E5ED2">
      <w:r>
        <w:t>Users can set the measurement interval to 10, 15, 20, 30, or 60 minutes. The node reads the sensors and sends data to the gateway according to this interval.</w:t>
      </w:r>
    </w:p>
    <w:p w14:paraId="39706CCF" w14:textId="27202344" w:rsidR="00DB2D6B" w:rsidRDefault="00DB2D6B" w:rsidP="00580D1F">
      <w:pPr>
        <w:pStyle w:val="Heading4"/>
      </w:pPr>
      <w:r>
        <w:t>p – Print data to screen</w:t>
      </w:r>
    </w:p>
    <w:p w14:paraId="4E85B02E" w14:textId="0301FEC7" w:rsidR="00A20EE4" w:rsidRDefault="00A20EE4" w:rsidP="00A20EE4">
      <w:r>
        <w:t>After the user selects this option, the node will ask if the user wants to print all the data or just the newest data to the screen. The newest data are those collected after the last time data were printed with this option. Printing all the data can take a few minutes depending on how much data are stored in the memory.</w:t>
      </w:r>
    </w:p>
    <w:p w14:paraId="1E86FC4B" w14:textId="77777777" w:rsidR="006A1B82" w:rsidRDefault="006A1B82" w:rsidP="006A1B82">
      <w:pPr>
        <w:pStyle w:val="Heading4"/>
      </w:pPr>
      <w:r>
        <w:t>b – Turn debug statements on/off</w:t>
      </w:r>
    </w:p>
    <w:p w14:paraId="7E97BEFD" w14:textId="26D87BFB" w:rsidR="006A1B82" w:rsidRPr="006A1B82" w:rsidRDefault="006A1B82" w:rsidP="00A20EE4">
      <w:r>
        <w:t>This option allows the user to choose whether they want the gateway to print debug statements to the terminal windows as it runs. It is advisable to turn off the debug statements if the gateway is to run while not connected to a serial connection (in the field).</w:t>
      </w:r>
    </w:p>
    <w:p w14:paraId="55381B18" w14:textId="7CC5E240" w:rsidR="00DB2D6B" w:rsidRDefault="00DB2D6B" w:rsidP="00580D1F">
      <w:pPr>
        <w:pStyle w:val="Heading4"/>
      </w:pPr>
      <w:r>
        <w:t>e – Erase all data</w:t>
      </w:r>
    </w:p>
    <w:p w14:paraId="736FE864" w14:textId="3B108D7C" w:rsidR="00DB2D6B" w:rsidRDefault="0058276A" w:rsidP="00DB2D6B">
      <w:r>
        <w:t>This option will erase everything in the data memory space.</w:t>
      </w:r>
    </w:p>
    <w:p w14:paraId="6A8FA670" w14:textId="628AD98B" w:rsidR="006A1B82" w:rsidRDefault="006A1B82" w:rsidP="006A1B82">
      <w:pPr>
        <w:pStyle w:val="Heading4"/>
      </w:pPr>
      <w:r>
        <w:t>2 – Hide configuration options</w:t>
      </w:r>
    </w:p>
    <w:p w14:paraId="0510A4D1" w14:textId="1D4EA689" w:rsidR="006A1B82" w:rsidRDefault="006A1B82" w:rsidP="00DB2D6B">
      <w:r>
        <w:t xml:space="preserve">Entering “y” into the prompt this option brings up will expand the menu to collapse the configuration options and show only the sensor menu. </w:t>
      </w:r>
    </w:p>
    <w:p w14:paraId="46A5A253" w14:textId="266753F6" w:rsidR="00E733B7" w:rsidRDefault="00E733B7" w:rsidP="00E733B7">
      <w:pPr>
        <w:pStyle w:val="Heading1"/>
      </w:pPr>
      <w:r>
        <w:t>Gateway Menu</w:t>
      </w:r>
    </w:p>
    <w:p w14:paraId="73815908" w14:textId="1D6464F6" w:rsidR="00205048" w:rsidRDefault="00866B80" w:rsidP="00866B80">
      <w:pPr>
        <w:pStyle w:val="Heading2"/>
        <w:rPr>
          <w:noProof/>
        </w:rPr>
      </w:pPr>
      <w:r>
        <w:rPr>
          <w:noProof/>
        </w:rPr>
        <w:t>Menu Sections</w:t>
      </w:r>
    </w:p>
    <w:p w14:paraId="526F096F" w14:textId="38999345" w:rsidR="00866B80" w:rsidRDefault="00866B80" w:rsidP="00866B80">
      <w:r>
        <w:t>The gateway menu has three sections: metadata</w:t>
      </w:r>
      <w:r w:rsidR="009E5ED2">
        <w:t xml:space="preserve"> list</w:t>
      </w:r>
      <w:r>
        <w:t>, user options, configuration options.</w:t>
      </w:r>
    </w:p>
    <w:p w14:paraId="4D8BF31D" w14:textId="380613CF" w:rsidR="00866B80" w:rsidRDefault="00866B80" w:rsidP="00866B80">
      <w:pPr>
        <w:pStyle w:val="Heading3"/>
      </w:pPr>
      <w:r>
        <w:t>Metadata</w:t>
      </w:r>
      <w:r w:rsidR="009E5ED2">
        <w:t xml:space="preserve"> List</w:t>
      </w:r>
    </w:p>
    <w:p w14:paraId="7FEEAA66" w14:textId="74C59DA4" w:rsidR="002A07AF" w:rsidRPr="002A07AF" w:rsidRDefault="002A07AF" w:rsidP="002A07AF">
      <w:r>
        <w:t>The top portion of the menu lists out metadata such as firmware version, identifiers, intervals, time, and battery voltage. It will also include alerts that Receiver Mode is on, debug statements are on, or that the battery voltage is low.</w:t>
      </w:r>
      <w:r w:rsidR="004B7159">
        <w:t xml:space="preserve"> The information will update after the values are changed.</w:t>
      </w:r>
    </w:p>
    <w:p w14:paraId="6221E0A4" w14:textId="0C6BE924" w:rsidR="00B72324" w:rsidRDefault="00241648" w:rsidP="00B72324">
      <w:pPr>
        <w:keepNext/>
        <w:jc w:val="center"/>
      </w:pPr>
      <w:r>
        <w:rPr>
          <w:noProof/>
        </w:rPr>
        <w:lastRenderedPageBreak/>
        <w:drawing>
          <wp:inline distT="0" distB="0" distL="0" distR="0" wp14:anchorId="375B649C" wp14:editId="43AD626A">
            <wp:extent cx="4769485" cy="4184822"/>
            <wp:effectExtent l="19050" t="19050" r="12065"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9149"/>
                    <a:stretch/>
                  </pic:blipFill>
                  <pic:spPr bwMode="auto">
                    <a:xfrm>
                      <a:off x="0" y="0"/>
                      <a:ext cx="4769485" cy="418482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50CD3B7" w14:textId="0ED1767F" w:rsidR="00E733B7" w:rsidRDefault="00B72324" w:rsidP="00B72324">
      <w:pPr>
        <w:pStyle w:val="Caption"/>
        <w:jc w:val="center"/>
      </w:pPr>
      <w:r>
        <w:t xml:space="preserve">Figure </w:t>
      </w:r>
      <w:fldSimple w:instr=" SEQ Figure \* ARABIC ">
        <w:r w:rsidR="00C53088">
          <w:rPr>
            <w:noProof/>
          </w:rPr>
          <w:t>16</w:t>
        </w:r>
      </w:fldSimple>
      <w:r>
        <w:t>. Gateway menu: Metadata</w:t>
      </w:r>
    </w:p>
    <w:p w14:paraId="74E28E83" w14:textId="509FFB0E" w:rsidR="00B72324" w:rsidRDefault="00B72324" w:rsidP="00AF754D">
      <w:pPr>
        <w:pStyle w:val="Caption"/>
        <w:keepNext/>
      </w:pPr>
      <w:r>
        <w:t xml:space="preserve">Table </w:t>
      </w:r>
      <w:fldSimple w:instr=" SEQ Table \* ARABIC ">
        <w:r w:rsidR="002F57EB">
          <w:rPr>
            <w:noProof/>
          </w:rPr>
          <w:t>3</w:t>
        </w:r>
      </w:fldSimple>
      <w:r>
        <w:t>. Gateway metadata</w:t>
      </w:r>
    </w:p>
    <w:tbl>
      <w:tblPr>
        <w:tblStyle w:val="TableGrid"/>
        <w:tblW w:w="0" w:type="auto"/>
        <w:tblLook w:val="04A0" w:firstRow="1" w:lastRow="0" w:firstColumn="1" w:lastColumn="0" w:noHBand="0" w:noVBand="1"/>
      </w:tblPr>
      <w:tblGrid>
        <w:gridCol w:w="2245"/>
        <w:gridCol w:w="1980"/>
        <w:gridCol w:w="3420"/>
        <w:gridCol w:w="1705"/>
      </w:tblGrid>
      <w:tr w:rsidR="006D16AF" w14:paraId="6B008404" w14:textId="252111C7" w:rsidTr="00006396">
        <w:tc>
          <w:tcPr>
            <w:tcW w:w="2245" w:type="dxa"/>
            <w:shd w:val="clear" w:color="auto" w:fill="D9E2F3" w:themeFill="accent1" w:themeFillTint="33"/>
            <w:vAlign w:val="center"/>
          </w:tcPr>
          <w:p w14:paraId="4937B676" w14:textId="5831CB99" w:rsidR="006D16AF" w:rsidRPr="00BC581B" w:rsidRDefault="006D16AF" w:rsidP="00BC581B">
            <w:pPr>
              <w:rPr>
                <w:b/>
                <w:bCs/>
              </w:rPr>
            </w:pPr>
            <w:r w:rsidRPr="00BC581B">
              <w:rPr>
                <w:b/>
                <w:bCs/>
              </w:rPr>
              <w:t>Format</w:t>
            </w:r>
          </w:p>
        </w:tc>
        <w:tc>
          <w:tcPr>
            <w:tcW w:w="1980" w:type="dxa"/>
            <w:shd w:val="clear" w:color="auto" w:fill="D9E2F3" w:themeFill="accent1" w:themeFillTint="33"/>
            <w:vAlign w:val="center"/>
          </w:tcPr>
          <w:p w14:paraId="795FA80D" w14:textId="298523A4" w:rsidR="006D16AF" w:rsidRPr="00BC581B" w:rsidRDefault="006D16AF" w:rsidP="00BC581B">
            <w:pPr>
              <w:rPr>
                <w:b/>
                <w:bCs/>
              </w:rPr>
            </w:pPr>
            <w:r w:rsidRPr="00BC581B">
              <w:rPr>
                <w:b/>
                <w:bCs/>
              </w:rPr>
              <w:t>Value</w:t>
            </w:r>
          </w:p>
        </w:tc>
        <w:tc>
          <w:tcPr>
            <w:tcW w:w="3420" w:type="dxa"/>
            <w:shd w:val="clear" w:color="auto" w:fill="D9E2F3" w:themeFill="accent1" w:themeFillTint="33"/>
            <w:vAlign w:val="center"/>
          </w:tcPr>
          <w:p w14:paraId="65BEFD19" w14:textId="67112159" w:rsidR="006D16AF" w:rsidRPr="00BC581B" w:rsidRDefault="006D16AF" w:rsidP="00BC581B">
            <w:pPr>
              <w:rPr>
                <w:b/>
                <w:bCs/>
              </w:rPr>
            </w:pPr>
            <w:r w:rsidRPr="00BC581B">
              <w:rPr>
                <w:b/>
                <w:bCs/>
              </w:rPr>
              <w:t>Description</w:t>
            </w:r>
          </w:p>
        </w:tc>
        <w:tc>
          <w:tcPr>
            <w:tcW w:w="1705" w:type="dxa"/>
            <w:shd w:val="clear" w:color="auto" w:fill="D9E2F3" w:themeFill="accent1" w:themeFillTint="33"/>
            <w:vAlign w:val="center"/>
          </w:tcPr>
          <w:p w14:paraId="00B3C2CF" w14:textId="27A88FC5" w:rsidR="006D16AF" w:rsidRPr="00BC581B" w:rsidRDefault="006D16AF" w:rsidP="00BC581B">
            <w:pPr>
              <w:rPr>
                <w:b/>
                <w:bCs/>
              </w:rPr>
            </w:pPr>
            <w:r w:rsidRPr="00BC581B">
              <w:rPr>
                <w:b/>
                <w:bCs/>
              </w:rPr>
              <w:t>Can be changed by user?</w:t>
            </w:r>
          </w:p>
        </w:tc>
      </w:tr>
      <w:tr w:rsidR="00BC581B" w14:paraId="3C15CD72" w14:textId="77777777" w:rsidTr="00BC581B">
        <w:tc>
          <w:tcPr>
            <w:tcW w:w="2245" w:type="dxa"/>
          </w:tcPr>
          <w:p w14:paraId="40D95367" w14:textId="78D3DC51" w:rsidR="00BC581B" w:rsidRPr="00A73FCB" w:rsidRDefault="00BC581B" w:rsidP="006D16AF">
            <w:pPr>
              <w:rPr>
                <w:rFonts w:ascii="Courier New" w:hAnsi="Courier New" w:cs="Courier New"/>
              </w:rPr>
            </w:pPr>
            <w:r w:rsidRPr="00A73FCB">
              <w:rPr>
                <w:rFonts w:ascii="Courier New" w:hAnsi="Courier New" w:cs="Courier New"/>
              </w:rPr>
              <w:t xml:space="preserve">--- Receiver </w:t>
            </w:r>
            <w:r w:rsidR="00006396" w:rsidRPr="00A73FCB">
              <w:rPr>
                <w:rFonts w:ascii="Courier New" w:hAnsi="Courier New" w:cs="Courier New"/>
              </w:rPr>
              <w:t xml:space="preserve">Only </w:t>
            </w:r>
            <w:r w:rsidRPr="00A73FCB">
              <w:rPr>
                <w:rFonts w:ascii="Courier New" w:hAnsi="Courier New" w:cs="Courier New"/>
              </w:rPr>
              <w:t xml:space="preserve">Mode --- </w:t>
            </w:r>
            <w:r w:rsidRPr="00A73FCB">
              <w:rPr>
                <w:rFonts w:cstheme="minorHAnsi"/>
              </w:rPr>
              <w:t>(not shown)</w:t>
            </w:r>
          </w:p>
        </w:tc>
        <w:tc>
          <w:tcPr>
            <w:tcW w:w="1980" w:type="dxa"/>
          </w:tcPr>
          <w:p w14:paraId="6C61707B" w14:textId="399A6E10" w:rsidR="00BC581B" w:rsidRDefault="00BC581B" w:rsidP="006D16AF">
            <w:r>
              <w:t>Receiver Mode indicator</w:t>
            </w:r>
          </w:p>
        </w:tc>
        <w:tc>
          <w:tcPr>
            <w:tcW w:w="3420" w:type="dxa"/>
          </w:tcPr>
          <w:p w14:paraId="71250542" w14:textId="03F402D3" w:rsidR="00BC581B" w:rsidRDefault="00BC581B" w:rsidP="006D16AF">
            <w:r>
              <w:t xml:space="preserve">Indicates that gateway is in </w:t>
            </w:r>
            <w:r w:rsidR="00006396">
              <w:t xml:space="preserve">forced </w:t>
            </w:r>
            <w:r>
              <w:t>Receiver mode. Otherwise omitted.</w:t>
            </w:r>
          </w:p>
        </w:tc>
        <w:tc>
          <w:tcPr>
            <w:tcW w:w="1705" w:type="dxa"/>
          </w:tcPr>
          <w:p w14:paraId="3447A871" w14:textId="7B6955A5" w:rsidR="00BC581B" w:rsidRDefault="00BC581B" w:rsidP="00B72324">
            <w:pPr>
              <w:jc w:val="center"/>
            </w:pPr>
            <w:r>
              <w:t>Y</w:t>
            </w:r>
          </w:p>
        </w:tc>
      </w:tr>
      <w:tr w:rsidR="006D16AF" w14:paraId="19A8B67C" w14:textId="0B452591" w:rsidTr="00BC581B">
        <w:tc>
          <w:tcPr>
            <w:tcW w:w="2245" w:type="dxa"/>
          </w:tcPr>
          <w:p w14:paraId="0DD588CA" w14:textId="75DCED94" w:rsidR="006D16AF" w:rsidRPr="00A73FCB" w:rsidRDefault="006D16AF" w:rsidP="006D16AF">
            <w:pPr>
              <w:rPr>
                <w:rFonts w:ascii="Courier New" w:hAnsi="Courier New" w:cs="Courier New"/>
              </w:rPr>
            </w:pPr>
            <w:r w:rsidRPr="00A73FCB">
              <w:rPr>
                <w:rFonts w:ascii="Courier New" w:hAnsi="Courier New" w:cs="Courier New"/>
              </w:rPr>
              <w:t>V202</w:t>
            </w:r>
            <w:r w:rsidR="00AB6135">
              <w:rPr>
                <w:rFonts w:ascii="Courier New" w:hAnsi="Courier New" w:cs="Courier New"/>
              </w:rPr>
              <w:t>2</w:t>
            </w:r>
            <w:r w:rsidRPr="00A73FCB">
              <w:rPr>
                <w:rFonts w:ascii="Courier New" w:hAnsi="Courier New" w:cs="Courier New"/>
              </w:rPr>
              <w:t>.0</w:t>
            </w:r>
            <w:r w:rsidR="00AB6135">
              <w:rPr>
                <w:rFonts w:ascii="Courier New" w:hAnsi="Courier New" w:cs="Courier New"/>
              </w:rPr>
              <w:t>6</w:t>
            </w:r>
            <w:r w:rsidRPr="00A73FCB">
              <w:rPr>
                <w:rFonts w:ascii="Courier New" w:hAnsi="Courier New" w:cs="Courier New"/>
              </w:rPr>
              <w:t>.</w:t>
            </w:r>
            <w:r w:rsidR="00AB6135">
              <w:rPr>
                <w:rFonts w:ascii="Courier New" w:hAnsi="Courier New" w:cs="Courier New"/>
              </w:rPr>
              <w:t>23</w:t>
            </w:r>
          </w:p>
        </w:tc>
        <w:tc>
          <w:tcPr>
            <w:tcW w:w="1980" w:type="dxa"/>
          </w:tcPr>
          <w:p w14:paraId="53ED6042" w14:textId="0CF57DEF" w:rsidR="006D16AF" w:rsidRDefault="006D16AF" w:rsidP="006D16AF">
            <w:r>
              <w:t>Firmware version</w:t>
            </w:r>
          </w:p>
        </w:tc>
        <w:tc>
          <w:tcPr>
            <w:tcW w:w="3420" w:type="dxa"/>
          </w:tcPr>
          <w:p w14:paraId="5492AAA1" w14:textId="39C96FE2" w:rsidR="006D16AF" w:rsidRDefault="006D16AF" w:rsidP="006D16AF">
            <w:r>
              <w:t>Push date of firmware revision</w:t>
            </w:r>
          </w:p>
        </w:tc>
        <w:tc>
          <w:tcPr>
            <w:tcW w:w="1705" w:type="dxa"/>
          </w:tcPr>
          <w:p w14:paraId="76BEDF26" w14:textId="08A040BA" w:rsidR="006D16AF" w:rsidRDefault="006D16AF" w:rsidP="00B72324">
            <w:pPr>
              <w:jc w:val="center"/>
            </w:pPr>
            <w:r>
              <w:t>N</w:t>
            </w:r>
          </w:p>
        </w:tc>
      </w:tr>
      <w:tr w:rsidR="006D16AF" w14:paraId="065D1C5E" w14:textId="1383B858" w:rsidTr="00BC581B">
        <w:tc>
          <w:tcPr>
            <w:tcW w:w="2245" w:type="dxa"/>
          </w:tcPr>
          <w:p w14:paraId="786D7E46" w14:textId="598D2D2E" w:rsidR="006D16AF" w:rsidRPr="00A73FCB" w:rsidRDefault="006D16AF" w:rsidP="006D16AF">
            <w:pPr>
              <w:rPr>
                <w:rFonts w:ascii="Courier New" w:hAnsi="Courier New" w:cs="Courier New"/>
              </w:rPr>
            </w:pPr>
            <w:r w:rsidRPr="00A73FCB">
              <w:rPr>
                <w:rFonts w:ascii="Courier New" w:hAnsi="Courier New" w:cs="Courier New"/>
              </w:rPr>
              <w:t>21000</w:t>
            </w:r>
            <w:r w:rsidR="00AB6135">
              <w:rPr>
                <w:rFonts w:ascii="Courier New" w:hAnsi="Courier New" w:cs="Courier New"/>
              </w:rPr>
              <w:t>83</w:t>
            </w:r>
            <w:r w:rsidRPr="00A73FCB">
              <w:rPr>
                <w:rFonts w:ascii="Courier New" w:hAnsi="Courier New" w:cs="Courier New"/>
              </w:rPr>
              <w:t>0</w:t>
            </w:r>
          </w:p>
        </w:tc>
        <w:tc>
          <w:tcPr>
            <w:tcW w:w="1980" w:type="dxa"/>
          </w:tcPr>
          <w:p w14:paraId="1B922B5C" w14:textId="4812C7E5" w:rsidR="006D16AF" w:rsidRDefault="006D16AF" w:rsidP="006D16AF">
            <w:r>
              <w:t>Serial number</w:t>
            </w:r>
          </w:p>
        </w:tc>
        <w:tc>
          <w:tcPr>
            <w:tcW w:w="3420" w:type="dxa"/>
          </w:tcPr>
          <w:p w14:paraId="51961980" w14:textId="75E77C9C" w:rsidR="006D16AF" w:rsidRDefault="006D16AF" w:rsidP="006D16AF">
            <w:r>
              <w:t>Unique identifier for hardware, assigned by manufacturer</w:t>
            </w:r>
          </w:p>
        </w:tc>
        <w:tc>
          <w:tcPr>
            <w:tcW w:w="1705" w:type="dxa"/>
          </w:tcPr>
          <w:p w14:paraId="3F43C9AE" w14:textId="4CA46528" w:rsidR="006D16AF" w:rsidRDefault="006D16AF" w:rsidP="00B72324">
            <w:pPr>
              <w:jc w:val="center"/>
            </w:pPr>
            <w:r>
              <w:t>N</w:t>
            </w:r>
          </w:p>
        </w:tc>
      </w:tr>
      <w:tr w:rsidR="00AB6135" w14:paraId="04354C53" w14:textId="77777777" w:rsidTr="00BC581B">
        <w:tc>
          <w:tcPr>
            <w:tcW w:w="2245" w:type="dxa"/>
          </w:tcPr>
          <w:p w14:paraId="12EE3064" w14:textId="22B4CEC2" w:rsidR="00AB6135" w:rsidRPr="00A73FCB" w:rsidRDefault="00AB6135" w:rsidP="00AB6135">
            <w:pPr>
              <w:rPr>
                <w:rFonts w:ascii="Courier New" w:hAnsi="Courier New" w:cs="Courier New"/>
              </w:rPr>
            </w:pPr>
            <w:r w:rsidRPr="00A73FCB">
              <w:rPr>
                <w:rFonts w:ascii="Courier New" w:hAnsi="Courier New" w:cs="Courier New"/>
              </w:rPr>
              <w:t>915</w:t>
            </w:r>
          </w:p>
        </w:tc>
        <w:tc>
          <w:tcPr>
            <w:tcW w:w="1980" w:type="dxa"/>
          </w:tcPr>
          <w:p w14:paraId="56C33814" w14:textId="0D6C9F41" w:rsidR="00AB6135" w:rsidRDefault="00AB6135" w:rsidP="00AB6135">
            <w:r>
              <w:t>LoRa radio frequency</w:t>
            </w:r>
          </w:p>
        </w:tc>
        <w:tc>
          <w:tcPr>
            <w:tcW w:w="3420" w:type="dxa"/>
          </w:tcPr>
          <w:p w14:paraId="1A4B499C" w14:textId="1B262BA0" w:rsidR="00AB6135" w:rsidRDefault="00AB6135" w:rsidP="00AB6135">
            <w:r>
              <w:t>Frequency band of LoRa radio transceiver in unit</w:t>
            </w:r>
          </w:p>
        </w:tc>
        <w:tc>
          <w:tcPr>
            <w:tcW w:w="1705" w:type="dxa"/>
          </w:tcPr>
          <w:p w14:paraId="226456A5" w14:textId="77777777" w:rsidR="00AB6135" w:rsidRDefault="00AB6135" w:rsidP="00AB6135">
            <w:pPr>
              <w:jc w:val="center"/>
            </w:pPr>
            <w:r>
              <w:t>N</w:t>
            </w:r>
          </w:p>
          <w:p w14:paraId="5553A031" w14:textId="77777777" w:rsidR="00AB6135" w:rsidRDefault="00AB6135" w:rsidP="00AB6135">
            <w:pPr>
              <w:jc w:val="center"/>
            </w:pPr>
          </w:p>
        </w:tc>
      </w:tr>
      <w:tr w:rsidR="00AB6135" w14:paraId="1043AFEF" w14:textId="77777777" w:rsidTr="00BC581B">
        <w:tc>
          <w:tcPr>
            <w:tcW w:w="2245" w:type="dxa"/>
          </w:tcPr>
          <w:p w14:paraId="77C86B79" w14:textId="0CF01774" w:rsidR="00AB6135" w:rsidRPr="00A73FCB" w:rsidRDefault="00AB6135" w:rsidP="00AB6135">
            <w:pPr>
              <w:rPr>
                <w:rFonts w:ascii="Courier New" w:hAnsi="Courier New" w:cs="Courier New"/>
              </w:rPr>
            </w:pPr>
            <w:r>
              <w:rPr>
                <w:rFonts w:ascii="Courier New" w:hAnsi="Courier New" w:cs="Courier New"/>
              </w:rPr>
              <w:t>SIM7070G</w:t>
            </w:r>
          </w:p>
        </w:tc>
        <w:tc>
          <w:tcPr>
            <w:tcW w:w="1980" w:type="dxa"/>
          </w:tcPr>
          <w:p w14:paraId="5ECFF64B" w14:textId="3E9328E8" w:rsidR="00AB6135" w:rsidRDefault="00AB6135" w:rsidP="00AB6135">
            <w:r>
              <w:t xml:space="preserve">Cellular Module </w:t>
            </w:r>
          </w:p>
        </w:tc>
        <w:tc>
          <w:tcPr>
            <w:tcW w:w="3420" w:type="dxa"/>
          </w:tcPr>
          <w:p w14:paraId="6B288677" w14:textId="75F0FE8B" w:rsidR="00AB6135" w:rsidRDefault="00AB6135" w:rsidP="00AB6135">
            <w:r>
              <w:t>Cellular module model (SIM7070G = LPWA; SIM5320A = 3G, America)</w:t>
            </w:r>
          </w:p>
        </w:tc>
        <w:tc>
          <w:tcPr>
            <w:tcW w:w="1705" w:type="dxa"/>
          </w:tcPr>
          <w:p w14:paraId="0CBB80AA" w14:textId="3962014C" w:rsidR="00AB6135" w:rsidRDefault="00AB6135" w:rsidP="00AB6135">
            <w:pPr>
              <w:jc w:val="center"/>
            </w:pPr>
            <w:r>
              <w:t>N</w:t>
            </w:r>
          </w:p>
        </w:tc>
      </w:tr>
      <w:tr w:rsidR="00AB6135" w14:paraId="071D4914" w14:textId="77777777" w:rsidTr="00BC581B">
        <w:tc>
          <w:tcPr>
            <w:tcW w:w="2245" w:type="dxa"/>
          </w:tcPr>
          <w:p w14:paraId="0079EC20" w14:textId="2E212A95" w:rsidR="00AB6135" w:rsidRPr="00A73FCB" w:rsidRDefault="00AB6135" w:rsidP="00AB6135">
            <w:pPr>
              <w:rPr>
                <w:rFonts w:ascii="Courier New" w:hAnsi="Courier New" w:cs="Courier New"/>
              </w:rPr>
            </w:pPr>
            <w:r w:rsidRPr="00A73FCB">
              <w:rPr>
                <w:rFonts w:ascii="Courier New" w:hAnsi="Courier New" w:cs="Courier New"/>
              </w:rPr>
              <w:t>test</w:t>
            </w:r>
          </w:p>
        </w:tc>
        <w:tc>
          <w:tcPr>
            <w:tcW w:w="1980" w:type="dxa"/>
          </w:tcPr>
          <w:p w14:paraId="60642CF0" w14:textId="2D09BE9D" w:rsidR="00AB6135" w:rsidRDefault="00AB6135" w:rsidP="00AB6135">
            <w:r>
              <w:t>Project ID</w:t>
            </w:r>
          </w:p>
        </w:tc>
        <w:tc>
          <w:tcPr>
            <w:tcW w:w="3420" w:type="dxa"/>
          </w:tcPr>
          <w:p w14:paraId="7E1CDE8F" w14:textId="6FE5C3A9" w:rsidR="00AB6135" w:rsidRDefault="00AB6135" w:rsidP="00AB6135">
            <w:r>
              <w:t>Project or site identifier. Up to 5 characters.</w:t>
            </w:r>
          </w:p>
        </w:tc>
        <w:tc>
          <w:tcPr>
            <w:tcW w:w="1705" w:type="dxa"/>
          </w:tcPr>
          <w:p w14:paraId="3493046B" w14:textId="5C902BDF" w:rsidR="00AB6135" w:rsidRDefault="00AB6135" w:rsidP="00AB6135">
            <w:pPr>
              <w:jc w:val="center"/>
            </w:pPr>
            <w:r>
              <w:t>Y</w:t>
            </w:r>
          </w:p>
        </w:tc>
      </w:tr>
      <w:tr w:rsidR="00AB6135" w14:paraId="6D2C3E87" w14:textId="468A7B5A" w:rsidTr="00BC581B">
        <w:tc>
          <w:tcPr>
            <w:tcW w:w="2245" w:type="dxa"/>
          </w:tcPr>
          <w:p w14:paraId="7E0C9CC3" w14:textId="610B5FF1" w:rsidR="00AB6135" w:rsidRPr="00A73FCB" w:rsidRDefault="00AB6135" w:rsidP="00AB6135">
            <w:pPr>
              <w:rPr>
                <w:rFonts w:ascii="Courier New" w:hAnsi="Courier New" w:cs="Courier New"/>
              </w:rPr>
            </w:pPr>
            <w:r>
              <w:rPr>
                <w:rFonts w:ascii="Courier New" w:hAnsi="Courier New" w:cs="Courier New"/>
              </w:rPr>
              <w:t>1</w:t>
            </w:r>
            <w:r w:rsidRPr="00A73FCB">
              <w:rPr>
                <w:rFonts w:ascii="Courier New" w:hAnsi="Courier New" w:cs="Courier New"/>
              </w:rPr>
              <w:t>2.</w:t>
            </w:r>
            <w:r>
              <w:rPr>
                <w:rFonts w:ascii="Courier New" w:hAnsi="Courier New" w:cs="Courier New"/>
              </w:rPr>
              <w:t>345678</w:t>
            </w:r>
            <w:r w:rsidRPr="00A73FCB">
              <w:rPr>
                <w:rFonts w:ascii="Courier New" w:hAnsi="Courier New" w:cs="Courier New"/>
              </w:rPr>
              <w:t>,</w:t>
            </w:r>
            <w:r>
              <w:rPr>
                <w:rFonts w:ascii="Courier New" w:hAnsi="Courier New" w:cs="Courier New"/>
              </w:rPr>
              <w:br/>
              <w:t>-87.654321</w:t>
            </w:r>
          </w:p>
        </w:tc>
        <w:tc>
          <w:tcPr>
            <w:tcW w:w="1980" w:type="dxa"/>
          </w:tcPr>
          <w:p w14:paraId="44E6D3CF" w14:textId="59DAA965" w:rsidR="00AB6135" w:rsidRDefault="00AB6135" w:rsidP="00AB6135">
            <w:r>
              <w:t>Latitude, Longitude</w:t>
            </w:r>
          </w:p>
        </w:tc>
        <w:tc>
          <w:tcPr>
            <w:tcW w:w="3420" w:type="dxa"/>
          </w:tcPr>
          <w:p w14:paraId="6658867C" w14:textId="0C6C7AD8" w:rsidR="00AB6135" w:rsidRDefault="00AB6135" w:rsidP="00AB6135">
            <w:r>
              <w:t xml:space="preserve">Coordinates of installation location (will default to </w:t>
            </w:r>
            <w:r w:rsidRPr="004F0C84">
              <w:t>-999999999</w:t>
            </w:r>
            <w:r>
              <w:t xml:space="preserve"> if no value entered). </w:t>
            </w:r>
          </w:p>
        </w:tc>
        <w:tc>
          <w:tcPr>
            <w:tcW w:w="1705" w:type="dxa"/>
          </w:tcPr>
          <w:p w14:paraId="49AB0D07" w14:textId="70A210C3" w:rsidR="00AB6135" w:rsidRDefault="00AB6135" w:rsidP="00AB6135">
            <w:pPr>
              <w:jc w:val="center"/>
            </w:pPr>
            <w:r>
              <w:t>Y</w:t>
            </w:r>
          </w:p>
        </w:tc>
      </w:tr>
      <w:tr w:rsidR="00AB6135" w14:paraId="65375F97" w14:textId="421F9D82" w:rsidTr="00BC581B">
        <w:tc>
          <w:tcPr>
            <w:tcW w:w="2245" w:type="dxa"/>
          </w:tcPr>
          <w:p w14:paraId="5567A812" w14:textId="079EF4BD" w:rsidR="00AB6135" w:rsidRPr="00A73FCB" w:rsidRDefault="00AB6135" w:rsidP="00AB6135">
            <w:pPr>
              <w:rPr>
                <w:rFonts w:ascii="Courier New" w:hAnsi="Courier New" w:cs="Courier New"/>
              </w:rPr>
            </w:pPr>
            <w:r>
              <w:rPr>
                <w:rFonts w:ascii="Courier New" w:hAnsi="Courier New" w:cs="Courier New"/>
              </w:rPr>
              <w:t>3</w:t>
            </w:r>
            <w:r w:rsidRPr="00A73FCB">
              <w:rPr>
                <w:rFonts w:ascii="Courier New" w:hAnsi="Courier New" w:cs="Courier New"/>
              </w:rPr>
              <w:t>0</w:t>
            </w:r>
          </w:p>
        </w:tc>
        <w:tc>
          <w:tcPr>
            <w:tcW w:w="1980" w:type="dxa"/>
          </w:tcPr>
          <w:p w14:paraId="04A78B17" w14:textId="5CACDF42" w:rsidR="00AB6135" w:rsidRDefault="00AB6135" w:rsidP="00AB6135">
            <w:r>
              <w:t>Gateway radio ID</w:t>
            </w:r>
          </w:p>
        </w:tc>
        <w:tc>
          <w:tcPr>
            <w:tcW w:w="3420" w:type="dxa"/>
          </w:tcPr>
          <w:p w14:paraId="2A8FAEF3" w14:textId="5C9A8E37" w:rsidR="00AB6135" w:rsidRDefault="00AB6135" w:rsidP="00AB6135">
            <w:r>
              <w:t xml:space="preserve">Two-digit transceiver identifier. Each radio within a network must </w:t>
            </w:r>
            <w:r>
              <w:lastRenderedPageBreak/>
              <w:t xml:space="preserve">have a unique radio ID between 0 and 99. Value defaults to the last two digits of the serial number. </w:t>
            </w:r>
          </w:p>
        </w:tc>
        <w:tc>
          <w:tcPr>
            <w:tcW w:w="1705" w:type="dxa"/>
          </w:tcPr>
          <w:p w14:paraId="51EA6781" w14:textId="3E9AA668" w:rsidR="00AB6135" w:rsidRDefault="00AB6135" w:rsidP="00AB6135">
            <w:pPr>
              <w:jc w:val="center"/>
            </w:pPr>
            <w:r>
              <w:lastRenderedPageBreak/>
              <w:t>Y</w:t>
            </w:r>
          </w:p>
        </w:tc>
      </w:tr>
      <w:tr w:rsidR="00AB6135" w14:paraId="3E086A4F" w14:textId="77777777" w:rsidTr="00BC581B">
        <w:tc>
          <w:tcPr>
            <w:tcW w:w="2245" w:type="dxa"/>
          </w:tcPr>
          <w:p w14:paraId="05894E85" w14:textId="5A2169ED" w:rsidR="00AB6135" w:rsidRPr="00AB6135" w:rsidRDefault="00AB6135" w:rsidP="00AB6135">
            <w:pPr>
              <w:rPr>
                <w:rFonts w:ascii="Courier New" w:hAnsi="Courier New" w:cs="Courier New"/>
              </w:rPr>
            </w:pPr>
            <w:proofErr w:type="spellStart"/>
            <w:proofErr w:type="gramStart"/>
            <w:r w:rsidRPr="00A73FCB">
              <w:rPr>
                <w:rFonts w:ascii="Courier New" w:hAnsi="Courier New" w:cs="Courier New"/>
              </w:rPr>
              <w:t>ik</w:t>
            </w:r>
            <w:proofErr w:type="spellEnd"/>
            <w:r w:rsidRPr="00A73FCB">
              <w:rPr>
                <w:rFonts w:ascii="Courier New" w:hAnsi="Courier New" w:cs="Courier New"/>
              </w:rPr>
              <w:t>(</w:t>
            </w:r>
            <w:proofErr w:type="gramEnd"/>
            <w:r w:rsidRPr="00A73FCB">
              <w:rPr>
                <w:rFonts w:ascii="Courier New" w:hAnsi="Courier New" w:cs="Courier New"/>
              </w:rPr>
              <w:t xml:space="preserve">#jq1 </w:t>
            </w:r>
          </w:p>
        </w:tc>
        <w:tc>
          <w:tcPr>
            <w:tcW w:w="1980" w:type="dxa"/>
          </w:tcPr>
          <w:p w14:paraId="7F95F7CA" w14:textId="0FDE65FE" w:rsidR="00AB6135" w:rsidRDefault="00AB6135" w:rsidP="00AB6135">
            <w:r>
              <w:t>Hologram device key</w:t>
            </w:r>
          </w:p>
        </w:tc>
        <w:tc>
          <w:tcPr>
            <w:tcW w:w="3420" w:type="dxa"/>
          </w:tcPr>
          <w:p w14:paraId="374FF86B" w14:textId="23AECACD" w:rsidR="00AB6135" w:rsidRDefault="00AB6135" w:rsidP="00AB6135">
            <w:r>
              <w:t xml:space="preserve">Eight-character device-specific identifier used to authenticate SIM when uploading data to Hologram server. Device keys are found on your Hologram Dashboard. Value is omitted if in Receiver mode. </w:t>
            </w:r>
            <w:r w:rsidRPr="00A73FCB">
              <w:rPr>
                <w:b/>
                <w:bCs/>
              </w:rPr>
              <w:t>Do not use a device key that includes a comma.</w:t>
            </w:r>
          </w:p>
        </w:tc>
        <w:tc>
          <w:tcPr>
            <w:tcW w:w="1705" w:type="dxa"/>
          </w:tcPr>
          <w:p w14:paraId="11F9FA6A" w14:textId="1EECA393" w:rsidR="00AB6135" w:rsidRDefault="00AB6135" w:rsidP="00AB6135">
            <w:pPr>
              <w:jc w:val="center"/>
            </w:pPr>
            <w:r>
              <w:t>Y</w:t>
            </w:r>
          </w:p>
        </w:tc>
      </w:tr>
      <w:tr w:rsidR="00AB6135" w14:paraId="167F0318" w14:textId="77777777" w:rsidTr="00BC581B">
        <w:tc>
          <w:tcPr>
            <w:tcW w:w="2245" w:type="dxa"/>
          </w:tcPr>
          <w:p w14:paraId="740A6212" w14:textId="2B20FB52" w:rsidR="00AB6135" w:rsidRPr="00A73FCB" w:rsidRDefault="00AB6135" w:rsidP="00AB6135">
            <w:pPr>
              <w:rPr>
                <w:rFonts w:ascii="Courier New" w:hAnsi="Courier New" w:cs="Courier New"/>
              </w:rPr>
            </w:pPr>
            <w:r w:rsidRPr="00A73FCB">
              <w:rPr>
                <w:rFonts w:ascii="Courier New" w:hAnsi="Courier New" w:cs="Courier New"/>
              </w:rPr>
              <w:t>4</w:t>
            </w:r>
          </w:p>
        </w:tc>
        <w:tc>
          <w:tcPr>
            <w:tcW w:w="1980" w:type="dxa"/>
          </w:tcPr>
          <w:p w14:paraId="4D613C7B" w14:textId="5C727BFA" w:rsidR="00AB6135" w:rsidRDefault="00AB6135" w:rsidP="00AB6135">
            <w:r>
              <w:t>Number of nodes</w:t>
            </w:r>
          </w:p>
        </w:tc>
        <w:tc>
          <w:tcPr>
            <w:tcW w:w="3420" w:type="dxa"/>
          </w:tcPr>
          <w:p w14:paraId="265A22E9" w14:textId="2093F903" w:rsidR="00AB6135" w:rsidRDefault="00AB6135" w:rsidP="00AB6135">
            <w:r>
              <w:t>Number of nodes to be networked with gateway (max. 8)</w:t>
            </w:r>
          </w:p>
        </w:tc>
        <w:tc>
          <w:tcPr>
            <w:tcW w:w="1705" w:type="dxa"/>
          </w:tcPr>
          <w:p w14:paraId="6AFA1185" w14:textId="67C4B723" w:rsidR="00AB6135" w:rsidRDefault="00AB6135" w:rsidP="00AB6135">
            <w:pPr>
              <w:jc w:val="center"/>
            </w:pPr>
            <w:r>
              <w:t>Y</w:t>
            </w:r>
          </w:p>
        </w:tc>
      </w:tr>
      <w:tr w:rsidR="00AB6135" w14:paraId="213DA7EE" w14:textId="77777777" w:rsidTr="00BC581B">
        <w:tc>
          <w:tcPr>
            <w:tcW w:w="2245" w:type="dxa"/>
          </w:tcPr>
          <w:p w14:paraId="1A37877B" w14:textId="260F3225" w:rsidR="00AB6135" w:rsidRPr="00A73FCB" w:rsidRDefault="00AB6135" w:rsidP="00AB6135">
            <w:pPr>
              <w:rPr>
                <w:rFonts w:ascii="Courier New" w:hAnsi="Courier New" w:cs="Courier New"/>
              </w:rPr>
            </w:pPr>
            <w:r>
              <w:rPr>
                <w:rFonts w:ascii="Courier New" w:hAnsi="Courier New" w:cs="Courier New"/>
              </w:rPr>
              <w:t>1</w:t>
            </w:r>
            <w:r w:rsidRPr="00A73FCB">
              <w:rPr>
                <w:rFonts w:ascii="Courier New" w:hAnsi="Courier New" w:cs="Courier New"/>
              </w:rPr>
              <w:t xml:space="preserve">, </w:t>
            </w:r>
            <w:r>
              <w:rPr>
                <w:rFonts w:ascii="Courier New" w:hAnsi="Courier New" w:cs="Courier New"/>
              </w:rPr>
              <w:t>2</w:t>
            </w:r>
            <w:r w:rsidRPr="00A73FCB">
              <w:rPr>
                <w:rFonts w:ascii="Courier New" w:hAnsi="Courier New" w:cs="Courier New"/>
              </w:rPr>
              <w:t xml:space="preserve">, </w:t>
            </w:r>
            <w:r>
              <w:rPr>
                <w:rFonts w:ascii="Courier New" w:hAnsi="Courier New" w:cs="Courier New"/>
              </w:rPr>
              <w:t>3</w:t>
            </w:r>
            <w:r w:rsidRPr="00A73FCB">
              <w:rPr>
                <w:rFonts w:ascii="Courier New" w:hAnsi="Courier New" w:cs="Courier New"/>
              </w:rPr>
              <w:t xml:space="preserve">, </w:t>
            </w:r>
            <w:r>
              <w:rPr>
                <w:rFonts w:ascii="Courier New" w:hAnsi="Courier New" w:cs="Courier New"/>
              </w:rPr>
              <w:t>4</w:t>
            </w:r>
          </w:p>
        </w:tc>
        <w:tc>
          <w:tcPr>
            <w:tcW w:w="1980" w:type="dxa"/>
          </w:tcPr>
          <w:p w14:paraId="5F554BA7" w14:textId="4A97472F" w:rsidR="00AB6135" w:rsidRDefault="00AB6135" w:rsidP="00AB6135">
            <w:r>
              <w:t>Node radio IDs</w:t>
            </w:r>
          </w:p>
        </w:tc>
        <w:tc>
          <w:tcPr>
            <w:tcW w:w="3420" w:type="dxa"/>
          </w:tcPr>
          <w:p w14:paraId="66443AEE" w14:textId="6359D991" w:rsidR="00AB6135" w:rsidRDefault="00AB6135" w:rsidP="00AB6135">
            <w:r>
              <w:t>Unique radio identifiers of networked nodes. Values should be between 0 and 99.</w:t>
            </w:r>
          </w:p>
        </w:tc>
        <w:tc>
          <w:tcPr>
            <w:tcW w:w="1705" w:type="dxa"/>
          </w:tcPr>
          <w:p w14:paraId="6295A090" w14:textId="6E008799" w:rsidR="00AB6135" w:rsidRDefault="00AB6135" w:rsidP="00AB6135">
            <w:pPr>
              <w:jc w:val="center"/>
            </w:pPr>
            <w:r>
              <w:t>Y</w:t>
            </w:r>
          </w:p>
        </w:tc>
      </w:tr>
      <w:tr w:rsidR="00AB6135" w14:paraId="0617D032" w14:textId="77777777" w:rsidTr="00BC581B">
        <w:tc>
          <w:tcPr>
            <w:tcW w:w="2245" w:type="dxa"/>
          </w:tcPr>
          <w:p w14:paraId="26A91AEE" w14:textId="11DC2E82" w:rsidR="00AB6135" w:rsidRPr="00A73FCB" w:rsidRDefault="00AB6135" w:rsidP="00AB6135">
            <w:pPr>
              <w:rPr>
                <w:rFonts w:ascii="Courier New" w:hAnsi="Courier New" w:cs="Courier New"/>
              </w:rPr>
            </w:pPr>
            <w:r w:rsidRPr="00A73FCB">
              <w:rPr>
                <w:rFonts w:ascii="Courier New" w:hAnsi="Courier New" w:cs="Courier New"/>
              </w:rPr>
              <w:t>G</w:t>
            </w:r>
            <w:r>
              <w:rPr>
                <w:rFonts w:ascii="Courier New" w:hAnsi="Courier New" w:cs="Courier New"/>
              </w:rPr>
              <w:t>3</w:t>
            </w:r>
            <w:r w:rsidRPr="00A73FCB">
              <w:rPr>
                <w:rFonts w:ascii="Courier New" w:hAnsi="Courier New" w:cs="Courier New"/>
              </w:rPr>
              <w:t>0.txt</w:t>
            </w:r>
          </w:p>
        </w:tc>
        <w:tc>
          <w:tcPr>
            <w:tcW w:w="1980" w:type="dxa"/>
          </w:tcPr>
          <w:p w14:paraId="407ADD93" w14:textId="461B6781" w:rsidR="00AB6135" w:rsidRDefault="00AB6135" w:rsidP="00AB6135">
            <w:r>
              <w:t>Data filename</w:t>
            </w:r>
          </w:p>
        </w:tc>
        <w:tc>
          <w:tcPr>
            <w:tcW w:w="3420" w:type="dxa"/>
          </w:tcPr>
          <w:p w14:paraId="44932452" w14:textId="64C8AD5F" w:rsidR="00AB6135" w:rsidRDefault="00AB6135" w:rsidP="00AB6135">
            <w:r>
              <w:t xml:space="preserve">Name of data text file on the microSD card. Defaults to </w:t>
            </w:r>
            <w:proofErr w:type="spellStart"/>
            <w:r>
              <w:t>Gxx</w:t>
            </w:r>
            <w:proofErr w:type="spellEnd"/>
            <w:r>
              <w:t>, where xx is the radio ID of the gateway.</w:t>
            </w:r>
          </w:p>
        </w:tc>
        <w:tc>
          <w:tcPr>
            <w:tcW w:w="1705" w:type="dxa"/>
          </w:tcPr>
          <w:p w14:paraId="799196F4" w14:textId="77777777" w:rsidR="00AB6135" w:rsidRDefault="00AB6135" w:rsidP="00AB6135">
            <w:pPr>
              <w:jc w:val="center"/>
            </w:pPr>
            <w:r>
              <w:t xml:space="preserve">Y </w:t>
            </w:r>
          </w:p>
          <w:p w14:paraId="5BE54869" w14:textId="4F61E4C1" w:rsidR="00AB6135" w:rsidRDefault="00AB6135" w:rsidP="00AB6135">
            <w:pPr>
              <w:jc w:val="center"/>
            </w:pPr>
            <w:r>
              <w:t>(</w:t>
            </w:r>
            <w:proofErr w:type="gramStart"/>
            <w:r>
              <w:t>indirectly</w:t>
            </w:r>
            <w:proofErr w:type="gramEnd"/>
            <w:r>
              <w:t>, by changing gateway radio ID)</w:t>
            </w:r>
          </w:p>
        </w:tc>
      </w:tr>
      <w:tr w:rsidR="00AB6135" w14:paraId="604BB119" w14:textId="77777777" w:rsidTr="00BC581B">
        <w:tc>
          <w:tcPr>
            <w:tcW w:w="2245" w:type="dxa"/>
          </w:tcPr>
          <w:p w14:paraId="1091E244" w14:textId="73EF6875" w:rsidR="00AB6135" w:rsidRPr="00A73FCB" w:rsidRDefault="00AB6135" w:rsidP="00AB6135">
            <w:pPr>
              <w:rPr>
                <w:rFonts w:ascii="Courier New" w:hAnsi="Courier New" w:cs="Courier New"/>
              </w:rPr>
            </w:pPr>
            <w:r>
              <w:rPr>
                <w:rFonts w:ascii="Courier New" w:hAnsi="Courier New" w:cs="Courier New"/>
              </w:rPr>
              <w:t>15</w:t>
            </w:r>
            <w:r w:rsidRPr="00A73FCB">
              <w:rPr>
                <w:rFonts w:ascii="Courier New" w:hAnsi="Courier New" w:cs="Courier New"/>
              </w:rPr>
              <w:t xml:space="preserve"> mins</w:t>
            </w:r>
          </w:p>
        </w:tc>
        <w:tc>
          <w:tcPr>
            <w:tcW w:w="1980" w:type="dxa"/>
          </w:tcPr>
          <w:p w14:paraId="47A20393" w14:textId="103041B6" w:rsidR="00AB6135" w:rsidRDefault="00AB6135" w:rsidP="00AB6135">
            <w:r>
              <w:t>Measurement interval</w:t>
            </w:r>
          </w:p>
        </w:tc>
        <w:tc>
          <w:tcPr>
            <w:tcW w:w="3420" w:type="dxa"/>
          </w:tcPr>
          <w:p w14:paraId="2D6FF313" w14:textId="2B150803" w:rsidR="00AB6135" w:rsidRDefault="00AB6135" w:rsidP="00AB6135">
            <w:r>
              <w:t>Interval at which nodes will send data to gateway. Options include 10-, 15-, 20-, 30-, or 60-minute intervals.</w:t>
            </w:r>
          </w:p>
        </w:tc>
        <w:tc>
          <w:tcPr>
            <w:tcW w:w="1705" w:type="dxa"/>
          </w:tcPr>
          <w:p w14:paraId="3ACCDD1F" w14:textId="58E0988F" w:rsidR="00AB6135" w:rsidRDefault="00AB6135" w:rsidP="00AB6135">
            <w:pPr>
              <w:jc w:val="center"/>
            </w:pPr>
            <w:r>
              <w:t>Y</w:t>
            </w:r>
          </w:p>
        </w:tc>
      </w:tr>
      <w:tr w:rsidR="00AB6135" w14:paraId="5EA2F037" w14:textId="77777777" w:rsidTr="00BC581B">
        <w:tc>
          <w:tcPr>
            <w:tcW w:w="2245" w:type="dxa"/>
          </w:tcPr>
          <w:p w14:paraId="7383F0AA" w14:textId="70350D17" w:rsidR="00AB6135" w:rsidRPr="00A73FCB" w:rsidRDefault="00AB6135" w:rsidP="00AB6135">
            <w:pPr>
              <w:rPr>
                <w:rFonts w:ascii="Courier New" w:hAnsi="Courier New" w:cs="Courier New"/>
              </w:rPr>
            </w:pPr>
            <w:r w:rsidRPr="00A73FCB">
              <w:rPr>
                <w:rFonts w:ascii="Courier New" w:hAnsi="Courier New" w:cs="Courier New"/>
              </w:rPr>
              <w:t>1</w:t>
            </w:r>
          </w:p>
        </w:tc>
        <w:tc>
          <w:tcPr>
            <w:tcW w:w="1980" w:type="dxa"/>
          </w:tcPr>
          <w:p w14:paraId="27B4AD42" w14:textId="3C574528" w:rsidR="00AB6135" w:rsidRDefault="00AB6135" w:rsidP="00AB6135">
            <w:r>
              <w:t>Upload interval (hours)</w:t>
            </w:r>
          </w:p>
        </w:tc>
        <w:tc>
          <w:tcPr>
            <w:tcW w:w="3420" w:type="dxa"/>
          </w:tcPr>
          <w:p w14:paraId="59678E6C" w14:textId="49F45938" w:rsidR="00AB6135" w:rsidRDefault="00AB6135" w:rsidP="00AB6135">
            <w:r>
              <w:t>Interval at which the gateway will upload data to the cloud or generate gateway data string (in Receiver mode). 1 or 4 hours.</w:t>
            </w:r>
          </w:p>
        </w:tc>
        <w:tc>
          <w:tcPr>
            <w:tcW w:w="1705" w:type="dxa"/>
          </w:tcPr>
          <w:p w14:paraId="74CFB014" w14:textId="3E0FA34B" w:rsidR="00AB6135" w:rsidRDefault="00AB6135" w:rsidP="00AB6135">
            <w:pPr>
              <w:jc w:val="center"/>
            </w:pPr>
            <w:r>
              <w:t>Y</w:t>
            </w:r>
          </w:p>
        </w:tc>
      </w:tr>
      <w:tr w:rsidR="00AB6135" w14:paraId="3CFA44B1" w14:textId="77777777" w:rsidTr="00BC581B">
        <w:tc>
          <w:tcPr>
            <w:tcW w:w="2245" w:type="dxa"/>
          </w:tcPr>
          <w:p w14:paraId="383F3B88" w14:textId="19AEA849" w:rsidR="00AB6135" w:rsidRPr="00A73FCB" w:rsidRDefault="00AB6135" w:rsidP="00AB6135">
            <w:pPr>
              <w:rPr>
                <w:rFonts w:ascii="Courier New" w:hAnsi="Courier New" w:cs="Courier New"/>
              </w:rPr>
            </w:pPr>
            <w:r>
              <w:rPr>
                <w:rFonts w:ascii="Courier New" w:hAnsi="Courier New" w:cs="Courier New"/>
              </w:rPr>
              <w:t>7</w:t>
            </w:r>
            <w:r w:rsidRPr="00A73FCB">
              <w:rPr>
                <w:rFonts w:ascii="Courier New" w:hAnsi="Courier New" w:cs="Courier New"/>
              </w:rPr>
              <w:t>-</w:t>
            </w:r>
            <w:r>
              <w:rPr>
                <w:rFonts w:ascii="Courier New" w:hAnsi="Courier New" w:cs="Courier New"/>
              </w:rPr>
              <w:t>25</w:t>
            </w:r>
            <w:r w:rsidRPr="00A73FCB">
              <w:rPr>
                <w:rFonts w:ascii="Courier New" w:hAnsi="Courier New" w:cs="Courier New"/>
              </w:rPr>
              <w:t>-202</w:t>
            </w:r>
            <w:r>
              <w:rPr>
                <w:rFonts w:ascii="Courier New" w:hAnsi="Courier New" w:cs="Courier New"/>
              </w:rPr>
              <w:t>2</w:t>
            </w:r>
            <w:r w:rsidRPr="00A73FCB">
              <w:rPr>
                <w:rFonts w:ascii="Courier New" w:hAnsi="Courier New" w:cs="Courier New"/>
              </w:rPr>
              <w:t xml:space="preserve"> 2</w:t>
            </w:r>
            <w:r>
              <w:rPr>
                <w:rFonts w:ascii="Courier New" w:hAnsi="Courier New" w:cs="Courier New"/>
              </w:rPr>
              <w:t>0</w:t>
            </w:r>
            <w:r w:rsidRPr="00A73FCB">
              <w:rPr>
                <w:rFonts w:ascii="Courier New" w:hAnsi="Courier New" w:cs="Courier New"/>
              </w:rPr>
              <w:t>:</w:t>
            </w:r>
            <w:r>
              <w:rPr>
                <w:rFonts w:ascii="Courier New" w:hAnsi="Courier New" w:cs="Courier New"/>
              </w:rPr>
              <w:t>57</w:t>
            </w:r>
            <w:r w:rsidRPr="00A73FCB">
              <w:rPr>
                <w:rFonts w:ascii="Courier New" w:hAnsi="Courier New" w:cs="Courier New"/>
              </w:rPr>
              <w:t>:23 UTC</w:t>
            </w:r>
          </w:p>
        </w:tc>
        <w:tc>
          <w:tcPr>
            <w:tcW w:w="1980" w:type="dxa"/>
          </w:tcPr>
          <w:p w14:paraId="6CDBAF6A" w14:textId="616FFA7D" w:rsidR="00AB6135" w:rsidRDefault="00AB6135" w:rsidP="00AB6135">
            <w:r>
              <w:t>Current time (UTC)</w:t>
            </w:r>
          </w:p>
        </w:tc>
        <w:tc>
          <w:tcPr>
            <w:tcW w:w="3420" w:type="dxa"/>
          </w:tcPr>
          <w:p w14:paraId="42E55BA3" w14:textId="308F3FEB" w:rsidR="00AB6135" w:rsidRDefault="00AB6135" w:rsidP="00AB6135">
            <w:r>
              <w:t>Date and time in MM-DD-YYYY HH:</w:t>
            </w:r>
            <w:proofErr w:type="gramStart"/>
            <w:r>
              <w:t>MM:SS</w:t>
            </w:r>
            <w:proofErr w:type="gramEnd"/>
            <w:r>
              <w:t xml:space="preserve"> UTC format. Time Zone cannot be changed.</w:t>
            </w:r>
          </w:p>
        </w:tc>
        <w:tc>
          <w:tcPr>
            <w:tcW w:w="1705" w:type="dxa"/>
          </w:tcPr>
          <w:p w14:paraId="73F945DE" w14:textId="1307972D" w:rsidR="00AB6135" w:rsidRDefault="00AB6135" w:rsidP="00AB6135">
            <w:pPr>
              <w:jc w:val="center"/>
            </w:pPr>
            <w:r>
              <w:t>Y</w:t>
            </w:r>
          </w:p>
        </w:tc>
      </w:tr>
      <w:tr w:rsidR="00AB6135" w14:paraId="524D92D9" w14:textId="77777777" w:rsidTr="00BC581B">
        <w:tc>
          <w:tcPr>
            <w:tcW w:w="2245" w:type="dxa"/>
          </w:tcPr>
          <w:p w14:paraId="261D5CFD" w14:textId="68E02A69" w:rsidR="00AB6135" w:rsidRPr="00A73FCB" w:rsidRDefault="00AB6135" w:rsidP="00AB6135">
            <w:pPr>
              <w:rPr>
                <w:rFonts w:ascii="Courier New" w:hAnsi="Courier New" w:cs="Courier New"/>
              </w:rPr>
            </w:pPr>
            <w:r w:rsidRPr="00A73FCB">
              <w:rPr>
                <w:rFonts w:ascii="Courier New" w:hAnsi="Courier New" w:cs="Courier New"/>
              </w:rPr>
              <w:t>4.1</w:t>
            </w:r>
            <w:r>
              <w:rPr>
                <w:rFonts w:ascii="Courier New" w:hAnsi="Courier New" w:cs="Courier New"/>
              </w:rPr>
              <w:t>0</w:t>
            </w:r>
            <w:r w:rsidRPr="00A73FCB">
              <w:rPr>
                <w:rFonts w:ascii="Courier New" w:hAnsi="Courier New" w:cs="Courier New"/>
              </w:rPr>
              <w:t xml:space="preserve"> V</w:t>
            </w:r>
          </w:p>
        </w:tc>
        <w:tc>
          <w:tcPr>
            <w:tcW w:w="1980" w:type="dxa"/>
          </w:tcPr>
          <w:p w14:paraId="4F852CFA" w14:textId="35AA4114" w:rsidR="00AB6135" w:rsidRDefault="00AB6135" w:rsidP="00AB6135">
            <w:r>
              <w:t>Current battery voltage</w:t>
            </w:r>
          </w:p>
        </w:tc>
        <w:tc>
          <w:tcPr>
            <w:tcW w:w="3420" w:type="dxa"/>
          </w:tcPr>
          <w:p w14:paraId="431B4F35" w14:textId="52C4D66F" w:rsidR="00AB6135" w:rsidRDefault="00AB6135" w:rsidP="00AB6135">
            <w:r>
              <w:t>In volts. Menu will display a warning if battery voltage below 3.4 V.</w:t>
            </w:r>
          </w:p>
        </w:tc>
        <w:tc>
          <w:tcPr>
            <w:tcW w:w="1705" w:type="dxa"/>
          </w:tcPr>
          <w:p w14:paraId="09BA7CAC" w14:textId="64633631" w:rsidR="00AB6135" w:rsidRDefault="00AB6135" w:rsidP="00AB6135">
            <w:pPr>
              <w:jc w:val="center"/>
            </w:pPr>
            <w:r>
              <w:t>N</w:t>
            </w:r>
          </w:p>
        </w:tc>
      </w:tr>
      <w:tr w:rsidR="00AB6135" w14:paraId="2D33A644" w14:textId="77777777" w:rsidTr="00BC581B">
        <w:tc>
          <w:tcPr>
            <w:tcW w:w="2245" w:type="dxa"/>
          </w:tcPr>
          <w:p w14:paraId="614FCBD8" w14:textId="6A6745FD" w:rsidR="00AB6135" w:rsidRPr="00A73FCB" w:rsidRDefault="00AB6135" w:rsidP="00AB6135">
            <w:pPr>
              <w:rPr>
                <w:rFonts w:ascii="Courier New" w:hAnsi="Courier New" w:cs="Courier New"/>
              </w:rPr>
            </w:pPr>
            <w:r w:rsidRPr="00A73FCB">
              <w:rPr>
                <w:rFonts w:ascii="Courier New" w:hAnsi="Courier New" w:cs="Courier New"/>
              </w:rPr>
              <w:t>Debug on</w:t>
            </w:r>
          </w:p>
        </w:tc>
        <w:tc>
          <w:tcPr>
            <w:tcW w:w="1980" w:type="dxa"/>
          </w:tcPr>
          <w:p w14:paraId="4D4C0E3C" w14:textId="6163B30E" w:rsidR="00AB6135" w:rsidRDefault="00AB6135" w:rsidP="00AB6135">
            <w:r>
              <w:t xml:space="preserve">Debug status indicator </w:t>
            </w:r>
          </w:p>
        </w:tc>
        <w:tc>
          <w:tcPr>
            <w:tcW w:w="3420" w:type="dxa"/>
          </w:tcPr>
          <w:p w14:paraId="79CAFBCB" w14:textId="420CAAAF" w:rsidR="00AB6135" w:rsidRDefault="00AB6135" w:rsidP="00AB6135">
            <w:r>
              <w:t>Indicates whether debug statements are on or off</w:t>
            </w:r>
          </w:p>
        </w:tc>
        <w:tc>
          <w:tcPr>
            <w:tcW w:w="1705" w:type="dxa"/>
          </w:tcPr>
          <w:p w14:paraId="7B2A9F71" w14:textId="253F531F" w:rsidR="00AB6135" w:rsidRDefault="00AB6135" w:rsidP="00AB6135">
            <w:pPr>
              <w:jc w:val="center"/>
            </w:pPr>
            <w:r>
              <w:t>Y</w:t>
            </w:r>
          </w:p>
        </w:tc>
      </w:tr>
    </w:tbl>
    <w:p w14:paraId="29ECB276" w14:textId="77777777" w:rsidR="006D16AF" w:rsidRDefault="006D16AF" w:rsidP="006D16AF"/>
    <w:p w14:paraId="4010A4ED" w14:textId="23CC020E" w:rsidR="00205048" w:rsidRDefault="00866B80" w:rsidP="00866B80">
      <w:pPr>
        <w:pStyle w:val="Heading3"/>
        <w:rPr>
          <w:noProof/>
        </w:rPr>
      </w:pPr>
      <w:r>
        <w:rPr>
          <w:noProof/>
        </w:rPr>
        <w:t>User Options</w:t>
      </w:r>
    </w:p>
    <w:p w14:paraId="64779FF6" w14:textId="6AE1AEC3" w:rsidR="00866B80" w:rsidRPr="00866B80" w:rsidRDefault="00866B80" w:rsidP="00866B80">
      <w:r>
        <w:t xml:space="preserve">The user options </w:t>
      </w:r>
      <w:r w:rsidR="002A07AF">
        <w:t xml:space="preserve">execute specific functions </w:t>
      </w:r>
      <w:r w:rsidR="00D94AF5">
        <w:t xml:space="preserve">that do not alter any configuration parameters that change the gateway’s performance. </w:t>
      </w:r>
    </w:p>
    <w:p w14:paraId="0FA68606" w14:textId="77777777" w:rsidR="00AB6135" w:rsidRDefault="00AB6135" w:rsidP="0024023A">
      <w:pPr>
        <w:keepNext/>
        <w:jc w:val="center"/>
        <w:rPr>
          <w:noProof/>
        </w:rPr>
      </w:pPr>
    </w:p>
    <w:p w14:paraId="2EDD24A4" w14:textId="77777777" w:rsidR="0015181B" w:rsidRDefault="0015181B" w:rsidP="0024023A">
      <w:pPr>
        <w:keepNext/>
        <w:jc w:val="center"/>
        <w:rPr>
          <w:noProof/>
        </w:rPr>
      </w:pPr>
    </w:p>
    <w:p w14:paraId="7A6DB504" w14:textId="76C2EBCE" w:rsidR="0024023A" w:rsidRDefault="0015181B" w:rsidP="0024023A">
      <w:pPr>
        <w:keepNext/>
        <w:jc w:val="center"/>
      </w:pPr>
      <w:r>
        <w:rPr>
          <w:noProof/>
        </w:rPr>
        <w:drawing>
          <wp:inline distT="0" distB="0" distL="0" distR="0" wp14:anchorId="6A385D15" wp14:editId="6C8F6BCA">
            <wp:extent cx="4768215" cy="1441622"/>
            <wp:effectExtent l="19050" t="19050" r="13335"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0612" b="71866"/>
                    <a:stretch/>
                  </pic:blipFill>
                  <pic:spPr bwMode="auto">
                    <a:xfrm>
                      <a:off x="0" y="0"/>
                      <a:ext cx="4769485" cy="144200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23FEC07" w14:textId="3C30BA65" w:rsidR="0024023A" w:rsidRDefault="0024023A" w:rsidP="0024023A">
      <w:pPr>
        <w:pStyle w:val="Caption"/>
        <w:jc w:val="center"/>
      </w:pPr>
      <w:r>
        <w:t xml:space="preserve">Figure </w:t>
      </w:r>
      <w:fldSimple w:instr=" SEQ Figure \* ARABIC ">
        <w:r w:rsidR="00C53088">
          <w:rPr>
            <w:noProof/>
          </w:rPr>
          <w:t>17</w:t>
        </w:r>
      </w:fldSimple>
      <w:r>
        <w:t>. Gateway menu: User options</w:t>
      </w:r>
    </w:p>
    <w:p w14:paraId="60BEF2A7" w14:textId="4E5B959C" w:rsidR="00D94AF5" w:rsidRDefault="00D94AF5" w:rsidP="00D94AF5">
      <w:pPr>
        <w:pStyle w:val="Heading4"/>
      </w:pPr>
      <w:r>
        <w:t>1 - Cellular Signal Scouting Mode</w:t>
      </w:r>
    </w:p>
    <w:p w14:paraId="3EB6C80F" w14:textId="77777777" w:rsidR="0015181B" w:rsidRDefault="00D94AF5" w:rsidP="00D94AF5">
      <w:r>
        <w:t xml:space="preserve">The Cellular Signal Scouting Mode measures the current signal strength every second and gives a rating of EXCELLENT, GOOD, FAIR, or POOR according to the chart </w:t>
      </w:r>
      <w:r w:rsidR="0015181B">
        <w:t>below</w:t>
      </w:r>
      <w:r>
        <w:t>.</w:t>
      </w:r>
    </w:p>
    <w:tbl>
      <w:tblPr>
        <w:tblStyle w:val="TableGrid"/>
        <w:tblW w:w="0" w:type="auto"/>
        <w:jc w:val="center"/>
        <w:tblLook w:val="04A0" w:firstRow="1" w:lastRow="0" w:firstColumn="1" w:lastColumn="0" w:noHBand="0" w:noVBand="1"/>
      </w:tblPr>
      <w:tblGrid>
        <w:gridCol w:w="1900"/>
        <w:gridCol w:w="1314"/>
      </w:tblGrid>
      <w:tr w:rsidR="0015181B" w14:paraId="79EBC777" w14:textId="77777777" w:rsidTr="0015181B">
        <w:trPr>
          <w:jc w:val="center"/>
        </w:trPr>
        <w:tc>
          <w:tcPr>
            <w:tcW w:w="1900" w:type="dxa"/>
            <w:shd w:val="clear" w:color="auto" w:fill="D9E2F3" w:themeFill="accent1" w:themeFillTint="33"/>
          </w:tcPr>
          <w:p w14:paraId="338B06CB" w14:textId="2EAD393F" w:rsidR="0015181B" w:rsidRPr="0015181B" w:rsidRDefault="0015181B" w:rsidP="00D94AF5">
            <w:pPr>
              <w:rPr>
                <w:b/>
                <w:bCs/>
              </w:rPr>
            </w:pPr>
            <w:r w:rsidRPr="0015181B">
              <w:rPr>
                <w:b/>
                <w:bCs/>
              </w:rPr>
              <w:t>RSSI Range (dBm)</w:t>
            </w:r>
          </w:p>
        </w:tc>
        <w:tc>
          <w:tcPr>
            <w:tcW w:w="1314" w:type="dxa"/>
            <w:shd w:val="clear" w:color="auto" w:fill="D9E2F3" w:themeFill="accent1" w:themeFillTint="33"/>
          </w:tcPr>
          <w:p w14:paraId="779067D1" w14:textId="6546A302" w:rsidR="0015181B" w:rsidRPr="0015181B" w:rsidRDefault="0015181B" w:rsidP="0015181B">
            <w:pPr>
              <w:rPr>
                <w:b/>
                <w:bCs/>
              </w:rPr>
            </w:pPr>
            <w:r w:rsidRPr="0015181B">
              <w:rPr>
                <w:b/>
                <w:bCs/>
              </w:rPr>
              <w:t>Rating</w:t>
            </w:r>
          </w:p>
        </w:tc>
      </w:tr>
      <w:tr w:rsidR="0015181B" w14:paraId="07293AFE" w14:textId="77777777" w:rsidTr="0015181B">
        <w:trPr>
          <w:jc w:val="center"/>
        </w:trPr>
        <w:tc>
          <w:tcPr>
            <w:tcW w:w="1900" w:type="dxa"/>
          </w:tcPr>
          <w:p w14:paraId="65501AE3" w14:textId="364E334E" w:rsidR="0015181B" w:rsidRDefault="0015181B" w:rsidP="0015181B">
            <w:r>
              <w:t>&gt; -65</w:t>
            </w:r>
          </w:p>
        </w:tc>
        <w:tc>
          <w:tcPr>
            <w:tcW w:w="1314" w:type="dxa"/>
          </w:tcPr>
          <w:p w14:paraId="4D245DA4" w14:textId="00CF6394" w:rsidR="0015181B" w:rsidRDefault="0015181B" w:rsidP="00D94AF5">
            <w:r>
              <w:t>EXCELLENT</w:t>
            </w:r>
          </w:p>
        </w:tc>
      </w:tr>
      <w:tr w:rsidR="0015181B" w14:paraId="53DF000F" w14:textId="77777777" w:rsidTr="0015181B">
        <w:trPr>
          <w:jc w:val="center"/>
        </w:trPr>
        <w:tc>
          <w:tcPr>
            <w:tcW w:w="1900" w:type="dxa"/>
          </w:tcPr>
          <w:p w14:paraId="53C8D0A7" w14:textId="52224A8C" w:rsidR="0015181B" w:rsidRDefault="0015181B" w:rsidP="0015181B">
            <w:r>
              <w:t>-65 to -75</w:t>
            </w:r>
          </w:p>
        </w:tc>
        <w:tc>
          <w:tcPr>
            <w:tcW w:w="1314" w:type="dxa"/>
          </w:tcPr>
          <w:p w14:paraId="59F98137" w14:textId="0AE72EE9" w:rsidR="0015181B" w:rsidRDefault="0015181B" w:rsidP="00D94AF5">
            <w:r>
              <w:t>GOOD</w:t>
            </w:r>
          </w:p>
        </w:tc>
      </w:tr>
      <w:tr w:rsidR="0015181B" w14:paraId="3899121E" w14:textId="77777777" w:rsidTr="0015181B">
        <w:trPr>
          <w:jc w:val="center"/>
        </w:trPr>
        <w:tc>
          <w:tcPr>
            <w:tcW w:w="1900" w:type="dxa"/>
          </w:tcPr>
          <w:p w14:paraId="2D121A90" w14:textId="300F90E5" w:rsidR="0015181B" w:rsidRDefault="0015181B" w:rsidP="00D94AF5">
            <w:r>
              <w:t>-75 to -85</w:t>
            </w:r>
          </w:p>
        </w:tc>
        <w:tc>
          <w:tcPr>
            <w:tcW w:w="1314" w:type="dxa"/>
          </w:tcPr>
          <w:p w14:paraId="2A91DB5C" w14:textId="6133865C" w:rsidR="0015181B" w:rsidRDefault="0015181B" w:rsidP="00D94AF5">
            <w:r>
              <w:t>FAIR</w:t>
            </w:r>
          </w:p>
        </w:tc>
      </w:tr>
      <w:tr w:rsidR="0015181B" w14:paraId="2AC627EC" w14:textId="77777777" w:rsidTr="0015181B">
        <w:trPr>
          <w:jc w:val="center"/>
        </w:trPr>
        <w:tc>
          <w:tcPr>
            <w:tcW w:w="1900" w:type="dxa"/>
          </w:tcPr>
          <w:p w14:paraId="6358DD7E" w14:textId="2FB90FA6" w:rsidR="0015181B" w:rsidRDefault="0015181B" w:rsidP="00D94AF5">
            <w:r>
              <w:t>-85 to -95</w:t>
            </w:r>
          </w:p>
        </w:tc>
        <w:tc>
          <w:tcPr>
            <w:tcW w:w="1314" w:type="dxa"/>
          </w:tcPr>
          <w:p w14:paraId="63360762" w14:textId="67F433B7" w:rsidR="0015181B" w:rsidRDefault="0015181B" w:rsidP="00D94AF5">
            <w:r>
              <w:t>POOR</w:t>
            </w:r>
          </w:p>
        </w:tc>
      </w:tr>
      <w:tr w:rsidR="0015181B" w14:paraId="434D6060" w14:textId="77777777" w:rsidTr="0015181B">
        <w:trPr>
          <w:jc w:val="center"/>
        </w:trPr>
        <w:tc>
          <w:tcPr>
            <w:tcW w:w="1900" w:type="dxa"/>
          </w:tcPr>
          <w:p w14:paraId="73B2CF5E" w14:textId="1AB5967B" w:rsidR="0015181B" w:rsidRDefault="0015181B" w:rsidP="00D94AF5">
            <w:r>
              <w:t>-99</w:t>
            </w:r>
          </w:p>
        </w:tc>
        <w:tc>
          <w:tcPr>
            <w:tcW w:w="1314" w:type="dxa"/>
          </w:tcPr>
          <w:p w14:paraId="2DCA41DC" w14:textId="39CE10CA" w:rsidR="0015181B" w:rsidRDefault="0015181B" w:rsidP="00D94AF5">
            <w:r>
              <w:t>UNKNOWN</w:t>
            </w:r>
          </w:p>
        </w:tc>
      </w:tr>
    </w:tbl>
    <w:p w14:paraId="15C8364C" w14:textId="77777777" w:rsidR="0015181B" w:rsidRDefault="0015181B" w:rsidP="00D94AF5"/>
    <w:p w14:paraId="2A3F36C2" w14:textId="3CD7C113" w:rsidR="00D94AF5" w:rsidRDefault="00D94AF5" w:rsidP="00D94AF5">
      <w:r>
        <w:t>Scouting Mode requires a connection to the network to measure the signal strength. If the gateway cannot connect to the network, you will see the following error message in the terminal window:</w:t>
      </w:r>
    </w:p>
    <w:p w14:paraId="56246826" w14:textId="4CA55554" w:rsidR="00D94AF5" w:rsidRDefault="00D94AF5" w:rsidP="00D94AF5">
      <w:pPr>
        <w:pStyle w:val="NormalWeb"/>
        <w:spacing w:before="0" w:beforeAutospacing="0" w:after="160" w:afterAutospacing="0"/>
        <w:jc w:val="center"/>
        <w:rPr>
          <w:rFonts w:ascii="Courier New" w:hAnsi="Courier New" w:cs="Courier New"/>
          <w:color w:val="000000"/>
        </w:rPr>
      </w:pPr>
      <w:r>
        <w:rPr>
          <w:rFonts w:ascii="Courier New" w:hAnsi="Courier New" w:cs="Courier New"/>
          <w:color w:val="000000"/>
        </w:rPr>
        <w:t>ERROR: could not connect to network</w:t>
      </w:r>
    </w:p>
    <w:p w14:paraId="19BBE185" w14:textId="7B1287D9" w:rsidR="00D94AF5" w:rsidRDefault="00D94AF5" w:rsidP="00D94AF5">
      <w:r>
        <w:t>If the gateway can connect to a network, Scouting Mode will print the RSSI and corresponding rating.</w:t>
      </w:r>
    </w:p>
    <w:p w14:paraId="01973CE8" w14:textId="77777777" w:rsidR="00B72324" w:rsidRDefault="00D94AF5" w:rsidP="00B72324">
      <w:pPr>
        <w:pStyle w:val="NormalWeb"/>
        <w:keepNext/>
        <w:spacing w:before="0" w:beforeAutospacing="0" w:after="160" w:afterAutospacing="0"/>
        <w:jc w:val="center"/>
      </w:pPr>
      <w:r>
        <w:rPr>
          <w:rFonts w:ascii="Calibri" w:hAnsi="Calibri" w:cs="Calibri"/>
          <w:noProof/>
          <w:color w:val="000000"/>
          <w:bdr w:val="none" w:sz="0" w:space="0" w:color="auto" w:frame="1"/>
        </w:rPr>
        <w:lastRenderedPageBreak/>
        <w:drawing>
          <wp:inline distT="0" distB="0" distL="0" distR="0" wp14:anchorId="4B77ED95" wp14:editId="40BF1751">
            <wp:extent cx="3514725" cy="27432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14725" cy="2743200"/>
                    </a:xfrm>
                    <a:prstGeom prst="rect">
                      <a:avLst/>
                    </a:prstGeom>
                    <a:noFill/>
                    <a:ln>
                      <a:solidFill>
                        <a:schemeClr val="tx1"/>
                      </a:solidFill>
                    </a:ln>
                  </pic:spPr>
                </pic:pic>
              </a:graphicData>
            </a:graphic>
          </wp:inline>
        </w:drawing>
      </w:r>
    </w:p>
    <w:p w14:paraId="36503654" w14:textId="762DD62D" w:rsidR="00D94AF5" w:rsidRDefault="00B72324" w:rsidP="00B72324">
      <w:pPr>
        <w:pStyle w:val="Caption"/>
        <w:jc w:val="center"/>
      </w:pPr>
      <w:r>
        <w:t xml:space="preserve">Figure </w:t>
      </w:r>
      <w:fldSimple w:instr=" SEQ Figure \* ARABIC ">
        <w:r w:rsidR="00C53088">
          <w:rPr>
            <w:noProof/>
          </w:rPr>
          <w:t>19</w:t>
        </w:r>
      </w:fldSimple>
      <w:r>
        <w:t>. Cellular Scouting Mode output</w:t>
      </w:r>
      <w:r w:rsidR="0015181B">
        <w:t xml:space="preserve"> (from 3G Gateway)</w:t>
      </w:r>
    </w:p>
    <w:p w14:paraId="0FB348B3" w14:textId="43CDCC59" w:rsidR="00A26A5B" w:rsidRDefault="00A26A5B" w:rsidP="00A26A5B">
      <w:pPr>
        <w:pStyle w:val="Heading4"/>
      </w:pPr>
      <w:r>
        <w:t>p – Print node data to screen</w:t>
      </w:r>
    </w:p>
    <w:p w14:paraId="49254ECB" w14:textId="3D477E4C" w:rsidR="00A26A5B" w:rsidRDefault="00A26A5B" w:rsidP="00A26A5B">
      <w:r>
        <w:t>This option prints everything saved in the data file to the terminal window for the user to view. It does not download the data to the device, as in create a file on the device. It simply prints the data to the window terminal. The user can then copy and paste the data from the window into another file if desired.</w:t>
      </w:r>
    </w:p>
    <w:p w14:paraId="7458967B" w14:textId="77777777" w:rsidR="00C24167" w:rsidRPr="00040379" w:rsidRDefault="00C24167" w:rsidP="00C24167">
      <w:pPr>
        <w:pStyle w:val="Heading4"/>
      </w:pPr>
      <w:r>
        <w:t>r – Receiver Mode on/off</w:t>
      </w:r>
    </w:p>
    <w:p w14:paraId="0591D583" w14:textId="77777777" w:rsidR="00C24167" w:rsidRDefault="00C24167" w:rsidP="00C24167">
      <w:r>
        <w:t>Users can activate or deactivate Receiver mode during which the gateway does not upload data to the cloud. It will also ask at which interval the user would like the gateway to compile its data string (every 1 or 4 hours).</w:t>
      </w:r>
    </w:p>
    <w:p w14:paraId="7AC50B8A" w14:textId="72683F80" w:rsidR="00C24167" w:rsidRDefault="00C24167" w:rsidP="00A26A5B">
      <w:r>
        <w:t xml:space="preserve">Entering a zero for the device key in the configuration string will also put the gateway into Receiver Mode. In this mode, the gateway will not upload data to the cloud. With a SIM card, the gateway will continue to update its clock daily from the NIST server. Otherwise, the gateway will skip all cellular functions. </w:t>
      </w:r>
    </w:p>
    <w:p w14:paraId="10FA7CDB" w14:textId="6194990E" w:rsidR="00A26A5B" w:rsidRDefault="00A26A5B" w:rsidP="00A26A5B">
      <w:pPr>
        <w:pStyle w:val="Heading4"/>
      </w:pPr>
      <w:r>
        <w:t>f – See list of saved files</w:t>
      </w:r>
    </w:p>
    <w:p w14:paraId="1CC08E25" w14:textId="5A82AE5A" w:rsidR="00A26A5B" w:rsidRDefault="00A26A5B" w:rsidP="00A26A5B">
      <w:r>
        <w:t>This option prints a list of the names and sizes of all files saved on the microSD card to the terminal window.</w:t>
      </w:r>
    </w:p>
    <w:p w14:paraId="4368A043" w14:textId="5065C3D5" w:rsidR="00A26A5B" w:rsidRDefault="0015181B" w:rsidP="00A26A5B">
      <w:pPr>
        <w:pStyle w:val="Heading4"/>
      </w:pPr>
      <w:r>
        <w:t>o</w:t>
      </w:r>
      <w:r w:rsidR="00A26A5B">
        <w:t xml:space="preserve"> – Debug statements on/off</w:t>
      </w:r>
    </w:p>
    <w:p w14:paraId="6A98520C" w14:textId="7CF63B45" w:rsidR="00A26A5B" w:rsidRDefault="00A26A5B" w:rsidP="00A26A5B">
      <w:r>
        <w:t>This option allows the user to cho</w:t>
      </w:r>
      <w:r w:rsidR="0058276A">
        <w:t>o</w:t>
      </w:r>
      <w:r>
        <w:t>se whether they want the gateway to print debug statements to the terminal windows as it runs. It is advisable to turn off the debug statements if the gateway is to run while not connected to a serial connection (in the field).</w:t>
      </w:r>
    </w:p>
    <w:p w14:paraId="1FA093F7" w14:textId="2E5DC07D" w:rsidR="0024023A" w:rsidRDefault="0024023A" w:rsidP="0024023A">
      <w:pPr>
        <w:pStyle w:val="Heading4"/>
      </w:pPr>
      <w:r>
        <w:t>2 – Show configuration options</w:t>
      </w:r>
    </w:p>
    <w:p w14:paraId="3B0608AE" w14:textId="7A8BFF04" w:rsidR="0024023A" w:rsidRPr="0024023A" w:rsidRDefault="0024023A" w:rsidP="0024023A">
      <w:r>
        <w:t>Entering “y” into the prompt this option brings up will expand the menu to show the configuration options beneath the user options. The gateway will continue to show the full menu until the user uses this same option to hide the configuration options.</w:t>
      </w:r>
    </w:p>
    <w:p w14:paraId="75F7FD5D" w14:textId="1AD1D04C" w:rsidR="00205048" w:rsidRDefault="002A07AF" w:rsidP="002A07AF">
      <w:pPr>
        <w:pStyle w:val="Heading3"/>
        <w:rPr>
          <w:noProof/>
        </w:rPr>
      </w:pPr>
      <w:r>
        <w:rPr>
          <w:noProof/>
        </w:rPr>
        <w:lastRenderedPageBreak/>
        <w:t>Configuration Options</w:t>
      </w:r>
    </w:p>
    <w:p w14:paraId="0CBE4761" w14:textId="7AC50E61" w:rsidR="00AB6135" w:rsidRDefault="00040379" w:rsidP="00AB6135">
      <w:r>
        <w:t>These options allow the user to s</w:t>
      </w:r>
      <w:r w:rsidR="002A07AF">
        <w:t xml:space="preserve">et identifiers, intervals, and Receiver Mode independently or all at once with the configuration string. </w:t>
      </w:r>
      <w:r w:rsidR="00DA03B0" w:rsidRPr="00DA03B0">
        <w:rPr>
          <w:noProof/>
        </w:rPr>
        <w:t xml:space="preserve"> </w:t>
      </w:r>
    </w:p>
    <w:p w14:paraId="746A9811" w14:textId="5D3671F2" w:rsidR="00205048" w:rsidRDefault="00AB6135" w:rsidP="00866B80">
      <w:pPr>
        <w:jc w:val="center"/>
      </w:pPr>
      <w:r>
        <w:rPr>
          <w:noProof/>
        </w:rPr>
        <w:drawing>
          <wp:inline distT="0" distB="0" distL="0" distR="0" wp14:anchorId="41740903" wp14:editId="79200A42">
            <wp:extent cx="4768283" cy="3111328"/>
            <wp:effectExtent l="19050" t="19050" r="13335"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8660" b="3524"/>
                    <a:stretch/>
                  </pic:blipFill>
                  <pic:spPr bwMode="auto">
                    <a:xfrm>
                      <a:off x="0" y="0"/>
                      <a:ext cx="4769485" cy="311211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27BA23" w14:textId="4B5B04DD" w:rsidR="00B27F57" w:rsidRDefault="00040379" w:rsidP="00040379">
      <w:pPr>
        <w:pStyle w:val="Heading4"/>
      </w:pPr>
      <w:r>
        <w:t>0 – Enter configuration string</w:t>
      </w:r>
    </w:p>
    <w:p w14:paraId="1BFD62F0" w14:textId="6E8A8669" w:rsidR="00CB25CC" w:rsidRDefault="00CB25CC" w:rsidP="00CB25CC">
      <w:r>
        <w:t>Entering a single configuration string allows the user to set identifiers and other parameters without having to use each individual menu option. The configuration string is comma separated with values in the following order:</w:t>
      </w:r>
    </w:p>
    <w:p w14:paraId="535352D2" w14:textId="10691347" w:rsidR="00CB25CC" w:rsidRDefault="00CB25CC" w:rsidP="00CB25CC">
      <w:r>
        <w:t>Project ID, serial number, device key, gateway</w:t>
      </w:r>
      <w:r w:rsidR="006D16AF">
        <w:t xml:space="preserve"> radio</w:t>
      </w:r>
      <w:r>
        <w:t xml:space="preserve"> ID, number of nodes, node 1 radio ID, node 2 radio ID, …, </w:t>
      </w:r>
      <w:r w:rsidR="006F349B">
        <w:t>node</w:t>
      </w:r>
      <w:r>
        <w:t xml:space="preserve"> n radio ID, measurement interval, upload interval, latitude, longitude</w:t>
      </w:r>
    </w:p>
    <w:p w14:paraId="2A1554E6" w14:textId="02A6F42F" w:rsidR="00235018" w:rsidRDefault="00235018" w:rsidP="00CB25CC">
      <w:r>
        <w:t>See “Sample Config String Generator.xlsx” to easily create configuration strings for a gateway and node set.</w:t>
      </w:r>
    </w:p>
    <w:p w14:paraId="57648137" w14:textId="6131CC77" w:rsidR="00CB25CC" w:rsidRDefault="00CB25CC" w:rsidP="00CB25CC">
      <w:r>
        <w:t>The string should not contain any spaces as in the following example:</w:t>
      </w:r>
    </w:p>
    <w:p w14:paraId="5A8409DA" w14:textId="4DFAD8B3" w:rsidR="00CB25CC" w:rsidRPr="00A73FCB" w:rsidRDefault="00CB25CC" w:rsidP="00CB25CC">
      <w:pPr>
        <w:jc w:val="center"/>
        <w:rPr>
          <w:rFonts w:ascii="Courier New" w:hAnsi="Courier New" w:cs="Courier New"/>
        </w:rPr>
      </w:pPr>
      <w:r w:rsidRPr="00A73FCB">
        <w:rPr>
          <w:rFonts w:ascii="Courier New" w:hAnsi="Courier New" w:cs="Courier New"/>
        </w:rPr>
        <w:t>FARM1,</w:t>
      </w:r>
      <w:proofErr w:type="gramStart"/>
      <w:r w:rsidRPr="00A73FCB">
        <w:rPr>
          <w:rFonts w:ascii="Courier New" w:hAnsi="Courier New" w:cs="Courier New"/>
        </w:rPr>
        <w:t>21000140,ik</w:t>
      </w:r>
      <w:proofErr w:type="gramEnd"/>
      <w:r w:rsidRPr="00A73FCB">
        <w:rPr>
          <w:rFonts w:ascii="Courier New" w:hAnsi="Courier New" w:cs="Courier New"/>
        </w:rPr>
        <w:t>(#jq1&gt;,40,4,84,93,89,20,10,1,32.187060,-35.830295</w:t>
      </w:r>
    </w:p>
    <w:p w14:paraId="43838D85" w14:textId="1766056F" w:rsidR="006D16AF" w:rsidRDefault="00CB25CC" w:rsidP="000C43D9">
      <w:r>
        <w:t>This string sets the values as</w:t>
      </w:r>
      <w:r w:rsidR="00513BBE">
        <w:t xml:space="preserve"> listed in</w:t>
      </w:r>
      <w:r w:rsidR="00AF754D">
        <w:t xml:space="preserve"> </w:t>
      </w:r>
      <w:r w:rsidR="00AF754D">
        <w:fldChar w:fldCharType="begin"/>
      </w:r>
      <w:r w:rsidR="00AF754D">
        <w:instrText xml:space="preserve"> REF _Ref97215549 \h </w:instrText>
      </w:r>
      <w:r w:rsidR="00AF754D">
        <w:fldChar w:fldCharType="separate"/>
      </w:r>
      <w:r w:rsidR="00AF754D">
        <w:t xml:space="preserve">Table </w:t>
      </w:r>
      <w:r w:rsidR="00AF754D">
        <w:rPr>
          <w:noProof/>
        </w:rPr>
        <w:t>4</w:t>
      </w:r>
      <w:r w:rsidR="00AF754D">
        <w:fldChar w:fldCharType="end"/>
      </w:r>
      <w:r w:rsidR="00513BBE">
        <w:t>.</w:t>
      </w:r>
    </w:p>
    <w:p w14:paraId="54172EA6" w14:textId="2DD6872D" w:rsidR="00513BBE" w:rsidRDefault="00513BBE" w:rsidP="00513BBE">
      <w:pPr>
        <w:pStyle w:val="Caption"/>
        <w:keepNext/>
        <w:jc w:val="center"/>
      </w:pPr>
      <w:bookmarkStart w:id="2" w:name="_Ref97215549"/>
      <w:r>
        <w:t xml:space="preserve">Table </w:t>
      </w:r>
      <w:fldSimple w:instr=" SEQ Table \* ARABIC ">
        <w:r w:rsidR="002F57EB">
          <w:rPr>
            <w:noProof/>
          </w:rPr>
          <w:t>4</w:t>
        </w:r>
      </w:fldSimple>
      <w:bookmarkEnd w:id="2"/>
      <w:r>
        <w:t>. Gateway configuration string components</w:t>
      </w:r>
    </w:p>
    <w:tbl>
      <w:tblPr>
        <w:tblStyle w:val="TableGrid"/>
        <w:tblW w:w="0" w:type="auto"/>
        <w:jc w:val="center"/>
        <w:tblLook w:val="04A0" w:firstRow="1" w:lastRow="0" w:firstColumn="1" w:lastColumn="0" w:noHBand="0" w:noVBand="1"/>
      </w:tblPr>
      <w:tblGrid>
        <w:gridCol w:w="2880"/>
        <w:gridCol w:w="1890"/>
      </w:tblGrid>
      <w:tr w:rsidR="000C43D9" w14:paraId="3A503A4F" w14:textId="77777777" w:rsidTr="00A73FCB">
        <w:trPr>
          <w:jc w:val="center"/>
        </w:trPr>
        <w:tc>
          <w:tcPr>
            <w:tcW w:w="2880" w:type="dxa"/>
            <w:shd w:val="clear" w:color="auto" w:fill="D9E2F3" w:themeFill="accent1" w:themeFillTint="33"/>
          </w:tcPr>
          <w:p w14:paraId="1E1DCF7D" w14:textId="6871797C" w:rsidR="000C43D9" w:rsidRPr="00E001CE" w:rsidRDefault="000C43D9" w:rsidP="000C43D9">
            <w:pPr>
              <w:rPr>
                <w:b/>
                <w:bCs/>
              </w:rPr>
            </w:pPr>
            <w:r w:rsidRPr="00E001CE">
              <w:rPr>
                <w:b/>
                <w:bCs/>
              </w:rPr>
              <w:t>Value</w:t>
            </w:r>
          </w:p>
        </w:tc>
        <w:tc>
          <w:tcPr>
            <w:tcW w:w="1890" w:type="dxa"/>
            <w:shd w:val="clear" w:color="auto" w:fill="D9E2F3" w:themeFill="accent1" w:themeFillTint="33"/>
          </w:tcPr>
          <w:p w14:paraId="78ADB045" w14:textId="4AFBB6A1" w:rsidR="000C43D9" w:rsidRPr="00E001CE" w:rsidRDefault="000C43D9" w:rsidP="00E001CE">
            <w:pPr>
              <w:jc w:val="center"/>
              <w:rPr>
                <w:b/>
                <w:bCs/>
              </w:rPr>
            </w:pPr>
            <w:r w:rsidRPr="00E001CE">
              <w:rPr>
                <w:b/>
                <w:bCs/>
              </w:rPr>
              <w:t>Example</w:t>
            </w:r>
          </w:p>
        </w:tc>
      </w:tr>
      <w:tr w:rsidR="000C43D9" w14:paraId="4D4628A6" w14:textId="77777777" w:rsidTr="00A73FCB">
        <w:trPr>
          <w:jc w:val="center"/>
        </w:trPr>
        <w:tc>
          <w:tcPr>
            <w:tcW w:w="2880" w:type="dxa"/>
          </w:tcPr>
          <w:p w14:paraId="32D9AA43" w14:textId="5B247E30" w:rsidR="000C43D9" w:rsidRDefault="000C43D9" w:rsidP="000C43D9">
            <w:r>
              <w:t>Project ID</w:t>
            </w:r>
          </w:p>
        </w:tc>
        <w:tc>
          <w:tcPr>
            <w:tcW w:w="1890" w:type="dxa"/>
          </w:tcPr>
          <w:p w14:paraId="6365A3B4" w14:textId="621F0444" w:rsidR="000C43D9" w:rsidRPr="00A73FCB" w:rsidRDefault="000C43D9" w:rsidP="00E001CE">
            <w:pPr>
              <w:jc w:val="center"/>
              <w:rPr>
                <w:rFonts w:ascii="Courier New" w:hAnsi="Courier New" w:cs="Courier New"/>
              </w:rPr>
            </w:pPr>
            <w:r w:rsidRPr="00A73FCB">
              <w:rPr>
                <w:rFonts w:ascii="Courier New" w:hAnsi="Courier New" w:cs="Courier New"/>
              </w:rPr>
              <w:t>FARM1</w:t>
            </w:r>
          </w:p>
        </w:tc>
      </w:tr>
      <w:tr w:rsidR="00E001CE" w14:paraId="1EAAC1BD" w14:textId="77777777" w:rsidTr="00A73FCB">
        <w:trPr>
          <w:jc w:val="center"/>
        </w:trPr>
        <w:tc>
          <w:tcPr>
            <w:tcW w:w="2880" w:type="dxa"/>
          </w:tcPr>
          <w:p w14:paraId="01A63417" w14:textId="4DF8C25D" w:rsidR="00E001CE" w:rsidRDefault="00E001CE" w:rsidP="000C43D9">
            <w:r>
              <w:t>Serial number</w:t>
            </w:r>
          </w:p>
        </w:tc>
        <w:tc>
          <w:tcPr>
            <w:tcW w:w="1890" w:type="dxa"/>
          </w:tcPr>
          <w:p w14:paraId="6028F779" w14:textId="5B5BBA05" w:rsidR="00E001CE" w:rsidRPr="00A73FCB" w:rsidRDefault="00E001CE" w:rsidP="00E001CE">
            <w:pPr>
              <w:jc w:val="center"/>
              <w:rPr>
                <w:rFonts w:ascii="Courier New" w:hAnsi="Courier New" w:cs="Courier New"/>
              </w:rPr>
            </w:pPr>
            <w:r w:rsidRPr="00A73FCB">
              <w:rPr>
                <w:rFonts w:ascii="Courier New" w:hAnsi="Courier New" w:cs="Courier New"/>
              </w:rPr>
              <w:t>21000140</w:t>
            </w:r>
          </w:p>
        </w:tc>
      </w:tr>
      <w:tr w:rsidR="000C43D9" w14:paraId="7E31B912" w14:textId="77777777" w:rsidTr="00A73FCB">
        <w:trPr>
          <w:jc w:val="center"/>
        </w:trPr>
        <w:tc>
          <w:tcPr>
            <w:tcW w:w="2880" w:type="dxa"/>
          </w:tcPr>
          <w:p w14:paraId="1792569A" w14:textId="03A6DBE4" w:rsidR="000C43D9" w:rsidRDefault="000C43D9" w:rsidP="000C43D9">
            <w:r>
              <w:t>Device key</w:t>
            </w:r>
            <w:r w:rsidR="00A73FCB">
              <w:t>*</w:t>
            </w:r>
          </w:p>
        </w:tc>
        <w:tc>
          <w:tcPr>
            <w:tcW w:w="1890" w:type="dxa"/>
          </w:tcPr>
          <w:p w14:paraId="641113CE" w14:textId="6C808FA7" w:rsidR="000C43D9" w:rsidRPr="00A73FCB" w:rsidRDefault="00E001CE" w:rsidP="00E001CE">
            <w:pPr>
              <w:jc w:val="center"/>
              <w:rPr>
                <w:rFonts w:ascii="Courier New" w:hAnsi="Courier New" w:cs="Courier New"/>
              </w:rPr>
            </w:pPr>
            <w:proofErr w:type="spellStart"/>
            <w:r w:rsidRPr="00A73FCB">
              <w:rPr>
                <w:rFonts w:ascii="Courier New" w:hAnsi="Courier New" w:cs="Courier New"/>
              </w:rPr>
              <w:t>ik</w:t>
            </w:r>
            <w:proofErr w:type="spellEnd"/>
            <w:r w:rsidRPr="00A73FCB">
              <w:rPr>
                <w:rFonts w:ascii="Courier New" w:hAnsi="Courier New" w:cs="Courier New"/>
              </w:rPr>
              <w:t>(#jq1&gt;</w:t>
            </w:r>
          </w:p>
        </w:tc>
      </w:tr>
      <w:tr w:rsidR="000C43D9" w14:paraId="278C9697" w14:textId="77777777" w:rsidTr="00A73FCB">
        <w:trPr>
          <w:jc w:val="center"/>
        </w:trPr>
        <w:tc>
          <w:tcPr>
            <w:tcW w:w="2880" w:type="dxa"/>
          </w:tcPr>
          <w:p w14:paraId="5495F5AD" w14:textId="59582909" w:rsidR="000C43D9" w:rsidRDefault="00E001CE" w:rsidP="000C43D9">
            <w:r>
              <w:t>Gateway radio ID</w:t>
            </w:r>
          </w:p>
        </w:tc>
        <w:tc>
          <w:tcPr>
            <w:tcW w:w="1890" w:type="dxa"/>
          </w:tcPr>
          <w:p w14:paraId="17FEDDB8" w14:textId="6098E133" w:rsidR="000C43D9" w:rsidRPr="00A73FCB" w:rsidRDefault="00E001CE" w:rsidP="00E001CE">
            <w:pPr>
              <w:jc w:val="center"/>
              <w:rPr>
                <w:rFonts w:ascii="Courier New" w:hAnsi="Courier New" w:cs="Courier New"/>
              </w:rPr>
            </w:pPr>
            <w:r w:rsidRPr="00A73FCB">
              <w:rPr>
                <w:rFonts w:ascii="Courier New" w:hAnsi="Courier New" w:cs="Courier New"/>
              </w:rPr>
              <w:t>40</w:t>
            </w:r>
          </w:p>
        </w:tc>
      </w:tr>
      <w:tr w:rsidR="000C43D9" w14:paraId="24647BDF" w14:textId="77777777" w:rsidTr="00A73FCB">
        <w:trPr>
          <w:jc w:val="center"/>
        </w:trPr>
        <w:tc>
          <w:tcPr>
            <w:tcW w:w="2880" w:type="dxa"/>
          </w:tcPr>
          <w:p w14:paraId="5779E1EA" w14:textId="18B9E3EC" w:rsidR="000C43D9" w:rsidRDefault="00E001CE" w:rsidP="000C43D9">
            <w:r>
              <w:t>Number of nodes</w:t>
            </w:r>
          </w:p>
        </w:tc>
        <w:tc>
          <w:tcPr>
            <w:tcW w:w="1890" w:type="dxa"/>
          </w:tcPr>
          <w:p w14:paraId="79DCBDA6" w14:textId="2E698C7C" w:rsidR="000C43D9" w:rsidRPr="00A73FCB" w:rsidRDefault="00E001CE" w:rsidP="00E001CE">
            <w:pPr>
              <w:jc w:val="center"/>
              <w:rPr>
                <w:rFonts w:ascii="Courier New" w:hAnsi="Courier New" w:cs="Courier New"/>
              </w:rPr>
            </w:pPr>
            <w:r w:rsidRPr="00A73FCB">
              <w:rPr>
                <w:rFonts w:ascii="Courier New" w:hAnsi="Courier New" w:cs="Courier New"/>
              </w:rPr>
              <w:t>4</w:t>
            </w:r>
          </w:p>
        </w:tc>
      </w:tr>
      <w:tr w:rsidR="000C43D9" w14:paraId="1BBCE021" w14:textId="77777777" w:rsidTr="00A73FCB">
        <w:trPr>
          <w:jc w:val="center"/>
        </w:trPr>
        <w:tc>
          <w:tcPr>
            <w:tcW w:w="2880" w:type="dxa"/>
          </w:tcPr>
          <w:p w14:paraId="3DF0E983" w14:textId="182BAF14" w:rsidR="000C43D9" w:rsidRDefault="00E001CE" w:rsidP="000C43D9">
            <w:r>
              <w:t>Node 1 radio ID</w:t>
            </w:r>
          </w:p>
        </w:tc>
        <w:tc>
          <w:tcPr>
            <w:tcW w:w="1890" w:type="dxa"/>
          </w:tcPr>
          <w:p w14:paraId="5E3B15B6" w14:textId="1024578F" w:rsidR="000C43D9" w:rsidRPr="00A73FCB" w:rsidRDefault="00E001CE" w:rsidP="00E001CE">
            <w:pPr>
              <w:jc w:val="center"/>
              <w:rPr>
                <w:rFonts w:ascii="Courier New" w:hAnsi="Courier New" w:cs="Courier New"/>
              </w:rPr>
            </w:pPr>
            <w:r w:rsidRPr="00A73FCB">
              <w:rPr>
                <w:rFonts w:ascii="Courier New" w:hAnsi="Courier New" w:cs="Courier New"/>
              </w:rPr>
              <w:t>84</w:t>
            </w:r>
          </w:p>
        </w:tc>
      </w:tr>
      <w:tr w:rsidR="000C43D9" w14:paraId="398DBCBD" w14:textId="77777777" w:rsidTr="00A73FCB">
        <w:trPr>
          <w:jc w:val="center"/>
        </w:trPr>
        <w:tc>
          <w:tcPr>
            <w:tcW w:w="2880" w:type="dxa"/>
          </w:tcPr>
          <w:p w14:paraId="37EF12E1" w14:textId="2539A2E8" w:rsidR="000C43D9" w:rsidRDefault="00E001CE" w:rsidP="000C43D9">
            <w:r>
              <w:lastRenderedPageBreak/>
              <w:t>Node 2 radio ID</w:t>
            </w:r>
          </w:p>
        </w:tc>
        <w:tc>
          <w:tcPr>
            <w:tcW w:w="1890" w:type="dxa"/>
          </w:tcPr>
          <w:p w14:paraId="69B400C0" w14:textId="2C11AF78" w:rsidR="000C43D9" w:rsidRPr="00A73FCB" w:rsidRDefault="00E001CE" w:rsidP="00E001CE">
            <w:pPr>
              <w:jc w:val="center"/>
              <w:rPr>
                <w:rFonts w:ascii="Courier New" w:hAnsi="Courier New" w:cs="Courier New"/>
              </w:rPr>
            </w:pPr>
            <w:r w:rsidRPr="00A73FCB">
              <w:rPr>
                <w:rFonts w:ascii="Courier New" w:hAnsi="Courier New" w:cs="Courier New"/>
              </w:rPr>
              <w:t>93</w:t>
            </w:r>
          </w:p>
        </w:tc>
      </w:tr>
      <w:tr w:rsidR="000C43D9" w14:paraId="3B0A306D" w14:textId="77777777" w:rsidTr="00A73FCB">
        <w:trPr>
          <w:jc w:val="center"/>
        </w:trPr>
        <w:tc>
          <w:tcPr>
            <w:tcW w:w="2880" w:type="dxa"/>
          </w:tcPr>
          <w:p w14:paraId="0D8E6339" w14:textId="6E12365D" w:rsidR="000C43D9" w:rsidRDefault="00E001CE" w:rsidP="000C43D9">
            <w:r>
              <w:t>Node 3 radio ID</w:t>
            </w:r>
          </w:p>
        </w:tc>
        <w:tc>
          <w:tcPr>
            <w:tcW w:w="1890" w:type="dxa"/>
          </w:tcPr>
          <w:p w14:paraId="2A813CE7" w14:textId="1B359985" w:rsidR="000C43D9" w:rsidRPr="00A73FCB" w:rsidRDefault="00E001CE" w:rsidP="00E001CE">
            <w:pPr>
              <w:jc w:val="center"/>
              <w:rPr>
                <w:rFonts w:ascii="Courier New" w:hAnsi="Courier New" w:cs="Courier New"/>
              </w:rPr>
            </w:pPr>
            <w:r w:rsidRPr="00A73FCB">
              <w:rPr>
                <w:rFonts w:ascii="Courier New" w:hAnsi="Courier New" w:cs="Courier New"/>
              </w:rPr>
              <w:t>89</w:t>
            </w:r>
          </w:p>
        </w:tc>
      </w:tr>
      <w:tr w:rsidR="00E001CE" w14:paraId="5A1E9FF1" w14:textId="77777777" w:rsidTr="00A73FCB">
        <w:trPr>
          <w:jc w:val="center"/>
        </w:trPr>
        <w:tc>
          <w:tcPr>
            <w:tcW w:w="2880" w:type="dxa"/>
          </w:tcPr>
          <w:p w14:paraId="59DE8513" w14:textId="0C9D89A1" w:rsidR="00E001CE" w:rsidRDefault="00E001CE" w:rsidP="000C43D9">
            <w:r>
              <w:t>Node 4 radio ID</w:t>
            </w:r>
          </w:p>
        </w:tc>
        <w:tc>
          <w:tcPr>
            <w:tcW w:w="1890" w:type="dxa"/>
          </w:tcPr>
          <w:p w14:paraId="48A4174C" w14:textId="5D12FDE2" w:rsidR="00E001CE" w:rsidRPr="00A73FCB" w:rsidRDefault="00E001CE" w:rsidP="00E001CE">
            <w:pPr>
              <w:jc w:val="center"/>
              <w:rPr>
                <w:rFonts w:ascii="Courier New" w:hAnsi="Courier New" w:cs="Courier New"/>
              </w:rPr>
            </w:pPr>
            <w:r w:rsidRPr="00A73FCB">
              <w:rPr>
                <w:rFonts w:ascii="Courier New" w:hAnsi="Courier New" w:cs="Courier New"/>
              </w:rPr>
              <w:t>20</w:t>
            </w:r>
          </w:p>
        </w:tc>
      </w:tr>
      <w:tr w:rsidR="00E001CE" w14:paraId="5CBFAE1D" w14:textId="77777777" w:rsidTr="00A73FCB">
        <w:trPr>
          <w:jc w:val="center"/>
        </w:trPr>
        <w:tc>
          <w:tcPr>
            <w:tcW w:w="2880" w:type="dxa"/>
          </w:tcPr>
          <w:p w14:paraId="5478621F" w14:textId="553C4BF5" w:rsidR="00E001CE" w:rsidRDefault="00E001CE" w:rsidP="000C43D9">
            <w:r>
              <w:t>Measurement interval (mins)</w:t>
            </w:r>
          </w:p>
        </w:tc>
        <w:tc>
          <w:tcPr>
            <w:tcW w:w="1890" w:type="dxa"/>
          </w:tcPr>
          <w:p w14:paraId="29592A7C" w14:textId="0486ADF6" w:rsidR="00E001CE" w:rsidRPr="00A73FCB" w:rsidRDefault="00E001CE" w:rsidP="00E001CE">
            <w:pPr>
              <w:jc w:val="center"/>
              <w:rPr>
                <w:rFonts w:ascii="Courier New" w:hAnsi="Courier New" w:cs="Courier New"/>
              </w:rPr>
            </w:pPr>
            <w:r w:rsidRPr="00A73FCB">
              <w:rPr>
                <w:rFonts w:ascii="Courier New" w:hAnsi="Courier New" w:cs="Courier New"/>
              </w:rPr>
              <w:t>10</w:t>
            </w:r>
          </w:p>
        </w:tc>
      </w:tr>
      <w:tr w:rsidR="00E001CE" w14:paraId="673BBF9E" w14:textId="77777777" w:rsidTr="00A73FCB">
        <w:trPr>
          <w:jc w:val="center"/>
        </w:trPr>
        <w:tc>
          <w:tcPr>
            <w:tcW w:w="2880" w:type="dxa"/>
          </w:tcPr>
          <w:p w14:paraId="5D2E7088" w14:textId="71166D17" w:rsidR="00E001CE" w:rsidRDefault="00E001CE" w:rsidP="000C43D9">
            <w:r>
              <w:t>Upload interval (</w:t>
            </w:r>
            <w:proofErr w:type="spellStart"/>
            <w:r>
              <w:t>hrs</w:t>
            </w:r>
            <w:proofErr w:type="spellEnd"/>
            <w:r>
              <w:t>)</w:t>
            </w:r>
          </w:p>
        </w:tc>
        <w:tc>
          <w:tcPr>
            <w:tcW w:w="1890" w:type="dxa"/>
          </w:tcPr>
          <w:p w14:paraId="599FEC5E" w14:textId="31B22396" w:rsidR="00E001CE" w:rsidRPr="00A73FCB" w:rsidRDefault="00E001CE" w:rsidP="00E001CE">
            <w:pPr>
              <w:jc w:val="center"/>
              <w:rPr>
                <w:rFonts w:ascii="Courier New" w:hAnsi="Courier New" w:cs="Courier New"/>
              </w:rPr>
            </w:pPr>
            <w:r w:rsidRPr="00A73FCB">
              <w:rPr>
                <w:rFonts w:ascii="Courier New" w:hAnsi="Courier New" w:cs="Courier New"/>
              </w:rPr>
              <w:t>1</w:t>
            </w:r>
          </w:p>
        </w:tc>
      </w:tr>
      <w:tr w:rsidR="00E001CE" w14:paraId="695DBE59" w14:textId="77777777" w:rsidTr="00A73FCB">
        <w:trPr>
          <w:jc w:val="center"/>
        </w:trPr>
        <w:tc>
          <w:tcPr>
            <w:tcW w:w="2880" w:type="dxa"/>
          </w:tcPr>
          <w:p w14:paraId="1DA01EA6" w14:textId="4FB70B47" w:rsidR="00E001CE" w:rsidRDefault="00E001CE" w:rsidP="000C43D9">
            <w:r>
              <w:t>Latitude (deg)</w:t>
            </w:r>
          </w:p>
        </w:tc>
        <w:tc>
          <w:tcPr>
            <w:tcW w:w="1890" w:type="dxa"/>
          </w:tcPr>
          <w:p w14:paraId="22C48CE4" w14:textId="43C9C2C6" w:rsidR="00E001CE" w:rsidRPr="00A73FCB" w:rsidRDefault="00E001CE" w:rsidP="00E001CE">
            <w:pPr>
              <w:jc w:val="center"/>
              <w:rPr>
                <w:rFonts w:ascii="Courier New" w:hAnsi="Courier New" w:cs="Courier New"/>
              </w:rPr>
            </w:pPr>
            <w:r w:rsidRPr="00A73FCB">
              <w:rPr>
                <w:rFonts w:ascii="Courier New" w:hAnsi="Courier New" w:cs="Courier New"/>
              </w:rPr>
              <w:t>32.187060</w:t>
            </w:r>
          </w:p>
        </w:tc>
      </w:tr>
      <w:tr w:rsidR="00E001CE" w14:paraId="7288D429" w14:textId="77777777" w:rsidTr="00A73FCB">
        <w:trPr>
          <w:jc w:val="center"/>
        </w:trPr>
        <w:tc>
          <w:tcPr>
            <w:tcW w:w="2880" w:type="dxa"/>
          </w:tcPr>
          <w:p w14:paraId="06F1BA14" w14:textId="143FD882" w:rsidR="00E001CE" w:rsidRDefault="00E001CE" w:rsidP="000C43D9">
            <w:r>
              <w:t>Longitude (deg)</w:t>
            </w:r>
          </w:p>
        </w:tc>
        <w:tc>
          <w:tcPr>
            <w:tcW w:w="1890" w:type="dxa"/>
          </w:tcPr>
          <w:p w14:paraId="027C384F" w14:textId="72DC6DCC" w:rsidR="00E001CE" w:rsidRPr="00A73FCB" w:rsidRDefault="00E001CE" w:rsidP="00E001CE">
            <w:pPr>
              <w:jc w:val="center"/>
              <w:rPr>
                <w:rFonts w:ascii="Courier New" w:hAnsi="Courier New" w:cs="Courier New"/>
              </w:rPr>
            </w:pPr>
            <w:r w:rsidRPr="00A73FCB">
              <w:rPr>
                <w:rFonts w:ascii="Courier New" w:hAnsi="Courier New" w:cs="Courier New"/>
              </w:rPr>
              <w:t>-35.830295</w:t>
            </w:r>
          </w:p>
        </w:tc>
      </w:tr>
    </w:tbl>
    <w:p w14:paraId="604E9754" w14:textId="77777777" w:rsidR="006D16AF" w:rsidRDefault="006D16AF" w:rsidP="00CB25CC"/>
    <w:p w14:paraId="43B4BC64" w14:textId="27369F85" w:rsidR="00A73FCB" w:rsidRDefault="00A73FCB" w:rsidP="00CB25CC">
      <w:pPr>
        <w:sectPr w:rsidR="00A73FCB" w:rsidSect="000C43D9">
          <w:headerReference w:type="default" r:id="rId33"/>
          <w:footerReference w:type="default" r:id="rId34"/>
          <w:type w:val="continuous"/>
          <w:pgSz w:w="12240" w:h="15840"/>
          <w:pgMar w:top="1440" w:right="1440" w:bottom="1440" w:left="1440" w:header="720" w:footer="720" w:gutter="0"/>
          <w:cols w:space="720"/>
          <w:titlePg/>
          <w:docGrid w:linePitch="360"/>
        </w:sectPr>
      </w:pPr>
      <w:r>
        <w:t>*</w:t>
      </w:r>
      <w:r w:rsidRPr="00513BBE">
        <w:rPr>
          <w:b/>
          <w:bCs/>
          <w:u w:val="single"/>
        </w:rPr>
        <w:t>Note</w:t>
      </w:r>
      <w:r>
        <w:t xml:space="preserve">: the comma-separated configuration string is why you should not use a device key that includes a comma. </w:t>
      </w:r>
      <w:r w:rsidR="00513BBE">
        <w:t>Doing so will cause the configuration to fail.</w:t>
      </w:r>
    </w:p>
    <w:p w14:paraId="4C7F50B8" w14:textId="27303F24" w:rsidR="00CB25CC" w:rsidRDefault="006D16AF" w:rsidP="00CB25CC">
      <w:r>
        <w:t>Entering “0” for the device key will put the gateway into Receiver Mode. The configuration will fail if any of the values are missing or out of scope (ex. too many digits) or if the serial number does match what is stored in the device’s memory.</w:t>
      </w:r>
    </w:p>
    <w:p w14:paraId="00F31B7A" w14:textId="30C1A03C" w:rsidR="00795287" w:rsidRDefault="00795287" w:rsidP="00CB25CC">
      <w:r>
        <w:t xml:space="preserve">If </w:t>
      </w:r>
      <w:proofErr w:type="spellStart"/>
      <w:r>
        <w:t>include_latlng</w:t>
      </w:r>
      <w:proofErr w:type="spellEnd"/>
      <w:r>
        <w:t xml:space="preserve"> is not defined in the firmware code (line 115), </w:t>
      </w:r>
      <w:r w:rsidR="00FE584B">
        <w:t>latitude and longitude should not be included in the configuration string.</w:t>
      </w:r>
    </w:p>
    <w:p w14:paraId="5E59E557" w14:textId="25189B5B" w:rsidR="00040379" w:rsidRDefault="00040379" w:rsidP="00040379">
      <w:pPr>
        <w:pStyle w:val="Heading4"/>
      </w:pPr>
      <w:proofErr w:type="spellStart"/>
      <w:r>
        <w:t>i</w:t>
      </w:r>
      <w:proofErr w:type="spellEnd"/>
      <w:r>
        <w:t xml:space="preserve"> – Enter project ID</w:t>
      </w:r>
    </w:p>
    <w:p w14:paraId="3C0CC5E7" w14:textId="5C13FDF4" w:rsidR="00040379" w:rsidRDefault="00795287" w:rsidP="00040379">
      <w:bookmarkStart w:id="3" w:name="_Hlk82701011"/>
      <w:r>
        <w:t xml:space="preserve">This option allows the user to input a project or site identifier that will be included in the data string. The project ID is limited to a maximum length of five characters. </w:t>
      </w:r>
    </w:p>
    <w:bookmarkEnd w:id="3"/>
    <w:p w14:paraId="5DF26DAE" w14:textId="1FCEACFC" w:rsidR="00040379" w:rsidRDefault="00040379" w:rsidP="00040379">
      <w:pPr>
        <w:pStyle w:val="Heading4"/>
      </w:pPr>
      <w:r>
        <w:t>l – Enter or erase Lat/Long values</w:t>
      </w:r>
    </w:p>
    <w:p w14:paraId="56CEF26C" w14:textId="736ED3B2" w:rsidR="00040379" w:rsidRDefault="00795287" w:rsidP="00040379">
      <w:r>
        <w:t xml:space="preserve">This menu option allows the user to enter latitude and longitude values (in decimal format). It is hidden when </w:t>
      </w:r>
      <w:proofErr w:type="spellStart"/>
      <w:r>
        <w:t>include_latlong</w:t>
      </w:r>
      <w:proofErr w:type="spellEnd"/>
      <w:r>
        <w:t xml:space="preserve"> is not defined in the firmware code (line 115).</w:t>
      </w:r>
    </w:p>
    <w:p w14:paraId="45037B76" w14:textId="712E3C23" w:rsidR="00040379" w:rsidRDefault="00040379" w:rsidP="00795287">
      <w:pPr>
        <w:pStyle w:val="Heading4"/>
      </w:pPr>
      <w:r>
        <w:t>g – Change Gateway radio ID</w:t>
      </w:r>
    </w:p>
    <w:p w14:paraId="15C60E38" w14:textId="50FE0E58" w:rsidR="00040379" w:rsidRDefault="00FE584B" w:rsidP="00040379">
      <w:r>
        <w:t>This option will ask the user if they want to change the radio ID from the default value (the last two digits of the serial number). If so, the user can enter a radio ID value between 0 and 99.</w:t>
      </w:r>
    </w:p>
    <w:p w14:paraId="54D4B172" w14:textId="06216CB1" w:rsidR="00040379" w:rsidRDefault="00040379" w:rsidP="00795287">
      <w:pPr>
        <w:pStyle w:val="Heading4"/>
      </w:pPr>
      <w:r>
        <w:t>d – Enter Hologram Device Key</w:t>
      </w:r>
    </w:p>
    <w:p w14:paraId="4B537EC4" w14:textId="2F16A599" w:rsidR="00040379" w:rsidRDefault="00FE584B" w:rsidP="00040379">
      <w:r>
        <w:t xml:space="preserve">This option allows users to enter the device key associated with the gateway’s Hologram SIM card. </w:t>
      </w:r>
      <w:r w:rsidR="00795287">
        <w:t>Th</w:t>
      </w:r>
      <w:r>
        <w:t xml:space="preserve">e menu </w:t>
      </w:r>
      <w:r w:rsidR="00795287">
        <w:t>option is hidden when the gateway is in Receiver mode.</w:t>
      </w:r>
    </w:p>
    <w:p w14:paraId="0BCA9401" w14:textId="57A10101" w:rsidR="00040379" w:rsidRDefault="00040379" w:rsidP="00795287">
      <w:pPr>
        <w:pStyle w:val="Heading4"/>
      </w:pPr>
      <w:r>
        <w:t>n – Enter Node radios IDs</w:t>
      </w:r>
    </w:p>
    <w:p w14:paraId="56B0721B" w14:textId="5563D87F" w:rsidR="00795287" w:rsidRPr="00795287" w:rsidRDefault="00FE584B" w:rsidP="00795287">
      <w:r>
        <w:t>This option will first ask how many nodes are at the site i.e., how many nodes are to be networked to the gateway.</w:t>
      </w:r>
      <w:r w:rsidR="00C31A69">
        <w:t xml:space="preserve"> It will then iteratively ask for the radio IDs for each node. The number of nodes per gateway is capped at eight.</w:t>
      </w:r>
    </w:p>
    <w:p w14:paraId="5B7A8C57" w14:textId="22C3B99E" w:rsidR="00040379" w:rsidRDefault="00040379" w:rsidP="00795287">
      <w:pPr>
        <w:pStyle w:val="Heading4"/>
      </w:pPr>
      <w:r>
        <w:t>u – Set data upload to cloud interval</w:t>
      </w:r>
    </w:p>
    <w:p w14:paraId="49B4980C" w14:textId="7C021A4F" w:rsidR="00040379" w:rsidRDefault="00795287" w:rsidP="00040379">
      <w:r>
        <w:t xml:space="preserve">This option is reworded to “Set gateway data interval” when the gateway is in Receiver mode. </w:t>
      </w:r>
      <w:r w:rsidR="00C31A69">
        <w:t>The user can choose either an hourly interval or every four hours.</w:t>
      </w:r>
    </w:p>
    <w:p w14:paraId="375E9894" w14:textId="1BCB98B1" w:rsidR="00040379" w:rsidRDefault="00040379" w:rsidP="00795287">
      <w:pPr>
        <w:pStyle w:val="Heading4"/>
      </w:pPr>
      <w:r>
        <w:t>m – Set measurement interval</w:t>
      </w:r>
    </w:p>
    <w:p w14:paraId="6CAD834F" w14:textId="57CC9515" w:rsidR="00040379" w:rsidRDefault="009E5ED2" w:rsidP="00040379">
      <w:r>
        <w:t>Users can set the measurement interval to 10, 15, 20, 30, or 60 minutes. The gateway retrieves data from the nodes according to this interval.</w:t>
      </w:r>
    </w:p>
    <w:p w14:paraId="73FD322D" w14:textId="77777777" w:rsidR="00C24167" w:rsidRDefault="00C24167" w:rsidP="00C24167">
      <w:pPr>
        <w:pStyle w:val="Heading4"/>
      </w:pPr>
      <w:r>
        <w:lastRenderedPageBreak/>
        <w:t>c – Set clock</w:t>
      </w:r>
    </w:p>
    <w:p w14:paraId="5E801D9E" w14:textId="2D9FB651" w:rsidR="00C24167" w:rsidRDefault="00C24167" w:rsidP="00040379">
      <w:r>
        <w:t>This option will first attempt to get the current time from the NIST time server. If it succeeds the gateway will return to the menu. If it fails, the gateway will prompt the user to enter the time manually in UTC.</w:t>
      </w:r>
    </w:p>
    <w:p w14:paraId="1EB443B8" w14:textId="77777777" w:rsidR="00C24167" w:rsidRDefault="00C24167" w:rsidP="00C24167">
      <w:pPr>
        <w:pStyle w:val="Heading4"/>
      </w:pPr>
      <w:r>
        <w:t>e – Erase microSD card</w:t>
      </w:r>
    </w:p>
    <w:p w14:paraId="27EBDE1A" w14:textId="237CA92D" w:rsidR="00C24167" w:rsidRDefault="00C24167" w:rsidP="00D94AF5">
      <w:r>
        <w:t>This option will delete all files saved on the microSD card.</w:t>
      </w:r>
    </w:p>
    <w:p w14:paraId="10F26531" w14:textId="77777777" w:rsidR="00C24167" w:rsidRDefault="00C24167" w:rsidP="00C24167">
      <w:pPr>
        <w:pStyle w:val="Heading4"/>
      </w:pPr>
      <w:r>
        <w:t>2 – Hide configuration options</w:t>
      </w:r>
    </w:p>
    <w:p w14:paraId="29BE9F4F" w14:textId="04F0F745" w:rsidR="00C24167" w:rsidRDefault="00C24167" w:rsidP="00D94AF5">
      <w:r>
        <w:t xml:space="preserve">Entering “y” into the prompt this option brings up will expand the menu to collapse the configuration options and show only the user menu. </w:t>
      </w:r>
    </w:p>
    <w:p w14:paraId="2A711A22" w14:textId="50E6CE90" w:rsidR="00B434A3" w:rsidRDefault="00B434A3" w:rsidP="00B434A3">
      <w:pPr>
        <w:pStyle w:val="Heading1"/>
      </w:pPr>
      <w:r>
        <w:t>Field Installation</w:t>
      </w:r>
    </w:p>
    <w:p w14:paraId="418F55C3" w14:textId="73BB473F" w:rsidR="00B434A3" w:rsidRDefault="00B434A3" w:rsidP="00B434A3">
      <w:pPr>
        <w:pStyle w:val="Heading2"/>
      </w:pPr>
      <w:r>
        <w:t>Gateway</w:t>
      </w:r>
    </w:p>
    <w:p w14:paraId="5AAA1B1E" w14:textId="1632A7FB" w:rsidR="00B434A3" w:rsidRDefault="00B434A3" w:rsidP="00B434A3">
      <w:r>
        <w:t xml:space="preserve">Placement of the </w:t>
      </w:r>
      <w:r w:rsidR="00192B4F">
        <w:t>g</w:t>
      </w:r>
      <w:r>
        <w:t xml:space="preserve">ateway in the field is of utmost importance to its successful operation. </w:t>
      </w:r>
      <w:r w:rsidRPr="00192B4F">
        <w:t xml:space="preserve">The </w:t>
      </w:r>
      <w:r w:rsidR="00192B4F">
        <w:t>g</w:t>
      </w:r>
      <w:r w:rsidRPr="00192B4F">
        <w:t>ateway</w:t>
      </w:r>
      <w:r>
        <w:t xml:space="preserve"> controls two things: </w:t>
      </w:r>
    </w:p>
    <w:p w14:paraId="4ADF3F1D" w14:textId="77C50FA6" w:rsidR="00B434A3" w:rsidRDefault="00B434A3" w:rsidP="00B434A3">
      <w:pPr>
        <w:pStyle w:val="ListParagraph"/>
        <w:numPr>
          <w:ilvl w:val="0"/>
          <w:numId w:val="4"/>
        </w:numPr>
      </w:pPr>
      <w:r w:rsidRPr="00B434A3">
        <w:rPr>
          <w:u w:val="single"/>
        </w:rPr>
        <w:t xml:space="preserve">Compiling data from all </w:t>
      </w:r>
      <w:r w:rsidR="00192B4F">
        <w:rPr>
          <w:u w:val="single"/>
        </w:rPr>
        <w:t>n</w:t>
      </w:r>
      <w:r w:rsidRPr="00B434A3">
        <w:rPr>
          <w:u w:val="single"/>
        </w:rPr>
        <w:t>odes.</w:t>
      </w:r>
      <w:r>
        <w:t xml:space="preserve"> For the </w:t>
      </w:r>
      <w:r w:rsidR="00192B4F">
        <w:t>n</w:t>
      </w:r>
      <w:r>
        <w:t xml:space="preserve">odes to send data to the </w:t>
      </w:r>
      <w:r w:rsidR="00192B4F">
        <w:t>g</w:t>
      </w:r>
      <w:r>
        <w:t xml:space="preserve">ateway by LoRa (Long Range) radio transmission, they must be within </w:t>
      </w:r>
      <w:r w:rsidRPr="00192B4F">
        <w:t>“line-of-sight”, meaning you should be able to see one from the other either with the naked eye or binoculars.</w:t>
      </w:r>
      <w:r>
        <w:t xml:space="preserve"> Obstructions like hills or buildings will block the radio transmissions, but plant structures like corn will not interfere much.  </w:t>
      </w:r>
    </w:p>
    <w:p w14:paraId="494AE81F" w14:textId="5DF654A1" w:rsidR="00B434A3" w:rsidRPr="00B434A3" w:rsidRDefault="00B434A3" w:rsidP="00B434A3">
      <w:pPr>
        <w:pStyle w:val="ListParagraph"/>
        <w:numPr>
          <w:ilvl w:val="0"/>
          <w:numId w:val="4"/>
        </w:numPr>
      </w:pPr>
      <w:r w:rsidRPr="00B434A3">
        <w:rPr>
          <w:u w:val="single"/>
        </w:rPr>
        <w:t>The data transfer to the cloud for real time data collection.</w:t>
      </w:r>
      <w:r>
        <w:t xml:space="preserve"> The </w:t>
      </w:r>
      <w:r w:rsidR="00192B4F">
        <w:t>g</w:t>
      </w:r>
      <w:r>
        <w:t>ateway needs good cellular reception to send data and receive accurate time data from the NIST server. </w:t>
      </w:r>
    </w:p>
    <w:p w14:paraId="3528D228" w14:textId="5625CF0B" w:rsidR="00192B4F" w:rsidRDefault="00B434A3" w:rsidP="006F0E3C">
      <w:r>
        <w:t xml:space="preserve">The </w:t>
      </w:r>
      <w:r w:rsidR="00192B4F">
        <w:t>g</w:t>
      </w:r>
      <w:r>
        <w:t xml:space="preserve">ateway and </w:t>
      </w:r>
      <w:r w:rsidR="00192B4F">
        <w:t>n</w:t>
      </w:r>
      <w:r>
        <w:t xml:space="preserve">ode system relies on cellular connectivity for real-time data access and management. The system has built-in data backup redundancy in case of connectivity issues. Taking time to locate cellular reception and identify the best location for the </w:t>
      </w:r>
      <w:r w:rsidR="00192B4F">
        <w:t>g</w:t>
      </w:r>
      <w:r>
        <w:t>ateway enables remote system monitoring and will save time in the long run.</w:t>
      </w:r>
    </w:p>
    <w:p w14:paraId="12A6FBA9" w14:textId="0482CFDF" w:rsidR="00B434A3" w:rsidRPr="00FB23C9" w:rsidRDefault="00B434A3" w:rsidP="00FB23C9">
      <w:pPr>
        <w:pStyle w:val="Heading3"/>
      </w:pPr>
      <w:r w:rsidRPr="00FB23C9">
        <w:t>Locating the Gateway</w:t>
      </w:r>
    </w:p>
    <w:p w14:paraId="2B1149CE" w14:textId="6183A380" w:rsidR="00B434A3" w:rsidRDefault="00B434A3" w:rsidP="00FB23C9">
      <w:r>
        <w:t xml:space="preserve">Use the Signal Scouting mode to choose a location for the </w:t>
      </w:r>
      <w:r w:rsidR="00323C00">
        <w:t>g</w:t>
      </w:r>
      <w:r>
        <w:t xml:space="preserve">ateway. Scout the field and surrounding area for possible locations to install the </w:t>
      </w:r>
      <w:r w:rsidR="00323C00">
        <w:t>g</w:t>
      </w:r>
      <w:r>
        <w:t>ateway. Ideal conditions are:</w:t>
      </w:r>
    </w:p>
    <w:p w14:paraId="51491B48" w14:textId="641AE037" w:rsidR="00B434A3" w:rsidRDefault="00B434A3" w:rsidP="00FB23C9">
      <w:pPr>
        <w:pStyle w:val="ListParagraph"/>
        <w:numPr>
          <w:ilvl w:val="0"/>
          <w:numId w:val="5"/>
        </w:numPr>
      </w:pPr>
      <w:r>
        <w:t>Highest signal rating achievable in scouted area</w:t>
      </w:r>
    </w:p>
    <w:p w14:paraId="7CA882E0" w14:textId="676E0716" w:rsidR="00B434A3" w:rsidRDefault="00B434A3" w:rsidP="00FB23C9">
      <w:pPr>
        <w:pStyle w:val="ListParagraph"/>
        <w:numPr>
          <w:ilvl w:val="0"/>
          <w:numId w:val="5"/>
        </w:numPr>
      </w:pPr>
      <w:r>
        <w:t>Within line-of-sight of the</w:t>
      </w:r>
      <w:r w:rsidR="00FB23C9">
        <w:t xml:space="preserve"> nodes</w:t>
      </w:r>
      <w:r>
        <w:t xml:space="preserve"> (you can see the </w:t>
      </w:r>
      <w:r w:rsidR="00FB23C9">
        <w:t>n</w:t>
      </w:r>
      <w:r>
        <w:t>odes with your naked eye or with binoculars)</w:t>
      </w:r>
    </w:p>
    <w:p w14:paraId="67B1D6E4" w14:textId="77777777" w:rsidR="00B434A3" w:rsidRDefault="00B434A3" w:rsidP="00FB23C9">
      <w:pPr>
        <w:pStyle w:val="ListParagraph"/>
        <w:numPr>
          <w:ilvl w:val="0"/>
          <w:numId w:val="5"/>
        </w:numPr>
      </w:pPr>
      <w:r>
        <w:t>At a higher elevation than the test plots (on top of a hill if possible)</w:t>
      </w:r>
    </w:p>
    <w:p w14:paraId="2C8DCB10" w14:textId="77777777" w:rsidR="00B434A3" w:rsidRDefault="00B434A3" w:rsidP="00FB23C9">
      <w:pPr>
        <w:pStyle w:val="ListParagraph"/>
        <w:numPr>
          <w:ilvl w:val="0"/>
          <w:numId w:val="5"/>
        </w:numPr>
      </w:pPr>
      <w:r>
        <w:t>Accessible</w:t>
      </w:r>
    </w:p>
    <w:p w14:paraId="4D3DF7E4" w14:textId="77777777" w:rsidR="00B434A3" w:rsidRDefault="00B434A3" w:rsidP="00FB23C9">
      <w:pPr>
        <w:pStyle w:val="ListParagraph"/>
        <w:numPr>
          <w:ilvl w:val="0"/>
          <w:numId w:val="5"/>
        </w:numPr>
      </w:pPr>
      <w:r>
        <w:t>In full sun</w:t>
      </w:r>
    </w:p>
    <w:p w14:paraId="1C83BDDD" w14:textId="67316734" w:rsidR="000C0360" w:rsidRPr="000C0360" w:rsidRDefault="000C0360" w:rsidP="000C0360">
      <w:r w:rsidRPr="000C0360">
        <w:t xml:space="preserve">To select a location for installing the </w:t>
      </w:r>
      <w:r w:rsidR="00323C00">
        <w:t>g</w:t>
      </w:r>
      <w:r w:rsidRPr="000C0360">
        <w:t>ateway:</w:t>
      </w:r>
    </w:p>
    <w:p w14:paraId="0517978A" w14:textId="77777777" w:rsidR="000C0360" w:rsidRPr="000C0360" w:rsidRDefault="000C0360" w:rsidP="000C0360">
      <w:pPr>
        <w:numPr>
          <w:ilvl w:val="0"/>
          <w:numId w:val="15"/>
        </w:numPr>
        <w:contextualSpacing/>
      </w:pPr>
      <w:r w:rsidRPr="000C0360">
        <w:t>Identify 3 to 5 locations that satisfy the criteria above.</w:t>
      </w:r>
    </w:p>
    <w:p w14:paraId="751D2AD9" w14:textId="77777777" w:rsidR="000C0360" w:rsidRPr="000C0360" w:rsidRDefault="000C0360" w:rsidP="000C0360">
      <w:pPr>
        <w:ind w:left="360" w:firstLine="360"/>
        <w:contextualSpacing/>
      </w:pPr>
      <w:r w:rsidRPr="000C0360">
        <w:rPr>
          <w:b/>
          <w:bCs/>
        </w:rPr>
        <w:t>→ Tip</w:t>
      </w:r>
      <w:r w:rsidRPr="000C0360">
        <w:t>: Flagging prospective locations will help you keep track of them.</w:t>
      </w:r>
    </w:p>
    <w:p w14:paraId="7B01BCFE" w14:textId="27FBF458" w:rsidR="000C0360" w:rsidRPr="000C0360" w:rsidRDefault="000C0360" w:rsidP="000C0360">
      <w:pPr>
        <w:numPr>
          <w:ilvl w:val="0"/>
          <w:numId w:val="15"/>
        </w:numPr>
        <w:contextualSpacing/>
      </w:pPr>
      <w:r w:rsidRPr="000C0360">
        <w:t xml:space="preserve">Connect the </w:t>
      </w:r>
      <w:r w:rsidR="00323C00">
        <w:t>g</w:t>
      </w:r>
      <w:r w:rsidRPr="000C0360">
        <w:t>ateway to the tablet.</w:t>
      </w:r>
    </w:p>
    <w:p w14:paraId="0CBC4759" w14:textId="0507A897" w:rsidR="000C0360" w:rsidRPr="000C0360" w:rsidRDefault="000C0360" w:rsidP="000C0360">
      <w:pPr>
        <w:numPr>
          <w:ilvl w:val="0"/>
          <w:numId w:val="15"/>
        </w:numPr>
        <w:contextualSpacing/>
      </w:pPr>
      <w:r w:rsidRPr="000C0360">
        <w:t xml:space="preserve">Select and stand at the first prospective location for the </w:t>
      </w:r>
      <w:r w:rsidR="00323C00">
        <w:t>g</w:t>
      </w:r>
      <w:r w:rsidRPr="000C0360">
        <w:t>ateway.</w:t>
      </w:r>
    </w:p>
    <w:p w14:paraId="2E09EA8A" w14:textId="7ABC1653" w:rsidR="000C0360" w:rsidRPr="000C0360" w:rsidRDefault="000C0360" w:rsidP="000C0360">
      <w:pPr>
        <w:numPr>
          <w:ilvl w:val="0"/>
          <w:numId w:val="15"/>
        </w:numPr>
        <w:contextualSpacing/>
      </w:pPr>
      <w:r w:rsidRPr="000C0360">
        <w:t xml:space="preserve">Open </w:t>
      </w:r>
      <w:r w:rsidR="00192B4F">
        <w:t>a serial terminal</w:t>
      </w:r>
      <w:r w:rsidRPr="000C0360">
        <w:t xml:space="preserve"> app. </w:t>
      </w:r>
    </w:p>
    <w:p w14:paraId="4D77755E" w14:textId="77777777" w:rsidR="000C0360" w:rsidRPr="000C0360" w:rsidRDefault="000C0360" w:rsidP="000C0360">
      <w:pPr>
        <w:numPr>
          <w:ilvl w:val="0"/>
          <w:numId w:val="15"/>
        </w:numPr>
        <w:contextualSpacing/>
      </w:pPr>
      <w:r w:rsidRPr="000C0360">
        <w:t>Select menu option “1” to enter the Signal Scouting mode.</w:t>
      </w:r>
    </w:p>
    <w:p w14:paraId="7ADE6AB1" w14:textId="43F67AFE" w:rsidR="000C0360" w:rsidRPr="000C0360" w:rsidRDefault="000C0360" w:rsidP="000C0360">
      <w:pPr>
        <w:numPr>
          <w:ilvl w:val="1"/>
          <w:numId w:val="11"/>
        </w:numPr>
        <w:tabs>
          <w:tab w:val="left" w:pos="1080"/>
        </w:tabs>
        <w:ind w:left="1080" w:hanging="360"/>
        <w:contextualSpacing/>
      </w:pPr>
      <w:r w:rsidRPr="000C0360">
        <w:lastRenderedPageBreak/>
        <w:t xml:space="preserve">If the rating is EXCELLENT, enter “x” into the input bar to exit Scouting </w:t>
      </w:r>
      <w:r w:rsidR="00323C00">
        <w:t>M</w:t>
      </w:r>
      <w:r w:rsidRPr="000C0360">
        <w:t xml:space="preserve">ode and turn off the </w:t>
      </w:r>
      <w:r w:rsidR="00323C00">
        <w:t>g</w:t>
      </w:r>
      <w:r w:rsidRPr="000C0360">
        <w:t xml:space="preserve">ateway. Disconnect the </w:t>
      </w:r>
      <w:r w:rsidR="00323C00">
        <w:t>g</w:t>
      </w:r>
      <w:r w:rsidRPr="000C0360">
        <w:t xml:space="preserve">ateway from the tablet. Install the </w:t>
      </w:r>
      <w:r w:rsidR="00323C00">
        <w:t>g</w:t>
      </w:r>
      <w:r w:rsidRPr="000C0360">
        <w:t xml:space="preserve">ateway but do not turn it back on until after you have installed the </w:t>
      </w:r>
      <w:r w:rsidR="00323C00">
        <w:t>n</w:t>
      </w:r>
      <w:r w:rsidRPr="000C0360">
        <w:t>odes.</w:t>
      </w:r>
    </w:p>
    <w:p w14:paraId="41AFF672" w14:textId="2CEC9AC1" w:rsidR="000C0360" w:rsidRPr="000C0360" w:rsidRDefault="000C0360" w:rsidP="000C0360">
      <w:pPr>
        <w:numPr>
          <w:ilvl w:val="1"/>
          <w:numId w:val="11"/>
        </w:numPr>
        <w:tabs>
          <w:tab w:val="left" w:pos="1080"/>
        </w:tabs>
        <w:ind w:left="1080" w:hanging="360"/>
        <w:contextualSpacing/>
      </w:pPr>
      <w:r w:rsidRPr="000C0360">
        <w:t xml:space="preserve">If the </w:t>
      </w:r>
      <w:r w:rsidR="00323C00">
        <w:t>g</w:t>
      </w:r>
      <w:r w:rsidRPr="000C0360">
        <w:t>ateway successfully connects to the network, note the signal strength rating at that location. Move on to Step 6.</w:t>
      </w:r>
    </w:p>
    <w:p w14:paraId="168E4DDB" w14:textId="77777777" w:rsidR="000C0360" w:rsidRPr="000C0360" w:rsidRDefault="000C0360" w:rsidP="000C0360">
      <w:pPr>
        <w:ind w:left="360" w:firstLine="720"/>
        <w:contextualSpacing/>
      </w:pPr>
      <w:r w:rsidRPr="000C0360">
        <w:rPr>
          <w:b/>
          <w:bCs/>
        </w:rPr>
        <w:t>→ Tip</w:t>
      </w:r>
      <w:r w:rsidRPr="000C0360">
        <w:t>: Write the rating on the flag with a permanent marker.</w:t>
      </w:r>
    </w:p>
    <w:p w14:paraId="6C4D8740" w14:textId="02BD23BA" w:rsidR="000C0360" w:rsidRPr="000C0360" w:rsidRDefault="000C0360" w:rsidP="000C0360">
      <w:pPr>
        <w:numPr>
          <w:ilvl w:val="1"/>
          <w:numId w:val="11"/>
        </w:numPr>
        <w:tabs>
          <w:tab w:val="num" w:pos="720"/>
          <w:tab w:val="left" w:pos="1080"/>
        </w:tabs>
        <w:ind w:left="1080" w:hanging="360"/>
        <w:contextualSpacing/>
      </w:pPr>
      <w:r w:rsidRPr="000C0360">
        <w:t xml:space="preserve">If the </w:t>
      </w:r>
      <w:r w:rsidR="00323C00">
        <w:t>g</w:t>
      </w:r>
      <w:r w:rsidRPr="000C0360">
        <w:t xml:space="preserve">ateway does not connect to the network, enter “x” into the input bar to exit Scouting mode. Do not turn off the </w:t>
      </w:r>
      <w:r w:rsidR="00323C00">
        <w:t>g</w:t>
      </w:r>
      <w:r w:rsidRPr="000C0360">
        <w:t>ateway. Move on to Step 6.</w:t>
      </w:r>
    </w:p>
    <w:p w14:paraId="754A8108" w14:textId="77777777" w:rsidR="000C0360" w:rsidRPr="000C0360" w:rsidRDefault="000C0360" w:rsidP="000C0360">
      <w:pPr>
        <w:numPr>
          <w:ilvl w:val="0"/>
          <w:numId w:val="13"/>
        </w:numPr>
        <w:ind w:left="720" w:hanging="360"/>
        <w:contextualSpacing/>
      </w:pPr>
      <w:r w:rsidRPr="000C0360">
        <w:t>Proceed to the next location you marked and repeat step 5 until you find the location with the highest signal strength rating. </w:t>
      </w:r>
    </w:p>
    <w:p w14:paraId="46450791" w14:textId="27FE0F3F" w:rsidR="000C0360" w:rsidRPr="000C0360" w:rsidRDefault="000C0360" w:rsidP="000C0360">
      <w:pPr>
        <w:numPr>
          <w:ilvl w:val="1"/>
          <w:numId w:val="14"/>
        </w:numPr>
        <w:ind w:left="1080" w:hanging="360"/>
        <w:contextualSpacing/>
      </w:pPr>
      <w:r w:rsidRPr="000C0360">
        <w:t xml:space="preserve">If the </w:t>
      </w:r>
      <w:r w:rsidR="00323C00">
        <w:t>g</w:t>
      </w:r>
      <w:r w:rsidRPr="000C0360">
        <w:t xml:space="preserve">ateway fails to connect to the network at all locations, choose the most convenient location and install the </w:t>
      </w:r>
      <w:r w:rsidR="00323C00">
        <w:t>g</w:t>
      </w:r>
      <w:r w:rsidRPr="000C0360">
        <w:t xml:space="preserve">ateway there. Plan to manually download data every two weeks after installation (see </w:t>
      </w:r>
      <w:r w:rsidR="00496D91" w:rsidRPr="00496D91">
        <w:rPr>
          <w:color w:val="2F5496" w:themeColor="accent1" w:themeShade="BF"/>
          <w:u w:val="single"/>
        </w:rPr>
        <w:fldChar w:fldCharType="begin"/>
      </w:r>
      <w:r w:rsidR="00496D91" w:rsidRPr="00496D91">
        <w:rPr>
          <w:color w:val="2F5496" w:themeColor="accent1" w:themeShade="BF"/>
          <w:u w:val="single"/>
        </w:rPr>
        <w:instrText xml:space="preserve"> REF _Ref82522396 \h </w:instrText>
      </w:r>
      <w:r w:rsidR="00496D91" w:rsidRPr="00496D91">
        <w:rPr>
          <w:color w:val="2F5496" w:themeColor="accent1" w:themeShade="BF"/>
          <w:u w:val="single"/>
        </w:rPr>
      </w:r>
      <w:r w:rsidR="00496D91" w:rsidRPr="00496D91">
        <w:rPr>
          <w:color w:val="2F5496" w:themeColor="accent1" w:themeShade="BF"/>
          <w:u w:val="single"/>
        </w:rPr>
        <w:fldChar w:fldCharType="separate"/>
      </w:r>
      <w:r w:rsidR="00496D91" w:rsidRPr="00496D91">
        <w:rPr>
          <w:noProof/>
          <w:color w:val="2F5496" w:themeColor="accent1" w:themeShade="BF"/>
          <w:u w:val="single"/>
        </w:rPr>
        <w:t>Manual Data Collection</w:t>
      </w:r>
      <w:r w:rsidR="00496D91" w:rsidRPr="00496D91">
        <w:rPr>
          <w:color w:val="2F5496" w:themeColor="accent1" w:themeShade="BF"/>
          <w:u w:val="single"/>
        </w:rPr>
        <w:fldChar w:fldCharType="end"/>
      </w:r>
      <w:r w:rsidRPr="000C0360">
        <w:t>).</w:t>
      </w:r>
    </w:p>
    <w:p w14:paraId="20B89DC4" w14:textId="14D9A267" w:rsidR="00B434A3" w:rsidRDefault="000C0360" w:rsidP="000C0360">
      <w:r w:rsidRPr="000C0360">
        <w:br/>
        <w:t xml:space="preserve">To install the </w:t>
      </w:r>
      <w:r w:rsidR="00323C00">
        <w:t>g</w:t>
      </w:r>
      <w:r w:rsidR="00323C00" w:rsidRPr="000C0360">
        <w:t>ateway,</w:t>
      </w:r>
      <w:r w:rsidRPr="000C0360">
        <w:t xml:space="preserve"> you will need a 1-1/2” flight auger to dig </w:t>
      </w:r>
      <w:r w:rsidR="00323C00">
        <w:t xml:space="preserve">a </w:t>
      </w:r>
      <w:r w:rsidRPr="000C0360">
        <w:t>hole</w:t>
      </w:r>
      <w:r w:rsidR="00323C00">
        <w:t xml:space="preserve"> deep enough to stabilize the above-ground portion of the pipe</w:t>
      </w:r>
      <w:r w:rsidRPr="000C0360">
        <w:t xml:space="preserve">. Insert the 1-1/4” PVC pipe into the hole but </w:t>
      </w:r>
      <w:r w:rsidRPr="000C0360">
        <w:rPr>
          <w:u w:val="single"/>
        </w:rPr>
        <w:t xml:space="preserve">do not mount the </w:t>
      </w:r>
      <w:r w:rsidR="00323C00">
        <w:rPr>
          <w:u w:val="single"/>
        </w:rPr>
        <w:t>g</w:t>
      </w:r>
      <w:r w:rsidRPr="000C0360">
        <w:rPr>
          <w:u w:val="single"/>
        </w:rPr>
        <w:t>ateway on top</w:t>
      </w:r>
      <w:r w:rsidRPr="000C0360">
        <w:t>. Ensure the conduit opening in the enclosure is plugged with duct seal and that there are desiccant packets and a humidity indicator inside.</w:t>
      </w:r>
      <w:r w:rsidR="0075615C">
        <w:t xml:space="preserve"> Take the gateway with you as you install the sensors and nodes.</w:t>
      </w:r>
    </w:p>
    <w:p w14:paraId="2A349C5E" w14:textId="7CEA58BE" w:rsidR="00CA0B0C" w:rsidRDefault="00860EC8" w:rsidP="00860EC8">
      <w:pPr>
        <w:pStyle w:val="Heading2"/>
      </w:pPr>
      <w:r>
        <w:t>Node</w:t>
      </w:r>
    </w:p>
    <w:p w14:paraId="6CBC5B21" w14:textId="48C7E4A7" w:rsidR="00323C00" w:rsidRDefault="00860EC8" w:rsidP="000C0360">
      <w:r>
        <w:t>The node is compatible with SDI-12 sensors that use address-based communication with the data logger. This means that sensors can be connected into a junction and one cable connecting the junction to the node. The node can accommodate up to 16 sensors</w:t>
      </w:r>
      <w:r w:rsidR="00323C00">
        <w:t xml:space="preserve"> at once</w:t>
      </w:r>
      <w:r>
        <w:t>.</w:t>
      </w:r>
    </w:p>
    <w:p w14:paraId="7502E309" w14:textId="2C28E88B" w:rsidR="0050064E" w:rsidRDefault="00323C00" w:rsidP="0050064E">
      <w:pPr>
        <w:pStyle w:val="ListParagraph"/>
        <w:numPr>
          <w:ilvl w:val="0"/>
          <w:numId w:val="16"/>
        </w:numPr>
      </w:pPr>
      <w:r>
        <w:t xml:space="preserve">Install and connect your sensors either directly to the node or to a junction that connects to the node. </w:t>
      </w:r>
      <w:r w:rsidR="0050064E">
        <w:t>We recommend plugging the conduit on the node enclosure with duct seal after pulling the sensor cables through to limit moisture entering the box. Putting desiccant packs and humidity indicator in the box will also help protect the circuitry from moisture.</w:t>
      </w:r>
    </w:p>
    <w:p w14:paraId="379BC511" w14:textId="04471880" w:rsidR="00323C00" w:rsidRDefault="0050064E" w:rsidP="0050064E">
      <w:pPr>
        <w:pStyle w:val="ListParagraph"/>
        <w:numPr>
          <w:ilvl w:val="0"/>
          <w:numId w:val="16"/>
        </w:numPr>
      </w:pPr>
      <w:r>
        <w:t xml:space="preserve">Dig out a hole for the mounting pipe using a 1-1/2” flight auger and insert the pipe. Mount the node on the pipe. Install all sensors and nodes before turning the nodes on. </w:t>
      </w:r>
    </w:p>
    <w:p w14:paraId="68E168D7" w14:textId="638BD85D" w:rsidR="0050064E" w:rsidRDefault="0050064E" w:rsidP="0050064E">
      <w:pPr>
        <w:pStyle w:val="ListParagraph"/>
        <w:numPr>
          <w:ilvl w:val="0"/>
          <w:numId w:val="16"/>
        </w:numPr>
      </w:pPr>
      <w:r>
        <w:t xml:space="preserve">Once the sensors </w:t>
      </w:r>
      <w:r w:rsidR="0075615C">
        <w:t>and mounts are installed, turn the nodes on.</w:t>
      </w:r>
    </w:p>
    <w:p w14:paraId="452CB160" w14:textId="77777777" w:rsidR="0075615C" w:rsidRDefault="0075615C" w:rsidP="0075615C">
      <w:pPr>
        <w:pStyle w:val="ListParagraph"/>
        <w:numPr>
          <w:ilvl w:val="0"/>
          <w:numId w:val="16"/>
        </w:numPr>
      </w:pPr>
      <w:r>
        <w:t xml:space="preserve">Turn on the gateway while you are still near the nodes. </w:t>
      </w:r>
    </w:p>
    <w:p w14:paraId="273413EF" w14:textId="72976D87" w:rsidR="0075615C" w:rsidRPr="008B488C" w:rsidRDefault="0075615C" w:rsidP="0075615C">
      <w:pPr>
        <w:pStyle w:val="ListParagraph"/>
        <w:numPr>
          <w:ilvl w:val="1"/>
          <w:numId w:val="16"/>
        </w:numPr>
      </w:pPr>
      <w:r w:rsidRPr="0075615C">
        <w:rPr>
          <w:rFonts w:ascii="Calibri" w:hAnsi="Calibri" w:cs="Calibri"/>
          <w:b/>
          <w:bCs/>
          <w:color w:val="CC0000"/>
        </w:rPr>
        <w:t xml:space="preserve">If you were </w:t>
      </w:r>
      <w:r w:rsidRPr="0075615C">
        <w:rPr>
          <w:rFonts w:ascii="Calibri" w:hAnsi="Calibri" w:cs="Calibri"/>
          <w:b/>
          <w:bCs/>
          <w:color w:val="CC0000"/>
          <w:u w:val="single"/>
        </w:rPr>
        <w:t>unable to find a</w:t>
      </w:r>
      <w:r>
        <w:rPr>
          <w:rFonts w:ascii="Calibri" w:hAnsi="Calibri" w:cs="Calibri"/>
          <w:b/>
          <w:bCs/>
          <w:color w:val="CC0000"/>
          <w:u w:val="single"/>
        </w:rPr>
        <w:t xml:space="preserve"> cellular</w:t>
      </w:r>
      <w:r w:rsidRPr="0075615C">
        <w:rPr>
          <w:rFonts w:ascii="Calibri" w:hAnsi="Calibri" w:cs="Calibri"/>
          <w:b/>
          <w:bCs/>
          <w:color w:val="CC0000"/>
          <w:u w:val="single"/>
        </w:rPr>
        <w:t xml:space="preserve"> network connection</w:t>
      </w:r>
      <w:r w:rsidRPr="0075615C">
        <w:rPr>
          <w:rFonts w:ascii="Calibri" w:hAnsi="Calibri" w:cs="Calibri"/>
          <w:b/>
          <w:bCs/>
          <w:color w:val="CC0000"/>
        </w:rPr>
        <w:t xml:space="preserve"> with the gateway,</w:t>
      </w:r>
      <w:r>
        <w:t xml:space="preserve"> </w:t>
      </w:r>
      <w:r w:rsidRPr="0075615C">
        <w:rPr>
          <w:rFonts w:ascii="Calibri" w:hAnsi="Calibri" w:cs="Calibri"/>
          <w:color w:val="000000"/>
        </w:rPr>
        <w:t xml:space="preserve">connect the gateway to a laptop or tablet and open a serial terminal application (see </w:t>
      </w:r>
      <w:r w:rsidR="00496D91" w:rsidRPr="00496D91">
        <w:rPr>
          <w:noProof/>
          <w:color w:val="2F5496" w:themeColor="accent1" w:themeShade="BF"/>
          <w:u w:val="single"/>
        </w:rPr>
        <w:fldChar w:fldCharType="begin"/>
      </w:r>
      <w:r w:rsidR="00496D91" w:rsidRPr="00496D91">
        <w:rPr>
          <w:noProof/>
          <w:color w:val="2F5496" w:themeColor="accent1" w:themeShade="BF"/>
          <w:u w:val="single"/>
        </w:rPr>
        <w:instrText xml:space="preserve"> REF _Ref82522480 \h </w:instrText>
      </w:r>
      <w:r w:rsidR="00496D91">
        <w:rPr>
          <w:noProof/>
          <w:color w:val="2F5496" w:themeColor="accent1" w:themeShade="BF"/>
          <w:u w:val="single"/>
        </w:rPr>
        <w:instrText xml:space="preserve"> \* MERGEFORMAT </w:instrText>
      </w:r>
      <w:r w:rsidR="00496D91" w:rsidRPr="00496D91">
        <w:rPr>
          <w:noProof/>
          <w:color w:val="2F5496" w:themeColor="accent1" w:themeShade="BF"/>
          <w:u w:val="single"/>
        </w:rPr>
      </w:r>
      <w:r w:rsidR="00496D91" w:rsidRPr="00496D91">
        <w:rPr>
          <w:noProof/>
          <w:color w:val="2F5496" w:themeColor="accent1" w:themeShade="BF"/>
          <w:u w:val="single"/>
        </w:rPr>
        <w:fldChar w:fldCharType="separate"/>
      </w:r>
      <w:r w:rsidR="00496D91" w:rsidRPr="00496D91">
        <w:rPr>
          <w:noProof/>
          <w:color w:val="2F5496" w:themeColor="accent1" w:themeShade="BF"/>
          <w:u w:val="single"/>
        </w:rPr>
        <w:t>Serial Terminal Communication</w:t>
      </w:r>
      <w:r w:rsidR="00496D91" w:rsidRPr="00496D91">
        <w:rPr>
          <w:noProof/>
          <w:color w:val="2F5496" w:themeColor="accent1" w:themeShade="BF"/>
          <w:u w:val="single"/>
        </w:rPr>
        <w:fldChar w:fldCharType="end"/>
      </w:r>
      <w:r w:rsidRPr="0075615C">
        <w:rPr>
          <w:rFonts w:ascii="Calibri" w:hAnsi="Calibri" w:cs="Calibri"/>
          <w:color w:val="000000"/>
        </w:rPr>
        <w:t xml:space="preserve">). Use menu option “c” to enter the time in UTC. </w:t>
      </w:r>
      <w:r>
        <w:rPr>
          <w:rFonts w:ascii="Calibri" w:hAnsi="Calibri" w:cs="Calibri"/>
          <w:color w:val="000000"/>
        </w:rPr>
        <w:t xml:space="preserve">Enter “x” into the input bar to exit out of the menu. Disconnect the USB cable. </w:t>
      </w:r>
      <w:r w:rsidRPr="008B488C">
        <w:rPr>
          <w:rFonts w:ascii="Calibri" w:hAnsi="Calibri" w:cs="Calibri"/>
          <w:color w:val="000000"/>
        </w:rPr>
        <w:t>Do not restart the Gateway</w:t>
      </w:r>
      <w:r w:rsidR="008B488C">
        <w:rPr>
          <w:rFonts w:ascii="Calibri" w:hAnsi="Calibri" w:cs="Calibri"/>
          <w:color w:val="000000"/>
        </w:rPr>
        <w:t>.</w:t>
      </w:r>
    </w:p>
    <w:p w14:paraId="0532285A" w14:textId="02E5D83F" w:rsidR="0075615C" w:rsidRDefault="00B77513" w:rsidP="00B77513">
      <w:pPr>
        <w:pStyle w:val="Heading2"/>
      </w:pPr>
      <w:r>
        <w:t>Initialization</w:t>
      </w:r>
    </w:p>
    <w:p w14:paraId="46A59C10" w14:textId="388657B1" w:rsidR="00B77513" w:rsidRPr="00D22943" w:rsidRDefault="00B77513" w:rsidP="00B77513">
      <w:pPr>
        <w:pStyle w:val="NormalWeb"/>
        <w:spacing w:before="0" w:beforeAutospacing="0" w:after="160" w:afterAutospacing="0"/>
        <w:rPr>
          <w:sz w:val="22"/>
          <w:szCs w:val="22"/>
        </w:rPr>
      </w:pPr>
      <w:r w:rsidRPr="00D22943">
        <w:rPr>
          <w:rFonts w:ascii="Calibri" w:hAnsi="Calibri" w:cs="Calibri"/>
          <w:color w:val="000000"/>
          <w:sz w:val="22"/>
          <w:szCs w:val="22"/>
        </w:rPr>
        <w:t xml:space="preserve">The status LED on the </w:t>
      </w:r>
      <w:r w:rsidR="00D22943">
        <w:rPr>
          <w:rFonts w:ascii="Calibri" w:hAnsi="Calibri" w:cs="Calibri"/>
          <w:color w:val="000000"/>
          <w:sz w:val="22"/>
          <w:szCs w:val="22"/>
        </w:rPr>
        <w:t>n</w:t>
      </w:r>
      <w:r w:rsidRPr="00D22943">
        <w:rPr>
          <w:rFonts w:ascii="Calibri" w:hAnsi="Calibri" w:cs="Calibri"/>
          <w:color w:val="000000"/>
          <w:sz w:val="22"/>
          <w:szCs w:val="22"/>
        </w:rPr>
        <w:t xml:space="preserve">odes and </w:t>
      </w:r>
      <w:r w:rsidR="00D22943">
        <w:rPr>
          <w:rFonts w:ascii="Calibri" w:hAnsi="Calibri" w:cs="Calibri"/>
          <w:color w:val="000000"/>
          <w:sz w:val="22"/>
          <w:szCs w:val="22"/>
        </w:rPr>
        <w:t>g</w:t>
      </w:r>
      <w:r w:rsidRPr="00D22943">
        <w:rPr>
          <w:rFonts w:ascii="Calibri" w:hAnsi="Calibri" w:cs="Calibri"/>
          <w:color w:val="000000"/>
          <w:sz w:val="22"/>
          <w:szCs w:val="22"/>
        </w:rPr>
        <w:t xml:space="preserve">ateway should be lit during the initial synchronization. The LED on the </w:t>
      </w:r>
      <w:r w:rsidR="00D22943">
        <w:rPr>
          <w:rFonts w:ascii="Calibri" w:hAnsi="Calibri" w:cs="Calibri"/>
          <w:color w:val="000000"/>
          <w:sz w:val="22"/>
          <w:szCs w:val="22"/>
        </w:rPr>
        <w:t>n</w:t>
      </w:r>
      <w:r w:rsidRPr="00D22943">
        <w:rPr>
          <w:rFonts w:ascii="Calibri" w:hAnsi="Calibri" w:cs="Calibri"/>
          <w:color w:val="000000"/>
          <w:sz w:val="22"/>
          <w:szCs w:val="22"/>
        </w:rPr>
        <w:t xml:space="preserve">odes will turn off after they have successfully sent a test measurement to the </w:t>
      </w:r>
      <w:r w:rsidR="00D22943">
        <w:rPr>
          <w:rFonts w:ascii="Calibri" w:hAnsi="Calibri" w:cs="Calibri"/>
          <w:color w:val="000000"/>
          <w:sz w:val="22"/>
          <w:szCs w:val="22"/>
        </w:rPr>
        <w:t>g</w:t>
      </w:r>
      <w:r w:rsidRPr="00D22943">
        <w:rPr>
          <w:rFonts w:ascii="Calibri" w:hAnsi="Calibri" w:cs="Calibri"/>
          <w:color w:val="000000"/>
          <w:sz w:val="22"/>
          <w:szCs w:val="22"/>
        </w:rPr>
        <w:t xml:space="preserve">ateway. The </w:t>
      </w:r>
      <w:r w:rsidR="00D22943">
        <w:rPr>
          <w:rFonts w:ascii="Calibri" w:hAnsi="Calibri" w:cs="Calibri"/>
          <w:color w:val="000000"/>
          <w:sz w:val="22"/>
          <w:szCs w:val="22"/>
        </w:rPr>
        <w:t>g</w:t>
      </w:r>
      <w:r w:rsidRPr="00D22943">
        <w:rPr>
          <w:rFonts w:ascii="Calibri" w:hAnsi="Calibri" w:cs="Calibri"/>
          <w:color w:val="000000"/>
          <w:sz w:val="22"/>
          <w:szCs w:val="22"/>
        </w:rPr>
        <w:t xml:space="preserve">ateway LED will turn off after it sends the received test data to the cloud, or after two hours. If the LEDs stay on for longer than 20 minutes, it is likely that the synchronization failed. If this happens, connect </w:t>
      </w:r>
      <w:r w:rsidR="00D22943">
        <w:rPr>
          <w:rFonts w:ascii="Calibri" w:hAnsi="Calibri" w:cs="Calibri"/>
          <w:color w:val="000000"/>
          <w:sz w:val="22"/>
          <w:szCs w:val="22"/>
        </w:rPr>
        <w:t>a laptop or</w:t>
      </w:r>
      <w:r w:rsidRPr="00D22943">
        <w:rPr>
          <w:rFonts w:ascii="Calibri" w:hAnsi="Calibri" w:cs="Calibri"/>
          <w:color w:val="000000"/>
          <w:sz w:val="22"/>
          <w:szCs w:val="22"/>
        </w:rPr>
        <w:t xml:space="preserve"> tablet to the </w:t>
      </w:r>
      <w:r w:rsidR="00D22943">
        <w:rPr>
          <w:rFonts w:ascii="Calibri" w:hAnsi="Calibri" w:cs="Calibri"/>
          <w:color w:val="000000"/>
          <w:sz w:val="22"/>
          <w:szCs w:val="22"/>
        </w:rPr>
        <w:t>g</w:t>
      </w:r>
      <w:r w:rsidRPr="00D22943">
        <w:rPr>
          <w:rFonts w:ascii="Calibri" w:hAnsi="Calibri" w:cs="Calibri"/>
          <w:color w:val="000000"/>
          <w:sz w:val="22"/>
          <w:szCs w:val="22"/>
        </w:rPr>
        <w:t xml:space="preserve">ateway and open </w:t>
      </w:r>
      <w:r w:rsidR="00D22943">
        <w:rPr>
          <w:rFonts w:ascii="Calibri" w:hAnsi="Calibri" w:cs="Calibri"/>
          <w:color w:val="000000"/>
          <w:sz w:val="22"/>
          <w:szCs w:val="22"/>
        </w:rPr>
        <w:t>a serial terminal app</w:t>
      </w:r>
      <w:r w:rsidRPr="00D22943">
        <w:rPr>
          <w:rFonts w:ascii="Calibri" w:hAnsi="Calibri" w:cs="Calibri"/>
          <w:color w:val="000000"/>
          <w:sz w:val="22"/>
          <w:szCs w:val="22"/>
        </w:rPr>
        <w:t xml:space="preserve">. Restart the </w:t>
      </w:r>
      <w:r w:rsidR="00D22943">
        <w:rPr>
          <w:rFonts w:ascii="Calibri" w:hAnsi="Calibri" w:cs="Calibri"/>
          <w:color w:val="000000"/>
          <w:sz w:val="22"/>
          <w:szCs w:val="22"/>
        </w:rPr>
        <w:t>n</w:t>
      </w:r>
      <w:r w:rsidRPr="00D22943">
        <w:rPr>
          <w:rFonts w:ascii="Calibri" w:hAnsi="Calibri" w:cs="Calibri"/>
          <w:color w:val="000000"/>
          <w:sz w:val="22"/>
          <w:szCs w:val="22"/>
        </w:rPr>
        <w:t xml:space="preserve">odes and </w:t>
      </w:r>
      <w:r w:rsidR="00D22943">
        <w:rPr>
          <w:rFonts w:ascii="Calibri" w:hAnsi="Calibri" w:cs="Calibri"/>
          <w:color w:val="000000"/>
          <w:sz w:val="22"/>
          <w:szCs w:val="22"/>
        </w:rPr>
        <w:t>g</w:t>
      </w:r>
      <w:r w:rsidRPr="00D22943">
        <w:rPr>
          <w:rFonts w:ascii="Calibri" w:hAnsi="Calibri" w:cs="Calibri"/>
          <w:color w:val="000000"/>
          <w:sz w:val="22"/>
          <w:szCs w:val="22"/>
        </w:rPr>
        <w:t>ateway</w:t>
      </w:r>
      <w:r w:rsidR="00D22943">
        <w:rPr>
          <w:rFonts w:ascii="Calibri" w:hAnsi="Calibri" w:cs="Calibri"/>
          <w:color w:val="000000"/>
          <w:sz w:val="22"/>
          <w:szCs w:val="22"/>
        </w:rPr>
        <w:t xml:space="preserve"> and watch the gateway output</w:t>
      </w:r>
      <w:r w:rsidRPr="00D22943">
        <w:rPr>
          <w:rFonts w:ascii="Calibri" w:hAnsi="Calibri" w:cs="Calibri"/>
          <w:color w:val="000000"/>
          <w:sz w:val="22"/>
          <w:szCs w:val="22"/>
        </w:rPr>
        <w:t xml:space="preserve"> for any obvious errors. </w:t>
      </w:r>
    </w:p>
    <w:p w14:paraId="3453F16B" w14:textId="7412A474" w:rsidR="00B434A3" w:rsidRDefault="000C0360" w:rsidP="004821EE">
      <w:pPr>
        <w:pStyle w:val="Heading1"/>
        <w:rPr>
          <w:noProof/>
        </w:rPr>
      </w:pPr>
      <w:bookmarkStart w:id="4" w:name="_Ref82522396"/>
      <w:r>
        <w:rPr>
          <w:noProof/>
        </w:rPr>
        <w:lastRenderedPageBreak/>
        <w:t>Manual Data Collection</w:t>
      </w:r>
      <w:bookmarkEnd w:id="4"/>
    </w:p>
    <w:p w14:paraId="50C0E21E" w14:textId="77777777" w:rsidR="009E5ED2" w:rsidRDefault="008D6CB1" w:rsidP="009E5ED2">
      <w:r w:rsidRPr="008D6CB1">
        <w:t xml:space="preserve">The </w:t>
      </w:r>
      <w:r>
        <w:t>ga</w:t>
      </w:r>
      <w:r w:rsidRPr="008D6CB1">
        <w:t xml:space="preserve">teway </w:t>
      </w:r>
      <w:r>
        <w:t>saves</w:t>
      </w:r>
      <w:r w:rsidRPr="008D6CB1">
        <w:t xml:space="preserve"> </w:t>
      </w:r>
      <w:r>
        <w:t>data received from the nodes to</w:t>
      </w:r>
      <w:r w:rsidRPr="008D6CB1">
        <w:t xml:space="preserve"> a microSD card.</w:t>
      </w:r>
      <w:r>
        <w:t xml:space="preserve"> It creates a data </w:t>
      </w:r>
      <w:r w:rsidR="00496D91">
        <w:t>file</w:t>
      </w:r>
      <w:r>
        <w:t xml:space="preserve"> and a dump file. The data filename is formatted “G--.txt”, where the blanks are filled with the radio ID. The dump file is name “DUMP.txt”. </w:t>
      </w:r>
      <w:r w:rsidR="00496D91">
        <w:t>The dump file gets deleted and regenerated upon each successful upload to the cloud. The data file holds all the data. In Receiver Mode both files will be the same.</w:t>
      </w:r>
    </w:p>
    <w:p w14:paraId="1D0CDD94" w14:textId="7C9DB859" w:rsidR="00B434A3" w:rsidRPr="009E5ED2" w:rsidRDefault="009E5ED2" w:rsidP="009E5ED2">
      <w:pPr>
        <w:rPr>
          <w:rFonts w:ascii="Times New Roman" w:hAnsi="Times New Roman" w:cs="Times New Roman"/>
        </w:rPr>
      </w:pPr>
      <w:r>
        <w:t xml:space="preserve">Each node also saves its own data to an onboard Flash chip. Users can print the data to a serial terminal window using the node’s menu and can then copy and paste the data into a file. </w:t>
      </w:r>
      <w:r w:rsidR="00795381">
        <w:t>The</w:t>
      </w:r>
      <w:r>
        <w:t xml:space="preserve"> node will erase the oldest data to make room for new data if the memory chip is full </w:t>
      </w:r>
      <w:r w:rsidR="00795381">
        <w:t>therefore u</w:t>
      </w:r>
      <w:r>
        <w:t xml:space="preserve">sers should make sure to print the data regularly if this is the primary method of data retrieval. </w:t>
      </w:r>
    </w:p>
    <w:p w14:paraId="70663A65" w14:textId="77777777" w:rsidR="006F0E3C" w:rsidRDefault="006F0E3C" w:rsidP="006F0E3C">
      <w:pPr>
        <w:pStyle w:val="Heading1"/>
      </w:pPr>
      <w:r>
        <w:t>Data String Formats</w:t>
      </w:r>
    </w:p>
    <w:p w14:paraId="1CDB2DA1" w14:textId="77777777" w:rsidR="006F0E3C" w:rsidRDefault="006F0E3C" w:rsidP="006F0E3C">
      <w:r>
        <w:t>Raw data strings are delimited with a ~.</w:t>
      </w:r>
    </w:p>
    <w:p w14:paraId="1F72338F" w14:textId="77777777" w:rsidR="006F0E3C" w:rsidRDefault="006F0E3C" w:rsidP="006F0E3C">
      <w:pPr>
        <w:pStyle w:val="Heading2"/>
      </w:pPr>
      <w:r>
        <w:t>Gateway</w:t>
      </w:r>
    </w:p>
    <w:p w14:paraId="7B30C605" w14:textId="77777777" w:rsidR="006F0E3C" w:rsidRDefault="006F0E3C" w:rsidP="006F0E3C">
      <w:r>
        <w:t>The gateway will generate a data string every upload interval (every 1 or 4 hours).</w:t>
      </w:r>
    </w:p>
    <w:p w14:paraId="19299C30" w14:textId="77777777" w:rsidR="006F0E3C" w:rsidRDefault="006F0E3C" w:rsidP="006F0E3C">
      <w:r w:rsidRPr="00655BCD">
        <w:t>V2021.09.09~test~32.187060,35.830295~21000140~4.18~25.25~0~0.13~2021-9-15_18:03:01_UTC~-79</w:t>
      </w:r>
    </w:p>
    <w:p w14:paraId="6C59A657" w14:textId="152A8AB2" w:rsidR="006F0E3C" w:rsidRDefault="006F0E3C" w:rsidP="006F0E3C">
      <w:pPr>
        <w:pStyle w:val="Caption"/>
        <w:keepNext/>
      </w:pPr>
      <w:r>
        <w:t xml:space="preserve">Table </w:t>
      </w:r>
      <w:r w:rsidR="00714664">
        <w:fldChar w:fldCharType="begin"/>
      </w:r>
      <w:r w:rsidR="00714664">
        <w:instrText xml:space="preserve"> SEQ Table \* ARABIC </w:instrText>
      </w:r>
      <w:r w:rsidR="00714664">
        <w:fldChar w:fldCharType="separate"/>
      </w:r>
      <w:r w:rsidR="002F57EB">
        <w:rPr>
          <w:noProof/>
        </w:rPr>
        <w:t>5</w:t>
      </w:r>
      <w:r w:rsidR="00714664">
        <w:rPr>
          <w:noProof/>
        </w:rPr>
        <w:fldChar w:fldCharType="end"/>
      </w:r>
      <w:r>
        <w:t>. Components of gateway data string</w:t>
      </w:r>
    </w:p>
    <w:tbl>
      <w:tblPr>
        <w:tblStyle w:val="TableGrid"/>
        <w:tblW w:w="0" w:type="auto"/>
        <w:tblLook w:val="04A0" w:firstRow="1" w:lastRow="0" w:firstColumn="1" w:lastColumn="0" w:noHBand="0" w:noVBand="1"/>
      </w:tblPr>
      <w:tblGrid>
        <w:gridCol w:w="3145"/>
        <w:gridCol w:w="6205"/>
      </w:tblGrid>
      <w:tr w:rsidR="006F0E3C" w14:paraId="05437A2A" w14:textId="77777777" w:rsidTr="00E60DE0">
        <w:tc>
          <w:tcPr>
            <w:tcW w:w="3145" w:type="dxa"/>
            <w:shd w:val="clear" w:color="auto" w:fill="D9E2F3" w:themeFill="accent1" w:themeFillTint="33"/>
          </w:tcPr>
          <w:p w14:paraId="464F4DB1" w14:textId="77777777" w:rsidR="006F0E3C" w:rsidRPr="00CD1FC1" w:rsidRDefault="006F0E3C" w:rsidP="00E60DE0">
            <w:pPr>
              <w:rPr>
                <w:b/>
                <w:bCs/>
              </w:rPr>
            </w:pPr>
            <w:r w:rsidRPr="00CD1FC1">
              <w:rPr>
                <w:b/>
                <w:bCs/>
              </w:rPr>
              <w:t>Example</w:t>
            </w:r>
          </w:p>
        </w:tc>
        <w:tc>
          <w:tcPr>
            <w:tcW w:w="6205" w:type="dxa"/>
            <w:shd w:val="clear" w:color="auto" w:fill="D9E2F3" w:themeFill="accent1" w:themeFillTint="33"/>
          </w:tcPr>
          <w:p w14:paraId="6B646354" w14:textId="77777777" w:rsidR="006F0E3C" w:rsidRPr="00CD1FC1" w:rsidRDefault="006F0E3C" w:rsidP="00E60DE0">
            <w:pPr>
              <w:rPr>
                <w:b/>
                <w:bCs/>
              </w:rPr>
            </w:pPr>
            <w:r w:rsidRPr="00CD1FC1">
              <w:rPr>
                <w:b/>
                <w:bCs/>
              </w:rPr>
              <w:t>Value</w:t>
            </w:r>
          </w:p>
        </w:tc>
      </w:tr>
      <w:tr w:rsidR="006F0E3C" w14:paraId="259DCF0E" w14:textId="77777777" w:rsidTr="00E60DE0">
        <w:tc>
          <w:tcPr>
            <w:tcW w:w="3145" w:type="dxa"/>
          </w:tcPr>
          <w:p w14:paraId="08B25F6C" w14:textId="77777777" w:rsidR="006F0E3C" w:rsidRDefault="006F0E3C" w:rsidP="00E60DE0">
            <w:r>
              <w:t>V2021.09.09</w:t>
            </w:r>
          </w:p>
        </w:tc>
        <w:tc>
          <w:tcPr>
            <w:tcW w:w="6205" w:type="dxa"/>
          </w:tcPr>
          <w:p w14:paraId="3E03749F" w14:textId="77777777" w:rsidR="006F0E3C" w:rsidRDefault="006F0E3C" w:rsidP="00E60DE0">
            <w:r>
              <w:t>Firmware version</w:t>
            </w:r>
          </w:p>
        </w:tc>
      </w:tr>
      <w:tr w:rsidR="006F0E3C" w14:paraId="67CDFCB6" w14:textId="77777777" w:rsidTr="00E60DE0">
        <w:tc>
          <w:tcPr>
            <w:tcW w:w="3145" w:type="dxa"/>
          </w:tcPr>
          <w:p w14:paraId="321D1704" w14:textId="77777777" w:rsidR="006F0E3C" w:rsidRDefault="006F0E3C" w:rsidP="00E60DE0">
            <w:r>
              <w:t>test</w:t>
            </w:r>
          </w:p>
        </w:tc>
        <w:tc>
          <w:tcPr>
            <w:tcW w:w="6205" w:type="dxa"/>
          </w:tcPr>
          <w:p w14:paraId="2108C082" w14:textId="77777777" w:rsidR="006F0E3C" w:rsidRDefault="006F0E3C" w:rsidP="00E60DE0">
            <w:r>
              <w:t>Project ID</w:t>
            </w:r>
          </w:p>
        </w:tc>
      </w:tr>
      <w:tr w:rsidR="006F0E3C" w14:paraId="56CA1B08" w14:textId="77777777" w:rsidTr="00E60DE0">
        <w:tc>
          <w:tcPr>
            <w:tcW w:w="3145" w:type="dxa"/>
          </w:tcPr>
          <w:p w14:paraId="6464C8E0" w14:textId="77777777" w:rsidR="006F0E3C" w:rsidRDefault="006F0E3C" w:rsidP="00E60DE0">
            <w:r w:rsidRPr="00655BCD">
              <w:t>32.187060,35.830295</w:t>
            </w:r>
          </w:p>
        </w:tc>
        <w:tc>
          <w:tcPr>
            <w:tcW w:w="6205" w:type="dxa"/>
          </w:tcPr>
          <w:p w14:paraId="097B35C2" w14:textId="77777777" w:rsidR="006F0E3C" w:rsidRDefault="006F0E3C" w:rsidP="00E60DE0">
            <w:r>
              <w:t xml:space="preserve">Latitude, Longitude (omitted if </w:t>
            </w:r>
            <w:proofErr w:type="spellStart"/>
            <w:r>
              <w:t>include_latlng</w:t>
            </w:r>
            <w:proofErr w:type="spellEnd"/>
            <w:r>
              <w:t xml:space="preserve"> not defined in code)</w:t>
            </w:r>
          </w:p>
        </w:tc>
      </w:tr>
      <w:tr w:rsidR="006F0E3C" w14:paraId="7C8DF4B4" w14:textId="77777777" w:rsidTr="00E60DE0">
        <w:tc>
          <w:tcPr>
            <w:tcW w:w="3145" w:type="dxa"/>
          </w:tcPr>
          <w:p w14:paraId="227BEDA8" w14:textId="77777777" w:rsidR="006F0E3C" w:rsidRDefault="006F0E3C" w:rsidP="00E60DE0">
            <w:r w:rsidRPr="00655BCD">
              <w:t>21000140</w:t>
            </w:r>
          </w:p>
        </w:tc>
        <w:tc>
          <w:tcPr>
            <w:tcW w:w="6205" w:type="dxa"/>
          </w:tcPr>
          <w:p w14:paraId="07590127" w14:textId="77777777" w:rsidR="006F0E3C" w:rsidRDefault="006F0E3C" w:rsidP="00E60DE0">
            <w:r>
              <w:t>Serial number</w:t>
            </w:r>
          </w:p>
        </w:tc>
      </w:tr>
      <w:tr w:rsidR="006F0E3C" w14:paraId="31B3FF6A" w14:textId="77777777" w:rsidTr="00E60DE0">
        <w:tc>
          <w:tcPr>
            <w:tcW w:w="3145" w:type="dxa"/>
          </w:tcPr>
          <w:p w14:paraId="6CF19ECA" w14:textId="77777777" w:rsidR="006F0E3C" w:rsidRDefault="006F0E3C" w:rsidP="00E60DE0">
            <w:r>
              <w:t>4.18</w:t>
            </w:r>
          </w:p>
        </w:tc>
        <w:tc>
          <w:tcPr>
            <w:tcW w:w="6205" w:type="dxa"/>
          </w:tcPr>
          <w:p w14:paraId="0C659FE6" w14:textId="77777777" w:rsidR="006F0E3C" w:rsidRDefault="006F0E3C" w:rsidP="00E60DE0">
            <w:r>
              <w:t>Battery voltage (V)</w:t>
            </w:r>
          </w:p>
        </w:tc>
      </w:tr>
      <w:tr w:rsidR="006F0E3C" w14:paraId="6E67D0CC" w14:textId="77777777" w:rsidTr="00E60DE0">
        <w:tc>
          <w:tcPr>
            <w:tcW w:w="3145" w:type="dxa"/>
          </w:tcPr>
          <w:p w14:paraId="615A5C93" w14:textId="77777777" w:rsidR="006F0E3C" w:rsidRDefault="006F0E3C" w:rsidP="00E60DE0">
            <w:r>
              <w:t>25.25</w:t>
            </w:r>
          </w:p>
        </w:tc>
        <w:tc>
          <w:tcPr>
            <w:tcW w:w="6205" w:type="dxa"/>
          </w:tcPr>
          <w:p w14:paraId="629E4FCA" w14:textId="77777777" w:rsidR="006F0E3C" w:rsidRDefault="006F0E3C" w:rsidP="00E60DE0">
            <w:r>
              <w:t>Enclosure temperature (</w:t>
            </w:r>
            <w:r>
              <w:rPr>
                <w:rFonts w:cstheme="minorHAnsi"/>
              </w:rPr>
              <w:t>°</w:t>
            </w:r>
            <w:r>
              <w:t>C)</w:t>
            </w:r>
          </w:p>
        </w:tc>
      </w:tr>
      <w:tr w:rsidR="006F0E3C" w14:paraId="4CC4CABB" w14:textId="77777777" w:rsidTr="00E60DE0">
        <w:tc>
          <w:tcPr>
            <w:tcW w:w="3145" w:type="dxa"/>
          </w:tcPr>
          <w:p w14:paraId="1FC208D7" w14:textId="77777777" w:rsidR="006F0E3C" w:rsidRDefault="006F0E3C" w:rsidP="00E60DE0">
            <w:r>
              <w:t>0</w:t>
            </w:r>
          </w:p>
        </w:tc>
        <w:tc>
          <w:tcPr>
            <w:tcW w:w="6205" w:type="dxa"/>
          </w:tcPr>
          <w:p w14:paraId="71D9D4C7" w14:textId="77777777" w:rsidR="006F0E3C" w:rsidRDefault="006F0E3C" w:rsidP="00E60DE0">
            <w:r>
              <w:t>Photovoltaic current (mA)</w:t>
            </w:r>
          </w:p>
        </w:tc>
      </w:tr>
      <w:tr w:rsidR="006F0E3C" w14:paraId="33054807" w14:textId="77777777" w:rsidTr="00E60DE0">
        <w:tc>
          <w:tcPr>
            <w:tcW w:w="3145" w:type="dxa"/>
          </w:tcPr>
          <w:p w14:paraId="34A24C43" w14:textId="77777777" w:rsidR="006F0E3C" w:rsidRDefault="006F0E3C" w:rsidP="00E60DE0">
            <w:r>
              <w:t>0.13</w:t>
            </w:r>
          </w:p>
        </w:tc>
        <w:tc>
          <w:tcPr>
            <w:tcW w:w="6205" w:type="dxa"/>
          </w:tcPr>
          <w:p w14:paraId="5154887F" w14:textId="77777777" w:rsidR="006F0E3C" w:rsidRDefault="006F0E3C" w:rsidP="00E60DE0">
            <w:r>
              <w:t>Photovoltaic voltage (V)</w:t>
            </w:r>
          </w:p>
        </w:tc>
      </w:tr>
      <w:tr w:rsidR="006F0E3C" w14:paraId="5260D849" w14:textId="77777777" w:rsidTr="00E60DE0">
        <w:tc>
          <w:tcPr>
            <w:tcW w:w="3145" w:type="dxa"/>
          </w:tcPr>
          <w:p w14:paraId="6CA910DA" w14:textId="77777777" w:rsidR="006F0E3C" w:rsidRDefault="006F0E3C" w:rsidP="00E60DE0">
            <w:r w:rsidRPr="00655BCD">
              <w:t>2021-9-15_18:03:01_UTC</w:t>
            </w:r>
          </w:p>
        </w:tc>
        <w:tc>
          <w:tcPr>
            <w:tcW w:w="6205" w:type="dxa"/>
          </w:tcPr>
          <w:p w14:paraId="2CF87302" w14:textId="77777777" w:rsidR="006F0E3C" w:rsidRDefault="006F0E3C" w:rsidP="00E60DE0">
            <w:r>
              <w:t>Timestamp</w:t>
            </w:r>
          </w:p>
        </w:tc>
      </w:tr>
      <w:tr w:rsidR="006F0E3C" w14:paraId="1D852DD9" w14:textId="77777777" w:rsidTr="00E60DE0">
        <w:tc>
          <w:tcPr>
            <w:tcW w:w="3145" w:type="dxa"/>
          </w:tcPr>
          <w:p w14:paraId="68564A13" w14:textId="77777777" w:rsidR="006F0E3C" w:rsidRDefault="006F0E3C" w:rsidP="00E60DE0">
            <w:r>
              <w:t>-79</w:t>
            </w:r>
          </w:p>
        </w:tc>
        <w:tc>
          <w:tcPr>
            <w:tcW w:w="6205" w:type="dxa"/>
          </w:tcPr>
          <w:p w14:paraId="5164A7C6" w14:textId="77777777" w:rsidR="006F0E3C" w:rsidRDefault="006F0E3C" w:rsidP="00E60DE0">
            <w:r>
              <w:t>Cellular Received Signal Strength Indicator (RSSI, dBm, omitted if in Receiver mode)</w:t>
            </w:r>
          </w:p>
        </w:tc>
      </w:tr>
    </w:tbl>
    <w:p w14:paraId="193CAC49" w14:textId="77777777" w:rsidR="006F0E3C" w:rsidRDefault="006F0E3C" w:rsidP="006F0E3C"/>
    <w:p w14:paraId="47AA26D0" w14:textId="77777777" w:rsidR="006F0E3C" w:rsidRDefault="006F0E3C" w:rsidP="006F0E3C">
      <w:pPr>
        <w:pStyle w:val="Heading2"/>
      </w:pPr>
      <w:r>
        <w:t>Node</w:t>
      </w:r>
    </w:p>
    <w:p w14:paraId="659FDF8A" w14:textId="77777777" w:rsidR="006F0E3C" w:rsidRDefault="006F0E3C" w:rsidP="006F0E3C">
      <w:r>
        <w:t>The nodes will read sensors and compile the outputs into one string per measurement interval.</w:t>
      </w:r>
    </w:p>
    <w:p w14:paraId="414F9324" w14:textId="77777777" w:rsidR="006F0E3C" w:rsidRDefault="006F0E3C" w:rsidP="006F0E3C">
      <w:r w:rsidRPr="00A75BF9">
        <w:t>V2021.08.31~test~-</w:t>
      </w:r>
      <w:proofErr w:type="gramStart"/>
      <w:r w:rsidRPr="00A75BF9">
        <w:t>9999999999,-</w:t>
      </w:r>
      <w:proofErr w:type="gramEnd"/>
      <w:r w:rsidRPr="00A75BF9">
        <w:t>9999999999~18000120~3.99~24.00~2520~2.52~2021-9-15_18:30:00_UTC~s14Acclima TR310H2.214006302~-10~0.0~22.8~1.2~0~735~t14Acclima TR310H2.214006275~-100~0.0~22.8~1.2~0~720~-67</w:t>
      </w:r>
      <w:r w:rsidRPr="00A75BF9">
        <w:cr/>
      </w:r>
    </w:p>
    <w:p w14:paraId="24CC9609" w14:textId="3B33BE9E" w:rsidR="006F0E3C" w:rsidRDefault="006F0E3C" w:rsidP="006F0E3C">
      <w:pPr>
        <w:pStyle w:val="Caption"/>
        <w:keepNext/>
      </w:pPr>
      <w:bookmarkStart w:id="5" w:name="_Ref97214713"/>
      <w:r>
        <w:t xml:space="preserve">Table </w:t>
      </w:r>
      <w:r w:rsidR="00714664">
        <w:fldChar w:fldCharType="begin"/>
      </w:r>
      <w:r w:rsidR="00714664">
        <w:instrText xml:space="preserve"> SEQ Table \* ARABIC </w:instrText>
      </w:r>
      <w:r w:rsidR="00714664">
        <w:fldChar w:fldCharType="separate"/>
      </w:r>
      <w:r w:rsidR="002F57EB">
        <w:rPr>
          <w:noProof/>
        </w:rPr>
        <w:t>6</w:t>
      </w:r>
      <w:r w:rsidR="00714664">
        <w:rPr>
          <w:noProof/>
        </w:rPr>
        <w:fldChar w:fldCharType="end"/>
      </w:r>
      <w:bookmarkEnd w:id="5"/>
      <w:r>
        <w:t>. Components of node data string</w:t>
      </w:r>
    </w:p>
    <w:tbl>
      <w:tblPr>
        <w:tblStyle w:val="TableGrid"/>
        <w:tblW w:w="0" w:type="auto"/>
        <w:tblLook w:val="04A0" w:firstRow="1" w:lastRow="0" w:firstColumn="1" w:lastColumn="0" w:noHBand="0" w:noVBand="1"/>
      </w:tblPr>
      <w:tblGrid>
        <w:gridCol w:w="1381"/>
        <w:gridCol w:w="2767"/>
        <w:gridCol w:w="4479"/>
      </w:tblGrid>
      <w:tr w:rsidR="0005581C" w14:paraId="794AA633" w14:textId="77777777" w:rsidTr="0005581C">
        <w:tc>
          <w:tcPr>
            <w:tcW w:w="1381" w:type="dxa"/>
            <w:shd w:val="clear" w:color="auto" w:fill="D9E2F3" w:themeFill="accent1" w:themeFillTint="33"/>
          </w:tcPr>
          <w:p w14:paraId="2E4D7360" w14:textId="09B9B7D7" w:rsidR="0005581C" w:rsidRPr="00CD1FC1" w:rsidRDefault="0005581C" w:rsidP="00E60DE0">
            <w:pPr>
              <w:rPr>
                <w:b/>
                <w:bCs/>
              </w:rPr>
            </w:pPr>
            <w:r>
              <w:rPr>
                <w:b/>
                <w:bCs/>
              </w:rPr>
              <w:t>Section</w:t>
            </w:r>
          </w:p>
        </w:tc>
        <w:tc>
          <w:tcPr>
            <w:tcW w:w="2767" w:type="dxa"/>
            <w:shd w:val="clear" w:color="auto" w:fill="D9E2F3" w:themeFill="accent1" w:themeFillTint="33"/>
          </w:tcPr>
          <w:p w14:paraId="57A49575" w14:textId="49146402" w:rsidR="0005581C" w:rsidRPr="00CD1FC1" w:rsidRDefault="0005581C" w:rsidP="00E60DE0">
            <w:pPr>
              <w:rPr>
                <w:b/>
                <w:bCs/>
              </w:rPr>
            </w:pPr>
            <w:r w:rsidRPr="00CD1FC1">
              <w:rPr>
                <w:b/>
                <w:bCs/>
              </w:rPr>
              <w:t>Example</w:t>
            </w:r>
          </w:p>
        </w:tc>
        <w:tc>
          <w:tcPr>
            <w:tcW w:w="4479" w:type="dxa"/>
            <w:shd w:val="clear" w:color="auto" w:fill="D9E2F3" w:themeFill="accent1" w:themeFillTint="33"/>
          </w:tcPr>
          <w:p w14:paraId="6006A090" w14:textId="77777777" w:rsidR="0005581C" w:rsidRPr="00CD1FC1" w:rsidRDefault="0005581C" w:rsidP="00E60DE0">
            <w:pPr>
              <w:rPr>
                <w:b/>
                <w:bCs/>
              </w:rPr>
            </w:pPr>
            <w:r w:rsidRPr="00CD1FC1">
              <w:rPr>
                <w:b/>
                <w:bCs/>
              </w:rPr>
              <w:t>Value</w:t>
            </w:r>
          </w:p>
        </w:tc>
      </w:tr>
      <w:tr w:rsidR="0005581C" w14:paraId="1488EB53" w14:textId="77777777" w:rsidTr="0005581C">
        <w:tc>
          <w:tcPr>
            <w:tcW w:w="1381" w:type="dxa"/>
            <w:vMerge w:val="restart"/>
          </w:tcPr>
          <w:p w14:paraId="50EE2038" w14:textId="36347FBB" w:rsidR="0005581C" w:rsidRDefault="0005581C" w:rsidP="00E60DE0">
            <w:r>
              <w:t>Metadata</w:t>
            </w:r>
          </w:p>
        </w:tc>
        <w:tc>
          <w:tcPr>
            <w:tcW w:w="2767" w:type="dxa"/>
          </w:tcPr>
          <w:p w14:paraId="3FD6F654" w14:textId="6C4FEAC3" w:rsidR="0005581C" w:rsidRDefault="0005581C" w:rsidP="00E60DE0">
            <w:r>
              <w:t>V2021.08.31</w:t>
            </w:r>
          </w:p>
        </w:tc>
        <w:tc>
          <w:tcPr>
            <w:tcW w:w="4479" w:type="dxa"/>
          </w:tcPr>
          <w:p w14:paraId="34B4BB79" w14:textId="77777777" w:rsidR="0005581C" w:rsidRDefault="0005581C" w:rsidP="00E60DE0">
            <w:r>
              <w:t>Firmware version</w:t>
            </w:r>
          </w:p>
        </w:tc>
      </w:tr>
      <w:tr w:rsidR="0005581C" w14:paraId="61836301" w14:textId="77777777" w:rsidTr="0005581C">
        <w:tc>
          <w:tcPr>
            <w:tcW w:w="1381" w:type="dxa"/>
            <w:vMerge/>
          </w:tcPr>
          <w:p w14:paraId="5037D286" w14:textId="77777777" w:rsidR="0005581C" w:rsidRDefault="0005581C" w:rsidP="00E60DE0"/>
        </w:tc>
        <w:tc>
          <w:tcPr>
            <w:tcW w:w="2767" w:type="dxa"/>
          </w:tcPr>
          <w:p w14:paraId="63B884E0" w14:textId="5A56D50A" w:rsidR="0005581C" w:rsidRDefault="0005581C" w:rsidP="00E60DE0">
            <w:r>
              <w:t>test</w:t>
            </w:r>
          </w:p>
        </w:tc>
        <w:tc>
          <w:tcPr>
            <w:tcW w:w="4479" w:type="dxa"/>
          </w:tcPr>
          <w:p w14:paraId="38CE6848" w14:textId="77777777" w:rsidR="0005581C" w:rsidRDefault="0005581C" w:rsidP="00E60DE0">
            <w:r>
              <w:t>Project ID</w:t>
            </w:r>
          </w:p>
        </w:tc>
      </w:tr>
      <w:tr w:rsidR="0005581C" w14:paraId="5584F73F" w14:textId="77777777" w:rsidTr="0005581C">
        <w:tc>
          <w:tcPr>
            <w:tcW w:w="1381" w:type="dxa"/>
            <w:vMerge/>
          </w:tcPr>
          <w:p w14:paraId="39D311C8" w14:textId="77777777" w:rsidR="0005581C" w:rsidRPr="00A75BF9" w:rsidRDefault="0005581C" w:rsidP="00E60DE0"/>
        </w:tc>
        <w:tc>
          <w:tcPr>
            <w:tcW w:w="2767" w:type="dxa"/>
          </w:tcPr>
          <w:p w14:paraId="0879F6D5" w14:textId="08943C1E" w:rsidR="0005581C" w:rsidRDefault="0005581C" w:rsidP="00E60DE0">
            <w:r w:rsidRPr="00A75BF9">
              <w:t>-</w:t>
            </w:r>
            <w:proofErr w:type="gramStart"/>
            <w:r w:rsidRPr="00A75BF9">
              <w:t>9999999999,-</w:t>
            </w:r>
            <w:proofErr w:type="gramEnd"/>
            <w:r w:rsidRPr="00A75BF9">
              <w:t>9999999999</w:t>
            </w:r>
          </w:p>
        </w:tc>
        <w:tc>
          <w:tcPr>
            <w:tcW w:w="4479" w:type="dxa"/>
          </w:tcPr>
          <w:p w14:paraId="49FEF835" w14:textId="77777777" w:rsidR="0005581C" w:rsidRDefault="0005581C" w:rsidP="00E60DE0">
            <w:r>
              <w:t>Latitude, Longitude</w:t>
            </w:r>
          </w:p>
        </w:tc>
      </w:tr>
      <w:tr w:rsidR="0005581C" w14:paraId="1728B19E" w14:textId="77777777" w:rsidTr="0005581C">
        <w:tc>
          <w:tcPr>
            <w:tcW w:w="1381" w:type="dxa"/>
            <w:vMerge/>
          </w:tcPr>
          <w:p w14:paraId="3D2847EE" w14:textId="77777777" w:rsidR="0005581C" w:rsidRPr="00A75BF9" w:rsidRDefault="0005581C" w:rsidP="00E60DE0"/>
        </w:tc>
        <w:tc>
          <w:tcPr>
            <w:tcW w:w="2767" w:type="dxa"/>
          </w:tcPr>
          <w:p w14:paraId="690E1E9A" w14:textId="715DF90C" w:rsidR="0005581C" w:rsidRDefault="0005581C" w:rsidP="00E60DE0">
            <w:r w:rsidRPr="00A75BF9">
              <w:t>18000120</w:t>
            </w:r>
          </w:p>
        </w:tc>
        <w:tc>
          <w:tcPr>
            <w:tcW w:w="4479" w:type="dxa"/>
          </w:tcPr>
          <w:p w14:paraId="5DB8D74E" w14:textId="77777777" w:rsidR="0005581C" w:rsidRDefault="0005581C" w:rsidP="00E60DE0">
            <w:r>
              <w:t>Serial number</w:t>
            </w:r>
          </w:p>
        </w:tc>
      </w:tr>
      <w:tr w:rsidR="0005581C" w14:paraId="6E969F23" w14:textId="77777777" w:rsidTr="0005581C">
        <w:tc>
          <w:tcPr>
            <w:tcW w:w="1381" w:type="dxa"/>
            <w:vMerge/>
          </w:tcPr>
          <w:p w14:paraId="6AA87FA4" w14:textId="77777777" w:rsidR="0005581C" w:rsidRDefault="0005581C" w:rsidP="00E60DE0"/>
        </w:tc>
        <w:tc>
          <w:tcPr>
            <w:tcW w:w="2767" w:type="dxa"/>
          </w:tcPr>
          <w:p w14:paraId="0F32AB8E" w14:textId="4D5C57FE" w:rsidR="0005581C" w:rsidRDefault="0005581C" w:rsidP="00E60DE0">
            <w:r>
              <w:t>3.99</w:t>
            </w:r>
          </w:p>
        </w:tc>
        <w:tc>
          <w:tcPr>
            <w:tcW w:w="4479" w:type="dxa"/>
          </w:tcPr>
          <w:p w14:paraId="25EC200F" w14:textId="77777777" w:rsidR="0005581C" w:rsidRDefault="0005581C" w:rsidP="00E60DE0">
            <w:r>
              <w:t>Battery voltage (V)</w:t>
            </w:r>
          </w:p>
        </w:tc>
      </w:tr>
      <w:tr w:rsidR="0005581C" w14:paraId="70D83326" w14:textId="77777777" w:rsidTr="0005581C">
        <w:tc>
          <w:tcPr>
            <w:tcW w:w="1381" w:type="dxa"/>
            <w:vMerge/>
          </w:tcPr>
          <w:p w14:paraId="6DFA479F" w14:textId="77777777" w:rsidR="0005581C" w:rsidRDefault="0005581C" w:rsidP="00E60DE0"/>
        </w:tc>
        <w:tc>
          <w:tcPr>
            <w:tcW w:w="2767" w:type="dxa"/>
          </w:tcPr>
          <w:p w14:paraId="2363EAB1" w14:textId="5D35A4A5" w:rsidR="0005581C" w:rsidRDefault="0005581C" w:rsidP="00E60DE0">
            <w:r>
              <w:t>24.00</w:t>
            </w:r>
          </w:p>
        </w:tc>
        <w:tc>
          <w:tcPr>
            <w:tcW w:w="4479" w:type="dxa"/>
          </w:tcPr>
          <w:p w14:paraId="4B2F4E35" w14:textId="77777777" w:rsidR="0005581C" w:rsidRDefault="0005581C" w:rsidP="00E60DE0">
            <w:r>
              <w:t>Enclosure temperature (</w:t>
            </w:r>
            <w:r>
              <w:rPr>
                <w:rFonts w:cstheme="minorHAnsi"/>
              </w:rPr>
              <w:t>°</w:t>
            </w:r>
            <w:r>
              <w:t>C)</w:t>
            </w:r>
          </w:p>
        </w:tc>
      </w:tr>
      <w:tr w:rsidR="0005581C" w14:paraId="65E301CE" w14:textId="77777777" w:rsidTr="0005581C">
        <w:tc>
          <w:tcPr>
            <w:tcW w:w="1381" w:type="dxa"/>
            <w:vMerge/>
          </w:tcPr>
          <w:p w14:paraId="07BA3C84" w14:textId="77777777" w:rsidR="0005581C" w:rsidRDefault="0005581C" w:rsidP="00E60DE0"/>
        </w:tc>
        <w:tc>
          <w:tcPr>
            <w:tcW w:w="2767" w:type="dxa"/>
          </w:tcPr>
          <w:p w14:paraId="312F2839" w14:textId="359A9E5E" w:rsidR="0005581C" w:rsidRDefault="0005581C" w:rsidP="00E60DE0">
            <w:r>
              <w:t>2520</w:t>
            </w:r>
          </w:p>
        </w:tc>
        <w:tc>
          <w:tcPr>
            <w:tcW w:w="4479" w:type="dxa"/>
          </w:tcPr>
          <w:p w14:paraId="7926F070" w14:textId="77777777" w:rsidR="0005581C" w:rsidRDefault="0005581C" w:rsidP="00E60DE0">
            <w:r>
              <w:t>Photovoltaic current (mA)</w:t>
            </w:r>
          </w:p>
        </w:tc>
      </w:tr>
      <w:tr w:rsidR="0005581C" w14:paraId="5F0053F6" w14:textId="77777777" w:rsidTr="0005581C">
        <w:tc>
          <w:tcPr>
            <w:tcW w:w="1381" w:type="dxa"/>
            <w:vMerge/>
          </w:tcPr>
          <w:p w14:paraId="1BDC36B2" w14:textId="77777777" w:rsidR="0005581C" w:rsidRDefault="0005581C" w:rsidP="00E60DE0"/>
        </w:tc>
        <w:tc>
          <w:tcPr>
            <w:tcW w:w="2767" w:type="dxa"/>
          </w:tcPr>
          <w:p w14:paraId="50C92542" w14:textId="0EB0488E" w:rsidR="0005581C" w:rsidRDefault="0005581C" w:rsidP="00E60DE0">
            <w:r>
              <w:t>2.52</w:t>
            </w:r>
          </w:p>
        </w:tc>
        <w:tc>
          <w:tcPr>
            <w:tcW w:w="4479" w:type="dxa"/>
          </w:tcPr>
          <w:p w14:paraId="4FA7449E" w14:textId="77777777" w:rsidR="0005581C" w:rsidRDefault="0005581C" w:rsidP="00E60DE0">
            <w:r>
              <w:t>Photovoltaic voltage (V)</w:t>
            </w:r>
          </w:p>
        </w:tc>
      </w:tr>
      <w:tr w:rsidR="0005581C" w14:paraId="4F1C6EB4" w14:textId="77777777" w:rsidTr="0005581C">
        <w:tc>
          <w:tcPr>
            <w:tcW w:w="1381" w:type="dxa"/>
            <w:vMerge/>
          </w:tcPr>
          <w:p w14:paraId="108F43CB" w14:textId="77777777" w:rsidR="0005581C" w:rsidRPr="00655BCD" w:rsidRDefault="0005581C" w:rsidP="00E60DE0"/>
        </w:tc>
        <w:tc>
          <w:tcPr>
            <w:tcW w:w="2767" w:type="dxa"/>
          </w:tcPr>
          <w:p w14:paraId="2AA1FA28" w14:textId="6A2B0C99" w:rsidR="0005581C" w:rsidRDefault="0005581C" w:rsidP="00E60DE0">
            <w:r w:rsidRPr="00655BCD">
              <w:t>2021-9-15_18:</w:t>
            </w:r>
            <w:r>
              <w:t>30</w:t>
            </w:r>
            <w:r w:rsidRPr="00655BCD">
              <w:t>:0</w:t>
            </w:r>
            <w:r>
              <w:t>0</w:t>
            </w:r>
            <w:r w:rsidRPr="00655BCD">
              <w:t>_UTC</w:t>
            </w:r>
          </w:p>
        </w:tc>
        <w:tc>
          <w:tcPr>
            <w:tcW w:w="4479" w:type="dxa"/>
          </w:tcPr>
          <w:p w14:paraId="230698B0" w14:textId="77777777" w:rsidR="0005581C" w:rsidRDefault="0005581C" w:rsidP="00E60DE0">
            <w:r>
              <w:t>Timestamp</w:t>
            </w:r>
          </w:p>
        </w:tc>
      </w:tr>
      <w:tr w:rsidR="0005581C" w14:paraId="2E6B142D" w14:textId="77777777" w:rsidTr="0005581C">
        <w:tc>
          <w:tcPr>
            <w:tcW w:w="1381" w:type="dxa"/>
            <w:vMerge w:val="restart"/>
          </w:tcPr>
          <w:p w14:paraId="23C4C970" w14:textId="55F00D65" w:rsidR="0005581C" w:rsidRPr="00A75BF9" w:rsidRDefault="0005581C" w:rsidP="00E60DE0">
            <w:r>
              <w:t>Sensor data</w:t>
            </w:r>
          </w:p>
        </w:tc>
        <w:tc>
          <w:tcPr>
            <w:tcW w:w="2767" w:type="dxa"/>
          </w:tcPr>
          <w:p w14:paraId="10CFD645" w14:textId="63288009" w:rsidR="0005581C" w:rsidRDefault="0005581C" w:rsidP="00E60DE0">
            <w:r w:rsidRPr="00A75BF9">
              <w:t>s14Acclima TR310H2.214006302</w:t>
            </w:r>
          </w:p>
        </w:tc>
        <w:tc>
          <w:tcPr>
            <w:tcW w:w="4479" w:type="dxa"/>
          </w:tcPr>
          <w:p w14:paraId="105BD79B" w14:textId="77777777" w:rsidR="0005581C" w:rsidRDefault="0005581C" w:rsidP="00E60DE0">
            <w:r>
              <w:t>Sensor ID</w:t>
            </w:r>
          </w:p>
        </w:tc>
      </w:tr>
      <w:tr w:rsidR="0005581C" w14:paraId="7C1C0E58" w14:textId="77777777" w:rsidTr="0005581C">
        <w:tc>
          <w:tcPr>
            <w:tcW w:w="1381" w:type="dxa"/>
            <w:vMerge/>
          </w:tcPr>
          <w:p w14:paraId="2F5C1D47" w14:textId="77777777" w:rsidR="0005581C" w:rsidRDefault="0005581C" w:rsidP="00E60DE0"/>
        </w:tc>
        <w:tc>
          <w:tcPr>
            <w:tcW w:w="2767" w:type="dxa"/>
          </w:tcPr>
          <w:p w14:paraId="5CF1C508" w14:textId="4F70A44E" w:rsidR="0005581C" w:rsidRDefault="0005581C" w:rsidP="00E60DE0">
            <w:r>
              <w:t>-10</w:t>
            </w:r>
          </w:p>
        </w:tc>
        <w:tc>
          <w:tcPr>
            <w:tcW w:w="4479" w:type="dxa"/>
          </w:tcPr>
          <w:p w14:paraId="4220B712" w14:textId="77777777" w:rsidR="0005581C" w:rsidRDefault="0005581C" w:rsidP="00E60DE0">
            <w:r>
              <w:t>Sensor depth (“</w:t>
            </w:r>
            <w:proofErr w:type="gramStart"/>
            <w:r>
              <w:t>-“ indicates</w:t>
            </w:r>
            <w:proofErr w:type="gramEnd"/>
            <w:r>
              <w:t xml:space="preserve"> below ground)</w:t>
            </w:r>
          </w:p>
        </w:tc>
      </w:tr>
      <w:tr w:rsidR="0005581C" w14:paraId="7C2C2B38" w14:textId="77777777" w:rsidTr="0005581C">
        <w:tc>
          <w:tcPr>
            <w:tcW w:w="1381" w:type="dxa"/>
            <w:vMerge/>
          </w:tcPr>
          <w:p w14:paraId="40B58085" w14:textId="77777777" w:rsidR="0005581C" w:rsidRPr="00A75BF9" w:rsidRDefault="0005581C" w:rsidP="00E60DE0"/>
        </w:tc>
        <w:tc>
          <w:tcPr>
            <w:tcW w:w="2767" w:type="dxa"/>
          </w:tcPr>
          <w:p w14:paraId="5B5F39E2" w14:textId="7BDBF791" w:rsidR="0005581C" w:rsidRDefault="0005581C" w:rsidP="00E60DE0">
            <w:r w:rsidRPr="00A75BF9">
              <w:t>0.0~22.8~1.2~0~735</w:t>
            </w:r>
          </w:p>
        </w:tc>
        <w:tc>
          <w:tcPr>
            <w:tcW w:w="4479" w:type="dxa"/>
          </w:tcPr>
          <w:p w14:paraId="6F3C6CF0" w14:textId="77777777" w:rsidR="0005581C" w:rsidRDefault="0005581C" w:rsidP="00E60DE0">
            <w:r>
              <w:t xml:space="preserve">Output from </w:t>
            </w:r>
            <w:proofErr w:type="spellStart"/>
            <w:r>
              <w:t>Acclima</w:t>
            </w:r>
            <w:proofErr w:type="spellEnd"/>
            <w:r>
              <w:t xml:space="preserve"> TDR310H sensor (VWC, T, K, EC, </w:t>
            </w:r>
            <w:proofErr w:type="gramStart"/>
            <w:r>
              <w:t>Tt)*</w:t>
            </w:r>
            <w:proofErr w:type="gramEnd"/>
            <w:r>
              <w:t xml:space="preserve"> </w:t>
            </w:r>
          </w:p>
        </w:tc>
      </w:tr>
      <w:tr w:rsidR="0005581C" w14:paraId="4BADEA1A" w14:textId="77777777" w:rsidTr="0005581C">
        <w:tc>
          <w:tcPr>
            <w:tcW w:w="1381" w:type="dxa"/>
          </w:tcPr>
          <w:p w14:paraId="1F45D3E2" w14:textId="01DE4703" w:rsidR="0005581C" w:rsidRDefault="0005581C" w:rsidP="00E60DE0">
            <w:r>
              <w:t>RSSI</w:t>
            </w:r>
          </w:p>
        </w:tc>
        <w:tc>
          <w:tcPr>
            <w:tcW w:w="2767" w:type="dxa"/>
          </w:tcPr>
          <w:p w14:paraId="4583033F" w14:textId="0E103820" w:rsidR="0005581C" w:rsidRDefault="0005581C" w:rsidP="00E60DE0">
            <w:r>
              <w:t>-67</w:t>
            </w:r>
          </w:p>
        </w:tc>
        <w:tc>
          <w:tcPr>
            <w:tcW w:w="4479" w:type="dxa"/>
          </w:tcPr>
          <w:p w14:paraId="4E20641F" w14:textId="77777777" w:rsidR="0005581C" w:rsidRDefault="0005581C" w:rsidP="00E60DE0">
            <w:r>
              <w:t>LoRa Received Signal Strength Indicator (RSSI, dBm, added by gateway upon receipt of string)</w:t>
            </w:r>
          </w:p>
        </w:tc>
      </w:tr>
    </w:tbl>
    <w:p w14:paraId="69FAD669" w14:textId="77777777" w:rsidR="006F0E3C" w:rsidRPr="00A75BF9" w:rsidRDefault="006F0E3C" w:rsidP="006F0E3C">
      <w:r>
        <w:t xml:space="preserve">*With </w:t>
      </w:r>
      <w:proofErr w:type="spellStart"/>
      <w:r>
        <w:t>Acclima</w:t>
      </w:r>
      <w:proofErr w:type="spellEnd"/>
      <w:r>
        <w:t xml:space="preserve"> TDR sensors, the node firmware will substitute the pore water EC value with the signal travel time. Volumetric Water Content is also converted from % to m</w:t>
      </w:r>
      <w:r>
        <w:rPr>
          <w:vertAlign w:val="superscript"/>
        </w:rPr>
        <w:t>3</w:t>
      </w:r>
      <w:r>
        <w:t>/m</w:t>
      </w:r>
      <w:r>
        <w:rPr>
          <w:vertAlign w:val="superscript"/>
        </w:rPr>
        <w:t>3</w:t>
      </w:r>
      <w:r>
        <w:t>.</w:t>
      </w:r>
    </w:p>
    <w:p w14:paraId="2C9DEB34" w14:textId="77777777" w:rsidR="00DE49D1" w:rsidRDefault="006F0E3C" w:rsidP="00DE49D1">
      <w:pPr>
        <w:keepNext/>
        <w:jc w:val="center"/>
      </w:pPr>
      <w:r>
        <w:rPr>
          <w:noProof/>
        </w:rPr>
        <w:drawing>
          <wp:inline distT="0" distB="0" distL="0" distR="0" wp14:anchorId="4870D95B" wp14:editId="2C4F6335">
            <wp:extent cx="4547114" cy="2371725"/>
            <wp:effectExtent l="0" t="0" r="635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rotWithShape="1">
                    <a:blip r:embed="rId35" cstate="print">
                      <a:extLst>
                        <a:ext uri="{28A0092B-C50C-407E-A947-70E740481C1C}">
                          <a14:useLocalDpi xmlns:a14="http://schemas.microsoft.com/office/drawing/2010/main" val="0"/>
                        </a:ext>
                      </a:extLst>
                    </a:blip>
                    <a:srcRect l="2564" t="8832" r="4646" b="5128"/>
                    <a:stretch/>
                  </pic:blipFill>
                  <pic:spPr bwMode="auto">
                    <a:xfrm>
                      <a:off x="0" y="0"/>
                      <a:ext cx="4550445" cy="2373463"/>
                    </a:xfrm>
                    <a:prstGeom prst="rect">
                      <a:avLst/>
                    </a:prstGeom>
                    <a:ln>
                      <a:noFill/>
                    </a:ln>
                    <a:extLst>
                      <a:ext uri="{53640926-AAD7-44D8-BBD7-CCE9431645EC}">
                        <a14:shadowObscured xmlns:a14="http://schemas.microsoft.com/office/drawing/2010/main"/>
                      </a:ext>
                    </a:extLst>
                  </pic:spPr>
                </pic:pic>
              </a:graphicData>
            </a:graphic>
          </wp:inline>
        </w:drawing>
      </w:r>
    </w:p>
    <w:p w14:paraId="57007AB8" w14:textId="2065F831" w:rsidR="006F0E3C" w:rsidRDefault="00DE49D1" w:rsidP="00DE49D1">
      <w:pPr>
        <w:pStyle w:val="Caption"/>
        <w:jc w:val="center"/>
      </w:pPr>
      <w:r>
        <w:t xml:space="preserve">Figure </w:t>
      </w:r>
      <w:fldSimple w:instr=" SEQ Figure \* ARABIC ">
        <w:r w:rsidR="00C53088">
          <w:rPr>
            <w:noProof/>
          </w:rPr>
          <w:t>20</w:t>
        </w:r>
      </w:fldSimple>
      <w:r>
        <w:t>. LoRa Received Signal Strength Indicator scale</w:t>
      </w:r>
    </w:p>
    <w:p w14:paraId="2B517EC3" w14:textId="184BE283" w:rsidR="00670050" w:rsidRDefault="00670050" w:rsidP="00670050">
      <w:pPr>
        <w:pStyle w:val="Heading1"/>
      </w:pPr>
      <w:r>
        <w:t>Accessing Data from Cloud</w:t>
      </w:r>
    </w:p>
    <w:p w14:paraId="565053D9" w14:textId="6EED93F1" w:rsidR="00B434A3" w:rsidRDefault="001A294C" w:rsidP="00670050">
      <w:pPr>
        <w:pStyle w:val="Heading2"/>
      </w:pPr>
      <w:r>
        <w:t>Viewing Data on Hologram</w:t>
      </w:r>
    </w:p>
    <w:p w14:paraId="182003EB" w14:textId="77777777" w:rsidR="00CF1FE2" w:rsidRDefault="001A294C" w:rsidP="00CF1FE2">
      <w:r>
        <w:t xml:space="preserve">Log in to your Hologram Dashboard, </w:t>
      </w:r>
      <w:hyperlink r:id="rId36" w:history="1">
        <w:r w:rsidRPr="001A294C">
          <w:rPr>
            <w:rStyle w:val="Hyperlink"/>
          </w:rPr>
          <w:t>dashboard.hologram.io</w:t>
        </w:r>
      </w:hyperlink>
      <w:r>
        <w:t>. Click on the console icon near the bottom of the window.</w:t>
      </w:r>
      <w:r w:rsidR="00CF1FE2">
        <w:t xml:space="preserve"> This will expand a lower window showing the most recent data received from any of your devices. </w:t>
      </w:r>
    </w:p>
    <w:p w14:paraId="377363E0" w14:textId="67CCC356" w:rsidR="001A294C" w:rsidRDefault="001A294C" w:rsidP="009716B3">
      <w:pPr>
        <w:jc w:val="center"/>
      </w:pPr>
      <w:r>
        <w:rPr>
          <w:noProof/>
        </w:rPr>
        <w:lastRenderedPageBreak/>
        <w:drawing>
          <wp:inline distT="0" distB="0" distL="0" distR="0" wp14:anchorId="1E53F4D1" wp14:editId="59A9ED2B">
            <wp:extent cx="5362647" cy="3657600"/>
            <wp:effectExtent l="0" t="0" r="952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62647" cy="3657600"/>
                    </a:xfrm>
                    <a:prstGeom prst="rect">
                      <a:avLst/>
                    </a:prstGeom>
                  </pic:spPr>
                </pic:pic>
              </a:graphicData>
            </a:graphic>
          </wp:inline>
        </w:drawing>
      </w:r>
    </w:p>
    <w:p w14:paraId="15D08361" w14:textId="3429C4F5" w:rsidR="001A294C" w:rsidRDefault="001A294C" w:rsidP="009716B3">
      <w:pPr>
        <w:jc w:val="center"/>
      </w:pPr>
      <w:r>
        <w:rPr>
          <w:noProof/>
        </w:rPr>
        <w:drawing>
          <wp:inline distT="0" distB="0" distL="0" distR="0" wp14:anchorId="13449A26" wp14:editId="20712194">
            <wp:extent cx="5662444"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2444" cy="3657600"/>
                    </a:xfrm>
                    <a:prstGeom prst="rect">
                      <a:avLst/>
                    </a:prstGeom>
                  </pic:spPr>
                </pic:pic>
              </a:graphicData>
            </a:graphic>
          </wp:inline>
        </w:drawing>
      </w:r>
    </w:p>
    <w:p w14:paraId="5D25F205" w14:textId="3500A201" w:rsidR="001A294C" w:rsidRDefault="001A294C" w:rsidP="00B434A3">
      <w:r>
        <w:t xml:space="preserve">Click on the button at the </w:t>
      </w:r>
      <w:r w:rsidR="00CF1FE2">
        <w:t>top</w:t>
      </w:r>
      <w:r>
        <w:t xml:space="preserve"> of the window to view any new messages.</w:t>
      </w:r>
    </w:p>
    <w:p w14:paraId="3010D6C5" w14:textId="7453D75A" w:rsidR="00CF1FE2" w:rsidRDefault="00CF1FE2" w:rsidP="00CF1FE2">
      <w:r>
        <w:t>To view data from a specific device, click on the device number from the list first and then click on the console icon as shown below.</w:t>
      </w:r>
    </w:p>
    <w:p w14:paraId="4F79937A" w14:textId="30D6BA66" w:rsidR="00CF1FE2" w:rsidRDefault="00CF1FE2" w:rsidP="009716B3">
      <w:pPr>
        <w:jc w:val="center"/>
      </w:pPr>
      <w:r>
        <w:rPr>
          <w:noProof/>
        </w:rPr>
        <w:lastRenderedPageBreak/>
        <w:drawing>
          <wp:inline distT="0" distB="0" distL="0" distR="0" wp14:anchorId="1A346722" wp14:editId="3C7ADAC2">
            <wp:extent cx="5662444" cy="36576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62444" cy="3657600"/>
                    </a:xfrm>
                    <a:prstGeom prst="rect">
                      <a:avLst/>
                    </a:prstGeom>
                  </pic:spPr>
                </pic:pic>
              </a:graphicData>
            </a:graphic>
          </wp:inline>
        </w:drawing>
      </w:r>
    </w:p>
    <w:p w14:paraId="38B997F9" w14:textId="77777777" w:rsidR="00670050" w:rsidRDefault="00670050" w:rsidP="00CF1FE2"/>
    <w:p w14:paraId="18A91B79" w14:textId="3325A084" w:rsidR="001A294C" w:rsidRDefault="001A294C" w:rsidP="00670050">
      <w:pPr>
        <w:pStyle w:val="Heading2"/>
      </w:pPr>
      <w:r>
        <w:t>Downloading Data from Hologram</w:t>
      </w:r>
    </w:p>
    <w:p w14:paraId="5EF8CC45" w14:textId="2246780A" w:rsidR="00516E0C" w:rsidRDefault="00516E0C" w:rsidP="00CF1FE2">
      <w:r>
        <w:t xml:space="preserve">The Hologram console is a helpful way to view the most recent data but does not work well for scraping that data. </w:t>
      </w:r>
      <w:r w:rsidR="00670050">
        <w:t>Data stored on Hologram are available for extraction using an API key specific to your account. You can develop your own scraping method to pull data into an existing database</w:t>
      </w:r>
      <w:r>
        <w:t xml:space="preserve"> or other format. </w:t>
      </w:r>
    </w:p>
    <w:p w14:paraId="07BCA90A" w14:textId="77777777" w:rsidR="00516E0C" w:rsidRDefault="00516E0C" w:rsidP="00516E0C">
      <w:r>
        <w:t>Your API key and Organization ID can be found on the Hologram Dashboard by clicking on “Settings” and selecting what you’re looking for at the top of the window.</w:t>
      </w:r>
    </w:p>
    <w:p w14:paraId="0477EC9B" w14:textId="1D9D6CC9" w:rsidR="00516E0C" w:rsidRDefault="00516E0C" w:rsidP="00516E0C">
      <w:pPr>
        <w:jc w:val="center"/>
      </w:pPr>
      <w:r>
        <w:rPr>
          <w:noProof/>
        </w:rPr>
        <w:lastRenderedPageBreak/>
        <w:drawing>
          <wp:inline distT="0" distB="0" distL="0" distR="0" wp14:anchorId="3B63256D" wp14:editId="659F883C">
            <wp:extent cx="4783054" cy="3089567"/>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85441" cy="3091109"/>
                    </a:xfrm>
                    <a:prstGeom prst="rect">
                      <a:avLst/>
                    </a:prstGeom>
                  </pic:spPr>
                </pic:pic>
              </a:graphicData>
            </a:graphic>
          </wp:inline>
        </w:drawing>
      </w:r>
    </w:p>
    <w:p w14:paraId="5A53B38F" w14:textId="50EAD15E" w:rsidR="00516E0C" w:rsidRDefault="00516E0C" w:rsidP="00516E0C">
      <w:pPr>
        <w:pStyle w:val="Heading3"/>
      </w:pPr>
      <w:proofErr w:type="spellStart"/>
      <w:r>
        <w:t>PyHOLA</w:t>
      </w:r>
      <w:proofErr w:type="spellEnd"/>
    </w:p>
    <w:p w14:paraId="075FB0D7" w14:textId="09C15E84" w:rsidR="00CF1FE2" w:rsidRDefault="00516E0C" w:rsidP="00CF1FE2">
      <w:r>
        <w:t>If you do not have the experience available to develop your own method, t</w:t>
      </w:r>
      <w:r w:rsidR="00CF1FE2">
        <w:t xml:space="preserve">he Water and Irrigation Management Lab at the University of Nevada Reno created a Python-based executable program called </w:t>
      </w:r>
      <w:proofErr w:type="spellStart"/>
      <w:r w:rsidR="00CF1FE2">
        <w:t>PyHOLA</w:t>
      </w:r>
      <w:proofErr w:type="spellEnd"/>
      <w:r w:rsidR="00CF1FE2">
        <w:t xml:space="preserve"> that downloads data into a text file. </w:t>
      </w:r>
      <w:r w:rsidR="00670050">
        <w:t xml:space="preserve">The executable is available for download at </w:t>
      </w:r>
      <w:hyperlink r:id="rId41" w:history="1">
        <w:r w:rsidR="00670050" w:rsidRPr="003E4D21">
          <w:rPr>
            <w:rStyle w:val="Hyperlink"/>
          </w:rPr>
          <w:t>https://sourceforge.net/projects/pyhola/files/</w:t>
        </w:r>
      </w:hyperlink>
      <w:r w:rsidR="00670050">
        <w:t xml:space="preserve">. </w:t>
      </w:r>
    </w:p>
    <w:p w14:paraId="3C6B5F80" w14:textId="0F242B97" w:rsidR="00CF1FE2" w:rsidRDefault="00CF1FE2" w:rsidP="00670050">
      <w:pPr>
        <w:jc w:val="center"/>
      </w:pPr>
      <w:r>
        <w:rPr>
          <w:noProof/>
        </w:rPr>
        <w:drawing>
          <wp:inline distT="0" distB="0" distL="0" distR="0" wp14:anchorId="79A8F1D4" wp14:editId="6B4AC504">
            <wp:extent cx="4831492" cy="3807381"/>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3256" cy="3808771"/>
                    </a:xfrm>
                    <a:prstGeom prst="rect">
                      <a:avLst/>
                    </a:prstGeom>
                  </pic:spPr>
                </pic:pic>
              </a:graphicData>
            </a:graphic>
          </wp:inline>
        </w:drawing>
      </w:r>
    </w:p>
    <w:p w14:paraId="3ADACB7C" w14:textId="0D9D8CF2" w:rsidR="00670050" w:rsidRDefault="00670050" w:rsidP="00F2625E">
      <w:r>
        <w:lastRenderedPageBreak/>
        <w:t>This program allows the user to download data from one or more devices over a specified date range. Further instructions are available on the download page.</w:t>
      </w:r>
    </w:p>
    <w:p w14:paraId="7034CBE5" w14:textId="4C1031AA" w:rsidR="00F2625E" w:rsidRDefault="00F2625E" w:rsidP="00F2625E">
      <w:r>
        <w:t xml:space="preserve">The images below demonstrate the process of downloading data using </w:t>
      </w:r>
      <w:proofErr w:type="spellStart"/>
      <w:r>
        <w:t>PyHOLA</w:t>
      </w:r>
      <w:proofErr w:type="spellEnd"/>
      <w:r>
        <w:t>.</w:t>
      </w:r>
    </w:p>
    <w:p w14:paraId="254A862B" w14:textId="236C5249" w:rsidR="00F2625E" w:rsidRDefault="00516E0C" w:rsidP="00F2625E">
      <w:pPr>
        <w:jc w:val="center"/>
      </w:pPr>
      <w:r>
        <w:rPr>
          <w:noProof/>
        </w:rPr>
        <w:drawing>
          <wp:inline distT="0" distB="0" distL="0" distR="0" wp14:anchorId="135E5179" wp14:editId="3FAF806F">
            <wp:extent cx="2633472" cy="207568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3472" cy="2075688"/>
                    </a:xfrm>
                    <a:prstGeom prst="rect">
                      <a:avLst/>
                    </a:prstGeom>
                  </pic:spPr>
                </pic:pic>
              </a:graphicData>
            </a:graphic>
          </wp:inline>
        </w:drawing>
      </w:r>
      <w:r w:rsidR="00F2625E">
        <w:rPr>
          <w:noProof/>
        </w:rPr>
        <w:t xml:space="preserve">  </w:t>
      </w:r>
      <w:r w:rsidR="00F2625E">
        <w:rPr>
          <w:noProof/>
        </w:rPr>
        <w:drawing>
          <wp:inline distT="0" distB="0" distL="0" distR="0" wp14:anchorId="44A8B459" wp14:editId="171B94D9">
            <wp:extent cx="2633472" cy="2075688"/>
            <wp:effectExtent l="0" t="0" r="0" b="127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33472" cy="2075688"/>
                    </a:xfrm>
                    <a:prstGeom prst="rect">
                      <a:avLst/>
                    </a:prstGeom>
                  </pic:spPr>
                </pic:pic>
              </a:graphicData>
            </a:graphic>
          </wp:inline>
        </w:drawing>
      </w:r>
    </w:p>
    <w:p w14:paraId="24FC6B01" w14:textId="05BDEDF6" w:rsidR="008B017C" w:rsidRDefault="00F2625E" w:rsidP="00F2625E">
      <w:pPr>
        <w:jc w:val="center"/>
      </w:pPr>
      <w:r>
        <w:rPr>
          <w:noProof/>
        </w:rPr>
        <w:drawing>
          <wp:inline distT="0" distB="0" distL="0" distR="0" wp14:anchorId="4AC0D5E6" wp14:editId="7C24B7A4">
            <wp:extent cx="4003589" cy="20017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3456" cy="2006729"/>
                    </a:xfrm>
                    <a:prstGeom prst="rect">
                      <a:avLst/>
                    </a:prstGeom>
                  </pic:spPr>
                </pic:pic>
              </a:graphicData>
            </a:graphic>
          </wp:inline>
        </w:drawing>
      </w:r>
    </w:p>
    <w:p w14:paraId="363C996D" w14:textId="77777777" w:rsidR="0005581C" w:rsidRDefault="0005581C" w:rsidP="0005581C">
      <w:pPr>
        <w:pStyle w:val="Heading1"/>
      </w:pPr>
      <w:r>
        <w:t>Troubleshooting Common Issues</w:t>
      </w:r>
    </w:p>
    <w:p w14:paraId="4DD6ACC2" w14:textId="77777777" w:rsidR="0005581C" w:rsidRDefault="0005581C" w:rsidP="0005581C">
      <w:pPr>
        <w:rPr>
          <w:rFonts w:ascii="Calibri" w:hAnsi="Calibri" w:cs="Calibri"/>
          <w:color w:val="000000"/>
        </w:rPr>
      </w:pPr>
      <w:r>
        <w:t xml:space="preserve">The following troubleshooting tips were adapted from the </w:t>
      </w:r>
      <w:hyperlink r:id="rId46" w:history="1">
        <w:r w:rsidRPr="00B00D54">
          <w:rPr>
            <w:rStyle w:val="Hyperlink"/>
          </w:rPr>
          <w:t>Precision Sustainable Agriculture</w:t>
        </w:r>
      </w:hyperlink>
      <w:r>
        <w:t xml:space="preserve"> (PSA) project On-Farm Field Instructional Guide to the Gateway and Node Wireless Data Logging System. </w:t>
      </w:r>
      <w:r>
        <w:rPr>
          <w:rFonts w:ascii="Calibri" w:hAnsi="Calibri" w:cs="Calibri"/>
          <w:color w:val="000000"/>
        </w:rPr>
        <w:t>The information provided is meant to be a helpful resource in responding to common issues with the Gateway and Node Wireless Data Logging System but is not exhaustive.</w:t>
      </w:r>
    </w:p>
    <w:p w14:paraId="3FAE773A" w14:textId="77777777" w:rsidR="0005581C" w:rsidRDefault="0005581C" w:rsidP="0005581C">
      <w:pPr>
        <w:pStyle w:val="Heading2"/>
      </w:pPr>
      <w:r>
        <w:t>Issue #1: Gateway Not Connecting to the Cellular Network</w:t>
      </w:r>
    </w:p>
    <w:p w14:paraId="2320C35D" w14:textId="77777777" w:rsidR="0005581C" w:rsidRDefault="0005581C" w:rsidP="0005581C">
      <w:r>
        <w:t>If a gateway is not connecting to the cellular network, the gateway may not have sufficient cellular reception, or could be powered off or damaged.</w:t>
      </w:r>
    </w:p>
    <w:p w14:paraId="3AF391B7" w14:textId="77777777" w:rsidR="0005581C" w:rsidRDefault="0005581C" w:rsidP="0005581C">
      <w:pPr>
        <w:pStyle w:val="Heading3"/>
      </w:pPr>
      <w:r>
        <w:t>Possible Solutions:</w:t>
      </w:r>
    </w:p>
    <w:p w14:paraId="2D29E589" w14:textId="77777777" w:rsidR="0005581C" w:rsidRDefault="0005581C" w:rsidP="0005581C">
      <w:pPr>
        <w:pStyle w:val="ListParagraph"/>
        <w:numPr>
          <w:ilvl w:val="0"/>
          <w:numId w:val="26"/>
        </w:numPr>
      </w:pPr>
      <w:r>
        <w:t>Use Cellular Scouting Mode to find an alternative location for your gateway.</w:t>
      </w:r>
    </w:p>
    <w:p w14:paraId="3B577A42" w14:textId="77777777" w:rsidR="0005581C" w:rsidRDefault="0005581C" w:rsidP="0005581C">
      <w:pPr>
        <w:pStyle w:val="ListParagraph"/>
        <w:numPr>
          <w:ilvl w:val="0"/>
          <w:numId w:val="26"/>
        </w:numPr>
      </w:pPr>
      <w:r>
        <w:t>Reset the system - turn off the gateway and then the nodes and wait about one minute after shutting off the last node. Turn everything back on, the gateway last. Once everything is switched on, monitor the Hologram Dashboard for a message from the gateway.</w:t>
      </w:r>
    </w:p>
    <w:p w14:paraId="25FA0660" w14:textId="77777777" w:rsidR="0005581C" w:rsidRDefault="0005581C" w:rsidP="0005581C">
      <w:pPr>
        <w:pStyle w:val="ListParagraph"/>
        <w:numPr>
          <w:ilvl w:val="0"/>
          <w:numId w:val="26"/>
        </w:numPr>
      </w:pPr>
      <w:r>
        <w:t xml:space="preserve">If you notice that a gateway stops sending data after a large storm event, check the gateway for water damage. A large storm or hurricane can also damage the local cellular network </w:t>
      </w:r>
      <w:r>
        <w:lastRenderedPageBreak/>
        <w:t>infrastructure, causing network failure. The gateway and nodes will continue to function even if the gateway does not have cellular reception, and data are saved on all devices and can be retrieved manually from the microSD card.</w:t>
      </w:r>
    </w:p>
    <w:p w14:paraId="03D366E6" w14:textId="77777777" w:rsidR="0005581C" w:rsidRDefault="0005581C" w:rsidP="0005581C">
      <w:pPr>
        <w:pStyle w:val="Heading2"/>
      </w:pPr>
      <w:r>
        <w:t>Issue #2: Nodes Not Connecting to the Gateway</w:t>
      </w:r>
    </w:p>
    <w:p w14:paraId="601F26BF" w14:textId="77777777" w:rsidR="0005581C" w:rsidRDefault="0005581C" w:rsidP="0005581C">
      <w:r>
        <w:t>The last value in each Node data string received by the Gateway is called the Received Signal Strength Indicator (RSSI, in dBm) and is a measure of the strength of the radio communication between the Gateway and each Node. The RSSI ranges from -120 to 0 with more negative values indicating a lower signal strength.</w:t>
      </w:r>
    </w:p>
    <w:p w14:paraId="261E5923" w14:textId="77777777" w:rsidR="0005581C" w:rsidRPr="00BD6B95" w:rsidRDefault="0005581C" w:rsidP="0005581C">
      <w:pPr>
        <w:jc w:val="center"/>
        <w:rPr>
          <w:rFonts w:ascii="Courier New" w:hAnsi="Courier New" w:cs="Courier New"/>
          <w:sz w:val="20"/>
          <w:szCs w:val="20"/>
        </w:rPr>
      </w:pPr>
      <w:r w:rsidRPr="00BD6B95">
        <w:rPr>
          <w:rFonts w:ascii="Courier New" w:hAnsi="Courier New" w:cs="Courier New"/>
          <w:sz w:val="20"/>
          <w:szCs w:val="20"/>
        </w:rPr>
        <w:t>V2021.12.20~</w:t>
      </w:r>
      <w:r>
        <w:rPr>
          <w:rFonts w:ascii="Courier New" w:hAnsi="Courier New" w:cs="Courier New"/>
          <w:sz w:val="20"/>
          <w:szCs w:val="20"/>
        </w:rPr>
        <w:t>test</w:t>
      </w:r>
      <w:r w:rsidRPr="00BD6B95">
        <w:rPr>
          <w:rFonts w:ascii="Courier New" w:hAnsi="Courier New" w:cs="Courier New"/>
          <w:sz w:val="20"/>
          <w:szCs w:val="20"/>
        </w:rPr>
        <w:t>~18000380~4.18~7.00~131~6.52~2022-2-28_14:00:00_UTC~</w:t>
      </w:r>
      <w:r>
        <w:rPr>
          <w:rFonts w:ascii="Courier New" w:hAnsi="Courier New" w:cs="Courier New"/>
          <w:sz w:val="20"/>
          <w:szCs w:val="20"/>
        </w:rPr>
        <w:t>…</w:t>
      </w:r>
      <w:r w:rsidRPr="00BD6B95">
        <w:rPr>
          <w:rFonts w:ascii="Courier New" w:hAnsi="Courier New" w:cs="Courier New"/>
          <w:sz w:val="20"/>
          <w:szCs w:val="20"/>
        </w:rPr>
        <w:t>~-60</w:t>
      </w:r>
    </w:p>
    <w:p w14:paraId="754E4ED5" w14:textId="77777777" w:rsidR="0005581C" w:rsidRDefault="0005581C" w:rsidP="0005581C">
      <w:pPr>
        <w:pStyle w:val="Heading3"/>
      </w:pPr>
      <w:r>
        <w:t>Possible Solutions</w:t>
      </w:r>
    </w:p>
    <w:p w14:paraId="58332748" w14:textId="77777777" w:rsidR="0005581C" w:rsidRDefault="0005581C" w:rsidP="0005581C">
      <w:r>
        <w:t>If the RSSI value is low:</w:t>
      </w:r>
    </w:p>
    <w:p w14:paraId="3D76D032" w14:textId="77777777" w:rsidR="0005581C" w:rsidRDefault="0005581C" w:rsidP="0005581C">
      <w:pPr>
        <w:pStyle w:val="ListParagraph"/>
        <w:numPr>
          <w:ilvl w:val="0"/>
          <w:numId w:val="27"/>
        </w:numPr>
      </w:pPr>
      <w:r>
        <w:t>The nodes may need to be raised (if they can be).</w:t>
      </w:r>
    </w:p>
    <w:p w14:paraId="121DDC3E" w14:textId="77777777" w:rsidR="0005581C" w:rsidRDefault="0005581C" w:rsidP="0005581C">
      <w:pPr>
        <w:pStyle w:val="ListParagraph"/>
        <w:numPr>
          <w:ilvl w:val="0"/>
          <w:numId w:val="27"/>
        </w:numPr>
      </w:pPr>
      <w:r>
        <w:t>The gateway may need to be raised or moved closer to the nodes.</w:t>
      </w:r>
      <w:r w:rsidRPr="00BD6B95">
        <w:rPr>
          <w:noProof/>
          <w:bdr w:val="none" w:sz="0" w:space="0" w:color="auto" w:frame="1"/>
        </w:rPr>
        <w:t xml:space="preserve"> </w:t>
      </w:r>
    </w:p>
    <w:p w14:paraId="1E96F457" w14:textId="77777777" w:rsidR="0005581C" w:rsidRDefault="0005581C" w:rsidP="0005581C">
      <w:pPr>
        <w:pStyle w:val="ListParagraph"/>
        <w:numPr>
          <w:ilvl w:val="0"/>
          <w:numId w:val="27"/>
        </w:numPr>
      </w:pPr>
      <w:r>
        <w:rPr>
          <w:noProof/>
        </w:rPr>
        <w:drawing>
          <wp:anchor distT="0" distB="0" distL="114300" distR="114300" simplePos="0" relativeHeight="251661312" behindDoc="0" locked="0" layoutInCell="1" allowOverlap="1" wp14:anchorId="6F6D3FEA" wp14:editId="4D39EFF0">
            <wp:simplePos x="0" y="0"/>
            <wp:positionH relativeFrom="margin">
              <wp:align>right</wp:align>
            </wp:positionH>
            <wp:positionV relativeFrom="margin">
              <wp:align>top</wp:align>
            </wp:positionV>
            <wp:extent cx="1657985" cy="19386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57985" cy="1938655"/>
                    </a:xfrm>
                    <a:prstGeom prst="rect">
                      <a:avLst/>
                    </a:prstGeom>
                    <a:noFill/>
                  </pic:spPr>
                </pic:pic>
              </a:graphicData>
            </a:graphic>
          </wp:anchor>
        </w:drawing>
      </w:r>
      <w:r>
        <w:t>The antenna may not be pointed perpendicular to the ground.</w:t>
      </w:r>
    </w:p>
    <w:p w14:paraId="202881D4" w14:textId="77777777" w:rsidR="0005581C" w:rsidRDefault="0005581C" w:rsidP="0005581C">
      <w:pPr>
        <w:pStyle w:val="ListParagraph"/>
        <w:numPr>
          <w:ilvl w:val="0"/>
          <w:numId w:val="27"/>
        </w:numPr>
      </w:pPr>
      <w:r>
        <w:t>The battery power may be low - check the solar panel connection.</w:t>
      </w:r>
    </w:p>
    <w:p w14:paraId="4D095BC9" w14:textId="77777777" w:rsidR="0005581C" w:rsidRDefault="0005581C" w:rsidP="0005581C">
      <w:pPr>
        <w:pStyle w:val="ListParagraph"/>
        <w:numPr>
          <w:ilvl w:val="0"/>
          <w:numId w:val="27"/>
        </w:numPr>
      </w:pPr>
      <w:r>
        <w:t>There may be an obstruction in between the gateway and the nodes.</w:t>
      </w:r>
    </w:p>
    <w:p w14:paraId="7B130994" w14:textId="77777777" w:rsidR="0005581C" w:rsidRDefault="0005581C" w:rsidP="0005581C">
      <w:pPr>
        <w:pStyle w:val="ListParagraph"/>
        <w:numPr>
          <w:ilvl w:val="0"/>
          <w:numId w:val="27"/>
        </w:numPr>
      </w:pPr>
      <w:r>
        <w:t xml:space="preserve">Uncontrollable environmental factors such as excessive heat and precipitation will also lower signal strength. </w:t>
      </w:r>
    </w:p>
    <w:p w14:paraId="2463719F" w14:textId="77777777" w:rsidR="0005581C" w:rsidRDefault="0005581C" w:rsidP="0005581C">
      <w:r>
        <w:t xml:space="preserve">If a node repeatedly fails to connect during the initial synchronization with the gateway, use the Serial Monitor or other terminal app to verify that node and gateway have the correct radio IDs. </w:t>
      </w:r>
    </w:p>
    <w:p w14:paraId="160AA82C" w14:textId="77777777" w:rsidR="0005581C" w:rsidRDefault="0005581C" w:rsidP="0005581C">
      <w:pPr>
        <w:pStyle w:val="Heading3"/>
      </w:pPr>
      <w:r>
        <w:t>Data Logging Only Mode</w:t>
      </w:r>
    </w:p>
    <w:p w14:paraId="31E2576F" w14:textId="77777777" w:rsidR="0005581C" w:rsidRDefault="0005581C" w:rsidP="0005581C">
      <w:r>
        <w:t>Nodes can be switched to data logging only mode which continues to save data to its flash memory but skips sending data to the gateway. In this mode, data should be regularly retrieved from the nodes using the menu option to avoid losing data when the memory fills up and begins erasing old data to save the new.</w:t>
      </w:r>
    </w:p>
    <w:p w14:paraId="534100AF" w14:textId="77777777" w:rsidR="0005581C" w:rsidRDefault="0005581C" w:rsidP="0005581C">
      <w:pPr>
        <w:pStyle w:val="Heading4"/>
      </w:pPr>
      <w:r>
        <w:t>How to Enter Data Logging Only Mode on Node</w:t>
      </w:r>
    </w:p>
    <w:p w14:paraId="7FC41EB9" w14:textId="77777777" w:rsidR="0005581C" w:rsidRPr="00DE60A2" w:rsidRDefault="0005581C" w:rsidP="0005581C">
      <w:pPr>
        <w:numPr>
          <w:ilvl w:val="0"/>
          <w:numId w:val="30"/>
        </w:numPr>
        <w:spacing w:after="0" w:line="240" w:lineRule="auto"/>
        <w:textAlignment w:val="baseline"/>
      </w:pPr>
      <w:r w:rsidRPr="00DE60A2">
        <w:t xml:space="preserve">Connect </w:t>
      </w:r>
      <w:r>
        <w:t xml:space="preserve">to </w:t>
      </w:r>
      <w:r w:rsidRPr="00DE60A2">
        <w:t xml:space="preserve">your </w:t>
      </w:r>
      <w:r>
        <w:t>node.</w:t>
      </w:r>
    </w:p>
    <w:p w14:paraId="21DBA7A7" w14:textId="77777777" w:rsidR="0005581C" w:rsidRPr="00DE60A2" w:rsidRDefault="0005581C" w:rsidP="0005581C">
      <w:pPr>
        <w:numPr>
          <w:ilvl w:val="0"/>
          <w:numId w:val="30"/>
        </w:numPr>
        <w:spacing w:after="0" w:line="240" w:lineRule="auto"/>
        <w:textAlignment w:val="baseline"/>
      </w:pPr>
      <w:r w:rsidRPr="00DE60A2">
        <w:t>Once connected, enter “</w:t>
      </w:r>
      <w:r>
        <w:t>S</w:t>
      </w:r>
      <w:r w:rsidRPr="00DE60A2">
        <w:t xml:space="preserve">” in the input bar at the bottom of the window to skip </w:t>
      </w:r>
      <w:r>
        <w:t xml:space="preserve">SDI-12 </w:t>
      </w:r>
      <w:r w:rsidRPr="00DE60A2">
        <w:t>bus scan</w:t>
      </w:r>
      <w:r>
        <w:t>.</w:t>
      </w:r>
    </w:p>
    <w:p w14:paraId="02BB82AB" w14:textId="77777777" w:rsidR="0005581C" w:rsidRDefault="0005581C" w:rsidP="0005581C">
      <w:pPr>
        <w:numPr>
          <w:ilvl w:val="0"/>
          <w:numId w:val="30"/>
        </w:numPr>
        <w:spacing w:after="0" w:line="240" w:lineRule="auto"/>
        <w:textAlignment w:val="baseline"/>
      </w:pPr>
      <w:r w:rsidRPr="00DE60A2">
        <w:t>The menu will show up. Enter “g” for Gateway and then “n” for no, not using gateway</w:t>
      </w:r>
      <w:r>
        <w:t>.</w:t>
      </w:r>
    </w:p>
    <w:p w14:paraId="6E909B28" w14:textId="77777777" w:rsidR="0005581C" w:rsidRDefault="0005581C" w:rsidP="0005581C">
      <w:pPr>
        <w:jc w:val="center"/>
      </w:pPr>
      <w:r>
        <w:rPr>
          <w:noProof/>
          <w:bdr w:val="none" w:sz="0" w:space="0" w:color="auto" w:frame="1"/>
        </w:rPr>
        <w:lastRenderedPageBreak/>
        <w:drawing>
          <wp:inline distT="0" distB="0" distL="0" distR="0" wp14:anchorId="42B6B4D0" wp14:editId="7643553E">
            <wp:extent cx="5943600" cy="42976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297680"/>
                    </a:xfrm>
                    <a:prstGeom prst="rect">
                      <a:avLst/>
                    </a:prstGeom>
                    <a:noFill/>
                    <a:ln>
                      <a:noFill/>
                    </a:ln>
                  </pic:spPr>
                </pic:pic>
              </a:graphicData>
            </a:graphic>
          </wp:inline>
        </w:drawing>
      </w:r>
    </w:p>
    <w:p w14:paraId="3C9D40D9" w14:textId="77777777" w:rsidR="0005581C" w:rsidRDefault="0005581C" w:rsidP="0005581C">
      <w:pPr>
        <w:pStyle w:val="Heading2"/>
      </w:pPr>
      <w:r>
        <w:t>Issue #3: “-999” Error in Sensor Data</w:t>
      </w:r>
    </w:p>
    <w:p w14:paraId="77CDA436" w14:textId="77777777" w:rsidR="0005581C" w:rsidRDefault="0005581C" w:rsidP="0005581C">
      <w:r>
        <w:rPr>
          <w:rFonts w:ascii="Calibri" w:hAnsi="Calibri" w:cs="Calibri"/>
          <w:b/>
          <w:bCs/>
          <w:noProof/>
          <w:color w:val="000000"/>
          <w:bdr w:val="none" w:sz="0" w:space="0" w:color="auto" w:frame="1"/>
        </w:rPr>
        <w:drawing>
          <wp:inline distT="0" distB="0" distL="0" distR="0" wp14:anchorId="102A28E2" wp14:editId="3C6F153B">
            <wp:extent cx="5943600" cy="1386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386840"/>
                    </a:xfrm>
                    <a:prstGeom prst="rect">
                      <a:avLst/>
                    </a:prstGeom>
                    <a:noFill/>
                    <a:ln>
                      <a:noFill/>
                    </a:ln>
                  </pic:spPr>
                </pic:pic>
              </a:graphicData>
            </a:graphic>
          </wp:inline>
        </w:drawing>
      </w:r>
    </w:p>
    <w:p w14:paraId="2721B497" w14:textId="77777777" w:rsidR="0005581C" w:rsidRDefault="0005581C" w:rsidP="0005581C">
      <w:pPr>
        <w:pStyle w:val="Heading3"/>
      </w:pPr>
      <w:r>
        <w:t>Possible Solutions</w:t>
      </w:r>
    </w:p>
    <w:p w14:paraId="5319B9D4" w14:textId="77777777" w:rsidR="0005581C" w:rsidRDefault="0005581C" w:rsidP="0005581C">
      <w:r>
        <w:t xml:space="preserve">The node will insert a -999 whenever it does not receive data back from a sensor. </w:t>
      </w:r>
    </w:p>
    <w:p w14:paraId="1CFAE3F7" w14:textId="77777777" w:rsidR="0005581C" w:rsidRDefault="0005581C" w:rsidP="0005581C">
      <w:pPr>
        <w:pStyle w:val="ListParagraph"/>
        <w:numPr>
          <w:ilvl w:val="0"/>
          <w:numId w:val="28"/>
        </w:numPr>
      </w:pPr>
      <w:r>
        <w:t>Check that the sensor wires are properly and securely connected.</w:t>
      </w:r>
    </w:p>
    <w:p w14:paraId="60084E6C" w14:textId="77777777" w:rsidR="0005581C" w:rsidRDefault="0005581C" w:rsidP="0005581C">
      <w:pPr>
        <w:pStyle w:val="ListParagraph"/>
        <w:numPr>
          <w:ilvl w:val="0"/>
          <w:numId w:val="28"/>
        </w:numPr>
      </w:pPr>
      <w:r>
        <w:t xml:space="preserve">If the sensor still reads “-999” after rewiring, uninstall it and inspect it for physical damage. </w:t>
      </w:r>
    </w:p>
    <w:p w14:paraId="39B58151" w14:textId="77777777" w:rsidR="0005581C" w:rsidRDefault="0005581C" w:rsidP="0005581C">
      <w:pPr>
        <w:pStyle w:val="ListParagraph"/>
        <w:numPr>
          <w:ilvl w:val="0"/>
          <w:numId w:val="28"/>
        </w:numPr>
      </w:pPr>
      <w:r>
        <w:t xml:space="preserve">If error persists, replace sensor. </w:t>
      </w:r>
    </w:p>
    <w:p w14:paraId="032ED27A" w14:textId="77777777" w:rsidR="0005581C" w:rsidRDefault="0005581C" w:rsidP="0005581C">
      <w:pPr>
        <w:pStyle w:val="Heading2"/>
      </w:pPr>
      <w:r>
        <w:lastRenderedPageBreak/>
        <w:t>Issue #4: Missing Sensor Data</w:t>
      </w:r>
    </w:p>
    <w:p w14:paraId="364D41D3" w14:textId="77777777" w:rsidR="0005581C" w:rsidRDefault="0005581C" w:rsidP="0005581C">
      <w:r>
        <w:rPr>
          <w:rFonts w:ascii="Calibri" w:hAnsi="Calibri" w:cs="Calibri"/>
          <w:noProof/>
          <w:color w:val="000000"/>
          <w:bdr w:val="none" w:sz="0" w:space="0" w:color="auto" w:frame="1"/>
        </w:rPr>
        <w:drawing>
          <wp:inline distT="0" distB="0" distL="0" distR="0" wp14:anchorId="0C8E5BF1" wp14:editId="4C69E86B">
            <wp:extent cx="5943600" cy="1054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054100"/>
                    </a:xfrm>
                    <a:prstGeom prst="rect">
                      <a:avLst/>
                    </a:prstGeom>
                    <a:noFill/>
                    <a:ln>
                      <a:noFill/>
                    </a:ln>
                  </pic:spPr>
                </pic:pic>
              </a:graphicData>
            </a:graphic>
          </wp:inline>
        </w:drawing>
      </w:r>
    </w:p>
    <w:p w14:paraId="4CE31BA3" w14:textId="77777777" w:rsidR="0005581C" w:rsidRDefault="0005581C" w:rsidP="0005581C">
      <w:r>
        <w:t xml:space="preserve">On startup, the node will scan all possible SDI-12 sensor addresses (0-9, a-z, A-Z) to find active sensors. It collects the active addresses into a list which it will use to initiate measurements. If a sensor is not found during the initial scan, it will not be included in the data string. </w:t>
      </w:r>
    </w:p>
    <w:p w14:paraId="3FA820D8" w14:textId="77777777" w:rsidR="0005581C" w:rsidRDefault="0005581C" w:rsidP="0005581C">
      <w:pPr>
        <w:pStyle w:val="Heading3"/>
      </w:pPr>
      <w:r>
        <w:t>Possible Solutions</w:t>
      </w:r>
    </w:p>
    <w:p w14:paraId="3000D623" w14:textId="77777777" w:rsidR="0005581C" w:rsidRDefault="0005581C" w:rsidP="0005581C">
      <w:pPr>
        <w:pStyle w:val="ListParagraph"/>
        <w:numPr>
          <w:ilvl w:val="0"/>
          <w:numId w:val="29"/>
        </w:numPr>
      </w:pPr>
      <w:r>
        <w:t>Make sure the sensors are properly connected and that the green connection block on the node is fully inserted.</w:t>
      </w:r>
    </w:p>
    <w:p w14:paraId="2B23C420" w14:textId="77777777" w:rsidR="0005581C" w:rsidRDefault="0005581C" w:rsidP="0005581C">
      <w:pPr>
        <w:jc w:val="center"/>
      </w:pPr>
      <w:r>
        <w:rPr>
          <w:noProof/>
        </w:rPr>
        <w:drawing>
          <wp:inline distT="0" distB="0" distL="0" distR="0" wp14:anchorId="16062FBC" wp14:editId="0661F121">
            <wp:extent cx="2007612" cy="200761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9354" cy="2009354"/>
                    </a:xfrm>
                    <a:prstGeom prst="rect">
                      <a:avLst/>
                    </a:prstGeom>
                    <a:noFill/>
                  </pic:spPr>
                </pic:pic>
              </a:graphicData>
            </a:graphic>
          </wp:inline>
        </w:drawing>
      </w:r>
    </w:p>
    <w:p w14:paraId="1627B713" w14:textId="77777777" w:rsidR="0005581C" w:rsidRDefault="0005581C" w:rsidP="0005581C">
      <w:pPr>
        <w:pStyle w:val="ListParagraph"/>
        <w:numPr>
          <w:ilvl w:val="0"/>
          <w:numId w:val="29"/>
        </w:numPr>
      </w:pPr>
      <w:r>
        <w:t>If the connections are correct, it is possible that one of the sensors is malfunctioning and causing the rest to fail.</w:t>
      </w:r>
    </w:p>
    <w:p w14:paraId="0CA71744" w14:textId="77777777" w:rsidR="0005581C" w:rsidRDefault="0005581C" w:rsidP="0005581C">
      <w:pPr>
        <w:pStyle w:val="ListParagraph"/>
        <w:numPr>
          <w:ilvl w:val="1"/>
          <w:numId w:val="29"/>
        </w:numPr>
      </w:pPr>
      <w:r>
        <w:t>Inspect the sensor cables for exposed wires. Disconnect any sensors that have exposed wires and restart the node.</w:t>
      </w:r>
    </w:p>
    <w:p w14:paraId="01344A7F" w14:textId="77777777" w:rsidR="0005581C" w:rsidRDefault="0005581C" w:rsidP="0005581C">
      <w:pPr>
        <w:pStyle w:val="ListParagraph"/>
        <w:numPr>
          <w:ilvl w:val="1"/>
          <w:numId w:val="29"/>
        </w:numPr>
      </w:pPr>
      <w:r>
        <w:t>If none of the sensors are visibly damaged, disconnect all but one sensor. Connect to your node and use a terminal emulator (Serial Monitor) to see if the node finds the sensor during the sensor scan.</w:t>
      </w:r>
    </w:p>
    <w:p w14:paraId="4E1AA5DB" w14:textId="77777777" w:rsidR="0005581C" w:rsidRPr="00DD78F0" w:rsidRDefault="0005581C" w:rsidP="0005581C">
      <w:pPr>
        <w:jc w:val="center"/>
      </w:pPr>
      <w:r>
        <w:rPr>
          <w:noProof/>
          <w:bdr w:val="none" w:sz="0" w:space="0" w:color="auto" w:frame="1"/>
        </w:rPr>
        <w:lastRenderedPageBreak/>
        <w:drawing>
          <wp:inline distT="0" distB="0" distL="0" distR="0" wp14:anchorId="766C2A72" wp14:editId="2EA53EBE">
            <wp:extent cx="5556422" cy="223206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62704" cy="2234591"/>
                    </a:xfrm>
                    <a:prstGeom prst="rect">
                      <a:avLst/>
                    </a:prstGeom>
                    <a:noFill/>
                    <a:ln>
                      <a:noFill/>
                    </a:ln>
                  </pic:spPr>
                </pic:pic>
              </a:graphicData>
            </a:graphic>
          </wp:inline>
        </w:drawing>
      </w:r>
    </w:p>
    <w:p w14:paraId="6F59937B" w14:textId="77777777" w:rsidR="0005581C" w:rsidRPr="00DE60A2" w:rsidRDefault="0005581C" w:rsidP="0005581C">
      <w:pPr>
        <w:pStyle w:val="ListParagraph"/>
        <w:numPr>
          <w:ilvl w:val="1"/>
          <w:numId w:val="29"/>
        </w:numPr>
      </w:pPr>
      <w:r w:rsidRPr="00DE60A2">
        <w:rPr>
          <w:rFonts w:ascii="Calibri" w:hAnsi="Calibri" w:cs="Calibri"/>
          <w:color w:val="000000"/>
        </w:rPr>
        <w:t>If the Node does find sensors during the scan, connect another sensor, and restart the Serial Monitor. Repeat until either all the sensors are found, or until you identify the malfunctioning sensor.</w:t>
      </w:r>
    </w:p>
    <w:p w14:paraId="5A7BC194" w14:textId="77777777" w:rsidR="0005581C" w:rsidRDefault="0005581C" w:rsidP="0005581C">
      <w:r w:rsidRPr="00DE60A2">
        <w:t xml:space="preserve">Note that this issue is different from Issue #3 in that -999s appear for sensors that were initially found during the scan but fail later, while this issue occurs when </w:t>
      </w:r>
      <w:r>
        <w:t>a</w:t>
      </w:r>
      <w:r w:rsidRPr="00DE60A2">
        <w:t xml:space="preserve"> sensor </w:t>
      </w:r>
      <w:r>
        <w:t>was</w:t>
      </w:r>
      <w:r w:rsidRPr="00DE60A2">
        <w:t xml:space="preserve"> never found in the first place. </w:t>
      </w:r>
    </w:p>
    <w:p w14:paraId="58BE3A2F" w14:textId="77777777" w:rsidR="0005581C" w:rsidRDefault="0005581C" w:rsidP="0005581C">
      <w:pPr>
        <w:pStyle w:val="Heading2"/>
      </w:pPr>
      <w:r>
        <w:t>Issue #5: ERROR: SD fail!</w:t>
      </w:r>
    </w:p>
    <w:p w14:paraId="14CAFABD" w14:textId="77777777" w:rsidR="0005581C" w:rsidRDefault="0005581C" w:rsidP="0005581C">
      <w:r>
        <w:t>When printing your node data from the gateway, a message saying, “ERROR: SD fail!” may appear instead of printing the data strings. You will also see a similar message at the top of the menu.</w:t>
      </w:r>
    </w:p>
    <w:p w14:paraId="4A01DA15" w14:textId="77777777" w:rsidR="0005581C" w:rsidRDefault="0005581C" w:rsidP="0005581C">
      <w:pPr>
        <w:jc w:val="center"/>
        <w:rPr>
          <w:noProof/>
          <w:bdr w:val="none" w:sz="0" w:space="0" w:color="auto" w:frame="1"/>
        </w:rPr>
      </w:pPr>
      <w:r>
        <w:rPr>
          <w:noProof/>
          <w:bdr w:val="none" w:sz="0" w:space="0" w:color="auto" w:frame="1"/>
        </w:rPr>
        <w:drawing>
          <wp:inline distT="0" distB="0" distL="0" distR="0" wp14:anchorId="1464C516" wp14:editId="78E98A19">
            <wp:extent cx="4003589" cy="390223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7948" cy="3906479"/>
                    </a:xfrm>
                    <a:prstGeom prst="rect">
                      <a:avLst/>
                    </a:prstGeom>
                    <a:noFill/>
                  </pic:spPr>
                </pic:pic>
              </a:graphicData>
            </a:graphic>
          </wp:inline>
        </w:drawing>
      </w:r>
    </w:p>
    <w:p w14:paraId="44184506" w14:textId="77777777" w:rsidR="0005581C" w:rsidRPr="0038371C" w:rsidRDefault="0005581C" w:rsidP="0005581C">
      <w:pPr>
        <w:pStyle w:val="Heading3"/>
        <w:rPr>
          <w:noProof/>
          <w:bdr w:val="none" w:sz="0" w:space="0" w:color="auto" w:frame="1"/>
        </w:rPr>
      </w:pPr>
      <w:r w:rsidRPr="0038371C">
        <w:rPr>
          <w:noProof/>
          <w:bdr w:val="none" w:sz="0" w:space="0" w:color="auto" w:frame="1"/>
        </w:rPr>
        <w:lastRenderedPageBreak/>
        <w:t>Possible Solutions</w:t>
      </w:r>
    </w:p>
    <w:p w14:paraId="721CD882" w14:textId="77777777" w:rsidR="0005581C" w:rsidRPr="0038371C" w:rsidRDefault="0005581C" w:rsidP="0005581C">
      <w:pPr>
        <w:pStyle w:val="ListParagraph"/>
        <w:numPr>
          <w:ilvl w:val="0"/>
          <w:numId w:val="29"/>
        </w:numPr>
        <w:rPr>
          <w:noProof/>
          <w:bdr w:val="none" w:sz="0" w:space="0" w:color="auto" w:frame="1"/>
        </w:rPr>
      </w:pPr>
      <w:r w:rsidRPr="0038371C">
        <w:rPr>
          <w:noProof/>
          <w:bdr w:val="none" w:sz="0" w:space="0" w:color="auto" w:frame="1"/>
        </w:rPr>
        <w:t xml:space="preserve">MicroSD card has come loose. Push it in </w:t>
      </w:r>
      <w:r>
        <w:rPr>
          <w:noProof/>
          <w:bdr w:val="none" w:sz="0" w:space="0" w:color="auto" w:frame="1"/>
        </w:rPr>
        <w:t xml:space="preserve">to pull it out </w:t>
      </w:r>
      <w:r w:rsidRPr="0038371C">
        <w:rPr>
          <w:noProof/>
          <w:bdr w:val="none" w:sz="0" w:space="0" w:color="auto" w:frame="1"/>
        </w:rPr>
        <w:t>and</w:t>
      </w:r>
      <w:r>
        <w:rPr>
          <w:noProof/>
          <w:bdr w:val="none" w:sz="0" w:space="0" w:color="auto" w:frame="1"/>
        </w:rPr>
        <w:t xml:space="preserve"> then carefully</w:t>
      </w:r>
      <w:r w:rsidRPr="0038371C">
        <w:rPr>
          <w:noProof/>
          <w:bdr w:val="none" w:sz="0" w:space="0" w:color="auto" w:frame="1"/>
        </w:rPr>
        <w:t xml:space="preserve"> re-insert it into the slot</w:t>
      </w:r>
      <w:r>
        <w:rPr>
          <w:noProof/>
          <w:bdr w:val="none" w:sz="0" w:space="0" w:color="auto" w:frame="1"/>
        </w:rPr>
        <w:t>.</w:t>
      </w:r>
    </w:p>
    <w:p w14:paraId="57AAF18E" w14:textId="77777777" w:rsidR="0005581C" w:rsidRDefault="0005581C" w:rsidP="0005581C">
      <w:pPr>
        <w:pStyle w:val="ListParagraph"/>
        <w:numPr>
          <w:ilvl w:val="0"/>
          <w:numId w:val="29"/>
        </w:numPr>
        <w:rPr>
          <w:noProof/>
          <w:bdr w:val="none" w:sz="0" w:space="0" w:color="auto" w:frame="1"/>
        </w:rPr>
      </w:pPr>
      <w:r w:rsidRPr="0038371C">
        <w:rPr>
          <w:noProof/>
          <w:bdr w:val="none" w:sz="0" w:space="0" w:color="auto" w:frame="1"/>
        </w:rPr>
        <w:t xml:space="preserve">MicroSD card or </w:t>
      </w:r>
      <w:r>
        <w:rPr>
          <w:noProof/>
          <w:bdr w:val="none" w:sz="0" w:space="0" w:color="auto" w:frame="1"/>
        </w:rPr>
        <w:t>slot</w:t>
      </w:r>
      <w:r w:rsidRPr="0038371C">
        <w:rPr>
          <w:noProof/>
          <w:bdr w:val="none" w:sz="0" w:space="0" w:color="auto" w:frame="1"/>
        </w:rPr>
        <w:t xml:space="preserve"> </w:t>
      </w:r>
      <w:r>
        <w:rPr>
          <w:noProof/>
          <w:bdr w:val="none" w:sz="0" w:space="0" w:color="auto" w:frame="1"/>
        </w:rPr>
        <w:t>is</w:t>
      </w:r>
      <w:r w:rsidRPr="0038371C">
        <w:rPr>
          <w:noProof/>
          <w:bdr w:val="none" w:sz="0" w:space="0" w:color="auto" w:frame="1"/>
        </w:rPr>
        <w:t xml:space="preserve"> damaged. Visually inspect for damage. </w:t>
      </w:r>
      <w:r>
        <w:rPr>
          <w:noProof/>
          <w:bdr w:val="none" w:sz="0" w:space="0" w:color="auto" w:frame="1"/>
        </w:rPr>
        <w:t>A crack on the card may be difficult to see without close inspection.</w:t>
      </w:r>
    </w:p>
    <w:p w14:paraId="5401B804" w14:textId="77777777" w:rsidR="0005581C" w:rsidRPr="0038371C" w:rsidRDefault="0005581C" w:rsidP="0005581C">
      <w:pPr>
        <w:pStyle w:val="ListParagraph"/>
        <w:numPr>
          <w:ilvl w:val="1"/>
          <w:numId w:val="29"/>
        </w:numPr>
        <w:rPr>
          <w:noProof/>
          <w:bdr w:val="none" w:sz="0" w:space="0" w:color="auto" w:frame="1"/>
        </w:rPr>
      </w:pPr>
      <w:r>
        <w:rPr>
          <w:noProof/>
          <w:bdr w:val="none" w:sz="0" w:space="0" w:color="auto" w:frame="1"/>
        </w:rPr>
        <w:t xml:space="preserve">Replace the microSD card if damaged. </w:t>
      </w:r>
    </w:p>
    <w:p w14:paraId="60FD4CB7" w14:textId="77777777" w:rsidR="0005581C" w:rsidRDefault="0005581C" w:rsidP="0005581C">
      <w:pPr>
        <w:pStyle w:val="ListParagraph"/>
        <w:numPr>
          <w:ilvl w:val="2"/>
          <w:numId w:val="29"/>
        </w:numPr>
        <w:rPr>
          <w:noProof/>
          <w:bdr w:val="none" w:sz="0" w:space="0" w:color="auto" w:frame="1"/>
        </w:rPr>
      </w:pPr>
      <w:r w:rsidRPr="00B47074">
        <w:rPr>
          <w:noProof/>
          <w:bdr w:val="none" w:sz="0" w:space="0" w:color="auto" w:frame="1"/>
        </w:rPr>
        <w:t>If unable to replace the damaged microSD card, data will not be lost</w:t>
      </w:r>
      <w:r>
        <w:rPr>
          <w:noProof/>
          <w:bdr w:val="none" w:sz="0" w:space="0" w:color="auto" w:frame="1"/>
        </w:rPr>
        <w:t xml:space="preserve"> if everything else is working</w:t>
      </w:r>
      <w:r w:rsidRPr="00B47074">
        <w:rPr>
          <w:noProof/>
          <w:bdr w:val="none" w:sz="0" w:space="0" w:color="auto" w:frame="1"/>
        </w:rPr>
        <w:t xml:space="preserve">. </w:t>
      </w:r>
      <w:r>
        <w:rPr>
          <w:noProof/>
          <w:bdr w:val="none" w:sz="0" w:space="0" w:color="auto" w:frame="1"/>
        </w:rPr>
        <w:t>The system includes two data backup redundancies for this case:</w:t>
      </w:r>
    </w:p>
    <w:p w14:paraId="7074EB75" w14:textId="77777777" w:rsidR="0005581C" w:rsidRPr="00B47074" w:rsidRDefault="0005581C" w:rsidP="0005581C">
      <w:pPr>
        <w:pStyle w:val="ListParagraph"/>
        <w:numPr>
          <w:ilvl w:val="3"/>
          <w:numId w:val="29"/>
        </w:numPr>
        <w:rPr>
          <w:noProof/>
          <w:bdr w:val="none" w:sz="0" w:space="0" w:color="auto" w:frame="1"/>
        </w:rPr>
      </w:pPr>
      <w:r w:rsidRPr="00B47074">
        <w:rPr>
          <w:noProof/>
          <w:bdr w:val="none" w:sz="0" w:space="0" w:color="auto" w:frame="1"/>
        </w:rPr>
        <w:t>The gateway will immediately received transmissions to the cloud. Seeing gateway transmssions other than hourly or every 4 hours is an indication of a missing or damaged microSD card.</w:t>
      </w:r>
    </w:p>
    <w:p w14:paraId="5079E5AF" w14:textId="77777777" w:rsidR="0005581C" w:rsidRDefault="0005581C" w:rsidP="0005581C">
      <w:pPr>
        <w:pStyle w:val="ListParagraph"/>
        <w:numPr>
          <w:ilvl w:val="3"/>
          <w:numId w:val="29"/>
        </w:numPr>
      </w:pPr>
      <w:r w:rsidRPr="00B47074">
        <w:rPr>
          <w:noProof/>
          <w:bdr w:val="none" w:sz="0" w:space="0" w:color="auto" w:frame="1"/>
        </w:rPr>
        <w:t xml:space="preserve">Data continue to be stored on the nodes. </w:t>
      </w:r>
    </w:p>
    <w:p w14:paraId="45ED6FF7" w14:textId="77777777" w:rsidR="006F45D0" w:rsidRPr="006F45D0" w:rsidRDefault="006F45D0" w:rsidP="006F45D0"/>
    <w:sectPr w:rsidR="006F45D0" w:rsidRPr="006F45D0" w:rsidSect="000C43D9">
      <w:headerReference w:type="default" r:id="rId54"/>
      <w:footerReference w:type="default" r:id="rId55"/>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C122E" w14:textId="77777777" w:rsidR="00714664" w:rsidRDefault="00714664" w:rsidP="00192B4F">
      <w:pPr>
        <w:spacing w:after="0" w:line="240" w:lineRule="auto"/>
      </w:pPr>
      <w:r>
        <w:separator/>
      </w:r>
    </w:p>
  </w:endnote>
  <w:endnote w:type="continuationSeparator" w:id="0">
    <w:p w14:paraId="4EEDC1C0" w14:textId="77777777" w:rsidR="00714664" w:rsidRDefault="00714664" w:rsidP="0019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599631"/>
      <w:docPartObj>
        <w:docPartGallery w:val="Page Numbers (Bottom of Page)"/>
        <w:docPartUnique/>
      </w:docPartObj>
    </w:sdtPr>
    <w:sdtEndPr>
      <w:rPr>
        <w:noProof/>
      </w:rPr>
    </w:sdtEndPr>
    <w:sdtContent>
      <w:p w14:paraId="458CE1AF" w14:textId="77777777" w:rsidR="000C43D9" w:rsidRDefault="000C43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BAD7D5" w14:textId="77777777" w:rsidR="000C43D9" w:rsidRDefault="000C43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559128"/>
      <w:docPartObj>
        <w:docPartGallery w:val="Page Numbers (Bottom of Page)"/>
        <w:docPartUnique/>
      </w:docPartObj>
    </w:sdtPr>
    <w:sdtEndPr>
      <w:rPr>
        <w:noProof/>
      </w:rPr>
    </w:sdtEndPr>
    <w:sdtContent>
      <w:p w14:paraId="677FD1F6" w14:textId="77777777" w:rsidR="000C43D9" w:rsidRDefault="000C43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A6BB6F" w14:textId="77777777" w:rsidR="000C43D9" w:rsidRDefault="000C43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A307A" w14:textId="77777777" w:rsidR="00714664" w:rsidRDefault="00714664" w:rsidP="00192B4F">
      <w:pPr>
        <w:spacing w:after="0" w:line="240" w:lineRule="auto"/>
      </w:pPr>
      <w:r>
        <w:separator/>
      </w:r>
    </w:p>
  </w:footnote>
  <w:footnote w:type="continuationSeparator" w:id="0">
    <w:p w14:paraId="31F846FA" w14:textId="77777777" w:rsidR="00714664" w:rsidRDefault="00714664" w:rsidP="00192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649FE" w14:textId="77777777" w:rsidR="000C43D9" w:rsidRDefault="000C43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A54F6" w14:textId="77777777" w:rsidR="000C43D9" w:rsidRDefault="000C43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F714C"/>
    <w:multiLevelType w:val="hybridMultilevel"/>
    <w:tmpl w:val="63285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314C2"/>
    <w:multiLevelType w:val="multilevel"/>
    <w:tmpl w:val="1520B1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3B38D6"/>
    <w:multiLevelType w:val="hybridMultilevel"/>
    <w:tmpl w:val="3B62A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97611"/>
    <w:multiLevelType w:val="hybridMultilevel"/>
    <w:tmpl w:val="82D6E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C246A5"/>
    <w:multiLevelType w:val="hybridMultilevel"/>
    <w:tmpl w:val="6B20387E"/>
    <w:lvl w:ilvl="0" w:tplc="94D070C4">
      <w:start w:val="1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C57B9E"/>
    <w:multiLevelType w:val="hybridMultilevel"/>
    <w:tmpl w:val="087E4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1211A0"/>
    <w:multiLevelType w:val="hybridMultilevel"/>
    <w:tmpl w:val="491AD9BA"/>
    <w:lvl w:ilvl="0" w:tplc="33BC064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DC63CB"/>
    <w:multiLevelType w:val="hybridMultilevel"/>
    <w:tmpl w:val="7128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BA2549"/>
    <w:multiLevelType w:val="multilevel"/>
    <w:tmpl w:val="5934962E"/>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4C6160"/>
    <w:multiLevelType w:val="hybridMultilevel"/>
    <w:tmpl w:val="ECBA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DC5151"/>
    <w:multiLevelType w:val="multilevel"/>
    <w:tmpl w:val="CF42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0C3913"/>
    <w:multiLevelType w:val="hybridMultilevel"/>
    <w:tmpl w:val="0E82EAB8"/>
    <w:lvl w:ilvl="0" w:tplc="B6DCCC08">
      <w:start w:val="1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EB54E2"/>
    <w:multiLevelType w:val="hybridMultilevel"/>
    <w:tmpl w:val="44D64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2C1BD3"/>
    <w:multiLevelType w:val="hybridMultilevel"/>
    <w:tmpl w:val="30A0F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B0470B"/>
    <w:multiLevelType w:val="hybridMultilevel"/>
    <w:tmpl w:val="FB708BBC"/>
    <w:lvl w:ilvl="0" w:tplc="ED0A2118">
      <w:start w:val="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870954"/>
    <w:multiLevelType w:val="hybridMultilevel"/>
    <w:tmpl w:val="04B29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43355C"/>
    <w:multiLevelType w:val="multilevel"/>
    <w:tmpl w:val="72A6D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1203F6"/>
    <w:multiLevelType w:val="hybridMultilevel"/>
    <w:tmpl w:val="E4FAC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564C45"/>
    <w:multiLevelType w:val="hybridMultilevel"/>
    <w:tmpl w:val="1C8EC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F76673"/>
    <w:multiLevelType w:val="hybridMultilevel"/>
    <w:tmpl w:val="411C32E2"/>
    <w:lvl w:ilvl="0" w:tplc="8C46EFA6">
      <w:start w:val="1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1B552B"/>
    <w:multiLevelType w:val="hybridMultilevel"/>
    <w:tmpl w:val="4912A93A"/>
    <w:lvl w:ilvl="0" w:tplc="AF607600">
      <w:start w:val="3"/>
      <w:numFmt w:val="lowerLetter"/>
      <w:lvlText w:val="%1."/>
      <w:lvlJc w:val="left"/>
      <w:pPr>
        <w:tabs>
          <w:tab w:val="num" w:pos="720"/>
        </w:tabs>
        <w:ind w:left="720" w:hanging="360"/>
      </w:pPr>
    </w:lvl>
    <w:lvl w:ilvl="1" w:tplc="44BEC02C" w:tentative="1">
      <w:start w:val="1"/>
      <w:numFmt w:val="decimal"/>
      <w:lvlText w:val="%2."/>
      <w:lvlJc w:val="left"/>
      <w:pPr>
        <w:tabs>
          <w:tab w:val="num" w:pos="1440"/>
        </w:tabs>
        <w:ind w:left="1440" w:hanging="360"/>
      </w:pPr>
    </w:lvl>
    <w:lvl w:ilvl="2" w:tplc="08AABE4E" w:tentative="1">
      <w:start w:val="1"/>
      <w:numFmt w:val="decimal"/>
      <w:lvlText w:val="%3."/>
      <w:lvlJc w:val="left"/>
      <w:pPr>
        <w:tabs>
          <w:tab w:val="num" w:pos="2160"/>
        </w:tabs>
        <w:ind w:left="2160" w:hanging="360"/>
      </w:pPr>
    </w:lvl>
    <w:lvl w:ilvl="3" w:tplc="26783434" w:tentative="1">
      <w:start w:val="1"/>
      <w:numFmt w:val="decimal"/>
      <w:lvlText w:val="%4."/>
      <w:lvlJc w:val="left"/>
      <w:pPr>
        <w:tabs>
          <w:tab w:val="num" w:pos="2880"/>
        </w:tabs>
        <w:ind w:left="2880" w:hanging="360"/>
      </w:pPr>
    </w:lvl>
    <w:lvl w:ilvl="4" w:tplc="00E0E01A" w:tentative="1">
      <w:start w:val="1"/>
      <w:numFmt w:val="decimal"/>
      <w:lvlText w:val="%5."/>
      <w:lvlJc w:val="left"/>
      <w:pPr>
        <w:tabs>
          <w:tab w:val="num" w:pos="3600"/>
        </w:tabs>
        <w:ind w:left="3600" w:hanging="360"/>
      </w:pPr>
    </w:lvl>
    <w:lvl w:ilvl="5" w:tplc="E39C7BD4" w:tentative="1">
      <w:start w:val="1"/>
      <w:numFmt w:val="decimal"/>
      <w:lvlText w:val="%6."/>
      <w:lvlJc w:val="left"/>
      <w:pPr>
        <w:tabs>
          <w:tab w:val="num" w:pos="4320"/>
        </w:tabs>
        <w:ind w:left="4320" w:hanging="360"/>
      </w:pPr>
    </w:lvl>
    <w:lvl w:ilvl="6" w:tplc="FAA0851A" w:tentative="1">
      <w:start w:val="1"/>
      <w:numFmt w:val="decimal"/>
      <w:lvlText w:val="%7."/>
      <w:lvlJc w:val="left"/>
      <w:pPr>
        <w:tabs>
          <w:tab w:val="num" w:pos="5040"/>
        </w:tabs>
        <w:ind w:left="5040" w:hanging="360"/>
      </w:pPr>
    </w:lvl>
    <w:lvl w:ilvl="7" w:tplc="A8EAC2B4" w:tentative="1">
      <w:start w:val="1"/>
      <w:numFmt w:val="decimal"/>
      <w:lvlText w:val="%8."/>
      <w:lvlJc w:val="left"/>
      <w:pPr>
        <w:tabs>
          <w:tab w:val="num" w:pos="5760"/>
        </w:tabs>
        <w:ind w:left="5760" w:hanging="360"/>
      </w:pPr>
    </w:lvl>
    <w:lvl w:ilvl="8" w:tplc="0922A75E" w:tentative="1">
      <w:start w:val="1"/>
      <w:numFmt w:val="decimal"/>
      <w:lvlText w:val="%9."/>
      <w:lvlJc w:val="left"/>
      <w:pPr>
        <w:tabs>
          <w:tab w:val="num" w:pos="6480"/>
        </w:tabs>
        <w:ind w:left="6480" w:hanging="360"/>
      </w:pPr>
    </w:lvl>
  </w:abstractNum>
  <w:abstractNum w:abstractNumId="21" w15:restartNumberingAfterBreak="0">
    <w:nsid w:val="6DD26C45"/>
    <w:multiLevelType w:val="multilevel"/>
    <w:tmpl w:val="BB56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8371CE"/>
    <w:multiLevelType w:val="hybridMultilevel"/>
    <w:tmpl w:val="6DEC5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760D9E"/>
    <w:multiLevelType w:val="hybridMultilevel"/>
    <w:tmpl w:val="1BE0E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FE4626"/>
    <w:multiLevelType w:val="multilevel"/>
    <w:tmpl w:val="B4B4F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24"/>
  </w:num>
  <w:num w:numId="3">
    <w:abstractNumId w:val="21"/>
  </w:num>
  <w:num w:numId="4">
    <w:abstractNumId w:val="5"/>
  </w:num>
  <w:num w:numId="5">
    <w:abstractNumId w:val="7"/>
  </w:num>
  <w:num w:numId="6">
    <w:abstractNumId w:val="16"/>
  </w:num>
  <w:num w:numId="7">
    <w:abstractNumId w:val="1"/>
    <w:lvlOverride w:ilvl="0">
      <w:lvl w:ilvl="0">
        <w:numFmt w:val="decimal"/>
        <w:lvlText w:val="%1."/>
        <w:lvlJc w:val="left"/>
      </w:lvl>
    </w:lvlOverride>
  </w:num>
  <w:num w:numId="8">
    <w:abstractNumId w:val="1"/>
    <w:lvlOverride w:ilvl="0">
      <w:lvl w:ilvl="0">
        <w:numFmt w:val="decimal"/>
        <w:lvlText w:val="%1."/>
        <w:lvlJc w:val="left"/>
      </w:lvl>
    </w:lvlOverride>
  </w:num>
  <w:num w:numId="9">
    <w:abstractNumId w:val="1"/>
    <w:lvlOverride w:ilvl="0">
      <w:lvl w:ilvl="0">
        <w:numFmt w:val="decimal"/>
        <w:lvlText w:val="%1."/>
        <w:lvlJc w:val="left"/>
      </w:lvl>
    </w:lvlOverride>
  </w:num>
  <w:num w:numId="10">
    <w:abstractNumId w:val="1"/>
    <w:lvlOverride w:ilvl="0">
      <w:lvl w:ilvl="0">
        <w:numFmt w:val="decimal"/>
        <w:lvlText w:val="%1."/>
        <w:lvlJc w:val="left"/>
      </w:lvl>
    </w:lvlOverride>
  </w:num>
  <w:num w:numId="11">
    <w:abstractNumId w:val="1"/>
    <w:lvlOverride w:ilvl="0">
      <w:lvl w:ilvl="0">
        <w:numFmt w:val="decimal"/>
        <w:lvlText w:val="%1."/>
        <w:lvlJc w:val="left"/>
      </w:lvl>
    </w:lvlOverride>
    <w:lvlOverride w:ilvl="1">
      <w:lvl w:ilvl="1">
        <w:numFmt w:val="lowerLetter"/>
        <w:lvlText w:val="%2."/>
        <w:lvlJc w:val="left"/>
      </w:lvl>
    </w:lvlOverride>
  </w:num>
  <w:num w:numId="12">
    <w:abstractNumId w:val="20"/>
  </w:num>
  <w:num w:numId="13">
    <w:abstractNumId w:val="8"/>
    <w:lvlOverride w:ilvl="0">
      <w:lvl w:ilvl="0">
        <w:numFmt w:val="decimal"/>
        <w:lvlText w:val="%1."/>
        <w:lvlJc w:val="left"/>
      </w:lvl>
    </w:lvlOverride>
  </w:num>
  <w:num w:numId="14">
    <w:abstractNumId w:val="8"/>
    <w:lvlOverride w:ilvl="0">
      <w:lvl w:ilvl="0">
        <w:numFmt w:val="decimal"/>
        <w:lvlText w:val="%1."/>
        <w:lvlJc w:val="left"/>
      </w:lvl>
    </w:lvlOverride>
    <w:lvlOverride w:ilvl="1">
      <w:lvl w:ilvl="1">
        <w:numFmt w:val="lowerLetter"/>
        <w:lvlText w:val="%2."/>
        <w:lvlJc w:val="left"/>
      </w:lvl>
    </w:lvlOverride>
  </w:num>
  <w:num w:numId="15">
    <w:abstractNumId w:val="2"/>
  </w:num>
  <w:num w:numId="16">
    <w:abstractNumId w:val="22"/>
  </w:num>
  <w:num w:numId="17">
    <w:abstractNumId w:val="15"/>
  </w:num>
  <w:num w:numId="18">
    <w:abstractNumId w:val="6"/>
  </w:num>
  <w:num w:numId="19">
    <w:abstractNumId w:val="17"/>
  </w:num>
  <w:num w:numId="20">
    <w:abstractNumId w:val="14"/>
  </w:num>
  <w:num w:numId="21">
    <w:abstractNumId w:val="18"/>
  </w:num>
  <w:num w:numId="22">
    <w:abstractNumId w:val="12"/>
  </w:num>
  <w:num w:numId="23">
    <w:abstractNumId w:val="19"/>
  </w:num>
  <w:num w:numId="24">
    <w:abstractNumId w:val="11"/>
  </w:num>
  <w:num w:numId="25">
    <w:abstractNumId w:val="4"/>
  </w:num>
  <w:num w:numId="26">
    <w:abstractNumId w:val="23"/>
  </w:num>
  <w:num w:numId="27">
    <w:abstractNumId w:val="0"/>
  </w:num>
  <w:num w:numId="28">
    <w:abstractNumId w:val="13"/>
  </w:num>
  <w:num w:numId="29">
    <w:abstractNumId w:val="3"/>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9CB"/>
    <w:rsid w:val="00006396"/>
    <w:rsid w:val="000320E7"/>
    <w:rsid w:val="00040379"/>
    <w:rsid w:val="00053FFB"/>
    <w:rsid w:val="0005581C"/>
    <w:rsid w:val="0006347B"/>
    <w:rsid w:val="000B7D7C"/>
    <w:rsid w:val="000C0360"/>
    <w:rsid w:val="000C43D9"/>
    <w:rsid w:val="000F74EB"/>
    <w:rsid w:val="0015181B"/>
    <w:rsid w:val="00156D60"/>
    <w:rsid w:val="00166B4B"/>
    <w:rsid w:val="001700D9"/>
    <w:rsid w:val="00171339"/>
    <w:rsid w:val="00192B4F"/>
    <w:rsid w:val="001A294C"/>
    <w:rsid w:val="00205048"/>
    <w:rsid w:val="00235018"/>
    <w:rsid w:val="0024023A"/>
    <w:rsid w:val="00241648"/>
    <w:rsid w:val="00272680"/>
    <w:rsid w:val="002A07AF"/>
    <w:rsid w:val="002F57EB"/>
    <w:rsid w:val="00312C7D"/>
    <w:rsid w:val="00317960"/>
    <w:rsid w:val="00323C00"/>
    <w:rsid w:val="00357A75"/>
    <w:rsid w:val="003A0290"/>
    <w:rsid w:val="003E228B"/>
    <w:rsid w:val="00436E92"/>
    <w:rsid w:val="00462069"/>
    <w:rsid w:val="004821EE"/>
    <w:rsid w:val="00496D91"/>
    <w:rsid w:val="004A4163"/>
    <w:rsid w:val="004B7159"/>
    <w:rsid w:val="004F0C84"/>
    <w:rsid w:val="0050064E"/>
    <w:rsid w:val="00513BBE"/>
    <w:rsid w:val="00516E0C"/>
    <w:rsid w:val="00526DFC"/>
    <w:rsid w:val="00580D1F"/>
    <w:rsid w:val="0058276A"/>
    <w:rsid w:val="005B2974"/>
    <w:rsid w:val="005C2E06"/>
    <w:rsid w:val="00655BCD"/>
    <w:rsid w:val="00670050"/>
    <w:rsid w:val="00676FC6"/>
    <w:rsid w:val="006862E0"/>
    <w:rsid w:val="00693C50"/>
    <w:rsid w:val="006A1B82"/>
    <w:rsid w:val="006B7571"/>
    <w:rsid w:val="006D16AF"/>
    <w:rsid w:val="006F0E3C"/>
    <w:rsid w:val="006F0FB8"/>
    <w:rsid w:val="006F349B"/>
    <w:rsid w:val="006F45D0"/>
    <w:rsid w:val="00714664"/>
    <w:rsid w:val="007405D6"/>
    <w:rsid w:val="0075615C"/>
    <w:rsid w:val="00787A9F"/>
    <w:rsid w:val="00795287"/>
    <w:rsid w:val="00795381"/>
    <w:rsid w:val="008126B9"/>
    <w:rsid w:val="008529CB"/>
    <w:rsid w:val="00857E31"/>
    <w:rsid w:val="00860EC8"/>
    <w:rsid w:val="00866328"/>
    <w:rsid w:val="00866B80"/>
    <w:rsid w:val="008A78E0"/>
    <w:rsid w:val="008B017C"/>
    <w:rsid w:val="008B488C"/>
    <w:rsid w:val="008D0E88"/>
    <w:rsid w:val="008D3141"/>
    <w:rsid w:val="008D6CB1"/>
    <w:rsid w:val="00907B0A"/>
    <w:rsid w:val="00917C7A"/>
    <w:rsid w:val="00922F7F"/>
    <w:rsid w:val="00945FB6"/>
    <w:rsid w:val="009716B3"/>
    <w:rsid w:val="009E5ED2"/>
    <w:rsid w:val="00A20EE4"/>
    <w:rsid w:val="00A24AF7"/>
    <w:rsid w:val="00A26A5B"/>
    <w:rsid w:val="00A55E59"/>
    <w:rsid w:val="00A73FCB"/>
    <w:rsid w:val="00A75BF9"/>
    <w:rsid w:val="00A81E27"/>
    <w:rsid w:val="00A83967"/>
    <w:rsid w:val="00AB6135"/>
    <w:rsid w:val="00AF754D"/>
    <w:rsid w:val="00B27F57"/>
    <w:rsid w:val="00B434A3"/>
    <w:rsid w:val="00B50561"/>
    <w:rsid w:val="00B72324"/>
    <w:rsid w:val="00B77513"/>
    <w:rsid w:val="00BB36E5"/>
    <w:rsid w:val="00BB4291"/>
    <w:rsid w:val="00BC3A4B"/>
    <w:rsid w:val="00BC581B"/>
    <w:rsid w:val="00C24167"/>
    <w:rsid w:val="00C31A69"/>
    <w:rsid w:val="00C51B93"/>
    <w:rsid w:val="00C53088"/>
    <w:rsid w:val="00C6215B"/>
    <w:rsid w:val="00C952CA"/>
    <w:rsid w:val="00C9576B"/>
    <w:rsid w:val="00CA0B0C"/>
    <w:rsid w:val="00CB25CC"/>
    <w:rsid w:val="00CD07B2"/>
    <w:rsid w:val="00CD1FC1"/>
    <w:rsid w:val="00CF1FE2"/>
    <w:rsid w:val="00D22943"/>
    <w:rsid w:val="00D24503"/>
    <w:rsid w:val="00D26488"/>
    <w:rsid w:val="00D54DD1"/>
    <w:rsid w:val="00D94AF5"/>
    <w:rsid w:val="00DA03B0"/>
    <w:rsid w:val="00DB2D6B"/>
    <w:rsid w:val="00DE49D1"/>
    <w:rsid w:val="00DF3E58"/>
    <w:rsid w:val="00E001CE"/>
    <w:rsid w:val="00E733B7"/>
    <w:rsid w:val="00E761C5"/>
    <w:rsid w:val="00EE49A5"/>
    <w:rsid w:val="00EF0743"/>
    <w:rsid w:val="00F0008E"/>
    <w:rsid w:val="00F0325D"/>
    <w:rsid w:val="00F14954"/>
    <w:rsid w:val="00F2625E"/>
    <w:rsid w:val="00F301AC"/>
    <w:rsid w:val="00F47D8D"/>
    <w:rsid w:val="00F51D53"/>
    <w:rsid w:val="00F95E1F"/>
    <w:rsid w:val="00FB23C9"/>
    <w:rsid w:val="00FE584B"/>
    <w:rsid w:val="00FF02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CB04B"/>
  <w15:chartTrackingRefBased/>
  <w15:docId w15:val="{6224E562-C205-4405-84C1-80F46458D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1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5F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34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4A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01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017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B017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45FB6"/>
    <w:rPr>
      <w:color w:val="0563C1" w:themeColor="hyperlink"/>
      <w:u w:val="single"/>
    </w:rPr>
  </w:style>
  <w:style w:type="character" w:styleId="UnresolvedMention">
    <w:name w:val="Unresolved Mention"/>
    <w:basedOn w:val="DefaultParagraphFont"/>
    <w:uiPriority w:val="99"/>
    <w:semiHidden/>
    <w:unhideWhenUsed/>
    <w:rsid w:val="00945FB6"/>
    <w:rPr>
      <w:color w:val="605E5C"/>
      <w:shd w:val="clear" w:color="auto" w:fill="E1DFDD"/>
    </w:rPr>
  </w:style>
  <w:style w:type="character" w:customStyle="1" w:styleId="Heading2Char">
    <w:name w:val="Heading 2 Char"/>
    <w:basedOn w:val="DefaultParagraphFont"/>
    <w:link w:val="Heading2"/>
    <w:uiPriority w:val="9"/>
    <w:rsid w:val="00945F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45FB6"/>
    <w:pPr>
      <w:ind w:left="720"/>
      <w:contextualSpacing/>
    </w:pPr>
  </w:style>
  <w:style w:type="character" w:customStyle="1" w:styleId="Heading3Char">
    <w:name w:val="Heading 3 Char"/>
    <w:basedOn w:val="DefaultParagraphFont"/>
    <w:link w:val="Heading3"/>
    <w:uiPriority w:val="9"/>
    <w:rsid w:val="00B434A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434A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92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B4F"/>
  </w:style>
  <w:style w:type="paragraph" w:styleId="Footer">
    <w:name w:val="footer"/>
    <w:basedOn w:val="Normal"/>
    <w:link w:val="FooterChar"/>
    <w:uiPriority w:val="99"/>
    <w:unhideWhenUsed/>
    <w:rsid w:val="00192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B4F"/>
  </w:style>
  <w:style w:type="character" w:customStyle="1" w:styleId="Heading4Char">
    <w:name w:val="Heading 4 Char"/>
    <w:basedOn w:val="DefaultParagraphFont"/>
    <w:link w:val="Heading4"/>
    <w:uiPriority w:val="9"/>
    <w:rsid w:val="00D94AF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6D1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0639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72324"/>
    <w:rPr>
      <w:sz w:val="16"/>
      <w:szCs w:val="16"/>
    </w:rPr>
  </w:style>
  <w:style w:type="paragraph" w:styleId="CommentText">
    <w:name w:val="annotation text"/>
    <w:basedOn w:val="Normal"/>
    <w:link w:val="CommentTextChar"/>
    <w:uiPriority w:val="99"/>
    <w:semiHidden/>
    <w:unhideWhenUsed/>
    <w:rsid w:val="00B72324"/>
    <w:pPr>
      <w:spacing w:line="240" w:lineRule="auto"/>
    </w:pPr>
    <w:rPr>
      <w:sz w:val="20"/>
      <w:szCs w:val="20"/>
    </w:rPr>
  </w:style>
  <w:style w:type="character" w:customStyle="1" w:styleId="CommentTextChar">
    <w:name w:val="Comment Text Char"/>
    <w:basedOn w:val="DefaultParagraphFont"/>
    <w:link w:val="CommentText"/>
    <w:uiPriority w:val="99"/>
    <w:semiHidden/>
    <w:rsid w:val="00B72324"/>
    <w:rPr>
      <w:sz w:val="20"/>
      <w:szCs w:val="20"/>
    </w:rPr>
  </w:style>
  <w:style w:type="paragraph" w:styleId="CommentSubject">
    <w:name w:val="annotation subject"/>
    <w:basedOn w:val="CommentText"/>
    <w:next w:val="CommentText"/>
    <w:link w:val="CommentSubjectChar"/>
    <w:uiPriority w:val="99"/>
    <w:semiHidden/>
    <w:unhideWhenUsed/>
    <w:rsid w:val="00B72324"/>
    <w:rPr>
      <w:b/>
      <w:bCs/>
    </w:rPr>
  </w:style>
  <w:style w:type="character" w:customStyle="1" w:styleId="CommentSubjectChar">
    <w:name w:val="Comment Subject Char"/>
    <w:basedOn w:val="CommentTextChar"/>
    <w:link w:val="CommentSubject"/>
    <w:uiPriority w:val="99"/>
    <w:semiHidden/>
    <w:rsid w:val="00B7232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15971">
      <w:bodyDiv w:val="1"/>
      <w:marLeft w:val="0"/>
      <w:marRight w:val="0"/>
      <w:marTop w:val="0"/>
      <w:marBottom w:val="0"/>
      <w:divBdr>
        <w:top w:val="none" w:sz="0" w:space="0" w:color="auto"/>
        <w:left w:val="none" w:sz="0" w:space="0" w:color="auto"/>
        <w:bottom w:val="none" w:sz="0" w:space="0" w:color="auto"/>
        <w:right w:val="none" w:sz="0" w:space="0" w:color="auto"/>
      </w:divBdr>
    </w:div>
    <w:div w:id="151458381">
      <w:bodyDiv w:val="1"/>
      <w:marLeft w:val="0"/>
      <w:marRight w:val="0"/>
      <w:marTop w:val="0"/>
      <w:marBottom w:val="0"/>
      <w:divBdr>
        <w:top w:val="none" w:sz="0" w:space="0" w:color="auto"/>
        <w:left w:val="none" w:sz="0" w:space="0" w:color="auto"/>
        <w:bottom w:val="none" w:sz="0" w:space="0" w:color="auto"/>
        <w:right w:val="none" w:sz="0" w:space="0" w:color="auto"/>
      </w:divBdr>
    </w:div>
    <w:div w:id="227738538">
      <w:bodyDiv w:val="1"/>
      <w:marLeft w:val="0"/>
      <w:marRight w:val="0"/>
      <w:marTop w:val="0"/>
      <w:marBottom w:val="0"/>
      <w:divBdr>
        <w:top w:val="none" w:sz="0" w:space="0" w:color="auto"/>
        <w:left w:val="none" w:sz="0" w:space="0" w:color="auto"/>
        <w:bottom w:val="none" w:sz="0" w:space="0" w:color="auto"/>
        <w:right w:val="none" w:sz="0" w:space="0" w:color="auto"/>
      </w:divBdr>
    </w:div>
    <w:div w:id="600727286">
      <w:bodyDiv w:val="1"/>
      <w:marLeft w:val="0"/>
      <w:marRight w:val="0"/>
      <w:marTop w:val="0"/>
      <w:marBottom w:val="0"/>
      <w:divBdr>
        <w:top w:val="none" w:sz="0" w:space="0" w:color="auto"/>
        <w:left w:val="none" w:sz="0" w:space="0" w:color="auto"/>
        <w:bottom w:val="none" w:sz="0" w:space="0" w:color="auto"/>
        <w:right w:val="none" w:sz="0" w:space="0" w:color="auto"/>
      </w:divBdr>
    </w:div>
    <w:div w:id="897789956">
      <w:bodyDiv w:val="1"/>
      <w:marLeft w:val="0"/>
      <w:marRight w:val="0"/>
      <w:marTop w:val="0"/>
      <w:marBottom w:val="0"/>
      <w:divBdr>
        <w:top w:val="none" w:sz="0" w:space="0" w:color="auto"/>
        <w:left w:val="none" w:sz="0" w:space="0" w:color="auto"/>
        <w:bottom w:val="none" w:sz="0" w:space="0" w:color="auto"/>
        <w:right w:val="none" w:sz="0" w:space="0" w:color="auto"/>
      </w:divBdr>
    </w:div>
    <w:div w:id="1130825581">
      <w:bodyDiv w:val="1"/>
      <w:marLeft w:val="0"/>
      <w:marRight w:val="0"/>
      <w:marTop w:val="0"/>
      <w:marBottom w:val="0"/>
      <w:divBdr>
        <w:top w:val="none" w:sz="0" w:space="0" w:color="auto"/>
        <w:left w:val="none" w:sz="0" w:space="0" w:color="auto"/>
        <w:bottom w:val="none" w:sz="0" w:space="0" w:color="auto"/>
        <w:right w:val="none" w:sz="0" w:space="0" w:color="auto"/>
      </w:divBdr>
    </w:div>
    <w:div w:id="1177160083">
      <w:bodyDiv w:val="1"/>
      <w:marLeft w:val="0"/>
      <w:marRight w:val="0"/>
      <w:marTop w:val="0"/>
      <w:marBottom w:val="0"/>
      <w:divBdr>
        <w:top w:val="none" w:sz="0" w:space="0" w:color="auto"/>
        <w:left w:val="none" w:sz="0" w:space="0" w:color="auto"/>
        <w:bottom w:val="none" w:sz="0" w:space="0" w:color="auto"/>
        <w:right w:val="none" w:sz="0" w:space="0" w:color="auto"/>
      </w:divBdr>
    </w:div>
    <w:div w:id="192977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hyperlink" Target="https://www.compuphase.com/software_termite.htm" TargetMode="External"/><Relationship Id="rId34" Type="http://schemas.openxmlformats.org/officeDocument/2006/relationships/footer" Target="footer1.xml"/><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https://github.com/ArduinoSoilH2O/GN-USDAARS-Acclima-3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image" Target="media/image24.png"/><Relationship Id="rId46" Type="http://schemas.openxmlformats.org/officeDocument/2006/relationships/hyperlink" Target="https://precisionsustainableag.org/" TargetMode="External"/><Relationship Id="rId20" Type="http://schemas.openxmlformats.org/officeDocument/2006/relationships/hyperlink" Target="https://www.arduino.cc/en/Main/Software_" TargetMode="External"/><Relationship Id="rId41" Type="http://schemas.openxmlformats.org/officeDocument/2006/relationships/hyperlink" Target="https://sourceforge.net/projects/pyhola/files/"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ashboard.hologram.io/account/login?message=expired&amp;redirectto=%2Forg%2F12018%2F" TargetMode="External"/><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hyperlink" Target="https://www.hologram.io/"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233D8-23BE-4E62-9587-C5C912A61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31</Pages>
  <Words>5363</Words>
  <Characters>30575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Thompson, Alondra - ARS</dc:creator>
  <cp:keywords/>
  <dc:description/>
  <cp:lastModifiedBy>Thompson, Alondra - ARS</cp:lastModifiedBy>
  <cp:revision>4</cp:revision>
  <dcterms:created xsi:type="dcterms:W3CDTF">2022-07-25T20:18:00Z</dcterms:created>
  <dcterms:modified xsi:type="dcterms:W3CDTF">2022-07-26T17:56:00Z</dcterms:modified>
</cp:coreProperties>
</file>