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545BDCD4" w:rsidR="00CF2CF3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mysql分库分表</w:t>
      </w:r>
    </w:p>
    <w:p w14:paraId="633383CF" w14:textId="0A080CF3" w:rsidR="00B52E43" w:rsidRDefault="001812CE" w:rsidP="00B52E43">
      <w:hyperlink r:id="rId7" w:history="1">
        <w:r w:rsidR="00B52E43" w:rsidRPr="00531506">
          <w:rPr>
            <w:rStyle w:val="a8"/>
          </w:rPr>
          <w:t>https://blog.csdn.net/wdcl2468/article/details/102911160</w:t>
        </w:r>
      </w:hyperlink>
    </w:p>
    <w:p w14:paraId="2C19F18D" w14:textId="77777777" w:rsidR="00B52E43" w:rsidRPr="00B52E43" w:rsidRDefault="00B52E43" w:rsidP="00B52E43"/>
    <w:p w14:paraId="4E1174B2" w14:textId="71E58943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explain详情</w:t>
      </w:r>
    </w:p>
    <w:p w14:paraId="0DCFB805" w14:textId="35637C3E" w:rsidR="00B52E43" w:rsidRDefault="001812CE" w:rsidP="00B52E43">
      <w:hyperlink r:id="rId8" w:history="1">
        <w:r w:rsidR="00B52E43" w:rsidRPr="00531506">
          <w:rPr>
            <w:rStyle w:val="a8"/>
          </w:rPr>
          <w:t>https://www.jianshu.com/p/ea3fc71fdc45</w:t>
        </w:r>
      </w:hyperlink>
    </w:p>
    <w:p w14:paraId="54310F22" w14:textId="77777777" w:rsidR="00B52E43" w:rsidRPr="00B52E43" w:rsidRDefault="00B52E43" w:rsidP="00B52E43"/>
    <w:p w14:paraId="184F1DCA" w14:textId="07CA8085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redis集群、分布式锁</w:t>
      </w:r>
      <w:r w:rsidR="00881039">
        <w:rPr>
          <w:rFonts w:hint="eastAsia"/>
        </w:rPr>
        <w:t>底层命令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1D51187C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p w14:paraId="4B25034B" w14:textId="1BD817DB" w:rsidR="00A00F07" w:rsidRDefault="00A00F07" w:rsidP="00BB3E9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as版本及几种认证方式 5.3，jdbc，白名单，黑名单，shiro，rest</w:t>
      </w:r>
    </w:p>
    <w:p w14:paraId="4C17E7FA" w14:textId="6BD98365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edis、rabbitmq具体业务场景</w:t>
      </w:r>
    </w:p>
    <w:p w14:paraId="1292B21B" w14:textId="014E1162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http请求行、请求头、请求体</w:t>
      </w:r>
    </w:p>
    <w:p w14:paraId="2AFDA030" w14:textId="76F551D9" w:rsidR="0014418D" w:rsidRDefault="0014418D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sso、cas流程</w:t>
      </w:r>
    </w:p>
    <w:p w14:paraId="3C51F28F" w14:textId="2E66387B" w:rsidR="00643EE4" w:rsidRDefault="00643EE4" w:rsidP="00643EE4">
      <w:r>
        <w:rPr>
          <w:rFonts w:hint="eastAsia"/>
        </w:rPr>
        <w:t>10、spring事务的几种实现方式</w:t>
      </w:r>
    </w:p>
    <w:p w14:paraId="2F765C36" w14:textId="35896215" w:rsidR="000276BE" w:rsidRDefault="000276BE" w:rsidP="00643EE4">
      <w:r>
        <w:rPr>
          <w:rFonts w:hint="eastAsia"/>
        </w:rPr>
        <w:t>11、chmod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777/755</w:t>
      </w:r>
      <w:r>
        <w:t xml:space="preserve"> </w:t>
      </w:r>
      <w:r>
        <w:rPr>
          <w:rFonts w:hint="eastAsia"/>
        </w:rPr>
        <w:t>含义</w:t>
      </w:r>
    </w:p>
    <w:p w14:paraId="72849558" w14:textId="73635760" w:rsidR="00E75FDB" w:rsidRDefault="00E75FDB" w:rsidP="00643EE4">
      <w:r>
        <w:rPr>
          <w:rFonts w:hint="eastAsia"/>
        </w:rPr>
        <w:t>12、hashmap死锁</w:t>
      </w:r>
    </w:p>
    <w:p w14:paraId="451C0592" w14:textId="770338E1" w:rsidR="00DF24B4" w:rsidRDefault="00DF24B4" w:rsidP="00643EE4">
      <w:r>
        <w:rPr>
          <w:rFonts w:hint="eastAsia"/>
        </w:rPr>
        <w:t>13、mybatis内存分页</w:t>
      </w:r>
    </w:p>
    <w:p w14:paraId="51AA048D" w14:textId="340E73A8" w:rsidR="00DF24B4" w:rsidRDefault="00DF24B4" w:rsidP="00643EE4">
      <w:r>
        <w:rPr>
          <w:rFonts w:hint="eastAsia"/>
        </w:rPr>
        <w:t>14、rabbimq事务</w:t>
      </w:r>
    </w:p>
    <w:p w14:paraId="2977C495" w14:textId="54F1D1A4" w:rsidR="00B56E38" w:rsidRDefault="00B56E38" w:rsidP="00643EE4">
      <w:r>
        <w:rPr>
          <w:rFonts w:hint="eastAsia"/>
        </w:rPr>
        <w:t>15、函数式接口</w:t>
      </w:r>
    </w:p>
    <w:p w14:paraId="5C0475EA" w14:textId="6A7BA341" w:rsidR="00F11A2A" w:rsidRDefault="00F11A2A" w:rsidP="00643EE4">
      <w:r>
        <w:rPr>
          <w:rFonts w:hint="eastAsia"/>
        </w:rPr>
        <w:t>16、oatuh2.0认证方式</w:t>
      </w:r>
    </w:p>
    <w:p w14:paraId="2432F68B" w14:textId="1008B3C2" w:rsidR="00044E90" w:rsidRDefault="00044E90" w:rsidP="00643EE4">
      <w:r>
        <w:rPr>
          <w:rFonts w:hint="eastAsia"/>
        </w:rPr>
        <w:t>17、final、volatile</w:t>
      </w:r>
    </w:p>
    <w:p w14:paraId="38E4E408" w14:textId="6434F0F1" w:rsidR="00044E90" w:rsidRDefault="00044E90" w:rsidP="00643EE4">
      <w:pPr>
        <w:rPr>
          <w:rFonts w:hint="eastAsia"/>
        </w:rPr>
      </w:pPr>
      <w:r>
        <w:rPr>
          <w:rFonts w:hint="eastAsia"/>
        </w:rPr>
        <w:t>18、线程池原理</w:t>
      </w:r>
    </w:p>
    <w:sectPr w:rsidR="00044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3EBAF" w14:textId="77777777" w:rsidR="001812CE" w:rsidRDefault="001812CE" w:rsidP="00475452">
      <w:r>
        <w:separator/>
      </w:r>
    </w:p>
  </w:endnote>
  <w:endnote w:type="continuationSeparator" w:id="0">
    <w:p w14:paraId="490D945A" w14:textId="77777777" w:rsidR="001812CE" w:rsidRDefault="001812CE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F920" w14:textId="77777777" w:rsidR="001812CE" w:rsidRDefault="001812CE" w:rsidP="00475452">
      <w:r>
        <w:separator/>
      </w:r>
    </w:p>
  </w:footnote>
  <w:footnote w:type="continuationSeparator" w:id="0">
    <w:p w14:paraId="26254988" w14:textId="77777777" w:rsidR="001812CE" w:rsidRDefault="001812CE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27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0276BE"/>
    <w:rsid w:val="00044E90"/>
    <w:rsid w:val="001049E8"/>
    <w:rsid w:val="0014418D"/>
    <w:rsid w:val="001812CE"/>
    <w:rsid w:val="00243C36"/>
    <w:rsid w:val="00337150"/>
    <w:rsid w:val="003F1AF8"/>
    <w:rsid w:val="00475452"/>
    <w:rsid w:val="0047715B"/>
    <w:rsid w:val="006030A3"/>
    <w:rsid w:val="00643EE4"/>
    <w:rsid w:val="006C3A31"/>
    <w:rsid w:val="006E5F2B"/>
    <w:rsid w:val="00732D6E"/>
    <w:rsid w:val="00881039"/>
    <w:rsid w:val="008E32E9"/>
    <w:rsid w:val="009E1192"/>
    <w:rsid w:val="00A00F07"/>
    <w:rsid w:val="00AA6415"/>
    <w:rsid w:val="00B13CCA"/>
    <w:rsid w:val="00B52E43"/>
    <w:rsid w:val="00B56E38"/>
    <w:rsid w:val="00BB3E96"/>
    <w:rsid w:val="00C31A71"/>
    <w:rsid w:val="00CB2CB5"/>
    <w:rsid w:val="00CF2CF3"/>
    <w:rsid w:val="00D36C70"/>
    <w:rsid w:val="00D84CDB"/>
    <w:rsid w:val="00DF24B4"/>
    <w:rsid w:val="00E12E60"/>
    <w:rsid w:val="00E75FDB"/>
    <w:rsid w:val="00F1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  <w:style w:type="character" w:styleId="a8">
    <w:name w:val="Hyperlink"/>
    <w:basedOn w:val="a0"/>
    <w:uiPriority w:val="99"/>
    <w:unhideWhenUsed/>
    <w:rsid w:val="00B52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a3fc71fdc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dcl2468/article/details/1029111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17</cp:revision>
  <dcterms:created xsi:type="dcterms:W3CDTF">2022-03-18T07:19:00Z</dcterms:created>
  <dcterms:modified xsi:type="dcterms:W3CDTF">2022-04-25T02:24:00Z</dcterms:modified>
</cp:coreProperties>
</file>